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7DD4D" w14:textId="77777777" w:rsidR="001F39A5" w:rsidRPr="00874B86" w:rsidRDefault="001F39A5" w:rsidP="001F39A5">
      <w:pPr>
        <w:ind w:firstLine="480"/>
        <w:jc w:val="center"/>
        <w:rPr>
          <w:rFonts w:ascii="Times New Roman" w:hAnsi="Times New Roman" w:cs="Times New Roman"/>
        </w:rPr>
      </w:pPr>
    </w:p>
    <w:p w14:paraId="1401BCED" w14:textId="77777777" w:rsidR="001F39A5" w:rsidRPr="00874B86" w:rsidRDefault="003048E3" w:rsidP="001F39A5">
      <w:pPr>
        <w:ind w:firstLine="480"/>
        <w:jc w:val="center"/>
        <w:rPr>
          <w:rFonts w:ascii="Times New Roman" w:hAnsi="Times New Roman" w:cs="Times New Roman"/>
        </w:rPr>
      </w:pPr>
      <w:r>
        <w:rPr>
          <w:rFonts w:ascii="Times New Roman" w:hAnsi="Times New Roman" w:cs="Times New Roman"/>
        </w:rPr>
        <w:object w:dxaOrig="1440" w:dyaOrig="1440" w14:anchorId="40559C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6.2pt;margin-top:41.95pt;width:236.8pt;height:74.65pt;z-index:251658240;mso-wrap-distance-top:0;mso-wrap-distance-bottom:0;mso-width-relative:page;mso-height-relative:page">
            <v:imagedata r:id="rId8" o:title="" grayscale="t" bilevel="t"/>
            <w10:wrap type="topAndBottom"/>
          </v:shape>
          <o:OLEObject Type="Embed" ProgID="Word.Picture.8" ShapeID="_x0000_s1026" DrawAspect="Content" ObjectID="_1607348492" r:id="rId9"/>
        </w:object>
      </w:r>
    </w:p>
    <w:p w14:paraId="21B97D6E" w14:textId="77777777" w:rsidR="001F39A5" w:rsidRPr="00874B86" w:rsidRDefault="001F39A5" w:rsidP="001F39A5">
      <w:pPr>
        <w:ind w:firstLine="480"/>
        <w:jc w:val="center"/>
        <w:rPr>
          <w:rFonts w:ascii="Times New Roman" w:hAnsi="Times New Roman" w:cs="Times New Roman"/>
        </w:rPr>
      </w:pPr>
    </w:p>
    <w:p w14:paraId="640DBAAD" w14:textId="77777777" w:rsidR="001F39A5" w:rsidRPr="00874B86" w:rsidRDefault="001F39A5" w:rsidP="001F39A5">
      <w:pPr>
        <w:ind w:firstLine="480"/>
        <w:jc w:val="center"/>
        <w:rPr>
          <w:rFonts w:ascii="Times New Roman" w:hAnsi="Times New Roman" w:cs="Times New Roman"/>
        </w:rPr>
      </w:pPr>
    </w:p>
    <w:p w14:paraId="7DBF7741" w14:textId="77777777" w:rsidR="001F39A5" w:rsidRPr="00874B86" w:rsidRDefault="001F39A5" w:rsidP="001F39A5">
      <w:pPr>
        <w:ind w:firstLine="480"/>
        <w:jc w:val="center"/>
        <w:rPr>
          <w:rFonts w:ascii="Times New Roman" w:hAnsi="Times New Roman" w:cs="Times New Roman"/>
          <w:sz w:val="32"/>
          <w:szCs w:val="32"/>
        </w:rPr>
      </w:pPr>
      <w:r w:rsidRPr="00874B86">
        <w:rPr>
          <w:rFonts w:ascii="Times New Roman" w:hAnsi="Times New Roman" w:cs="Times New Roman"/>
        </w:rPr>
        <w:t xml:space="preserve"> </w:t>
      </w:r>
      <w:r w:rsidRPr="00874B86">
        <w:rPr>
          <w:rFonts w:ascii="Times New Roman" w:hAnsi="Times New Roman" w:cs="Times New Roman"/>
          <w:sz w:val="32"/>
          <w:szCs w:val="32"/>
        </w:rPr>
        <w:t>三</w:t>
      </w:r>
      <w:r w:rsidRPr="00874B86">
        <w:rPr>
          <w:rFonts w:ascii="Times New Roman" w:hAnsi="Times New Roman" w:cs="Times New Roman"/>
          <w:sz w:val="32"/>
          <w:szCs w:val="32"/>
        </w:rPr>
        <w:t xml:space="preserve"> </w:t>
      </w:r>
      <w:r w:rsidRPr="00874B86">
        <w:rPr>
          <w:rFonts w:ascii="Times New Roman" w:hAnsi="Times New Roman" w:cs="Times New Roman"/>
          <w:sz w:val="32"/>
          <w:szCs w:val="32"/>
        </w:rPr>
        <w:t>维</w:t>
      </w:r>
      <w:r w:rsidRPr="00874B86">
        <w:rPr>
          <w:rFonts w:ascii="Times New Roman" w:hAnsi="Times New Roman" w:cs="Times New Roman"/>
          <w:sz w:val="32"/>
          <w:szCs w:val="32"/>
        </w:rPr>
        <w:t xml:space="preserve"> </w:t>
      </w:r>
      <w:r w:rsidRPr="00874B86">
        <w:rPr>
          <w:rFonts w:ascii="Times New Roman" w:hAnsi="Times New Roman" w:cs="Times New Roman"/>
          <w:sz w:val="32"/>
          <w:szCs w:val="32"/>
        </w:rPr>
        <w:t>动</w:t>
      </w:r>
      <w:r w:rsidRPr="00874B86">
        <w:rPr>
          <w:rFonts w:ascii="Times New Roman" w:hAnsi="Times New Roman" w:cs="Times New Roman"/>
          <w:sz w:val="32"/>
          <w:szCs w:val="32"/>
        </w:rPr>
        <w:t xml:space="preserve"> </w:t>
      </w:r>
      <w:r w:rsidRPr="00874B86">
        <w:rPr>
          <w:rFonts w:ascii="Times New Roman" w:hAnsi="Times New Roman" w:cs="Times New Roman"/>
          <w:sz w:val="32"/>
          <w:szCs w:val="32"/>
        </w:rPr>
        <w:t>画</w:t>
      </w:r>
      <w:r w:rsidRPr="00874B86">
        <w:rPr>
          <w:rFonts w:ascii="Times New Roman" w:hAnsi="Times New Roman" w:cs="Times New Roman"/>
          <w:sz w:val="32"/>
          <w:szCs w:val="32"/>
        </w:rPr>
        <w:t xml:space="preserve"> </w:t>
      </w:r>
      <w:r w:rsidRPr="00874B86">
        <w:rPr>
          <w:rFonts w:ascii="Times New Roman" w:hAnsi="Times New Roman" w:cs="Times New Roman"/>
          <w:sz w:val="32"/>
          <w:szCs w:val="32"/>
        </w:rPr>
        <w:t>和</w:t>
      </w:r>
      <w:r w:rsidRPr="00874B86">
        <w:rPr>
          <w:rFonts w:ascii="Times New Roman" w:hAnsi="Times New Roman" w:cs="Times New Roman"/>
          <w:sz w:val="32"/>
          <w:szCs w:val="32"/>
        </w:rPr>
        <w:t xml:space="preserve"> </w:t>
      </w:r>
      <w:r w:rsidRPr="00874B86">
        <w:rPr>
          <w:rFonts w:ascii="Times New Roman" w:hAnsi="Times New Roman" w:cs="Times New Roman"/>
          <w:sz w:val="32"/>
          <w:szCs w:val="32"/>
        </w:rPr>
        <w:t>交</w:t>
      </w:r>
      <w:r w:rsidRPr="00874B86">
        <w:rPr>
          <w:rFonts w:ascii="Times New Roman" w:hAnsi="Times New Roman" w:cs="Times New Roman"/>
          <w:sz w:val="32"/>
          <w:szCs w:val="32"/>
        </w:rPr>
        <w:t xml:space="preserve"> </w:t>
      </w:r>
      <w:r w:rsidRPr="00874B86">
        <w:rPr>
          <w:rFonts w:ascii="Times New Roman" w:hAnsi="Times New Roman" w:cs="Times New Roman"/>
          <w:sz w:val="32"/>
          <w:szCs w:val="32"/>
        </w:rPr>
        <w:t>互</w:t>
      </w:r>
      <w:r w:rsidRPr="00874B86">
        <w:rPr>
          <w:rFonts w:ascii="Times New Roman" w:hAnsi="Times New Roman" w:cs="Times New Roman"/>
          <w:sz w:val="32"/>
          <w:szCs w:val="32"/>
        </w:rPr>
        <w:t xml:space="preserve"> </w:t>
      </w:r>
      <w:r w:rsidRPr="00874B86">
        <w:rPr>
          <w:rFonts w:ascii="Times New Roman" w:hAnsi="Times New Roman" w:cs="Times New Roman"/>
          <w:sz w:val="32"/>
          <w:szCs w:val="32"/>
        </w:rPr>
        <w:t>设</w:t>
      </w:r>
      <w:r w:rsidRPr="00874B86">
        <w:rPr>
          <w:rFonts w:ascii="Times New Roman" w:hAnsi="Times New Roman" w:cs="Times New Roman"/>
          <w:sz w:val="32"/>
          <w:szCs w:val="32"/>
        </w:rPr>
        <w:t xml:space="preserve"> </w:t>
      </w:r>
      <w:r w:rsidRPr="00874B86">
        <w:rPr>
          <w:rFonts w:ascii="Times New Roman" w:hAnsi="Times New Roman" w:cs="Times New Roman"/>
          <w:sz w:val="32"/>
          <w:szCs w:val="32"/>
        </w:rPr>
        <w:t>计</w:t>
      </w:r>
      <w:r w:rsidRPr="00874B86">
        <w:rPr>
          <w:rFonts w:ascii="Times New Roman" w:hAnsi="Times New Roman" w:cs="Times New Roman"/>
          <w:sz w:val="32"/>
          <w:szCs w:val="32"/>
        </w:rPr>
        <w:t xml:space="preserve"> </w:t>
      </w:r>
      <w:r w:rsidRPr="00874B86">
        <w:rPr>
          <w:rFonts w:ascii="Times New Roman" w:hAnsi="Times New Roman" w:cs="Times New Roman"/>
          <w:sz w:val="32"/>
          <w:szCs w:val="32"/>
        </w:rPr>
        <w:t>课</w:t>
      </w:r>
      <w:r w:rsidRPr="00874B86">
        <w:rPr>
          <w:rFonts w:ascii="Times New Roman" w:hAnsi="Times New Roman" w:cs="Times New Roman"/>
          <w:sz w:val="32"/>
          <w:szCs w:val="32"/>
        </w:rPr>
        <w:t xml:space="preserve"> </w:t>
      </w:r>
      <w:r w:rsidRPr="00874B86">
        <w:rPr>
          <w:rFonts w:ascii="Times New Roman" w:hAnsi="Times New Roman" w:cs="Times New Roman"/>
          <w:sz w:val="32"/>
          <w:szCs w:val="32"/>
        </w:rPr>
        <w:t>程</w:t>
      </w:r>
      <w:r w:rsidRPr="00874B86">
        <w:rPr>
          <w:rFonts w:ascii="Times New Roman" w:hAnsi="Times New Roman" w:cs="Times New Roman"/>
          <w:sz w:val="32"/>
          <w:szCs w:val="32"/>
        </w:rPr>
        <w:t xml:space="preserve"> </w:t>
      </w:r>
      <w:r w:rsidRPr="00874B86">
        <w:rPr>
          <w:rFonts w:ascii="Times New Roman" w:hAnsi="Times New Roman" w:cs="Times New Roman"/>
          <w:sz w:val="32"/>
          <w:szCs w:val="32"/>
        </w:rPr>
        <w:t>读</w:t>
      </w:r>
      <w:r w:rsidRPr="00874B86">
        <w:rPr>
          <w:rFonts w:ascii="Times New Roman" w:hAnsi="Times New Roman" w:cs="Times New Roman"/>
          <w:sz w:val="32"/>
          <w:szCs w:val="32"/>
        </w:rPr>
        <w:t xml:space="preserve"> </w:t>
      </w:r>
      <w:r w:rsidRPr="00874B86">
        <w:rPr>
          <w:rFonts w:ascii="Times New Roman" w:hAnsi="Times New Roman" w:cs="Times New Roman"/>
          <w:sz w:val="32"/>
          <w:szCs w:val="32"/>
        </w:rPr>
        <w:t>书</w:t>
      </w:r>
      <w:r w:rsidRPr="00874B86">
        <w:rPr>
          <w:rFonts w:ascii="Times New Roman" w:hAnsi="Times New Roman" w:cs="Times New Roman"/>
          <w:sz w:val="32"/>
          <w:szCs w:val="32"/>
        </w:rPr>
        <w:t xml:space="preserve"> </w:t>
      </w:r>
      <w:r w:rsidRPr="00874B86">
        <w:rPr>
          <w:rFonts w:ascii="Times New Roman" w:hAnsi="Times New Roman" w:cs="Times New Roman"/>
          <w:sz w:val="32"/>
          <w:szCs w:val="32"/>
        </w:rPr>
        <w:t>报</w:t>
      </w:r>
      <w:r w:rsidRPr="00874B86">
        <w:rPr>
          <w:rFonts w:ascii="Times New Roman" w:hAnsi="Times New Roman" w:cs="Times New Roman"/>
          <w:sz w:val="32"/>
          <w:szCs w:val="32"/>
        </w:rPr>
        <w:t xml:space="preserve"> </w:t>
      </w:r>
      <w:r w:rsidRPr="00874B86">
        <w:rPr>
          <w:rFonts w:ascii="Times New Roman" w:hAnsi="Times New Roman" w:cs="Times New Roman"/>
          <w:sz w:val="32"/>
          <w:szCs w:val="32"/>
        </w:rPr>
        <w:t>告</w:t>
      </w:r>
    </w:p>
    <w:p w14:paraId="354EF4D8" w14:textId="77777777" w:rsidR="001F39A5" w:rsidRPr="00874B86" w:rsidRDefault="001F39A5" w:rsidP="001F39A5">
      <w:pPr>
        <w:ind w:leftChars="-72" w:left="-173" w:firstLine="482"/>
        <w:jc w:val="center"/>
        <w:rPr>
          <w:rFonts w:ascii="Times New Roman" w:hAnsi="Times New Roman" w:cs="Times New Roman"/>
          <w:b/>
        </w:rPr>
      </w:pPr>
    </w:p>
    <w:p w14:paraId="3113E29A" w14:textId="77777777" w:rsidR="001F39A5" w:rsidRPr="00874B86" w:rsidRDefault="001F39A5" w:rsidP="001F39A5">
      <w:pPr>
        <w:ind w:leftChars="-72" w:left="-173" w:firstLine="480"/>
        <w:jc w:val="center"/>
        <w:rPr>
          <w:rFonts w:ascii="Times New Roman" w:hAnsi="Times New Roman" w:cs="Times New Roman"/>
        </w:rPr>
      </w:pPr>
      <w:r w:rsidRPr="00874B86">
        <w:rPr>
          <w:rFonts w:ascii="Times New Roman" w:hAnsi="Times New Roman" w:cs="Times New Roman"/>
        </w:rPr>
        <w:t xml:space="preserve">  </w:t>
      </w:r>
      <w:r w:rsidRPr="00874B86">
        <w:rPr>
          <w:rFonts w:ascii="Times New Roman" w:hAnsi="Times New Roman" w:cs="Times New Roman"/>
          <w:noProof/>
        </w:rPr>
        <w:drawing>
          <wp:inline distT="0" distB="0" distL="0" distR="0" wp14:anchorId="688A7788" wp14:editId="23188010">
            <wp:extent cx="1061720" cy="1061720"/>
            <wp:effectExtent l="0" t="0" r="508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61720" cy="1061720"/>
                    </a:xfrm>
                    <a:prstGeom prst="rect">
                      <a:avLst/>
                    </a:prstGeom>
                    <a:noFill/>
                    <a:ln>
                      <a:noFill/>
                    </a:ln>
                  </pic:spPr>
                </pic:pic>
              </a:graphicData>
            </a:graphic>
          </wp:inline>
        </w:drawing>
      </w:r>
    </w:p>
    <w:p w14:paraId="62E90982" w14:textId="77777777" w:rsidR="001F39A5" w:rsidRPr="00874B86" w:rsidRDefault="001F39A5" w:rsidP="001F39A5">
      <w:pPr>
        <w:ind w:firstLine="480"/>
        <w:jc w:val="center"/>
        <w:rPr>
          <w:rFonts w:ascii="Times New Roman" w:hAnsi="Times New Roman" w:cs="Times New Roman"/>
        </w:rPr>
      </w:pPr>
    </w:p>
    <w:p w14:paraId="211E98B8" w14:textId="77777777" w:rsidR="001F39A5" w:rsidRPr="00874B86" w:rsidRDefault="001F39A5" w:rsidP="001F39A5">
      <w:pPr>
        <w:ind w:firstLine="480"/>
        <w:jc w:val="center"/>
        <w:rPr>
          <w:rFonts w:ascii="Times New Roman" w:hAnsi="Times New Roman" w:cs="Times New Roman"/>
        </w:rPr>
      </w:pPr>
    </w:p>
    <w:p w14:paraId="2DD5922D" w14:textId="77777777" w:rsidR="001F39A5" w:rsidRPr="00874B86" w:rsidRDefault="001F39A5" w:rsidP="001F39A5">
      <w:pPr>
        <w:tabs>
          <w:tab w:val="left" w:pos="1980"/>
        </w:tabs>
        <w:ind w:firstLine="580"/>
        <w:rPr>
          <w:rFonts w:ascii="Times New Roman" w:hAnsi="Times New Roman" w:cs="Times New Roman"/>
          <w:spacing w:val="5"/>
          <w:kern w:val="0"/>
          <w:sz w:val="28"/>
          <w:szCs w:val="28"/>
        </w:rPr>
      </w:pPr>
      <w:r w:rsidRPr="00874B86">
        <w:rPr>
          <w:rFonts w:ascii="Times New Roman" w:hAnsi="Times New Roman" w:cs="Times New Roman"/>
          <w:spacing w:val="5"/>
          <w:kern w:val="0"/>
          <w:sz w:val="28"/>
          <w:szCs w:val="28"/>
        </w:rPr>
        <w:t xml:space="preserve">                             </w:t>
      </w:r>
    </w:p>
    <w:p w14:paraId="75559F30" w14:textId="66BAEC86" w:rsidR="001F39A5" w:rsidRPr="00874B86" w:rsidRDefault="001F39A5" w:rsidP="001F39A5">
      <w:pPr>
        <w:tabs>
          <w:tab w:val="left" w:pos="1980"/>
        </w:tabs>
        <w:ind w:firstLineChars="650" w:firstLine="1885"/>
        <w:rPr>
          <w:rFonts w:ascii="Times New Roman" w:hAnsi="Times New Roman" w:cs="Times New Roman"/>
          <w:sz w:val="28"/>
          <w:szCs w:val="28"/>
          <w:u w:val="single"/>
        </w:rPr>
      </w:pPr>
      <w:r w:rsidRPr="00874B86">
        <w:rPr>
          <w:rFonts w:ascii="Times New Roman" w:hAnsi="Times New Roman" w:cs="Times New Roman"/>
          <w:spacing w:val="5"/>
          <w:kern w:val="0"/>
          <w:sz w:val="28"/>
          <w:szCs w:val="28"/>
        </w:rPr>
        <w:t>作者姓名</w:t>
      </w:r>
      <w:r w:rsidRPr="00874B86">
        <w:rPr>
          <w:rFonts w:ascii="Times New Roman" w:hAnsi="Times New Roman" w:cs="Times New Roman"/>
          <w:spacing w:val="5"/>
          <w:kern w:val="0"/>
          <w:sz w:val="28"/>
          <w:szCs w:val="28"/>
        </w:rPr>
        <w:t xml:space="preserve"> </w:t>
      </w:r>
      <w:r w:rsidRPr="00874B86">
        <w:rPr>
          <w:rFonts w:ascii="Times New Roman" w:hAnsi="Times New Roman" w:cs="Times New Roman"/>
          <w:spacing w:val="5"/>
          <w:kern w:val="0"/>
          <w:sz w:val="28"/>
          <w:szCs w:val="28"/>
          <w:u w:val="single"/>
        </w:rPr>
        <w:t xml:space="preserve"> </w:t>
      </w:r>
      <w:r w:rsidRPr="00874B86">
        <w:rPr>
          <w:rFonts w:ascii="Times New Roman" w:hAnsi="Times New Roman" w:cs="Times New Roman"/>
          <w:sz w:val="28"/>
          <w:szCs w:val="28"/>
          <w:u w:val="single"/>
        </w:rPr>
        <w:t xml:space="preserve">        </w:t>
      </w:r>
      <w:r>
        <w:rPr>
          <w:rFonts w:ascii="Times New Roman" w:hAnsi="Times New Roman" w:cs="Times New Roman" w:hint="eastAsia"/>
          <w:sz w:val="28"/>
          <w:szCs w:val="28"/>
          <w:u w:val="single"/>
        </w:rPr>
        <w:t>杜</w:t>
      </w:r>
      <w:r>
        <w:rPr>
          <w:rFonts w:ascii="Times New Roman" w:hAnsi="Times New Roman" w:cs="Times New Roman" w:hint="eastAsia"/>
          <w:sz w:val="28"/>
          <w:szCs w:val="28"/>
          <w:u w:val="single"/>
        </w:rPr>
        <w:t xml:space="preserve"> </w:t>
      </w:r>
      <w:r>
        <w:rPr>
          <w:rFonts w:ascii="Times New Roman" w:hAnsi="Times New Roman" w:cs="Times New Roman" w:hint="eastAsia"/>
          <w:sz w:val="28"/>
          <w:szCs w:val="28"/>
          <w:u w:val="single"/>
        </w:rPr>
        <w:t>耀</w:t>
      </w:r>
      <w:r w:rsidRPr="00874B86">
        <w:rPr>
          <w:rFonts w:ascii="Times New Roman" w:hAnsi="Times New Roman" w:cs="Times New Roman"/>
          <w:spacing w:val="5"/>
          <w:kern w:val="0"/>
          <w:sz w:val="28"/>
          <w:szCs w:val="28"/>
          <w:u w:val="single"/>
        </w:rPr>
        <w:t xml:space="preserve"> </w:t>
      </w:r>
      <w:r w:rsidRPr="00874B86">
        <w:rPr>
          <w:rFonts w:ascii="Times New Roman" w:hAnsi="Times New Roman" w:cs="Times New Roman"/>
          <w:sz w:val="28"/>
          <w:szCs w:val="28"/>
          <w:u w:val="single"/>
        </w:rPr>
        <w:t xml:space="preserve">          </w:t>
      </w:r>
    </w:p>
    <w:p w14:paraId="70C8E248" w14:textId="13556392" w:rsidR="001F39A5" w:rsidRPr="00874B86" w:rsidRDefault="001F39A5" w:rsidP="001F39A5">
      <w:pPr>
        <w:tabs>
          <w:tab w:val="left" w:pos="1980"/>
        </w:tabs>
        <w:ind w:firstLineChars="650" w:firstLine="1885"/>
        <w:rPr>
          <w:rFonts w:ascii="Times New Roman" w:hAnsi="Times New Roman" w:cs="Times New Roman"/>
          <w:sz w:val="28"/>
          <w:szCs w:val="28"/>
          <w:u w:val="single"/>
        </w:rPr>
      </w:pPr>
      <w:r w:rsidRPr="00874B86">
        <w:rPr>
          <w:rFonts w:ascii="Times New Roman" w:hAnsi="Times New Roman" w:cs="Times New Roman"/>
          <w:spacing w:val="5"/>
          <w:kern w:val="0"/>
          <w:sz w:val="28"/>
          <w:szCs w:val="28"/>
        </w:rPr>
        <w:t>作者学号</w:t>
      </w:r>
      <w:r w:rsidRPr="00874B86">
        <w:rPr>
          <w:rFonts w:ascii="Times New Roman" w:hAnsi="Times New Roman" w:cs="Times New Roman"/>
          <w:sz w:val="28"/>
          <w:szCs w:val="28"/>
        </w:rPr>
        <w:t xml:space="preserve"> </w:t>
      </w:r>
      <w:r w:rsidRPr="00874B86">
        <w:rPr>
          <w:rFonts w:ascii="Times New Roman" w:hAnsi="Times New Roman" w:cs="Times New Roman"/>
          <w:spacing w:val="5"/>
          <w:kern w:val="0"/>
          <w:sz w:val="28"/>
          <w:szCs w:val="28"/>
          <w:u w:val="single"/>
        </w:rPr>
        <w:t xml:space="preserve"> </w:t>
      </w:r>
      <w:r w:rsidRPr="00874B86">
        <w:rPr>
          <w:rFonts w:ascii="Times New Roman" w:hAnsi="Times New Roman" w:cs="Times New Roman"/>
          <w:sz w:val="28"/>
          <w:szCs w:val="28"/>
          <w:u w:val="single"/>
        </w:rPr>
        <w:t xml:space="preserve">       </w:t>
      </w:r>
      <w:bookmarkStart w:id="0" w:name="OLE_LINK1"/>
      <w:bookmarkStart w:id="1" w:name="OLE_LINK2"/>
      <w:r w:rsidRPr="00874B86">
        <w:rPr>
          <w:rFonts w:ascii="Times New Roman" w:hAnsi="Times New Roman" w:cs="Times New Roman"/>
          <w:sz w:val="28"/>
          <w:szCs w:val="28"/>
          <w:u w:val="single"/>
        </w:rPr>
        <w:t>218</w:t>
      </w:r>
      <w:r>
        <w:rPr>
          <w:rFonts w:ascii="Times New Roman" w:hAnsi="Times New Roman" w:cs="Times New Roman"/>
          <w:sz w:val="28"/>
          <w:szCs w:val="28"/>
          <w:u w:val="single"/>
        </w:rPr>
        <w:t>60392</w:t>
      </w:r>
      <w:r w:rsidRPr="00874B86">
        <w:rPr>
          <w:rFonts w:ascii="Times New Roman" w:hAnsi="Times New Roman" w:cs="Times New Roman"/>
          <w:sz w:val="28"/>
          <w:szCs w:val="28"/>
          <w:u w:val="single"/>
        </w:rPr>
        <w:t xml:space="preserve">    </w:t>
      </w:r>
      <w:bookmarkEnd w:id="0"/>
      <w:bookmarkEnd w:id="1"/>
      <w:r w:rsidRPr="00874B86">
        <w:rPr>
          <w:rFonts w:ascii="Times New Roman" w:hAnsi="Times New Roman" w:cs="Times New Roman"/>
          <w:sz w:val="28"/>
          <w:szCs w:val="28"/>
          <w:u w:val="single"/>
        </w:rPr>
        <w:t xml:space="preserve">      </w:t>
      </w:r>
    </w:p>
    <w:p w14:paraId="659DC915" w14:textId="47741126" w:rsidR="001F39A5" w:rsidRPr="00874B86" w:rsidRDefault="001F39A5" w:rsidP="001F39A5">
      <w:pPr>
        <w:tabs>
          <w:tab w:val="left" w:pos="1980"/>
        </w:tabs>
        <w:ind w:firstLineChars="650" w:firstLine="1885"/>
        <w:rPr>
          <w:rFonts w:ascii="Times New Roman" w:hAnsi="Times New Roman" w:cs="Times New Roman"/>
          <w:sz w:val="28"/>
          <w:szCs w:val="28"/>
          <w:u w:val="single"/>
        </w:rPr>
      </w:pPr>
      <w:r w:rsidRPr="00874B86">
        <w:rPr>
          <w:rFonts w:ascii="Times New Roman" w:hAnsi="Times New Roman" w:cs="Times New Roman"/>
          <w:spacing w:val="5"/>
          <w:kern w:val="0"/>
          <w:sz w:val="28"/>
          <w:szCs w:val="28"/>
        </w:rPr>
        <w:t>年级专业</w:t>
      </w:r>
      <w:r w:rsidRPr="00874B86">
        <w:rPr>
          <w:rFonts w:ascii="Times New Roman" w:hAnsi="Times New Roman" w:cs="Times New Roman"/>
          <w:spacing w:val="5"/>
          <w:kern w:val="0"/>
          <w:sz w:val="28"/>
          <w:szCs w:val="28"/>
        </w:rPr>
        <w:t xml:space="preserve"> </w:t>
      </w:r>
      <w:r w:rsidRPr="00874B86">
        <w:rPr>
          <w:rFonts w:ascii="Times New Roman" w:hAnsi="Times New Roman" w:cs="Times New Roman"/>
          <w:sz w:val="28"/>
          <w:szCs w:val="28"/>
          <w:u w:val="single"/>
        </w:rPr>
        <w:t xml:space="preserve">     2018</w:t>
      </w:r>
      <w:r w:rsidRPr="00874B86">
        <w:rPr>
          <w:rFonts w:ascii="Times New Roman" w:hAnsi="Times New Roman" w:cs="Times New Roman"/>
          <w:sz w:val="28"/>
          <w:szCs w:val="28"/>
          <w:u w:val="single"/>
        </w:rPr>
        <w:t>级</w:t>
      </w:r>
      <w:r>
        <w:rPr>
          <w:rFonts w:ascii="Times New Roman" w:hAnsi="Times New Roman" w:cs="Times New Roman" w:hint="eastAsia"/>
          <w:sz w:val="28"/>
          <w:szCs w:val="28"/>
          <w:u w:val="single"/>
        </w:rPr>
        <w:t>宁波分院</w:t>
      </w:r>
      <w:r>
        <w:rPr>
          <w:rFonts w:ascii="Times New Roman" w:hAnsi="Times New Roman" w:cs="Times New Roman" w:hint="eastAsia"/>
          <w:sz w:val="28"/>
          <w:szCs w:val="28"/>
          <w:u w:val="single"/>
        </w:rPr>
        <w:t>2</w:t>
      </w:r>
      <w:r>
        <w:rPr>
          <w:rFonts w:ascii="Times New Roman" w:hAnsi="Times New Roman" w:cs="Times New Roman" w:hint="eastAsia"/>
          <w:sz w:val="28"/>
          <w:szCs w:val="28"/>
          <w:u w:val="single"/>
        </w:rPr>
        <w:t>班</w:t>
      </w:r>
      <w:r w:rsidRPr="00874B86">
        <w:rPr>
          <w:rFonts w:ascii="Times New Roman" w:hAnsi="Times New Roman" w:cs="Times New Roman"/>
          <w:sz w:val="28"/>
          <w:szCs w:val="28"/>
          <w:u w:val="single"/>
        </w:rPr>
        <w:t xml:space="preserve">  </w:t>
      </w:r>
      <w:r>
        <w:rPr>
          <w:rFonts w:ascii="Times New Roman" w:hAnsi="Times New Roman" w:cs="Times New Roman"/>
          <w:sz w:val="28"/>
          <w:szCs w:val="28"/>
          <w:u w:val="single"/>
        </w:rPr>
        <w:t xml:space="preserve"> </w:t>
      </w:r>
    </w:p>
    <w:p w14:paraId="71381E3E" w14:textId="093E72A0" w:rsidR="001F39A5" w:rsidRPr="00874B86" w:rsidRDefault="001F39A5" w:rsidP="001F39A5">
      <w:pPr>
        <w:tabs>
          <w:tab w:val="left" w:pos="1980"/>
        </w:tabs>
        <w:ind w:firstLineChars="650" w:firstLine="1885"/>
        <w:rPr>
          <w:rFonts w:ascii="Times New Roman" w:hAnsi="Times New Roman" w:cs="Times New Roman"/>
          <w:sz w:val="28"/>
          <w:szCs w:val="28"/>
          <w:u w:val="single"/>
        </w:rPr>
      </w:pPr>
      <w:r w:rsidRPr="00874B86">
        <w:rPr>
          <w:rFonts w:ascii="Times New Roman" w:hAnsi="Times New Roman" w:cs="Times New Roman"/>
          <w:spacing w:val="5"/>
          <w:kern w:val="0"/>
          <w:sz w:val="28"/>
          <w:szCs w:val="28"/>
        </w:rPr>
        <w:t>所在学院</w:t>
      </w:r>
      <w:r w:rsidRPr="00874B86">
        <w:rPr>
          <w:rFonts w:ascii="Times New Roman" w:hAnsi="Times New Roman" w:cs="Times New Roman"/>
          <w:spacing w:val="5"/>
          <w:kern w:val="0"/>
          <w:sz w:val="28"/>
          <w:szCs w:val="28"/>
        </w:rPr>
        <w:t xml:space="preserve"> </w:t>
      </w:r>
      <w:r w:rsidRPr="00874B86">
        <w:rPr>
          <w:rFonts w:ascii="Times New Roman" w:hAnsi="Times New Roman" w:cs="Times New Roman"/>
          <w:sz w:val="28"/>
          <w:szCs w:val="28"/>
          <w:u w:val="single"/>
        </w:rPr>
        <w:t xml:space="preserve">        </w:t>
      </w:r>
      <w:r>
        <w:rPr>
          <w:rFonts w:ascii="Times New Roman" w:hAnsi="Times New Roman" w:cs="Times New Roman" w:hint="eastAsia"/>
          <w:sz w:val="28"/>
          <w:szCs w:val="28"/>
          <w:u w:val="single"/>
        </w:rPr>
        <w:t>工程师</w:t>
      </w:r>
      <w:r w:rsidRPr="00874B86">
        <w:rPr>
          <w:rFonts w:ascii="Times New Roman" w:hAnsi="Times New Roman" w:cs="Times New Roman"/>
          <w:sz w:val="28"/>
          <w:szCs w:val="28"/>
          <w:u w:val="single"/>
        </w:rPr>
        <w:t>学院</w:t>
      </w:r>
      <w:r w:rsidRPr="00874B86">
        <w:rPr>
          <w:rFonts w:ascii="Times New Roman" w:hAnsi="Times New Roman" w:cs="Times New Roman"/>
          <w:sz w:val="28"/>
          <w:szCs w:val="28"/>
          <w:u w:val="single"/>
        </w:rPr>
        <w:t xml:space="preserve">         </w:t>
      </w:r>
    </w:p>
    <w:p w14:paraId="10ED14C8" w14:textId="6B7F559A" w:rsidR="001F39A5" w:rsidRPr="00874B86" w:rsidRDefault="001F39A5" w:rsidP="001F39A5">
      <w:pPr>
        <w:tabs>
          <w:tab w:val="left" w:pos="1980"/>
        </w:tabs>
        <w:ind w:firstLineChars="650" w:firstLine="1885"/>
        <w:rPr>
          <w:rFonts w:ascii="Times New Roman" w:hAnsi="Times New Roman" w:cs="Times New Roman"/>
          <w:sz w:val="28"/>
          <w:szCs w:val="28"/>
          <w:u w:val="single"/>
        </w:rPr>
      </w:pPr>
      <w:r w:rsidRPr="00874B86">
        <w:rPr>
          <w:rFonts w:ascii="Times New Roman" w:hAnsi="Times New Roman" w:cs="Times New Roman"/>
          <w:spacing w:val="5"/>
          <w:kern w:val="0"/>
          <w:sz w:val="28"/>
          <w:szCs w:val="28"/>
        </w:rPr>
        <w:t>完成日期</w:t>
      </w:r>
      <w:r w:rsidRPr="00874B86">
        <w:rPr>
          <w:rFonts w:ascii="Times New Roman" w:hAnsi="Times New Roman" w:cs="Times New Roman"/>
          <w:spacing w:val="5"/>
          <w:kern w:val="0"/>
          <w:sz w:val="28"/>
          <w:szCs w:val="28"/>
        </w:rPr>
        <w:t xml:space="preserve"> </w:t>
      </w:r>
      <w:r w:rsidRPr="00874B86">
        <w:rPr>
          <w:rFonts w:ascii="Times New Roman" w:hAnsi="Times New Roman" w:cs="Times New Roman"/>
          <w:sz w:val="28"/>
          <w:szCs w:val="28"/>
          <w:u w:val="single"/>
        </w:rPr>
        <w:t xml:space="preserve">        2018.1</w:t>
      </w:r>
      <w:r>
        <w:rPr>
          <w:rFonts w:ascii="Times New Roman" w:hAnsi="Times New Roman" w:cs="Times New Roman"/>
          <w:sz w:val="28"/>
          <w:szCs w:val="28"/>
          <w:u w:val="single"/>
        </w:rPr>
        <w:t>2.25</w:t>
      </w:r>
      <w:r w:rsidRPr="00874B86">
        <w:rPr>
          <w:rFonts w:ascii="Times New Roman" w:hAnsi="Times New Roman" w:cs="Times New Roman"/>
          <w:sz w:val="28"/>
          <w:szCs w:val="28"/>
          <w:u w:val="single"/>
        </w:rPr>
        <w:t xml:space="preserve">      </w:t>
      </w:r>
      <w:r>
        <w:rPr>
          <w:rFonts w:ascii="Times New Roman" w:hAnsi="Times New Roman" w:cs="Times New Roman"/>
          <w:sz w:val="28"/>
          <w:szCs w:val="28"/>
          <w:u w:val="single"/>
        </w:rPr>
        <w:t xml:space="preserve"> </w:t>
      </w:r>
      <w:r w:rsidRPr="00874B86">
        <w:rPr>
          <w:rFonts w:ascii="Times New Roman" w:hAnsi="Times New Roman" w:cs="Times New Roman"/>
          <w:sz w:val="28"/>
          <w:szCs w:val="28"/>
          <w:u w:val="single"/>
        </w:rPr>
        <w:t xml:space="preserve">   </w:t>
      </w:r>
    </w:p>
    <w:p w14:paraId="7242F1A1" w14:textId="77777777" w:rsidR="001F39A5" w:rsidRPr="00874B86" w:rsidRDefault="001F39A5" w:rsidP="001F39A5">
      <w:pPr>
        <w:tabs>
          <w:tab w:val="left" w:pos="1980"/>
        </w:tabs>
        <w:ind w:firstLineChars="650" w:firstLine="1885"/>
        <w:rPr>
          <w:rFonts w:ascii="Times New Roman" w:hAnsi="Times New Roman" w:cs="Times New Roman"/>
          <w:spacing w:val="5"/>
          <w:kern w:val="0"/>
          <w:sz w:val="28"/>
          <w:szCs w:val="28"/>
        </w:rPr>
      </w:pPr>
    </w:p>
    <w:p w14:paraId="2CBFCB11" w14:textId="77777777" w:rsidR="00354B27" w:rsidRPr="00874B86" w:rsidRDefault="001F39A5" w:rsidP="00354B27">
      <w:pPr>
        <w:ind w:firstLine="480"/>
        <w:jc w:val="center"/>
        <w:rPr>
          <w:rFonts w:ascii="Times New Roman" w:eastAsia="黑体" w:hAnsi="Times New Roman" w:cs="Times New Roman"/>
          <w:sz w:val="30"/>
          <w:szCs w:val="30"/>
        </w:rPr>
      </w:pPr>
      <w:r w:rsidRPr="00874B86">
        <w:rPr>
          <w:rFonts w:ascii="Times New Roman" w:eastAsia="宋体" w:hAnsi="Times New Roman" w:cs="Times New Roman"/>
        </w:rPr>
        <w:br w:type="page"/>
      </w:r>
      <w:bookmarkStart w:id="2" w:name="OLE_LINK7"/>
      <w:bookmarkStart w:id="3" w:name="OLE_LINK8"/>
      <w:r w:rsidR="00354B27" w:rsidRPr="00874B86">
        <w:rPr>
          <w:rFonts w:ascii="Times New Roman" w:eastAsia="黑体" w:hAnsi="Times New Roman" w:cs="Times New Roman"/>
          <w:sz w:val="30"/>
          <w:szCs w:val="30"/>
        </w:rPr>
        <w:lastRenderedPageBreak/>
        <w:t xml:space="preserve">Research on </w:t>
      </w:r>
      <w:r w:rsidR="00354B27" w:rsidRPr="00874B86">
        <w:rPr>
          <w:rFonts w:ascii="Times New Roman" w:eastAsia="黑体" w:hAnsi="Times New Roman" w:cs="Times New Roman"/>
          <w:color w:val="222222"/>
          <w:kern w:val="0"/>
          <w:sz w:val="30"/>
          <w:szCs w:val="30"/>
          <w:lang w:val="en"/>
        </w:rPr>
        <w:t>Computer Animation and Interaction Design</w:t>
      </w:r>
      <w:bookmarkEnd w:id="2"/>
      <w:bookmarkEnd w:id="3"/>
    </w:p>
    <w:p w14:paraId="54DE1EA5" w14:textId="77777777" w:rsidR="00354B27" w:rsidRPr="00874B86" w:rsidRDefault="00354B27" w:rsidP="00354B27">
      <w:pPr>
        <w:ind w:firstLine="560"/>
        <w:jc w:val="center"/>
        <w:rPr>
          <w:rFonts w:ascii="Times New Roman" w:eastAsia="黑体" w:hAnsi="Times New Roman" w:cs="Times New Roman"/>
          <w:sz w:val="28"/>
          <w:szCs w:val="28"/>
        </w:rPr>
      </w:pPr>
      <w:r w:rsidRPr="00874B86">
        <w:rPr>
          <w:rFonts w:ascii="Times New Roman" w:eastAsia="黑体" w:hAnsi="Times New Roman" w:cs="Times New Roman"/>
          <w:sz w:val="28"/>
          <w:szCs w:val="28"/>
        </w:rPr>
        <w:t>A Report Submitted to</w:t>
      </w:r>
    </w:p>
    <w:p w14:paraId="684A871E" w14:textId="77777777" w:rsidR="00354B27" w:rsidRPr="00874B86" w:rsidRDefault="00354B27" w:rsidP="00354B27">
      <w:pPr>
        <w:ind w:firstLine="560"/>
        <w:jc w:val="center"/>
        <w:rPr>
          <w:rFonts w:ascii="Times New Roman" w:eastAsia="黑体" w:hAnsi="Times New Roman" w:cs="Times New Roman"/>
          <w:sz w:val="28"/>
          <w:szCs w:val="28"/>
        </w:rPr>
      </w:pPr>
      <w:r w:rsidRPr="00874B86">
        <w:rPr>
          <w:rFonts w:ascii="Times New Roman" w:eastAsia="黑体" w:hAnsi="Times New Roman" w:cs="Times New Roman"/>
          <w:sz w:val="28"/>
          <w:szCs w:val="28"/>
        </w:rPr>
        <w:t xml:space="preserve"> Zhejiang University</w:t>
      </w:r>
    </w:p>
    <w:p w14:paraId="0E2E6850" w14:textId="77777777" w:rsidR="00354B27" w:rsidRPr="00874B86" w:rsidRDefault="00354B27" w:rsidP="00354B27">
      <w:pPr>
        <w:ind w:firstLine="560"/>
        <w:rPr>
          <w:rFonts w:ascii="Times New Roman" w:eastAsia="黑体" w:hAnsi="Times New Roman" w:cs="Times New Roman"/>
          <w:sz w:val="28"/>
          <w:szCs w:val="28"/>
        </w:rPr>
      </w:pPr>
    </w:p>
    <w:p w14:paraId="25647372" w14:textId="77777777" w:rsidR="00354B27" w:rsidRPr="00874B86" w:rsidRDefault="00354B27" w:rsidP="00354B27">
      <w:pPr>
        <w:ind w:firstLine="560"/>
        <w:rPr>
          <w:rFonts w:ascii="Times New Roman" w:eastAsia="黑体" w:hAnsi="Times New Roman" w:cs="Times New Roman"/>
          <w:sz w:val="28"/>
          <w:szCs w:val="28"/>
        </w:rPr>
      </w:pPr>
    </w:p>
    <w:p w14:paraId="19ADA09A" w14:textId="77777777" w:rsidR="00354B27" w:rsidRPr="00874B86" w:rsidRDefault="00354B27" w:rsidP="00354B27">
      <w:pPr>
        <w:ind w:firstLine="560"/>
        <w:rPr>
          <w:rFonts w:ascii="Times New Roman" w:eastAsia="黑体" w:hAnsi="Times New Roman" w:cs="Times New Roman"/>
          <w:sz w:val="28"/>
          <w:szCs w:val="28"/>
        </w:rPr>
      </w:pPr>
    </w:p>
    <w:p w14:paraId="34F6F2A9" w14:textId="77777777" w:rsidR="00354B27" w:rsidRPr="00874B86" w:rsidRDefault="00354B27" w:rsidP="00354B27">
      <w:pPr>
        <w:ind w:firstLine="560"/>
        <w:rPr>
          <w:rFonts w:ascii="Times New Roman" w:eastAsia="黑体" w:hAnsi="Times New Roman" w:cs="Times New Roman"/>
          <w:sz w:val="28"/>
          <w:szCs w:val="28"/>
        </w:rPr>
      </w:pPr>
    </w:p>
    <w:p w14:paraId="00C81883" w14:textId="77777777" w:rsidR="00354B27" w:rsidRPr="00874B86" w:rsidRDefault="00354B27" w:rsidP="00354B27">
      <w:pPr>
        <w:ind w:firstLine="560"/>
        <w:rPr>
          <w:rFonts w:ascii="Times New Roman" w:eastAsia="黑体" w:hAnsi="Times New Roman" w:cs="Times New Roman"/>
          <w:sz w:val="28"/>
          <w:szCs w:val="28"/>
        </w:rPr>
      </w:pPr>
    </w:p>
    <w:p w14:paraId="17610846" w14:textId="77777777" w:rsidR="00354B27" w:rsidRPr="00874B86" w:rsidRDefault="00354B27" w:rsidP="00354B27">
      <w:pPr>
        <w:ind w:firstLine="560"/>
        <w:rPr>
          <w:rFonts w:ascii="Times New Roman" w:eastAsia="黑体" w:hAnsi="Times New Roman" w:cs="Times New Roman"/>
          <w:sz w:val="28"/>
          <w:szCs w:val="28"/>
        </w:rPr>
      </w:pPr>
    </w:p>
    <w:p w14:paraId="00871F21" w14:textId="77777777" w:rsidR="00354B27" w:rsidRPr="00874B86" w:rsidRDefault="00354B27" w:rsidP="00354B27">
      <w:pPr>
        <w:ind w:firstLine="560"/>
        <w:jc w:val="center"/>
        <w:rPr>
          <w:rFonts w:ascii="Times New Roman" w:eastAsia="黑体" w:hAnsi="Times New Roman" w:cs="Times New Roman"/>
          <w:sz w:val="28"/>
          <w:szCs w:val="28"/>
        </w:rPr>
      </w:pPr>
      <w:r w:rsidRPr="00874B86">
        <w:rPr>
          <w:rFonts w:ascii="Times New Roman" w:eastAsia="黑体" w:hAnsi="Times New Roman" w:cs="Times New Roman"/>
          <w:sz w:val="28"/>
          <w:szCs w:val="28"/>
        </w:rPr>
        <w:t xml:space="preserve"> Major Subject: Software Engineering</w:t>
      </w:r>
    </w:p>
    <w:p w14:paraId="5AC1EEB8" w14:textId="77777777" w:rsidR="00354B27" w:rsidRPr="00874B86" w:rsidRDefault="00354B27" w:rsidP="00354B27">
      <w:pPr>
        <w:ind w:firstLine="560"/>
        <w:jc w:val="center"/>
        <w:rPr>
          <w:rFonts w:ascii="Times New Roman" w:eastAsia="黑体" w:hAnsi="Times New Roman" w:cs="Times New Roman"/>
          <w:sz w:val="28"/>
          <w:szCs w:val="28"/>
        </w:rPr>
      </w:pPr>
      <w:r w:rsidRPr="00874B86">
        <w:rPr>
          <w:rFonts w:ascii="Times New Roman" w:eastAsia="黑体" w:hAnsi="Times New Roman" w:cs="Times New Roman"/>
          <w:sz w:val="28"/>
          <w:szCs w:val="28"/>
        </w:rPr>
        <w:t xml:space="preserve"> Advisor: Li </w:t>
      </w:r>
      <w:proofErr w:type="spellStart"/>
      <w:r w:rsidRPr="00874B86">
        <w:rPr>
          <w:rFonts w:ascii="Times New Roman" w:eastAsia="黑体" w:hAnsi="Times New Roman" w:cs="Times New Roman"/>
          <w:sz w:val="28"/>
          <w:szCs w:val="28"/>
        </w:rPr>
        <w:t>Qilei</w:t>
      </w:r>
      <w:proofErr w:type="spellEnd"/>
    </w:p>
    <w:p w14:paraId="5CEFF41A" w14:textId="77777777" w:rsidR="00354B27" w:rsidRPr="00874B86" w:rsidRDefault="00354B27" w:rsidP="00354B27">
      <w:pPr>
        <w:ind w:firstLine="560"/>
        <w:jc w:val="center"/>
        <w:rPr>
          <w:rFonts w:ascii="Times New Roman" w:eastAsia="黑体" w:hAnsi="Times New Roman" w:cs="Times New Roman"/>
          <w:sz w:val="28"/>
          <w:szCs w:val="28"/>
        </w:rPr>
      </w:pPr>
    </w:p>
    <w:p w14:paraId="7C7482AD" w14:textId="77777777" w:rsidR="00354B27" w:rsidRPr="00874B86" w:rsidRDefault="00354B27" w:rsidP="00354B27">
      <w:pPr>
        <w:ind w:firstLine="560"/>
        <w:jc w:val="center"/>
        <w:rPr>
          <w:rFonts w:ascii="Times New Roman" w:eastAsia="黑体" w:hAnsi="Times New Roman" w:cs="Times New Roman"/>
          <w:sz w:val="28"/>
          <w:szCs w:val="28"/>
        </w:rPr>
      </w:pPr>
    </w:p>
    <w:p w14:paraId="1CC62302" w14:textId="77777777" w:rsidR="00354B27" w:rsidRPr="00874B86" w:rsidRDefault="00354B27" w:rsidP="00354B27">
      <w:pPr>
        <w:ind w:firstLine="560"/>
        <w:jc w:val="center"/>
        <w:rPr>
          <w:rFonts w:ascii="Times New Roman" w:eastAsia="黑体" w:hAnsi="Times New Roman" w:cs="Times New Roman"/>
          <w:sz w:val="28"/>
          <w:szCs w:val="28"/>
        </w:rPr>
      </w:pPr>
    </w:p>
    <w:p w14:paraId="7839B673" w14:textId="77777777" w:rsidR="00354B27" w:rsidRPr="00874B86" w:rsidRDefault="00354B27" w:rsidP="00354B27">
      <w:pPr>
        <w:ind w:firstLine="560"/>
        <w:rPr>
          <w:rFonts w:ascii="Times New Roman" w:eastAsia="黑体" w:hAnsi="Times New Roman" w:cs="Times New Roman"/>
          <w:sz w:val="28"/>
          <w:szCs w:val="28"/>
        </w:rPr>
      </w:pPr>
    </w:p>
    <w:p w14:paraId="591958DB" w14:textId="77777777" w:rsidR="00354B27" w:rsidRPr="00874B86" w:rsidRDefault="00354B27" w:rsidP="00354B27">
      <w:pPr>
        <w:ind w:firstLine="560"/>
        <w:rPr>
          <w:rFonts w:ascii="Times New Roman" w:eastAsia="黑体" w:hAnsi="Times New Roman" w:cs="Times New Roman"/>
          <w:sz w:val="28"/>
          <w:szCs w:val="28"/>
        </w:rPr>
      </w:pPr>
    </w:p>
    <w:p w14:paraId="3C72A5CC" w14:textId="77777777" w:rsidR="00354B27" w:rsidRPr="00874B86" w:rsidRDefault="00354B27" w:rsidP="00354B27">
      <w:pPr>
        <w:ind w:firstLine="560"/>
        <w:rPr>
          <w:rFonts w:ascii="Times New Roman" w:eastAsia="黑体" w:hAnsi="Times New Roman" w:cs="Times New Roman"/>
          <w:sz w:val="28"/>
          <w:szCs w:val="28"/>
        </w:rPr>
      </w:pPr>
    </w:p>
    <w:p w14:paraId="154F4D97" w14:textId="77777777" w:rsidR="00354B27" w:rsidRPr="00874B86" w:rsidRDefault="00354B27" w:rsidP="00354B27">
      <w:pPr>
        <w:ind w:firstLine="560"/>
        <w:jc w:val="center"/>
        <w:rPr>
          <w:rFonts w:ascii="Times New Roman" w:eastAsia="黑体" w:hAnsi="Times New Roman" w:cs="Times New Roman"/>
          <w:sz w:val="28"/>
          <w:szCs w:val="28"/>
        </w:rPr>
      </w:pPr>
      <w:r w:rsidRPr="00874B86">
        <w:rPr>
          <w:rFonts w:ascii="Times New Roman" w:eastAsia="黑体" w:hAnsi="Times New Roman" w:cs="Times New Roman"/>
          <w:sz w:val="28"/>
          <w:szCs w:val="28"/>
        </w:rPr>
        <w:t>By</w:t>
      </w:r>
    </w:p>
    <w:p w14:paraId="1E606277" w14:textId="51179992" w:rsidR="00354B27" w:rsidRPr="00874B86" w:rsidRDefault="00354B27" w:rsidP="00354B27">
      <w:pPr>
        <w:ind w:firstLine="560"/>
        <w:jc w:val="center"/>
        <w:rPr>
          <w:rFonts w:ascii="Times New Roman" w:eastAsia="黑体" w:hAnsi="Times New Roman" w:cs="Times New Roman"/>
          <w:sz w:val="28"/>
          <w:szCs w:val="28"/>
        </w:rPr>
      </w:pPr>
      <w:r>
        <w:rPr>
          <w:rFonts w:ascii="Times New Roman" w:eastAsia="黑体" w:hAnsi="Times New Roman" w:cs="Times New Roman" w:hint="eastAsia"/>
          <w:sz w:val="28"/>
          <w:szCs w:val="28"/>
        </w:rPr>
        <w:t>Du</w:t>
      </w:r>
      <w:r>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Y</w:t>
      </w:r>
      <w:r>
        <w:rPr>
          <w:rFonts w:ascii="Times New Roman" w:eastAsia="黑体" w:hAnsi="Times New Roman" w:cs="Times New Roman"/>
          <w:sz w:val="28"/>
          <w:szCs w:val="28"/>
        </w:rPr>
        <w:t>a</w:t>
      </w:r>
      <w:r>
        <w:rPr>
          <w:rFonts w:ascii="Times New Roman" w:eastAsia="黑体" w:hAnsi="Times New Roman" w:cs="Times New Roman" w:hint="eastAsia"/>
          <w:sz w:val="28"/>
          <w:szCs w:val="28"/>
        </w:rPr>
        <w:t>o</w:t>
      </w:r>
    </w:p>
    <w:p w14:paraId="72AE2314" w14:textId="03678FAB" w:rsidR="00354B27" w:rsidRPr="00874B86" w:rsidRDefault="00B426D9" w:rsidP="00354B27">
      <w:pPr>
        <w:ind w:firstLine="560"/>
        <w:jc w:val="center"/>
        <w:rPr>
          <w:rFonts w:ascii="Times New Roman" w:eastAsia="黑体" w:hAnsi="Times New Roman" w:cs="Times New Roman"/>
          <w:sz w:val="28"/>
          <w:szCs w:val="28"/>
        </w:rPr>
      </w:pPr>
      <w:r>
        <w:rPr>
          <w:rFonts w:ascii="Times New Roman" w:eastAsia="黑体" w:hAnsi="Times New Roman" w:cs="Times New Roman"/>
          <w:sz w:val="28"/>
          <w:szCs w:val="28"/>
        </w:rPr>
        <w:t>P</w:t>
      </w:r>
      <w:r>
        <w:rPr>
          <w:rFonts w:ascii="Times New Roman" w:eastAsia="黑体" w:hAnsi="Times New Roman" w:cs="Times New Roman" w:hint="eastAsia"/>
          <w:sz w:val="28"/>
          <w:szCs w:val="28"/>
        </w:rPr>
        <w:t>olytechnic</w:t>
      </w:r>
      <w:r>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Institute</w:t>
      </w:r>
      <w:r w:rsidR="00354B27" w:rsidRPr="00874B86">
        <w:rPr>
          <w:rFonts w:ascii="Times New Roman" w:eastAsia="黑体" w:hAnsi="Times New Roman" w:cs="Times New Roman"/>
          <w:sz w:val="28"/>
          <w:szCs w:val="28"/>
        </w:rPr>
        <w:t>, Zhejiang University</w:t>
      </w:r>
    </w:p>
    <w:p w14:paraId="1D84AAC8" w14:textId="77777777" w:rsidR="00354B27" w:rsidRPr="00874B86" w:rsidRDefault="00354B27" w:rsidP="00354B27">
      <w:pPr>
        <w:ind w:firstLine="560"/>
        <w:jc w:val="center"/>
        <w:rPr>
          <w:rFonts w:ascii="Times New Roman" w:eastAsia="黑体" w:hAnsi="Times New Roman" w:cs="Times New Roman"/>
          <w:sz w:val="28"/>
          <w:szCs w:val="28"/>
        </w:rPr>
      </w:pPr>
      <w:r w:rsidRPr="00874B86">
        <w:rPr>
          <w:rFonts w:ascii="Times New Roman" w:eastAsia="黑体" w:hAnsi="Times New Roman" w:cs="Times New Roman"/>
          <w:sz w:val="28"/>
          <w:szCs w:val="28"/>
        </w:rPr>
        <w:t>2018</w:t>
      </w:r>
    </w:p>
    <w:p w14:paraId="525EE3FA" w14:textId="77777777" w:rsidR="00A9527C" w:rsidRDefault="00A9527C" w:rsidP="001F39A5">
      <w:pPr>
        <w:ind w:firstLine="480"/>
      </w:pPr>
    </w:p>
    <w:bookmarkStart w:id="4" w:name="_Toc533605695" w:displacedByCustomXml="next"/>
    <w:sdt>
      <w:sdtPr>
        <w:rPr>
          <w:rFonts w:asciiTheme="minorHAnsi" w:hAnsiTheme="minorHAnsi" w:cstheme="minorBidi"/>
          <w:b w:val="0"/>
          <w:bCs w:val="0"/>
          <w:kern w:val="2"/>
          <w:sz w:val="24"/>
          <w:szCs w:val="22"/>
          <w:lang w:val="zh-CN"/>
        </w:rPr>
        <w:id w:val="-1044450068"/>
        <w:docPartObj>
          <w:docPartGallery w:val="Table of Contents"/>
          <w:docPartUnique/>
        </w:docPartObj>
      </w:sdtPr>
      <w:sdtEndPr/>
      <w:sdtContent>
        <w:p w14:paraId="4B4B73F1" w14:textId="788E2015" w:rsidR="00A9527C" w:rsidRDefault="00A9527C" w:rsidP="00A9527C">
          <w:pPr>
            <w:pStyle w:val="1"/>
            <w:numPr>
              <w:ilvl w:val="0"/>
              <w:numId w:val="0"/>
            </w:numPr>
          </w:pPr>
          <w:r>
            <w:rPr>
              <w:rFonts w:hint="eastAsia"/>
              <w:lang w:val="zh-CN"/>
            </w:rPr>
            <w:t>目录</w:t>
          </w:r>
          <w:bookmarkEnd w:id="4"/>
        </w:p>
        <w:p w14:paraId="0305B494" w14:textId="5BE2E8FF" w:rsidR="00234DC2" w:rsidRDefault="00A9527C">
          <w:pPr>
            <w:pStyle w:val="TOC1"/>
            <w:tabs>
              <w:tab w:val="right" w:leader="dot" w:pos="8296"/>
            </w:tabs>
            <w:ind w:firstLine="482"/>
            <w:rPr>
              <w:rFonts w:eastAsiaTheme="minorEastAsia"/>
              <w:noProof/>
              <w:sz w:val="21"/>
            </w:rPr>
          </w:pPr>
          <w:r>
            <w:rPr>
              <w:b/>
              <w:bCs/>
              <w:lang w:val="zh-CN"/>
            </w:rPr>
            <w:fldChar w:fldCharType="begin"/>
          </w:r>
          <w:r>
            <w:rPr>
              <w:b/>
              <w:bCs/>
              <w:lang w:val="zh-CN"/>
            </w:rPr>
            <w:instrText xml:space="preserve"> TOC \o "1-3" \h \z \u </w:instrText>
          </w:r>
          <w:r>
            <w:rPr>
              <w:b/>
              <w:bCs/>
              <w:lang w:val="zh-CN"/>
            </w:rPr>
            <w:fldChar w:fldCharType="separate"/>
          </w:r>
          <w:bookmarkStart w:id="5" w:name="OLE_LINK6"/>
          <w:bookmarkStart w:id="6" w:name="OLE_LINK9"/>
          <w:r w:rsidR="00234DC2" w:rsidRPr="00AE4C2E">
            <w:rPr>
              <w:rStyle w:val="ab"/>
              <w:noProof/>
            </w:rPr>
            <w:fldChar w:fldCharType="begin"/>
          </w:r>
          <w:r w:rsidR="00234DC2" w:rsidRPr="00AE4C2E">
            <w:rPr>
              <w:rStyle w:val="ab"/>
              <w:noProof/>
            </w:rPr>
            <w:instrText xml:space="preserve"> </w:instrText>
          </w:r>
          <w:r w:rsidR="00234DC2">
            <w:rPr>
              <w:noProof/>
            </w:rPr>
            <w:instrText>HYPERLINK \l "_Toc533605695"</w:instrText>
          </w:r>
          <w:r w:rsidR="00234DC2" w:rsidRPr="00AE4C2E">
            <w:rPr>
              <w:rStyle w:val="ab"/>
              <w:noProof/>
            </w:rPr>
            <w:instrText xml:space="preserve"> </w:instrText>
          </w:r>
          <w:r w:rsidR="00234DC2" w:rsidRPr="00AE4C2E">
            <w:rPr>
              <w:rStyle w:val="ab"/>
              <w:noProof/>
            </w:rPr>
          </w:r>
          <w:r w:rsidR="00234DC2" w:rsidRPr="00AE4C2E">
            <w:rPr>
              <w:rStyle w:val="ab"/>
              <w:noProof/>
            </w:rPr>
            <w:fldChar w:fldCharType="separate"/>
          </w:r>
          <w:r w:rsidR="00234DC2" w:rsidRPr="00AE4C2E">
            <w:rPr>
              <w:rStyle w:val="ab"/>
              <w:noProof/>
              <w:lang w:val="zh-CN"/>
            </w:rPr>
            <w:t>目录</w:t>
          </w:r>
          <w:r w:rsidR="00234DC2">
            <w:rPr>
              <w:noProof/>
              <w:webHidden/>
            </w:rPr>
            <w:tab/>
          </w:r>
          <w:r w:rsidR="00234DC2">
            <w:rPr>
              <w:noProof/>
              <w:webHidden/>
            </w:rPr>
            <w:fldChar w:fldCharType="begin"/>
          </w:r>
          <w:r w:rsidR="00234DC2">
            <w:rPr>
              <w:noProof/>
              <w:webHidden/>
            </w:rPr>
            <w:instrText xml:space="preserve"> PAGEREF _Toc533605695 \h </w:instrText>
          </w:r>
          <w:r w:rsidR="00234DC2">
            <w:rPr>
              <w:noProof/>
              <w:webHidden/>
            </w:rPr>
          </w:r>
          <w:r w:rsidR="00234DC2">
            <w:rPr>
              <w:noProof/>
              <w:webHidden/>
            </w:rPr>
            <w:fldChar w:fldCharType="separate"/>
          </w:r>
          <w:r w:rsidR="00234DC2">
            <w:rPr>
              <w:noProof/>
              <w:webHidden/>
            </w:rPr>
            <w:t>3</w:t>
          </w:r>
          <w:r w:rsidR="00234DC2">
            <w:rPr>
              <w:noProof/>
              <w:webHidden/>
            </w:rPr>
            <w:fldChar w:fldCharType="end"/>
          </w:r>
          <w:r w:rsidR="00234DC2" w:rsidRPr="00AE4C2E">
            <w:rPr>
              <w:rStyle w:val="ab"/>
              <w:noProof/>
            </w:rPr>
            <w:fldChar w:fldCharType="end"/>
          </w:r>
        </w:p>
        <w:p w14:paraId="0CED38E2" w14:textId="5A54C1B1" w:rsidR="00234DC2" w:rsidRDefault="00234DC2">
          <w:pPr>
            <w:pStyle w:val="TOC1"/>
            <w:tabs>
              <w:tab w:val="left" w:pos="1260"/>
              <w:tab w:val="right" w:leader="dot" w:pos="8296"/>
            </w:tabs>
            <w:ind w:firstLine="480"/>
            <w:rPr>
              <w:rFonts w:eastAsiaTheme="minorEastAsia"/>
              <w:noProof/>
              <w:sz w:val="21"/>
            </w:rPr>
          </w:pPr>
          <w:hyperlink w:anchor="_Toc533605696" w:history="1">
            <w:r w:rsidRPr="00AE4C2E">
              <w:rPr>
                <w:rStyle w:val="ab"/>
                <w:noProof/>
              </w:rPr>
              <w:t>一、</w:t>
            </w:r>
            <w:r>
              <w:rPr>
                <w:rFonts w:eastAsiaTheme="minorEastAsia"/>
                <w:noProof/>
                <w:sz w:val="21"/>
              </w:rPr>
              <w:tab/>
            </w:r>
            <w:r w:rsidRPr="00AE4C2E">
              <w:rPr>
                <w:rStyle w:val="ab"/>
                <w:noProof/>
              </w:rPr>
              <w:t>论文简介</w:t>
            </w:r>
            <w:r>
              <w:rPr>
                <w:noProof/>
                <w:webHidden/>
              </w:rPr>
              <w:tab/>
            </w:r>
            <w:r>
              <w:rPr>
                <w:noProof/>
                <w:webHidden/>
              </w:rPr>
              <w:fldChar w:fldCharType="begin"/>
            </w:r>
            <w:r>
              <w:rPr>
                <w:noProof/>
                <w:webHidden/>
              </w:rPr>
              <w:instrText xml:space="preserve"> PAGEREF _Toc533605696 \h </w:instrText>
            </w:r>
            <w:r>
              <w:rPr>
                <w:noProof/>
                <w:webHidden/>
              </w:rPr>
            </w:r>
            <w:r>
              <w:rPr>
                <w:noProof/>
                <w:webHidden/>
              </w:rPr>
              <w:fldChar w:fldCharType="separate"/>
            </w:r>
            <w:r>
              <w:rPr>
                <w:noProof/>
                <w:webHidden/>
              </w:rPr>
              <w:t>5</w:t>
            </w:r>
            <w:r>
              <w:rPr>
                <w:noProof/>
                <w:webHidden/>
              </w:rPr>
              <w:fldChar w:fldCharType="end"/>
            </w:r>
          </w:hyperlink>
        </w:p>
        <w:p w14:paraId="03ABE28A" w14:textId="7E9F47E6" w:rsidR="00234DC2" w:rsidRDefault="00234DC2">
          <w:pPr>
            <w:pStyle w:val="TOC1"/>
            <w:tabs>
              <w:tab w:val="left" w:pos="1260"/>
              <w:tab w:val="right" w:leader="dot" w:pos="8296"/>
            </w:tabs>
            <w:ind w:firstLine="480"/>
            <w:rPr>
              <w:rFonts w:eastAsiaTheme="minorEastAsia"/>
              <w:noProof/>
              <w:sz w:val="21"/>
            </w:rPr>
          </w:pPr>
          <w:hyperlink w:anchor="_Toc533605697" w:history="1">
            <w:r w:rsidRPr="00AE4C2E">
              <w:rPr>
                <w:rStyle w:val="ab"/>
                <w:noProof/>
              </w:rPr>
              <w:t>二、</w:t>
            </w:r>
            <w:r>
              <w:rPr>
                <w:rFonts w:eastAsiaTheme="minorEastAsia"/>
                <w:noProof/>
                <w:sz w:val="21"/>
              </w:rPr>
              <w:tab/>
            </w:r>
            <w:r w:rsidRPr="00AE4C2E">
              <w:rPr>
                <w:rStyle w:val="ab"/>
                <w:noProof/>
              </w:rPr>
              <w:t>该文研究背景与问题描述</w:t>
            </w:r>
            <w:r>
              <w:rPr>
                <w:noProof/>
                <w:webHidden/>
              </w:rPr>
              <w:tab/>
            </w:r>
            <w:r>
              <w:rPr>
                <w:noProof/>
                <w:webHidden/>
              </w:rPr>
              <w:fldChar w:fldCharType="begin"/>
            </w:r>
            <w:r>
              <w:rPr>
                <w:noProof/>
                <w:webHidden/>
              </w:rPr>
              <w:instrText xml:space="preserve"> PAGEREF _Toc533605697 \h </w:instrText>
            </w:r>
            <w:r>
              <w:rPr>
                <w:noProof/>
                <w:webHidden/>
              </w:rPr>
            </w:r>
            <w:r>
              <w:rPr>
                <w:noProof/>
                <w:webHidden/>
              </w:rPr>
              <w:fldChar w:fldCharType="separate"/>
            </w:r>
            <w:r>
              <w:rPr>
                <w:noProof/>
                <w:webHidden/>
              </w:rPr>
              <w:t>5</w:t>
            </w:r>
            <w:r>
              <w:rPr>
                <w:noProof/>
                <w:webHidden/>
              </w:rPr>
              <w:fldChar w:fldCharType="end"/>
            </w:r>
          </w:hyperlink>
        </w:p>
        <w:p w14:paraId="741E8796" w14:textId="4B18C737" w:rsidR="00234DC2" w:rsidRDefault="00234DC2">
          <w:pPr>
            <w:pStyle w:val="TOC2"/>
            <w:tabs>
              <w:tab w:val="right" w:leader="dot" w:pos="8296"/>
            </w:tabs>
            <w:ind w:left="480" w:firstLine="480"/>
            <w:rPr>
              <w:rFonts w:eastAsiaTheme="minorEastAsia"/>
              <w:noProof/>
              <w:sz w:val="21"/>
            </w:rPr>
          </w:pPr>
          <w:hyperlink w:anchor="_Toc533605698" w:history="1">
            <w:r w:rsidRPr="00AE4C2E">
              <w:rPr>
                <w:rStyle w:val="ab"/>
                <w:noProof/>
              </w:rPr>
              <w:t xml:space="preserve">2.1 </w:t>
            </w:r>
            <w:r w:rsidRPr="00AE4C2E">
              <w:rPr>
                <w:rStyle w:val="ab"/>
                <w:noProof/>
              </w:rPr>
              <w:t>研究背景</w:t>
            </w:r>
            <w:r>
              <w:rPr>
                <w:noProof/>
                <w:webHidden/>
              </w:rPr>
              <w:tab/>
            </w:r>
            <w:r>
              <w:rPr>
                <w:noProof/>
                <w:webHidden/>
              </w:rPr>
              <w:fldChar w:fldCharType="begin"/>
            </w:r>
            <w:r>
              <w:rPr>
                <w:noProof/>
                <w:webHidden/>
              </w:rPr>
              <w:instrText xml:space="preserve"> PAGEREF _Toc533605698 \h </w:instrText>
            </w:r>
            <w:r>
              <w:rPr>
                <w:noProof/>
                <w:webHidden/>
              </w:rPr>
            </w:r>
            <w:r>
              <w:rPr>
                <w:noProof/>
                <w:webHidden/>
              </w:rPr>
              <w:fldChar w:fldCharType="separate"/>
            </w:r>
            <w:r>
              <w:rPr>
                <w:noProof/>
                <w:webHidden/>
              </w:rPr>
              <w:t>5</w:t>
            </w:r>
            <w:r>
              <w:rPr>
                <w:noProof/>
                <w:webHidden/>
              </w:rPr>
              <w:fldChar w:fldCharType="end"/>
            </w:r>
          </w:hyperlink>
        </w:p>
        <w:p w14:paraId="524470AB" w14:textId="60AD013C" w:rsidR="00234DC2" w:rsidRDefault="00234DC2">
          <w:pPr>
            <w:pStyle w:val="TOC2"/>
            <w:tabs>
              <w:tab w:val="right" w:leader="dot" w:pos="8296"/>
            </w:tabs>
            <w:ind w:left="480" w:firstLine="480"/>
            <w:rPr>
              <w:rFonts w:eastAsiaTheme="minorEastAsia"/>
              <w:noProof/>
              <w:sz w:val="21"/>
            </w:rPr>
          </w:pPr>
          <w:hyperlink w:anchor="_Toc533605699" w:history="1">
            <w:r w:rsidRPr="00AE4C2E">
              <w:rPr>
                <w:rStyle w:val="ab"/>
                <w:noProof/>
              </w:rPr>
              <w:t xml:space="preserve">2.2 </w:t>
            </w:r>
            <w:r w:rsidRPr="00AE4C2E">
              <w:rPr>
                <w:rStyle w:val="ab"/>
                <w:noProof/>
              </w:rPr>
              <w:t>主要观点</w:t>
            </w:r>
            <w:r>
              <w:rPr>
                <w:noProof/>
                <w:webHidden/>
              </w:rPr>
              <w:tab/>
            </w:r>
            <w:r>
              <w:rPr>
                <w:noProof/>
                <w:webHidden/>
              </w:rPr>
              <w:fldChar w:fldCharType="begin"/>
            </w:r>
            <w:r>
              <w:rPr>
                <w:noProof/>
                <w:webHidden/>
              </w:rPr>
              <w:instrText xml:space="preserve"> PAGEREF _Toc533605699 \h </w:instrText>
            </w:r>
            <w:r>
              <w:rPr>
                <w:noProof/>
                <w:webHidden/>
              </w:rPr>
            </w:r>
            <w:r>
              <w:rPr>
                <w:noProof/>
                <w:webHidden/>
              </w:rPr>
              <w:fldChar w:fldCharType="separate"/>
            </w:r>
            <w:r>
              <w:rPr>
                <w:noProof/>
                <w:webHidden/>
              </w:rPr>
              <w:t>5</w:t>
            </w:r>
            <w:r>
              <w:rPr>
                <w:noProof/>
                <w:webHidden/>
              </w:rPr>
              <w:fldChar w:fldCharType="end"/>
            </w:r>
          </w:hyperlink>
        </w:p>
        <w:p w14:paraId="26A327B7" w14:textId="4514F272" w:rsidR="00234DC2" w:rsidRDefault="00234DC2">
          <w:pPr>
            <w:pStyle w:val="TOC2"/>
            <w:tabs>
              <w:tab w:val="right" w:leader="dot" w:pos="8296"/>
            </w:tabs>
            <w:ind w:left="480" w:firstLine="480"/>
            <w:rPr>
              <w:rFonts w:eastAsiaTheme="minorEastAsia"/>
              <w:noProof/>
              <w:sz w:val="21"/>
            </w:rPr>
          </w:pPr>
          <w:hyperlink w:anchor="_Toc533605700" w:history="1">
            <w:r w:rsidRPr="00AE4C2E">
              <w:rPr>
                <w:rStyle w:val="ab"/>
                <w:noProof/>
              </w:rPr>
              <w:t xml:space="preserve">2.3 </w:t>
            </w:r>
            <w:r w:rsidRPr="00AE4C2E">
              <w:rPr>
                <w:rStyle w:val="ab"/>
                <w:noProof/>
              </w:rPr>
              <w:t>论文贡献</w:t>
            </w:r>
            <w:r>
              <w:rPr>
                <w:noProof/>
                <w:webHidden/>
              </w:rPr>
              <w:tab/>
            </w:r>
            <w:r>
              <w:rPr>
                <w:noProof/>
                <w:webHidden/>
              </w:rPr>
              <w:fldChar w:fldCharType="begin"/>
            </w:r>
            <w:r>
              <w:rPr>
                <w:noProof/>
                <w:webHidden/>
              </w:rPr>
              <w:instrText xml:space="preserve"> PAGEREF _Toc533605700 \h </w:instrText>
            </w:r>
            <w:r>
              <w:rPr>
                <w:noProof/>
                <w:webHidden/>
              </w:rPr>
            </w:r>
            <w:r>
              <w:rPr>
                <w:noProof/>
                <w:webHidden/>
              </w:rPr>
              <w:fldChar w:fldCharType="separate"/>
            </w:r>
            <w:r>
              <w:rPr>
                <w:noProof/>
                <w:webHidden/>
              </w:rPr>
              <w:t>6</w:t>
            </w:r>
            <w:r>
              <w:rPr>
                <w:noProof/>
                <w:webHidden/>
              </w:rPr>
              <w:fldChar w:fldCharType="end"/>
            </w:r>
          </w:hyperlink>
        </w:p>
        <w:p w14:paraId="5C3757EB" w14:textId="3B0E103C" w:rsidR="00234DC2" w:rsidRDefault="00234DC2">
          <w:pPr>
            <w:pStyle w:val="TOC1"/>
            <w:tabs>
              <w:tab w:val="left" w:pos="1260"/>
              <w:tab w:val="right" w:leader="dot" w:pos="8296"/>
            </w:tabs>
            <w:ind w:firstLine="480"/>
            <w:rPr>
              <w:rFonts w:eastAsiaTheme="minorEastAsia"/>
              <w:noProof/>
              <w:sz w:val="21"/>
            </w:rPr>
          </w:pPr>
          <w:hyperlink w:anchor="_Toc533605701" w:history="1">
            <w:r w:rsidRPr="00AE4C2E">
              <w:rPr>
                <w:rStyle w:val="ab"/>
                <w:noProof/>
              </w:rPr>
              <w:t>三、</w:t>
            </w:r>
            <w:r>
              <w:rPr>
                <w:rFonts w:eastAsiaTheme="minorEastAsia"/>
                <w:noProof/>
                <w:sz w:val="21"/>
              </w:rPr>
              <w:tab/>
            </w:r>
            <w:r>
              <w:rPr>
                <w:rFonts w:eastAsiaTheme="minorEastAsia" w:hint="eastAsia"/>
                <w:noProof/>
                <w:sz w:val="21"/>
              </w:rPr>
              <w:t>设计与</w:t>
            </w:r>
            <w:r w:rsidRPr="00AE4C2E">
              <w:rPr>
                <w:rStyle w:val="ab"/>
                <w:noProof/>
              </w:rPr>
              <w:t>实现</w:t>
            </w:r>
            <w:r>
              <w:rPr>
                <w:noProof/>
                <w:webHidden/>
              </w:rPr>
              <w:tab/>
            </w:r>
            <w:r>
              <w:rPr>
                <w:noProof/>
                <w:webHidden/>
              </w:rPr>
              <w:fldChar w:fldCharType="begin"/>
            </w:r>
            <w:r>
              <w:rPr>
                <w:noProof/>
                <w:webHidden/>
              </w:rPr>
              <w:instrText xml:space="preserve"> PAGEREF _Toc533605701 \h </w:instrText>
            </w:r>
            <w:r>
              <w:rPr>
                <w:noProof/>
                <w:webHidden/>
              </w:rPr>
            </w:r>
            <w:r>
              <w:rPr>
                <w:noProof/>
                <w:webHidden/>
              </w:rPr>
              <w:fldChar w:fldCharType="separate"/>
            </w:r>
            <w:r>
              <w:rPr>
                <w:noProof/>
                <w:webHidden/>
              </w:rPr>
              <w:t>6</w:t>
            </w:r>
            <w:r>
              <w:rPr>
                <w:noProof/>
                <w:webHidden/>
              </w:rPr>
              <w:fldChar w:fldCharType="end"/>
            </w:r>
          </w:hyperlink>
        </w:p>
        <w:p w14:paraId="5234B44D" w14:textId="010F88ED" w:rsidR="00234DC2" w:rsidRDefault="00234DC2">
          <w:pPr>
            <w:pStyle w:val="TOC2"/>
            <w:tabs>
              <w:tab w:val="right" w:leader="dot" w:pos="8296"/>
            </w:tabs>
            <w:ind w:left="480" w:firstLine="480"/>
            <w:rPr>
              <w:rFonts w:eastAsiaTheme="minorEastAsia"/>
              <w:noProof/>
              <w:sz w:val="21"/>
            </w:rPr>
          </w:pPr>
          <w:hyperlink w:anchor="_Toc533605702" w:history="1">
            <w:r w:rsidRPr="00AE4C2E">
              <w:rPr>
                <w:rStyle w:val="ab"/>
                <w:noProof/>
              </w:rPr>
              <w:t>3.1</w:t>
            </w:r>
            <w:r w:rsidRPr="00AE4C2E">
              <w:rPr>
                <w:rStyle w:val="ab"/>
                <w:noProof/>
              </w:rPr>
              <w:t>生成和使</w:t>
            </w:r>
            <w:r w:rsidRPr="00AE4C2E">
              <w:rPr>
                <w:rStyle w:val="ab"/>
                <w:noProof/>
              </w:rPr>
              <w:t>用</w:t>
            </w:r>
            <w:r w:rsidRPr="00AE4C2E">
              <w:rPr>
                <w:rStyle w:val="ab"/>
                <w:noProof/>
              </w:rPr>
              <w:t>着色器变体</w:t>
            </w:r>
            <w:r>
              <w:rPr>
                <w:noProof/>
                <w:webHidden/>
              </w:rPr>
              <w:tab/>
            </w:r>
            <w:r>
              <w:rPr>
                <w:noProof/>
                <w:webHidden/>
              </w:rPr>
              <w:fldChar w:fldCharType="begin"/>
            </w:r>
            <w:r>
              <w:rPr>
                <w:noProof/>
                <w:webHidden/>
              </w:rPr>
              <w:instrText xml:space="preserve"> PAGEREF _Toc533605702 \h </w:instrText>
            </w:r>
            <w:r>
              <w:rPr>
                <w:noProof/>
                <w:webHidden/>
              </w:rPr>
            </w:r>
            <w:r>
              <w:rPr>
                <w:noProof/>
                <w:webHidden/>
              </w:rPr>
              <w:fldChar w:fldCharType="separate"/>
            </w:r>
            <w:r>
              <w:rPr>
                <w:noProof/>
                <w:webHidden/>
              </w:rPr>
              <w:t>6</w:t>
            </w:r>
            <w:r>
              <w:rPr>
                <w:noProof/>
                <w:webHidden/>
              </w:rPr>
              <w:fldChar w:fldCharType="end"/>
            </w:r>
          </w:hyperlink>
        </w:p>
        <w:p w14:paraId="54524D77" w14:textId="6AE7B204" w:rsidR="00234DC2" w:rsidRDefault="00234DC2" w:rsidP="00234DC2">
          <w:pPr>
            <w:pStyle w:val="TOC2"/>
            <w:tabs>
              <w:tab w:val="right" w:leader="dot" w:pos="8296"/>
            </w:tabs>
            <w:ind w:left="480" w:firstLine="480"/>
            <w:rPr>
              <w:rFonts w:eastAsiaTheme="minorEastAsia"/>
              <w:noProof/>
              <w:sz w:val="21"/>
            </w:rPr>
          </w:pPr>
          <w:hyperlink w:anchor="_Toc533605703" w:history="1">
            <w:r w:rsidRPr="00AE4C2E">
              <w:rPr>
                <w:rStyle w:val="ab"/>
                <w:noProof/>
              </w:rPr>
              <w:t>3.2</w:t>
            </w:r>
            <w:r w:rsidRPr="00AE4C2E">
              <w:rPr>
                <w:rStyle w:val="ab"/>
                <w:noProof/>
              </w:rPr>
              <w:t>材质着色的分离阶段</w:t>
            </w:r>
            <w:r>
              <w:rPr>
                <w:noProof/>
                <w:webHidden/>
              </w:rPr>
              <w:tab/>
            </w:r>
            <w:r>
              <w:rPr>
                <w:noProof/>
                <w:webHidden/>
              </w:rPr>
              <w:fldChar w:fldCharType="begin"/>
            </w:r>
            <w:r>
              <w:rPr>
                <w:noProof/>
                <w:webHidden/>
              </w:rPr>
              <w:instrText xml:space="preserve"> PAGEREF _Toc533605703 \h </w:instrText>
            </w:r>
            <w:r>
              <w:rPr>
                <w:noProof/>
                <w:webHidden/>
              </w:rPr>
            </w:r>
            <w:r>
              <w:rPr>
                <w:noProof/>
                <w:webHidden/>
              </w:rPr>
              <w:fldChar w:fldCharType="separate"/>
            </w:r>
            <w:r>
              <w:rPr>
                <w:noProof/>
                <w:webHidden/>
              </w:rPr>
              <w:t>9</w:t>
            </w:r>
            <w:r>
              <w:rPr>
                <w:noProof/>
                <w:webHidden/>
              </w:rPr>
              <w:fldChar w:fldCharType="end"/>
            </w:r>
          </w:hyperlink>
        </w:p>
        <w:p w14:paraId="6C397CA2" w14:textId="264CC9D5" w:rsidR="00234DC2" w:rsidRDefault="00234DC2" w:rsidP="00234DC2">
          <w:pPr>
            <w:pStyle w:val="TOC2"/>
            <w:tabs>
              <w:tab w:val="right" w:leader="dot" w:pos="8296"/>
            </w:tabs>
            <w:ind w:left="480" w:firstLine="480"/>
            <w:rPr>
              <w:rFonts w:eastAsiaTheme="minorEastAsia"/>
              <w:noProof/>
              <w:sz w:val="21"/>
            </w:rPr>
          </w:pPr>
          <w:hyperlink w:anchor="_Toc533605705" w:history="1">
            <w:r w:rsidRPr="00AE4C2E">
              <w:rPr>
                <w:rStyle w:val="ab"/>
                <w:noProof/>
              </w:rPr>
              <w:t>3.3</w:t>
            </w:r>
            <w:r w:rsidRPr="00AE4C2E">
              <w:rPr>
                <w:rStyle w:val="ab"/>
                <w:noProof/>
              </w:rPr>
              <w:t>专业照明环境</w:t>
            </w:r>
            <w:r>
              <w:rPr>
                <w:noProof/>
                <w:webHidden/>
              </w:rPr>
              <w:tab/>
            </w:r>
            <w:r>
              <w:rPr>
                <w:noProof/>
                <w:webHidden/>
              </w:rPr>
              <w:fldChar w:fldCharType="begin"/>
            </w:r>
            <w:r>
              <w:rPr>
                <w:noProof/>
                <w:webHidden/>
              </w:rPr>
              <w:instrText xml:space="preserve"> PAGEREF _Toc533605705 \h </w:instrText>
            </w:r>
            <w:r>
              <w:rPr>
                <w:noProof/>
                <w:webHidden/>
              </w:rPr>
            </w:r>
            <w:r>
              <w:rPr>
                <w:noProof/>
                <w:webHidden/>
              </w:rPr>
              <w:fldChar w:fldCharType="separate"/>
            </w:r>
            <w:r>
              <w:rPr>
                <w:noProof/>
                <w:webHidden/>
              </w:rPr>
              <w:t>10</w:t>
            </w:r>
            <w:r>
              <w:rPr>
                <w:noProof/>
                <w:webHidden/>
              </w:rPr>
              <w:fldChar w:fldCharType="end"/>
            </w:r>
          </w:hyperlink>
        </w:p>
        <w:p w14:paraId="746F44F7" w14:textId="31D86980" w:rsidR="00234DC2" w:rsidRDefault="00234DC2">
          <w:pPr>
            <w:pStyle w:val="TOC2"/>
            <w:tabs>
              <w:tab w:val="right" w:leader="dot" w:pos="8296"/>
            </w:tabs>
            <w:ind w:left="480" w:firstLine="480"/>
            <w:rPr>
              <w:rFonts w:eastAsiaTheme="minorEastAsia"/>
              <w:noProof/>
              <w:sz w:val="21"/>
            </w:rPr>
          </w:pPr>
          <w:hyperlink w:anchor="_Toc533605707" w:history="1">
            <w:r w:rsidRPr="00AE4C2E">
              <w:rPr>
                <w:rStyle w:val="ab"/>
                <w:noProof/>
              </w:rPr>
              <w:t>3.4</w:t>
            </w:r>
            <w:r w:rsidRPr="00AE4C2E">
              <w:rPr>
                <w:rStyle w:val="ab"/>
                <w:noProof/>
              </w:rPr>
              <w:t>添加依赖于</w:t>
            </w:r>
            <w:r w:rsidRPr="00AE4C2E">
              <w:rPr>
                <w:rStyle w:val="ab"/>
                <w:noProof/>
              </w:rPr>
              <w:t>BXDF</w:t>
            </w:r>
            <w:r w:rsidRPr="00AE4C2E">
              <w:rPr>
                <w:rStyle w:val="ab"/>
                <w:noProof/>
              </w:rPr>
              <w:t>的光类型</w:t>
            </w:r>
            <w:r>
              <w:rPr>
                <w:noProof/>
                <w:webHidden/>
              </w:rPr>
              <w:tab/>
            </w:r>
            <w:r>
              <w:rPr>
                <w:noProof/>
                <w:webHidden/>
              </w:rPr>
              <w:fldChar w:fldCharType="begin"/>
            </w:r>
            <w:r>
              <w:rPr>
                <w:noProof/>
                <w:webHidden/>
              </w:rPr>
              <w:instrText xml:space="preserve"> PAGEREF _Toc533605707 \h </w:instrText>
            </w:r>
            <w:r>
              <w:rPr>
                <w:noProof/>
                <w:webHidden/>
              </w:rPr>
            </w:r>
            <w:r>
              <w:rPr>
                <w:noProof/>
                <w:webHidden/>
              </w:rPr>
              <w:fldChar w:fldCharType="separate"/>
            </w:r>
            <w:r>
              <w:rPr>
                <w:noProof/>
                <w:webHidden/>
              </w:rPr>
              <w:t>14</w:t>
            </w:r>
            <w:r>
              <w:rPr>
                <w:noProof/>
                <w:webHidden/>
              </w:rPr>
              <w:fldChar w:fldCharType="end"/>
            </w:r>
          </w:hyperlink>
        </w:p>
        <w:p w14:paraId="6BB5AA25" w14:textId="3B222AAD" w:rsidR="00234DC2" w:rsidRDefault="00234DC2">
          <w:pPr>
            <w:pStyle w:val="TOC2"/>
            <w:tabs>
              <w:tab w:val="right" w:leader="dot" w:pos="8296"/>
            </w:tabs>
            <w:ind w:left="480" w:firstLine="480"/>
            <w:rPr>
              <w:rFonts w:eastAsiaTheme="minorEastAsia"/>
              <w:noProof/>
              <w:sz w:val="21"/>
            </w:rPr>
          </w:pPr>
          <w:hyperlink w:anchor="_Toc533605708" w:history="1">
            <w:r w:rsidRPr="00AE4C2E">
              <w:rPr>
                <w:rStyle w:val="ab"/>
                <w:noProof/>
              </w:rPr>
              <w:t>3.5</w:t>
            </w:r>
            <w:r w:rsidRPr="00AE4C2E">
              <w:rPr>
                <w:rStyle w:val="ab"/>
                <w:noProof/>
              </w:rPr>
              <w:t>重构一个渲染器来使用</w:t>
            </w:r>
            <w:r w:rsidRPr="00AE4C2E">
              <w:rPr>
                <w:rStyle w:val="ab"/>
                <w:noProof/>
              </w:rPr>
              <w:t>Slang</w:t>
            </w:r>
            <w:r>
              <w:rPr>
                <w:noProof/>
                <w:webHidden/>
              </w:rPr>
              <w:tab/>
            </w:r>
            <w:r>
              <w:rPr>
                <w:noProof/>
                <w:webHidden/>
              </w:rPr>
              <w:fldChar w:fldCharType="begin"/>
            </w:r>
            <w:r>
              <w:rPr>
                <w:noProof/>
                <w:webHidden/>
              </w:rPr>
              <w:instrText xml:space="preserve"> PAGEREF _Toc533605708 \h </w:instrText>
            </w:r>
            <w:r>
              <w:rPr>
                <w:noProof/>
                <w:webHidden/>
              </w:rPr>
            </w:r>
            <w:r>
              <w:rPr>
                <w:noProof/>
                <w:webHidden/>
              </w:rPr>
              <w:fldChar w:fldCharType="separate"/>
            </w:r>
            <w:r>
              <w:rPr>
                <w:noProof/>
                <w:webHidden/>
              </w:rPr>
              <w:t>16</w:t>
            </w:r>
            <w:r>
              <w:rPr>
                <w:noProof/>
                <w:webHidden/>
              </w:rPr>
              <w:fldChar w:fldCharType="end"/>
            </w:r>
          </w:hyperlink>
          <w:bookmarkEnd w:id="5"/>
          <w:bookmarkEnd w:id="6"/>
        </w:p>
        <w:p w14:paraId="334D355E" w14:textId="5E439C1F" w:rsidR="00234DC2" w:rsidRDefault="00234DC2">
          <w:pPr>
            <w:pStyle w:val="TOC1"/>
            <w:tabs>
              <w:tab w:val="left" w:pos="1260"/>
              <w:tab w:val="right" w:leader="dot" w:pos="8296"/>
            </w:tabs>
            <w:ind w:firstLine="480"/>
            <w:rPr>
              <w:rFonts w:eastAsiaTheme="minorEastAsia"/>
              <w:noProof/>
              <w:sz w:val="21"/>
            </w:rPr>
          </w:pPr>
          <w:hyperlink w:anchor="_Toc533605709" w:history="1">
            <w:r w:rsidRPr="00AE4C2E">
              <w:rPr>
                <w:rStyle w:val="ab"/>
                <w:noProof/>
              </w:rPr>
              <w:t>四、</w:t>
            </w:r>
            <w:r>
              <w:rPr>
                <w:rFonts w:eastAsiaTheme="minorEastAsia"/>
                <w:noProof/>
                <w:sz w:val="21"/>
              </w:rPr>
              <w:tab/>
            </w:r>
            <w:r w:rsidRPr="00AE4C2E">
              <w:rPr>
                <w:rStyle w:val="ab"/>
                <w:noProof/>
              </w:rPr>
              <w:t>结果分析</w:t>
            </w:r>
            <w:r>
              <w:rPr>
                <w:noProof/>
                <w:webHidden/>
              </w:rPr>
              <w:tab/>
            </w:r>
            <w:r>
              <w:rPr>
                <w:noProof/>
                <w:webHidden/>
              </w:rPr>
              <w:fldChar w:fldCharType="begin"/>
            </w:r>
            <w:r>
              <w:rPr>
                <w:noProof/>
                <w:webHidden/>
              </w:rPr>
              <w:instrText xml:space="preserve"> PAGEREF _Toc533605709 \h </w:instrText>
            </w:r>
            <w:r>
              <w:rPr>
                <w:noProof/>
                <w:webHidden/>
              </w:rPr>
            </w:r>
            <w:r>
              <w:rPr>
                <w:noProof/>
                <w:webHidden/>
              </w:rPr>
              <w:fldChar w:fldCharType="separate"/>
            </w:r>
            <w:r>
              <w:rPr>
                <w:noProof/>
                <w:webHidden/>
              </w:rPr>
              <w:t>17</w:t>
            </w:r>
            <w:r>
              <w:rPr>
                <w:noProof/>
                <w:webHidden/>
              </w:rPr>
              <w:fldChar w:fldCharType="end"/>
            </w:r>
          </w:hyperlink>
        </w:p>
        <w:p w14:paraId="34052E97" w14:textId="616F4CA1" w:rsidR="00234DC2" w:rsidRDefault="00234DC2">
          <w:pPr>
            <w:pStyle w:val="TOC2"/>
            <w:tabs>
              <w:tab w:val="right" w:leader="dot" w:pos="8296"/>
            </w:tabs>
            <w:ind w:left="480" w:firstLine="480"/>
            <w:rPr>
              <w:rFonts w:eastAsiaTheme="minorEastAsia"/>
              <w:noProof/>
              <w:sz w:val="21"/>
            </w:rPr>
          </w:pPr>
          <w:hyperlink w:anchor="_Toc533605710" w:history="1">
            <w:r w:rsidRPr="00AE4C2E">
              <w:rPr>
                <w:rStyle w:val="ab"/>
                <w:noProof/>
              </w:rPr>
              <w:t>4.1</w:t>
            </w:r>
            <w:r w:rsidRPr="00AE4C2E">
              <w:rPr>
                <w:rStyle w:val="ab"/>
                <w:noProof/>
              </w:rPr>
              <w:t>性能方面</w:t>
            </w:r>
            <w:r>
              <w:rPr>
                <w:noProof/>
                <w:webHidden/>
              </w:rPr>
              <w:tab/>
            </w:r>
            <w:r>
              <w:rPr>
                <w:noProof/>
                <w:webHidden/>
              </w:rPr>
              <w:fldChar w:fldCharType="begin"/>
            </w:r>
            <w:r>
              <w:rPr>
                <w:noProof/>
                <w:webHidden/>
              </w:rPr>
              <w:instrText xml:space="preserve"> PAGEREF _Toc533605710 \h </w:instrText>
            </w:r>
            <w:r>
              <w:rPr>
                <w:noProof/>
                <w:webHidden/>
              </w:rPr>
            </w:r>
            <w:r>
              <w:rPr>
                <w:noProof/>
                <w:webHidden/>
              </w:rPr>
              <w:fldChar w:fldCharType="separate"/>
            </w:r>
            <w:r>
              <w:rPr>
                <w:noProof/>
                <w:webHidden/>
              </w:rPr>
              <w:t>17</w:t>
            </w:r>
            <w:r>
              <w:rPr>
                <w:noProof/>
                <w:webHidden/>
              </w:rPr>
              <w:fldChar w:fldCharType="end"/>
            </w:r>
          </w:hyperlink>
        </w:p>
        <w:p w14:paraId="45D92FB8" w14:textId="340ACD8C" w:rsidR="00234DC2" w:rsidRDefault="00234DC2">
          <w:pPr>
            <w:pStyle w:val="TOC2"/>
            <w:tabs>
              <w:tab w:val="right" w:leader="dot" w:pos="8296"/>
            </w:tabs>
            <w:ind w:left="480" w:firstLine="480"/>
            <w:rPr>
              <w:rFonts w:eastAsiaTheme="minorEastAsia"/>
              <w:noProof/>
              <w:sz w:val="21"/>
            </w:rPr>
          </w:pPr>
          <w:hyperlink w:anchor="_Toc533605711" w:history="1">
            <w:r w:rsidRPr="00AE4C2E">
              <w:rPr>
                <w:rStyle w:val="ab"/>
                <w:noProof/>
              </w:rPr>
              <w:t>4.2</w:t>
            </w:r>
            <w:r w:rsidRPr="00AE4C2E">
              <w:rPr>
                <w:rStyle w:val="ab"/>
                <w:noProof/>
              </w:rPr>
              <w:t>可扩展性</w:t>
            </w:r>
            <w:r>
              <w:rPr>
                <w:noProof/>
                <w:webHidden/>
              </w:rPr>
              <w:tab/>
            </w:r>
            <w:r>
              <w:rPr>
                <w:noProof/>
                <w:webHidden/>
              </w:rPr>
              <w:fldChar w:fldCharType="begin"/>
            </w:r>
            <w:r>
              <w:rPr>
                <w:noProof/>
                <w:webHidden/>
              </w:rPr>
              <w:instrText xml:space="preserve"> PAGEREF _Toc533605711 \h </w:instrText>
            </w:r>
            <w:r>
              <w:rPr>
                <w:noProof/>
                <w:webHidden/>
              </w:rPr>
            </w:r>
            <w:r>
              <w:rPr>
                <w:noProof/>
                <w:webHidden/>
              </w:rPr>
              <w:fldChar w:fldCharType="separate"/>
            </w:r>
            <w:r>
              <w:rPr>
                <w:noProof/>
                <w:webHidden/>
              </w:rPr>
              <w:t>19</w:t>
            </w:r>
            <w:r>
              <w:rPr>
                <w:noProof/>
                <w:webHidden/>
              </w:rPr>
              <w:fldChar w:fldCharType="end"/>
            </w:r>
          </w:hyperlink>
        </w:p>
        <w:p w14:paraId="38089005" w14:textId="79EC47B4" w:rsidR="00234DC2" w:rsidRDefault="00234DC2">
          <w:pPr>
            <w:pStyle w:val="TOC2"/>
            <w:tabs>
              <w:tab w:val="right" w:leader="dot" w:pos="8296"/>
            </w:tabs>
            <w:ind w:left="480" w:firstLine="480"/>
            <w:rPr>
              <w:rFonts w:eastAsiaTheme="minorEastAsia"/>
              <w:noProof/>
              <w:sz w:val="21"/>
            </w:rPr>
          </w:pPr>
          <w:hyperlink w:anchor="_Toc533605712" w:history="1">
            <w:r w:rsidRPr="00AE4C2E">
              <w:rPr>
                <w:rStyle w:val="ab"/>
                <w:noProof/>
              </w:rPr>
              <w:t>4.3</w:t>
            </w:r>
            <w:r w:rsidRPr="00AE4C2E">
              <w:rPr>
                <w:rStyle w:val="ab"/>
                <w:noProof/>
              </w:rPr>
              <w:t>总结</w:t>
            </w:r>
            <w:r>
              <w:rPr>
                <w:noProof/>
                <w:webHidden/>
              </w:rPr>
              <w:tab/>
            </w:r>
            <w:r>
              <w:rPr>
                <w:noProof/>
                <w:webHidden/>
              </w:rPr>
              <w:fldChar w:fldCharType="begin"/>
            </w:r>
            <w:r>
              <w:rPr>
                <w:noProof/>
                <w:webHidden/>
              </w:rPr>
              <w:instrText xml:space="preserve"> PAGEREF _Toc533605712 \h </w:instrText>
            </w:r>
            <w:r>
              <w:rPr>
                <w:noProof/>
                <w:webHidden/>
              </w:rPr>
            </w:r>
            <w:r>
              <w:rPr>
                <w:noProof/>
                <w:webHidden/>
              </w:rPr>
              <w:fldChar w:fldCharType="separate"/>
            </w:r>
            <w:r>
              <w:rPr>
                <w:noProof/>
                <w:webHidden/>
              </w:rPr>
              <w:t>20</w:t>
            </w:r>
            <w:r>
              <w:rPr>
                <w:noProof/>
                <w:webHidden/>
              </w:rPr>
              <w:fldChar w:fldCharType="end"/>
            </w:r>
          </w:hyperlink>
        </w:p>
        <w:p w14:paraId="3B89D20E" w14:textId="1E35EA37" w:rsidR="00234DC2" w:rsidRDefault="00234DC2">
          <w:pPr>
            <w:pStyle w:val="TOC1"/>
            <w:tabs>
              <w:tab w:val="left" w:pos="1260"/>
              <w:tab w:val="right" w:leader="dot" w:pos="8296"/>
            </w:tabs>
            <w:ind w:firstLine="480"/>
            <w:rPr>
              <w:rFonts w:eastAsiaTheme="minorEastAsia"/>
              <w:noProof/>
              <w:sz w:val="21"/>
            </w:rPr>
          </w:pPr>
          <w:hyperlink w:anchor="_Toc533605713" w:history="1">
            <w:r w:rsidRPr="00AE4C2E">
              <w:rPr>
                <w:rStyle w:val="ab"/>
                <w:noProof/>
              </w:rPr>
              <w:t>五、</w:t>
            </w:r>
            <w:r>
              <w:rPr>
                <w:rFonts w:eastAsiaTheme="minorEastAsia"/>
                <w:noProof/>
                <w:sz w:val="21"/>
              </w:rPr>
              <w:tab/>
            </w:r>
            <w:r w:rsidRPr="00AE4C2E">
              <w:rPr>
                <w:rStyle w:val="ab"/>
                <w:noProof/>
              </w:rPr>
              <w:t>思考与建议</w:t>
            </w:r>
            <w:r>
              <w:rPr>
                <w:noProof/>
                <w:webHidden/>
              </w:rPr>
              <w:tab/>
            </w:r>
            <w:r>
              <w:rPr>
                <w:noProof/>
                <w:webHidden/>
              </w:rPr>
              <w:fldChar w:fldCharType="begin"/>
            </w:r>
            <w:r>
              <w:rPr>
                <w:noProof/>
                <w:webHidden/>
              </w:rPr>
              <w:instrText xml:space="preserve"> PAGEREF _Toc533605713 \h </w:instrText>
            </w:r>
            <w:r>
              <w:rPr>
                <w:noProof/>
                <w:webHidden/>
              </w:rPr>
            </w:r>
            <w:r>
              <w:rPr>
                <w:noProof/>
                <w:webHidden/>
              </w:rPr>
              <w:fldChar w:fldCharType="separate"/>
            </w:r>
            <w:r>
              <w:rPr>
                <w:noProof/>
                <w:webHidden/>
              </w:rPr>
              <w:t>20</w:t>
            </w:r>
            <w:r>
              <w:rPr>
                <w:noProof/>
                <w:webHidden/>
              </w:rPr>
              <w:fldChar w:fldCharType="end"/>
            </w:r>
          </w:hyperlink>
        </w:p>
        <w:p w14:paraId="314C2C71" w14:textId="75419ADC" w:rsidR="00234DC2" w:rsidRDefault="00234DC2">
          <w:pPr>
            <w:pStyle w:val="TOC1"/>
            <w:tabs>
              <w:tab w:val="right" w:leader="dot" w:pos="8296"/>
            </w:tabs>
            <w:ind w:firstLine="480"/>
            <w:rPr>
              <w:rFonts w:eastAsiaTheme="minorEastAsia"/>
              <w:noProof/>
              <w:sz w:val="21"/>
            </w:rPr>
          </w:pPr>
          <w:hyperlink w:anchor="_Toc533605714" w:history="1">
            <w:r w:rsidRPr="00AE4C2E">
              <w:rPr>
                <w:rStyle w:val="ab"/>
                <w:noProof/>
              </w:rPr>
              <w:t>参考文献</w:t>
            </w:r>
            <w:r>
              <w:rPr>
                <w:noProof/>
                <w:webHidden/>
              </w:rPr>
              <w:tab/>
            </w:r>
            <w:r>
              <w:rPr>
                <w:noProof/>
                <w:webHidden/>
              </w:rPr>
              <w:fldChar w:fldCharType="begin"/>
            </w:r>
            <w:r>
              <w:rPr>
                <w:noProof/>
                <w:webHidden/>
              </w:rPr>
              <w:instrText xml:space="preserve"> PAGEREF _Toc533605714 \h </w:instrText>
            </w:r>
            <w:r>
              <w:rPr>
                <w:noProof/>
                <w:webHidden/>
              </w:rPr>
            </w:r>
            <w:r>
              <w:rPr>
                <w:noProof/>
                <w:webHidden/>
              </w:rPr>
              <w:fldChar w:fldCharType="separate"/>
            </w:r>
            <w:r>
              <w:rPr>
                <w:noProof/>
                <w:webHidden/>
              </w:rPr>
              <w:t>21</w:t>
            </w:r>
            <w:r>
              <w:rPr>
                <w:noProof/>
                <w:webHidden/>
              </w:rPr>
              <w:fldChar w:fldCharType="end"/>
            </w:r>
          </w:hyperlink>
        </w:p>
        <w:p w14:paraId="28ABB241" w14:textId="580CEDA5" w:rsidR="00A9527C" w:rsidRDefault="00A9527C">
          <w:pPr>
            <w:ind w:firstLine="482"/>
          </w:pPr>
          <w:r>
            <w:rPr>
              <w:b/>
              <w:bCs/>
              <w:lang w:val="zh-CN"/>
            </w:rPr>
            <w:fldChar w:fldCharType="end"/>
          </w:r>
        </w:p>
      </w:sdtContent>
    </w:sdt>
    <w:p w14:paraId="603CD5DF" w14:textId="7F71ADDA" w:rsidR="00A9527C" w:rsidRDefault="00A9527C">
      <w:pPr>
        <w:widowControl/>
        <w:spacing w:line="240" w:lineRule="auto"/>
        <w:ind w:firstLineChars="0" w:firstLine="0"/>
        <w:jc w:val="left"/>
      </w:pPr>
      <w:r>
        <w:br w:type="page"/>
      </w:r>
    </w:p>
    <w:p w14:paraId="47277783" w14:textId="77777777" w:rsidR="00354B27" w:rsidRDefault="00354B27" w:rsidP="001F39A5">
      <w:pPr>
        <w:ind w:firstLine="480"/>
      </w:pPr>
    </w:p>
    <w:p w14:paraId="68758853" w14:textId="77777777" w:rsidR="00354B27" w:rsidRPr="00874B86" w:rsidRDefault="00354B27" w:rsidP="00354B27">
      <w:pPr>
        <w:pStyle w:val="1"/>
        <w:ind w:firstLine="602"/>
      </w:pPr>
      <w:bookmarkStart w:id="7" w:name="_Toc532369555"/>
      <w:bookmarkStart w:id="8" w:name="_Toc533605696"/>
      <w:r w:rsidRPr="00874B86">
        <w:t>论文简介</w:t>
      </w:r>
      <w:bookmarkEnd w:id="7"/>
      <w:bookmarkEnd w:id="8"/>
    </w:p>
    <w:p w14:paraId="7FFBB523" w14:textId="37497F60" w:rsidR="00354B27" w:rsidRPr="008B426D" w:rsidRDefault="00354B27" w:rsidP="00354B27">
      <w:pPr>
        <w:ind w:firstLine="480"/>
        <w:rPr>
          <w:rFonts w:ascii="仿宋" w:hAnsi="仿宋" w:cs="Times New Roman"/>
        </w:rPr>
      </w:pPr>
      <w:r w:rsidRPr="008B426D">
        <w:rPr>
          <w:rFonts w:ascii="仿宋" w:hAnsi="仿宋" w:cs="Times New Roman"/>
        </w:rPr>
        <w:t>论文题目：</w:t>
      </w:r>
      <w:r w:rsidR="008B426D" w:rsidRPr="008B426D">
        <w:rPr>
          <w:rFonts w:ascii="仿宋" w:hAnsi="仿宋" w:cs="Times New Roman"/>
        </w:rPr>
        <w:t>Slang: lang</w:t>
      </w:r>
      <w:bookmarkStart w:id="9" w:name="OLE_LINK3"/>
      <w:bookmarkStart w:id="10" w:name="OLE_LINK4"/>
      <w:r w:rsidR="008B426D" w:rsidRPr="008B426D">
        <w:rPr>
          <w:rFonts w:ascii="仿宋" w:hAnsi="仿宋" w:cs="Times New Roman"/>
        </w:rPr>
        <w:t>uage mechanisms</w:t>
      </w:r>
      <w:bookmarkEnd w:id="9"/>
      <w:bookmarkEnd w:id="10"/>
      <w:r w:rsidR="008B426D" w:rsidRPr="008B426D">
        <w:rPr>
          <w:rFonts w:ascii="仿宋" w:hAnsi="仿宋" w:cs="Times New Roman"/>
        </w:rPr>
        <w:t xml:space="preserve"> for extensible real-time shading systems</w:t>
      </w:r>
      <w:r w:rsidRPr="008B426D">
        <w:rPr>
          <w:rFonts w:ascii="仿宋" w:hAnsi="仿宋" w:cs="Times New Roman"/>
        </w:rPr>
        <w:t>，</w:t>
      </w:r>
      <w:r w:rsidR="008B426D">
        <w:rPr>
          <w:rFonts w:ascii="仿宋" w:hAnsi="仿宋" w:cs="Times New Roman" w:hint="eastAsia"/>
        </w:rPr>
        <w:t>Slang：实时可扩展着色系统的语言机制。</w:t>
      </w:r>
    </w:p>
    <w:p w14:paraId="036B7E87" w14:textId="57CD3A58" w:rsidR="008C7D25" w:rsidRPr="008C7D25" w:rsidRDefault="00354B27" w:rsidP="008C7D25">
      <w:pPr>
        <w:ind w:firstLine="480"/>
        <w:rPr>
          <w:rFonts w:ascii="仿宋" w:hAnsi="仿宋" w:cs="Times New Roman"/>
        </w:rPr>
      </w:pPr>
      <w:r w:rsidRPr="008B426D">
        <w:rPr>
          <w:rFonts w:ascii="仿宋" w:hAnsi="仿宋" w:cs="Times New Roman"/>
        </w:rPr>
        <w:t>作者：</w:t>
      </w:r>
      <w:r w:rsidR="008C7D25">
        <w:rPr>
          <w:rFonts w:ascii="仿宋" w:hAnsi="仿宋" w:cs="Times New Roman"/>
        </w:rPr>
        <w:tab/>
      </w:r>
      <w:r w:rsidR="008C7D25" w:rsidRPr="008C7D25">
        <w:rPr>
          <w:rFonts w:ascii="仿宋" w:hAnsi="仿宋" w:cs="Times New Roman"/>
        </w:rPr>
        <w:t>YONG HE, Carnegie Mellon University</w:t>
      </w:r>
    </w:p>
    <w:p w14:paraId="4DE1BDA9" w14:textId="77777777" w:rsidR="008C7D25" w:rsidRPr="008C7D25" w:rsidRDefault="008C7D25" w:rsidP="008C7D25">
      <w:pPr>
        <w:ind w:left="840" w:firstLineChars="0" w:firstLine="420"/>
        <w:rPr>
          <w:rFonts w:ascii="仿宋" w:hAnsi="仿宋" w:cs="Times New Roman"/>
        </w:rPr>
      </w:pPr>
      <w:r w:rsidRPr="008C7D25">
        <w:rPr>
          <w:rFonts w:ascii="仿宋" w:hAnsi="仿宋" w:cs="Times New Roman"/>
        </w:rPr>
        <w:t>KAYVON FATAHALIAN, Stanford University</w:t>
      </w:r>
    </w:p>
    <w:p w14:paraId="7660E983" w14:textId="6835D435" w:rsidR="00354B27" w:rsidRPr="008B426D" w:rsidRDefault="008C7D25" w:rsidP="008C7D25">
      <w:pPr>
        <w:ind w:left="900" w:firstLineChars="0" w:firstLine="360"/>
        <w:rPr>
          <w:rFonts w:ascii="仿宋" w:hAnsi="仿宋" w:cs="Times New Roman"/>
        </w:rPr>
      </w:pPr>
      <w:r w:rsidRPr="008C7D25">
        <w:rPr>
          <w:rFonts w:ascii="仿宋" w:hAnsi="仿宋" w:cs="Times New Roman"/>
        </w:rPr>
        <w:t>TIM FOLEY, NVIDIA</w:t>
      </w:r>
    </w:p>
    <w:p w14:paraId="7EEB32B5" w14:textId="77777777" w:rsidR="00354B27" w:rsidRPr="008B426D" w:rsidRDefault="00354B27" w:rsidP="00354B27">
      <w:pPr>
        <w:ind w:firstLine="480"/>
        <w:rPr>
          <w:rFonts w:ascii="仿宋" w:hAnsi="仿宋" w:cs="Times New Roman"/>
        </w:rPr>
      </w:pPr>
      <w:r w:rsidRPr="008B426D">
        <w:rPr>
          <w:rFonts w:ascii="仿宋" w:hAnsi="仿宋" w:cs="Times New Roman"/>
        </w:rPr>
        <w:t>发表于：ACM Transactions on Graphics，2018年7月</w:t>
      </w:r>
    </w:p>
    <w:p w14:paraId="20054E28" w14:textId="77777777" w:rsidR="00354B27" w:rsidRPr="00874B86" w:rsidRDefault="00354B27" w:rsidP="00354B27">
      <w:pPr>
        <w:pStyle w:val="1"/>
        <w:ind w:firstLine="602"/>
      </w:pPr>
      <w:bookmarkStart w:id="11" w:name="_Toc532369556"/>
      <w:bookmarkStart w:id="12" w:name="_Toc533605697"/>
      <w:r w:rsidRPr="00874B86">
        <w:t>该文研究背景与问题描述</w:t>
      </w:r>
      <w:bookmarkEnd w:id="11"/>
      <w:bookmarkEnd w:id="12"/>
    </w:p>
    <w:p w14:paraId="06940683" w14:textId="644FEAFC" w:rsidR="00354B27" w:rsidRPr="00AD6B39" w:rsidRDefault="00354B27" w:rsidP="00AD6B39">
      <w:pPr>
        <w:pStyle w:val="2"/>
        <w:ind w:firstLine="482"/>
      </w:pPr>
      <w:bookmarkStart w:id="13" w:name="_Toc532369557"/>
      <w:bookmarkStart w:id="14" w:name="_Toc533605698"/>
      <w:r w:rsidRPr="00AD6B39">
        <w:t xml:space="preserve">2.1 </w:t>
      </w:r>
      <w:r w:rsidRPr="00AD6B39">
        <w:t>研究背景</w:t>
      </w:r>
      <w:bookmarkEnd w:id="13"/>
      <w:bookmarkEnd w:id="14"/>
    </w:p>
    <w:p w14:paraId="77CA88FB" w14:textId="4A6C5C6D" w:rsidR="00354B27" w:rsidRPr="008B426D" w:rsidRDefault="008C7D25" w:rsidP="00354B27">
      <w:pPr>
        <w:ind w:firstLine="480"/>
        <w:rPr>
          <w:rFonts w:ascii="仿宋" w:hAnsi="仿宋" w:cs="Times New Roman"/>
        </w:rPr>
      </w:pPr>
      <w:r>
        <w:rPr>
          <w:rFonts w:ascii="仿宋" w:hAnsi="仿宋" w:cs="Times New Roman" w:hint="eastAsia"/>
        </w:rPr>
        <w:t>实时渲染引擎的设计者必须平衡两个相互矛盾的目标：即着色系统的可扩展可维护性和</w:t>
      </w:r>
      <w:r w:rsidR="002E140A">
        <w:rPr>
          <w:rFonts w:ascii="仿宋" w:hAnsi="仿宋" w:cs="Times New Roman" w:hint="eastAsia"/>
        </w:rPr>
        <w:t>提高</w:t>
      </w:r>
      <w:r>
        <w:rPr>
          <w:rFonts w:ascii="仿宋" w:hAnsi="仿宋" w:cs="Times New Roman" w:hint="eastAsia"/>
        </w:rPr>
        <w:t>系统的渲染性能</w:t>
      </w:r>
      <w:r w:rsidR="002E140A">
        <w:rPr>
          <w:rFonts w:ascii="仿宋" w:hAnsi="仿宋" w:cs="Times New Roman" w:hint="eastAsia"/>
        </w:rPr>
        <w:t>。为此，引擎</w:t>
      </w:r>
      <w:proofErr w:type="gramStart"/>
      <w:r w:rsidR="002E140A">
        <w:rPr>
          <w:rFonts w:ascii="仿宋" w:hAnsi="仿宋" w:cs="Times New Roman" w:hint="eastAsia"/>
        </w:rPr>
        <w:t>架构师</w:t>
      </w:r>
      <w:proofErr w:type="gramEnd"/>
      <w:r w:rsidR="002E140A">
        <w:rPr>
          <w:rFonts w:ascii="仿宋" w:hAnsi="仿宋" w:cs="Times New Roman" w:hint="eastAsia"/>
        </w:rPr>
        <w:t>们已经为创建着色系统发明了诸多有效的设计模式，并且开发了不少特定于引擎的代码集成工具，从预处理器劫持到特定领域的着色语言，以有效地实现这些模式。</w:t>
      </w:r>
      <w:bookmarkStart w:id="15" w:name="OLE_LINK5"/>
      <w:r w:rsidR="002E140A">
        <w:rPr>
          <w:rFonts w:ascii="仿宋" w:hAnsi="仿宋" w:cs="Times New Roman" w:hint="eastAsia"/>
        </w:rPr>
        <w:t>然而这些专有工具给现代引擎增加了极大地复杂性，缺乏高级语言特性，并为学习和应用他们制造了多余的挑战。</w:t>
      </w:r>
    </w:p>
    <w:p w14:paraId="2FF60AA2" w14:textId="3AA2475C" w:rsidR="00354B27" w:rsidRPr="00AD6B39" w:rsidRDefault="00354B27" w:rsidP="00AD6B39">
      <w:pPr>
        <w:pStyle w:val="2"/>
        <w:ind w:firstLine="482"/>
      </w:pPr>
      <w:bookmarkStart w:id="16" w:name="_Toc532369558"/>
      <w:bookmarkStart w:id="17" w:name="_Toc533605699"/>
      <w:bookmarkEnd w:id="15"/>
      <w:r w:rsidRPr="00AD6B39">
        <w:t xml:space="preserve">2.2 </w:t>
      </w:r>
      <w:bookmarkEnd w:id="16"/>
      <w:r w:rsidR="00D325BE">
        <w:rPr>
          <w:rFonts w:hint="eastAsia"/>
        </w:rPr>
        <w:t>主要观点</w:t>
      </w:r>
      <w:bookmarkEnd w:id="17"/>
    </w:p>
    <w:p w14:paraId="7D400ACD" w14:textId="7A9E22E6" w:rsidR="00121458" w:rsidRPr="00121458" w:rsidRDefault="00121458" w:rsidP="00AD6B39">
      <w:pPr>
        <w:ind w:firstLine="480"/>
      </w:pPr>
      <w:r w:rsidRPr="00121458">
        <w:rPr>
          <w:rFonts w:hint="eastAsia"/>
        </w:rPr>
        <w:t>这篇文章提出了一种新的思路</w:t>
      </w:r>
      <w:r>
        <w:rPr>
          <w:rFonts w:hint="eastAsia"/>
        </w:rPr>
        <w:t>来解决上述设计实时渲染引擎的矛盾，不同于以往设计师们的编写专有工具的方法，他们认为专有工具带来的优势完全可以直接使用底层</w:t>
      </w:r>
      <w:r>
        <w:rPr>
          <w:rFonts w:hint="eastAsia"/>
        </w:rPr>
        <w:t>GPU</w:t>
      </w:r>
      <w:r>
        <w:rPr>
          <w:rFonts w:hint="eastAsia"/>
        </w:rPr>
        <w:t>着色语言来实现，只需要采用少量来自现代成熟的编程语言的</w:t>
      </w:r>
      <w:r w:rsidR="0004582E">
        <w:rPr>
          <w:rFonts w:hint="eastAsia"/>
        </w:rPr>
        <w:t>最佳实践原则予以扩展即可。这些原则包括添加接口约束、关联类型的泛型，以及对现有的类</w:t>
      </w:r>
      <w:r w:rsidR="0004582E">
        <w:rPr>
          <w:rFonts w:hint="eastAsia"/>
        </w:rPr>
        <w:t>C</w:t>
      </w:r>
      <w:r w:rsidR="0004582E">
        <w:rPr>
          <w:rFonts w:hint="eastAsia"/>
        </w:rPr>
        <w:t>风格的</w:t>
      </w:r>
      <w:r w:rsidR="0004582E">
        <w:rPr>
          <w:rFonts w:hint="eastAsia"/>
        </w:rPr>
        <w:t>GPU</w:t>
      </w:r>
      <w:r w:rsidR="0004582E">
        <w:rPr>
          <w:rFonts w:hint="eastAsia"/>
        </w:rPr>
        <w:t>着色语言的接口</w:t>
      </w:r>
      <w:r w:rsidR="0004582E">
        <w:rPr>
          <w:rFonts w:hint="eastAsia"/>
        </w:rPr>
        <w:t>/</w:t>
      </w:r>
      <w:r w:rsidR="0004582E">
        <w:rPr>
          <w:rFonts w:hint="eastAsia"/>
        </w:rPr>
        <w:t>结构扩展。</w:t>
      </w:r>
    </w:p>
    <w:p w14:paraId="18AB453D" w14:textId="6FF5E9C4" w:rsidR="00354B27" w:rsidRPr="00AD6B39" w:rsidRDefault="00354B27" w:rsidP="00AD6B39">
      <w:pPr>
        <w:pStyle w:val="2"/>
        <w:ind w:firstLine="482"/>
      </w:pPr>
      <w:bookmarkStart w:id="18" w:name="_Toc532369559"/>
      <w:bookmarkStart w:id="19" w:name="_Toc533605700"/>
      <w:r w:rsidRPr="00874B86">
        <w:lastRenderedPageBreak/>
        <w:t>2.</w:t>
      </w:r>
      <w:r w:rsidR="0004582E">
        <w:t>3</w:t>
      </w:r>
      <w:r w:rsidRPr="00874B86">
        <w:t xml:space="preserve"> </w:t>
      </w:r>
      <w:r w:rsidRPr="00874B86">
        <w:t>论文贡献</w:t>
      </w:r>
      <w:bookmarkEnd w:id="18"/>
      <w:bookmarkEnd w:id="19"/>
    </w:p>
    <w:p w14:paraId="7D8C046E" w14:textId="20CD5E9E" w:rsidR="00354B27" w:rsidRDefault="00AD6B39" w:rsidP="00354B27">
      <w:pPr>
        <w:ind w:firstLine="480"/>
        <w:rPr>
          <w:rFonts w:ascii="Times New Roman" w:hAnsi="Times New Roman" w:cs="Times New Roman"/>
        </w:rPr>
      </w:pPr>
      <w:r>
        <w:rPr>
          <w:rFonts w:ascii="Times New Roman" w:hAnsi="Times New Roman" w:cs="Times New Roman" w:hint="eastAsia"/>
        </w:rPr>
        <w:t>该论文的主要贡献是确定了一批必要的通用模型编程语言特点，它们对于构建可扩展可维护且高性能的着色系统至关重要，具体而言本论文的贡献如下：</w:t>
      </w:r>
    </w:p>
    <w:p w14:paraId="6A276714" w14:textId="57C1C9D1" w:rsidR="00AD6B39" w:rsidRDefault="00AD6B39" w:rsidP="008A5190">
      <w:pPr>
        <w:pStyle w:val="a"/>
      </w:pPr>
      <w:r w:rsidRPr="00AD6B39">
        <w:rPr>
          <w:rFonts w:hint="eastAsia"/>
        </w:rPr>
        <w:t>提出了</w:t>
      </w:r>
      <w:r w:rsidRPr="00AD6B39">
        <w:rPr>
          <w:rFonts w:hint="eastAsia"/>
        </w:rPr>
        <w:t>Slang</w:t>
      </w:r>
      <w:r w:rsidRPr="00AD6B39">
        <w:rPr>
          <w:rFonts w:hint="eastAsia"/>
        </w:rPr>
        <w:t>着色语言，属于</w:t>
      </w:r>
      <w:r w:rsidRPr="00AD6B39">
        <w:rPr>
          <w:rFonts w:hint="eastAsia"/>
        </w:rPr>
        <w:t>HLSL</w:t>
      </w:r>
      <w:r w:rsidRPr="00AD6B39">
        <w:rPr>
          <w:rFonts w:hint="eastAsia"/>
        </w:rPr>
        <w:t>的一种变体，增加了如下通用语言的特性：具有接口边界和关联类型的泛型、以及接口</w:t>
      </w:r>
      <w:r>
        <w:rPr>
          <w:rFonts w:hint="eastAsia"/>
        </w:rPr>
        <w:t>/</w:t>
      </w:r>
      <w:r>
        <w:rPr>
          <w:rFonts w:hint="eastAsia"/>
        </w:rPr>
        <w:t>结构扩展。以上特征是作为满足性能要求的最小扩展</w:t>
      </w:r>
      <w:proofErr w:type="gramStart"/>
      <w:r>
        <w:rPr>
          <w:rFonts w:hint="eastAsia"/>
        </w:rPr>
        <w:t>集</w:t>
      </w:r>
      <w:r w:rsidR="008A5190">
        <w:rPr>
          <w:rFonts w:hint="eastAsia"/>
        </w:rPr>
        <w:t>同时</w:t>
      </w:r>
      <w:proofErr w:type="gramEnd"/>
      <w:r w:rsidR="008A5190">
        <w:rPr>
          <w:rFonts w:hint="eastAsia"/>
        </w:rPr>
        <w:t>为当前的</w:t>
      </w:r>
      <w:r w:rsidR="008A5190">
        <w:rPr>
          <w:rFonts w:hint="eastAsia"/>
        </w:rPr>
        <w:t>HLSL</w:t>
      </w:r>
      <w:r w:rsidR="008A5190">
        <w:rPr>
          <w:rFonts w:hint="eastAsia"/>
        </w:rPr>
        <w:t>提供了一种增量开发的途径。</w:t>
      </w:r>
    </w:p>
    <w:p w14:paraId="11C82E04" w14:textId="7C063420" w:rsidR="008A5190" w:rsidRDefault="008A5190" w:rsidP="008A5190">
      <w:pPr>
        <w:pStyle w:val="a"/>
      </w:pPr>
      <w:r>
        <w:rPr>
          <w:rFonts w:hint="eastAsia"/>
        </w:rPr>
        <w:t>定义了</w:t>
      </w:r>
      <w:r>
        <w:rPr>
          <w:rFonts w:hint="eastAsia"/>
        </w:rPr>
        <w:t>Slang</w:t>
      </w:r>
      <w:r>
        <w:rPr>
          <w:rFonts w:hint="eastAsia"/>
        </w:rPr>
        <w:t>运行时</w:t>
      </w:r>
      <w:r>
        <w:rPr>
          <w:rFonts w:hint="eastAsia"/>
        </w:rPr>
        <w:t>API</w:t>
      </w:r>
      <w:r>
        <w:rPr>
          <w:rFonts w:hint="eastAsia"/>
        </w:rPr>
        <w:t>，它为</w:t>
      </w:r>
      <w:proofErr w:type="gramStart"/>
      <w:r>
        <w:rPr>
          <w:rFonts w:hint="eastAsia"/>
        </w:rPr>
        <w:t>渲染器</w:t>
      </w:r>
      <w:proofErr w:type="gramEnd"/>
      <w:r>
        <w:rPr>
          <w:rFonts w:hint="eastAsia"/>
        </w:rPr>
        <w:t>提供内省阴影效果模块和将阴影效果集合装配成高效的静态优化的</w:t>
      </w:r>
      <w:r>
        <w:rPr>
          <w:rFonts w:hint="eastAsia"/>
        </w:rPr>
        <w:t>GPU</w:t>
      </w:r>
      <w:r>
        <w:rPr>
          <w:rFonts w:hint="eastAsia"/>
        </w:rPr>
        <w:t>着色器的服务</w:t>
      </w:r>
      <w:r w:rsidR="0058187A">
        <w:rPr>
          <w:rFonts w:hint="eastAsia"/>
        </w:rPr>
        <w:t>。</w:t>
      </w:r>
      <w:r w:rsidR="0058187A">
        <w:rPr>
          <w:rFonts w:hint="eastAsia"/>
        </w:rPr>
        <w:t>Slang</w:t>
      </w:r>
      <w:r w:rsidR="0058187A">
        <w:rPr>
          <w:rFonts w:hint="eastAsia"/>
        </w:rPr>
        <w:t>被用来为定义着色效果和内省与编译着色器提供与着色无关的机制。这使得引擎可以重新获得对于决定关键的特定于应用的着色器优化执行策略的控制权。</w:t>
      </w:r>
    </w:p>
    <w:p w14:paraId="150AA8F0" w14:textId="472E7970" w:rsidR="0058187A" w:rsidRPr="00AD6B39" w:rsidRDefault="0058187A" w:rsidP="008A5190">
      <w:pPr>
        <w:pStyle w:val="a"/>
      </w:pPr>
      <w:r>
        <w:rPr>
          <w:rFonts w:hint="eastAsia"/>
        </w:rPr>
        <w:t>贡献了一个利用</w:t>
      </w:r>
      <w:r>
        <w:rPr>
          <w:rFonts w:hint="eastAsia"/>
        </w:rPr>
        <w:t>Slang</w:t>
      </w:r>
      <w:r>
        <w:rPr>
          <w:rFonts w:hint="eastAsia"/>
        </w:rPr>
        <w:t>的特性实现的面向大型可扩展渲染库参考设计。并且使用这个库和</w:t>
      </w:r>
      <w:r>
        <w:rPr>
          <w:rFonts w:hint="eastAsia"/>
        </w:rPr>
        <w:t>Slang</w:t>
      </w:r>
      <w:r>
        <w:rPr>
          <w:rFonts w:hint="eastAsia"/>
        </w:rPr>
        <w:t>的编译器服务重构了一个开源的着色器。结果</w:t>
      </w:r>
      <w:r w:rsidR="00F033D0">
        <w:rPr>
          <w:rFonts w:hint="eastAsia"/>
        </w:rPr>
        <w:t>证明</w:t>
      </w:r>
      <w:r>
        <w:rPr>
          <w:rFonts w:hint="eastAsia"/>
        </w:rPr>
        <w:t>最终的着色系统足够的简单，易于扩展新特性，而且对比原本的</w:t>
      </w:r>
      <w:r>
        <w:rPr>
          <w:rFonts w:hint="eastAsia"/>
        </w:rPr>
        <w:t>HLSL</w:t>
      </w:r>
      <w:r>
        <w:rPr>
          <w:rFonts w:hint="eastAsia"/>
        </w:rPr>
        <w:t>实现</w:t>
      </w:r>
      <w:r w:rsidR="00F033D0">
        <w:rPr>
          <w:rFonts w:hint="eastAsia"/>
        </w:rPr>
        <w:t>还提高的性能。</w:t>
      </w:r>
    </w:p>
    <w:p w14:paraId="3CF5EF6B" w14:textId="60820162" w:rsidR="00354B27" w:rsidRDefault="00234DC2" w:rsidP="00354B27">
      <w:pPr>
        <w:pStyle w:val="1"/>
        <w:ind w:firstLine="602"/>
      </w:pPr>
      <w:bookmarkStart w:id="20" w:name="_Toc533605701"/>
      <w:r>
        <w:rPr>
          <w:rFonts w:hint="eastAsia"/>
        </w:rPr>
        <w:t>设计与</w:t>
      </w:r>
      <w:r w:rsidR="00354B27">
        <w:rPr>
          <w:rFonts w:hint="eastAsia"/>
        </w:rPr>
        <w:t>实现</w:t>
      </w:r>
      <w:bookmarkEnd w:id="20"/>
    </w:p>
    <w:p w14:paraId="44B225CB" w14:textId="7E27007C" w:rsidR="00354B27" w:rsidRDefault="00E21459" w:rsidP="00E21459">
      <w:pPr>
        <w:pStyle w:val="2"/>
        <w:ind w:firstLine="482"/>
      </w:pPr>
      <w:bookmarkStart w:id="21" w:name="_Toc533605702"/>
      <w:r>
        <w:rPr>
          <w:rFonts w:hint="eastAsia"/>
        </w:rPr>
        <w:t>3</w:t>
      </w:r>
      <w:r>
        <w:t>.1</w:t>
      </w:r>
      <w:r>
        <w:rPr>
          <w:rFonts w:hint="eastAsia"/>
        </w:rPr>
        <w:t>生成和使用着色器变体</w:t>
      </w:r>
      <w:bookmarkEnd w:id="21"/>
    </w:p>
    <w:p w14:paraId="0F1A06D7" w14:textId="565C6429" w:rsidR="00E21459" w:rsidRPr="00E21459" w:rsidRDefault="00E21459" w:rsidP="00E21459">
      <w:pPr>
        <w:ind w:firstLine="480"/>
      </w:pPr>
      <w:r>
        <w:rPr>
          <w:rFonts w:hint="eastAsia"/>
        </w:rPr>
        <w:t>清单</w:t>
      </w:r>
      <w:r>
        <w:t>3</w:t>
      </w:r>
      <w:r>
        <w:t>显示了一个类似于图</w:t>
      </w:r>
      <w:r>
        <w:t>1</w:t>
      </w:r>
      <w:r>
        <w:t>中的</w:t>
      </w:r>
      <w:proofErr w:type="spellStart"/>
      <w:r>
        <w:t>forwardPass</w:t>
      </w:r>
      <w:proofErr w:type="spellEnd"/>
      <w:r>
        <w:t>的片段着色器入口点，它使用泛型和接口边界而不是预处理器启用的元编程来实现特化。材料和光照效果的选择分别用通用类型参数</w:t>
      </w:r>
      <w:r>
        <w:t>M</w:t>
      </w:r>
      <w:r>
        <w:t>和</w:t>
      </w:r>
      <w:r>
        <w:t>L</w:t>
      </w:r>
      <w:r>
        <w:t>表示</w:t>
      </w:r>
      <w:r>
        <w:t>;</w:t>
      </w:r>
      <w:r>
        <w:t>着色</w:t>
      </w:r>
      <w:proofErr w:type="gramStart"/>
      <w:r>
        <w:t>器主体</w:t>
      </w:r>
      <w:proofErr w:type="gramEnd"/>
      <w:r>
        <w:t>评估材料的表面图案，然后请求整合来自照明环境的入射照明。插入</w:t>
      </w:r>
      <w:r>
        <w:t>M</w:t>
      </w:r>
      <w:r>
        <w:t>和</w:t>
      </w:r>
      <w:r>
        <w:t>L</w:t>
      </w:r>
      <w:r>
        <w:t>的具体类型产生此入口点的特殊变体，这些步骤具有不同的行为。</w:t>
      </w:r>
    </w:p>
    <w:p w14:paraId="319AB625" w14:textId="317B6564" w:rsidR="00E21459" w:rsidRDefault="00E21459" w:rsidP="00E21459">
      <w:pPr>
        <w:ind w:firstLine="480"/>
      </w:pPr>
      <w:r>
        <w:rPr>
          <w:rFonts w:hint="eastAsia"/>
        </w:rPr>
        <w:t>在类型参数上使用</w:t>
      </w:r>
      <w:r>
        <w:t>Slang</w:t>
      </w:r>
      <w:r>
        <w:t>接口边界允许编译器对</w:t>
      </w:r>
      <w:proofErr w:type="spellStart"/>
      <w:r>
        <w:t>typeMain</w:t>
      </w:r>
      <w:proofErr w:type="spellEnd"/>
      <w:r>
        <w:t>进行类型检查，并确定它与实现指定接口的任何材料和</w:t>
      </w:r>
      <w:proofErr w:type="gramStart"/>
      <w:r>
        <w:t>光类型</w:t>
      </w:r>
      <w:proofErr w:type="gramEnd"/>
      <w:r>
        <w:t>兼容。即使对于在单独编译的文件</w:t>
      </w:r>
      <w:r>
        <w:lastRenderedPageBreak/>
        <w:t>中实现的类型，也保证了兼容性，因此我们的静态检查保证也有利于可扩展性</w:t>
      </w:r>
      <w:r>
        <w:t>;</w:t>
      </w:r>
      <w:r>
        <w:t>用户可以放心地扩展现有入口点以支持新效果。</w:t>
      </w:r>
    </w:p>
    <w:p w14:paraId="21532A8E" w14:textId="65ED87C4" w:rsidR="00E21459" w:rsidRDefault="00E21459" w:rsidP="00E21459">
      <w:pPr>
        <w:ind w:firstLine="480"/>
      </w:pPr>
      <w:r>
        <w:rPr>
          <w:rFonts w:hint="eastAsia"/>
        </w:rPr>
        <w:t>清单</w:t>
      </w:r>
      <w:r>
        <w:t>3</w:t>
      </w:r>
      <w:r>
        <w:t>还演示了如何使用参数块来封装着色器参数，以便使用现代图形</w:t>
      </w:r>
      <w:r>
        <w:t>API</w:t>
      </w:r>
      <w:r>
        <w:t>进行有效通信。在此示例中，材料参数块使用泛</w:t>
      </w:r>
      <w:proofErr w:type="gramStart"/>
      <w:r>
        <w:t>型类型</w:t>
      </w:r>
      <w:proofErr w:type="gramEnd"/>
      <w:r>
        <w:t>参数</w:t>
      </w:r>
      <w:r>
        <w:t>M</w:t>
      </w:r>
      <w:r>
        <w:t>，因此选择具体材料类型不仅可以影响专用变量的行为，还可以影响它接受的参数。</w:t>
      </w:r>
    </w:p>
    <w:p w14:paraId="689E18FB" w14:textId="647E4D42" w:rsidR="00E21459" w:rsidRDefault="00E21459" w:rsidP="00E21459">
      <w:pPr>
        <w:ind w:firstLine="480"/>
      </w:pPr>
      <w:proofErr w:type="gramStart"/>
      <w:r>
        <w:rPr>
          <w:rFonts w:hint="eastAsia"/>
        </w:rPr>
        <w:t>渲染器</w:t>
      </w:r>
      <w:proofErr w:type="gramEnd"/>
      <w:r>
        <w:rPr>
          <w:rFonts w:hint="eastAsia"/>
        </w:rPr>
        <w:t>可以使用</w:t>
      </w:r>
      <w:r>
        <w:t>Slang</w:t>
      </w:r>
      <w:r>
        <w:t>编译器的运行时</w:t>
      </w:r>
      <w:r>
        <w:t>API</w:t>
      </w:r>
      <w:r>
        <w:t>（第</w:t>
      </w:r>
      <w:r>
        <w:t>5</w:t>
      </w:r>
      <w:r>
        <w:t>节）提供的反射信息为特定材料类型分配参数块。该</w:t>
      </w:r>
      <w:r>
        <w:t>API</w:t>
      </w:r>
      <w:r>
        <w:t>还可用于使用所选材</w:t>
      </w:r>
      <w:proofErr w:type="gramStart"/>
      <w:r>
        <w:t>料类型</w:t>
      </w:r>
      <w:proofErr w:type="gramEnd"/>
      <w:r>
        <w:t>生成</w:t>
      </w:r>
      <w:proofErr w:type="spellStart"/>
      <w:r>
        <w:t>forwardPass</w:t>
      </w:r>
      <w:proofErr w:type="spellEnd"/>
      <w:r>
        <w:t>的专用变体。</w:t>
      </w:r>
    </w:p>
    <w:p w14:paraId="394A7FAC" w14:textId="52E781CC" w:rsidR="00E21459" w:rsidRDefault="00E21459" w:rsidP="00E21459">
      <w:pPr>
        <w:ind w:firstLine="480"/>
      </w:pPr>
      <w:r>
        <w:rPr>
          <w:rFonts w:hint="eastAsia"/>
        </w:rPr>
        <w:t>通过对泛型和参数块的不同机制使用语言和</w:t>
      </w:r>
      <w:r>
        <w:t>API</w:t>
      </w:r>
      <w:r>
        <w:t>支持，这个着色器系统实现了着色器组件设计模式，而不需要具有一流</w:t>
      </w:r>
      <w:r>
        <w:t>“</w:t>
      </w:r>
      <w:r>
        <w:t>组件</w:t>
      </w:r>
      <w:r>
        <w:t>”</w:t>
      </w:r>
      <w:r>
        <w:t>的</w:t>
      </w:r>
      <w:r>
        <w:t>DSL [He et al</w:t>
      </w:r>
      <w:r>
        <w:t>。</w:t>
      </w:r>
      <w:r>
        <w:t xml:space="preserve"> 2017</w:t>
      </w:r>
      <w:r>
        <w:t>年</w:t>
      </w:r>
      <w:r>
        <w:t>]</w:t>
      </w:r>
      <w:r>
        <w:t>。</w:t>
      </w:r>
    </w:p>
    <w:p w14:paraId="7892BD32" w14:textId="77777777" w:rsidR="00C3210E" w:rsidRPr="00C3210E" w:rsidRDefault="00C3210E" w:rsidP="00C3210E">
      <w:pPr>
        <w:ind w:firstLine="480"/>
      </w:pPr>
      <w:r w:rsidRPr="00C3210E">
        <w:t xml:space="preserve">float3 </w:t>
      </w:r>
      <w:proofErr w:type="spellStart"/>
      <w:r w:rsidRPr="00C3210E">
        <w:t>forwardPass</w:t>
      </w:r>
      <w:proofErr w:type="spellEnd"/>
      <w:r w:rsidRPr="00C3210E">
        <w:t>&lt;</w:t>
      </w:r>
      <w:proofErr w:type="gramStart"/>
      <w:r w:rsidRPr="00C3210E">
        <w:t>M :</w:t>
      </w:r>
      <w:proofErr w:type="gramEnd"/>
      <w:r w:rsidRPr="00C3210E">
        <w:t xml:space="preserve"> </w:t>
      </w:r>
      <w:proofErr w:type="spellStart"/>
      <w:r w:rsidRPr="00C3210E">
        <w:t>IMaterial</w:t>
      </w:r>
      <w:proofErr w:type="spellEnd"/>
      <w:r w:rsidRPr="00C3210E">
        <w:t xml:space="preserve">, L : </w:t>
      </w:r>
      <w:proofErr w:type="spellStart"/>
      <w:r w:rsidRPr="00C3210E">
        <w:t>ILightingEnv</w:t>
      </w:r>
      <w:proofErr w:type="spellEnd"/>
      <w:r w:rsidRPr="00C3210E">
        <w:t>&gt;(</w:t>
      </w:r>
    </w:p>
    <w:p w14:paraId="30710EB7" w14:textId="77777777" w:rsidR="00C3210E" w:rsidRPr="00C3210E" w:rsidRDefault="00C3210E" w:rsidP="00C3210E">
      <w:pPr>
        <w:ind w:firstLine="480"/>
      </w:pPr>
      <w:proofErr w:type="spellStart"/>
      <w:r w:rsidRPr="00C3210E">
        <w:t>ParameterBlock</w:t>
      </w:r>
      <w:proofErr w:type="spellEnd"/>
      <w:r w:rsidRPr="00C3210E">
        <w:t>&lt;Camera&gt; camera,</w:t>
      </w:r>
    </w:p>
    <w:p w14:paraId="7C4E5D84" w14:textId="77777777" w:rsidR="00C3210E" w:rsidRPr="00C3210E" w:rsidRDefault="00C3210E" w:rsidP="00C3210E">
      <w:pPr>
        <w:ind w:firstLine="480"/>
      </w:pPr>
      <w:proofErr w:type="spellStart"/>
      <w:r w:rsidRPr="00C3210E">
        <w:t>ParameterBlock</w:t>
      </w:r>
      <w:proofErr w:type="spellEnd"/>
      <w:r w:rsidRPr="00C3210E">
        <w:t>&lt;M&gt; material,</w:t>
      </w:r>
    </w:p>
    <w:p w14:paraId="65668564" w14:textId="77777777" w:rsidR="00C3210E" w:rsidRPr="00C3210E" w:rsidRDefault="00C3210E" w:rsidP="00C3210E">
      <w:pPr>
        <w:ind w:firstLine="480"/>
      </w:pPr>
      <w:proofErr w:type="spellStart"/>
      <w:r w:rsidRPr="00C3210E">
        <w:t>ParameterBlock</w:t>
      </w:r>
      <w:proofErr w:type="spellEnd"/>
      <w:r w:rsidRPr="00C3210E">
        <w:t>&lt;L&gt; lights,</w:t>
      </w:r>
    </w:p>
    <w:p w14:paraId="291831A9" w14:textId="77777777" w:rsidR="00C3210E" w:rsidRPr="00C3210E" w:rsidRDefault="00C3210E" w:rsidP="00C3210E">
      <w:pPr>
        <w:ind w:firstLine="480"/>
      </w:pPr>
      <w:proofErr w:type="spellStart"/>
      <w:r w:rsidRPr="00C3210E">
        <w:t>SurfaceGeometry</w:t>
      </w:r>
      <w:proofErr w:type="spellEnd"/>
      <w:r w:rsidRPr="00C3210E">
        <w:t xml:space="preserve"> geometry)</w:t>
      </w:r>
    </w:p>
    <w:p w14:paraId="2035DC31" w14:textId="77777777" w:rsidR="00C3210E" w:rsidRPr="00C3210E" w:rsidRDefault="00C3210E" w:rsidP="00C3210E">
      <w:pPr>
        <w:ind w:firstLine="480"/>
      </w:pPr>
      <w:r w:rsidRPr="00C3210E">
        <w:t>{</w:t>
      </w:r>
    </w:p>
    <w:p w14:paraId="4D4CF554" w14:textId="77777777" w:rsidR="00C3210E" w:rsidRPr="00C3210E" w:rsidRDefault="00C3210E" w:rsidP="00C3210E">
      <w:pPr>
        <w:ind w:firstLine="480"/>
      </w:pPr>
      <w:r w:rsidRPr="00C3210E">
        <w:t xml:space="preserve">float3 </w:t>
      </w:r>
      <w:proofErr w:type="spellStart"/>
      <w:r w:rsidRPr="00C3210E">
        <w:t>viewDir</w:t>
      </w:r>
      <w:proofErr w:type="spellEnd"/>
      <w:r w:rsidRPr="00C3210E">
        <w:t xml:space="preserve"> = </w:t>
      </w:r>
      <w:proofErr w:type="gramStart"/>
      <w:r w:rsidRPr="00C3210E">
        <w:t>normalize(</w:t>
      </w:r>
      <w:proofErr w:type="spellStart"/>
      <w:proofErr w:type="gramEnd"/>
      <w:r w:rsidRPr="00C3210E">
        <w:t>camera.P</w:t>
      </w:r>
      <w:proofErr w:type="spellEnd"/>
      <w:r w:rsidRPr="00C3210E">
        <w:t xml:space="preserve"> - </w:t>
      </w:r>
      <w:proofErr w:type="spellStart"/>
      <w:r w:rsidRPr="00C3210E">
        <w:t>geometry.P</w:t>
      </w:r>
      <w:proofErr w:type="spellEnd"/>
      <w:r w:rsidRPr="00C3210E">
        <w:t>);</w:t>
      </w:r>
    </w:p>
    <w:p w14:paraId="1C6C73D4" w14:textId="77777777" w:rsidR="00C3210E" w:rsidRPr="00C3210E" w:rsidRDefault="00C3210E" w:rsidP="00C3210E">
      <w:pPr>
        <w:ind w:firstLine="480"/>
      </w:pPr>
      <w:proofErr w:type="spellStart"/>
      <w:r w:rsidRPr="00C3210E">
        <w:t>M.Pattern</w:t>
      </w:r>
      <w:proofErr w:type="spellEnd"/>
      <w:r w:rsidRPr="00C3210E">
        <w:t xml:space="preserve"> </w:t>
      </w:r>
      <w:proofErr w:type="spellStart"/>
      <w:r w:rsidRPr="00C3210E">
        <w:t>bxdf</w:t>
      </w:r>
      <w:proofErr w:type="spellEnd"/>
      <w:r w:rsidRPr="00C3210E">
        <w:t xml:space="preserve"> = </w:t>
      </w:r>
      <w:proofErr w:type="spellStart"/>
      <w:proofErr w:type="gramStart"/>
      <w:r w:rsidRPr="00C3210E">
        <w:t>material.evalPattern</w:t>
      </w:r>
      <w:proofErr w:type="spellEnd"/>
      <w:proofErr w:type="gramEnd"/>
      <w:r w:rsidRPr="00C3210E">
        <w:t>(geometry);</w:t>
      </w:r>
    </w:p>
    <w:p w14:paraId="07A45D77" w14:textId="77777777" w:rsidR="00C3210E" w:rsidRPr="00C3210E" w:rsidRDefault="00C3210E" w:rsidP="00C3210E">
      <w:pPr>
        <w:ind w:firstLine="480"/>
      </w:pPr>
      <w:r w:rsidRPr="00C3210E">
        <w:t xml:space="preserve">return </w:t>
      </w:r>
      <w:proofErr w:type="spellStart"/>
      <w:proofErr w:type="gramStart"/>
      <w:r w:rsidRPr="00C3210E">
        <w:t>lights.illuminate</w:t>
      </w:r>
      <w:proofErr w:type="spellEnd"/>
      <w:proofErr w:type="gramEnd"/>
      <w:r w:rsidRPr="00C3210E">
        <w:t>(</w:t>
      </w:r>
      <w:proofErr w:type="spellStart"/>
      <w:r w:rsidRPr="00C3210E">
        <w:t>bxdf</w:t>
      </w:r>
      <w:proofErr w:type="spellEnd"/>
      <w:r w:rsidRPr="00C3210E">
        <w:t xml:space="preserve">, geometry, </w:t>
      </w:r>
      <w:proofErr w:type="spellStart"/>
      <w:r w:rsidRPr="00C3210E">
        <w:t>viewDir</w:t>
      </w:r>
      <w:proofErr w:type="spellEnd"/>
      <w:r w:rsidRPr="00C3210E">
        <w:t>);</w:t>
      </w:r>
    </w:p>
    <w:p w14:paraId="166B5BFC" w14:textId="3306277D" w:rsidR="00C3210E" w:rsidRDefault="00C3210E" w:rsidP="00C3210E">
      <w:pPr>
        <w:ind w:firstLine="480"/>
      </w:pPr>
      <w:r w:rsidRPr="00C3210E">
        <w:t>}</w:t>
      </w:r>
    </w:p>
    <w:p w14:paraId="0E25AA99" w14:textId="3DA0F7E5" w:rsidR="00C3210E" w:rsidRDefault="00C3210E" w:rsidP="00C3210E">
      <w:pPr>
        <w:ind w:firstLine="480"/>
      </w:pPr>
      <w:r w:rsidRPr="00C3210E">
        <w:t>清单</w:t>
      </w:r>
      <w:r w:rsidRPr="00C3210E">
        <w:t>3</w:t>
      </w:r>
      <w:r w:rsidRPr="00C3210E">
        <w:t>。片段着色器入口点作为泛型函数写入类型参数。为这些参数插入不同的类型就会得到结果着色器的变化具有不同的行为，和不同的参数数据</w:t>
      </w:r>
    </w:p>
    <w:p w14:paraId="6352F10B" w14:textId="77777777" w:rsidR="00C3210E" w:rsidRPr="00C3210E" w:rsidRDefault="00C3210E" w:rsidP="00C3210E">
      <w:pPr>
        <w:ind w:firstLine="480"/>
        <w:rPr>
          <w:rFonts w:hint="eastAsia"/>
        </w:rPr>
      </w:pPr>
      <w:bookmarkStart w:id="22" w:name="_GoBack"/>
      <w:bookmarkEnd w:id="22"/>
    </w:p>
    <w:p w14:paraId="6A8F7402" w14:textId="77777777" w:rsidR="00747D64" w:rsidRPr="00747D64" w:rsidRDefault="00747D64" w:rsidP="00747D64">
      <w:pPr>
        <w:ind w:firstLine="480"/>
      </w:pPr>
      <w:r w:rsidRPr="00747D64">
        <w:lastRenderedPageBreak/>
        <w:t xml:space="preserve">interface </w:t>
      </w:r>
      <w:proofErr w:type="spellStart"/>
      <w:r w:rsidRPr="00747D64">
        <w:t>IBxDF</w:t>
      </w:r>
      <w:proofErr w:type="spellEnd"/>
      <w:r w:rsidRPr="00747D64">
        <w:t xml:space="preserve"> {</w:t>
      </w:r>
    </w:p>
    <w:p w14:paraId="1C626013" w14:textId="77777777" w:rsidR="00747D64" w:rsidRPr="00747D64" w:rsidRDefault="00747D64" w:rsidP="00747D64">
      <w:pPr>
        <w:ind w:firstLine="480"/>
      </w:pPr>
      <w:r w:rsidRPr="00747D64">
        <w:t xml:space="preserve">float3 </w:t>
      </w:r>
      <w:proofErr w:type="gramStart"/>
      <w:r w:rsidRPr="00747D64">
        <w:t>eval(</w:t>
      </w:r>
      <w:proofErr w:type="gramEnd"/>
      <w:r w:rsidRPr="00747D64">
        <w:t xml:space="preserve">float3 wo, float3 </w:t>
      </w:r>
      <w:proofErr w:type="spellStart"/>
      <w:r w:rsidRPr="00747D64">
        <w:t>wi</w:t>
      </w:r>
      <w:proofErr w:type="spellEnd"/>
      <w:r w:rsidRPr="00747D64">
        <w:t>);</w:t>
      </w:r>
    </w:p>
    <w:p w14:paraId="050C693C" w14:textId="77777777" w:rsidR="00747D64" w:rsidRPr="00747D64" w:rsidRDefault="00747D64" w:rsidP="00747D64">
      <w:pPr>
        <w:ind w:firstLine="480"/>
      </w:pPr>
      <w:r w:rsidRPr="00747D64">
        <w:t>}</w:t>
      </w:r>
    </w:p>
    <w:p w14:paraId="482DDC57" w14:textId="77777777" w:rsidR="00747D64" w:rsidRPr="00747D64" w:rsidRDefault="00747D64" w:rsidP="00747D64">
      <w:pPr>
        <w:ind w:firstLine="480"/>
      </w:pPr>
      <w:r w:rsidRPr="00747D64">
        <w:t xml:space="preserve">interface </w:t>
      </w:r>
      <w:proofErr w:type="spellStart"/>
      <w:r w:rsidRPr="00747D64">
        <w:t>IMaterial</w:t>
      </w:r>
      <w:proofErr w:type="spellEnd"/>
      <w:r w:rsidRPr="00747D64">
        <w:t xml:space="preserve"> {</w:t>
      </w:r>
    </w:p>
    <w:p w14:paraId="226AE2A1" w14:textId="77777777" w:rsidR="00747D64" w:rsidRPr="00747D64" w:rsidRDefault="00747D64" w:rsidP="00747D64">
      <w:pPr>
        <w:ind w:firstLine="480"/>
      </w:pPr>
      <w:proofErr w:type="spellStart"/>
      <w:r w:rsidRPr="00747D64">
        <w:t>associatedtype</w:t>
      </w:r>
      <w:proofErr w:type="spellEnd"/>
      <w:r w:rsidRPr="00747D64">
        <w:t xml:space="preserve"> </w:t>
      </w:r>
      <w:proofErr w:type="gramStart"/>
      <w:r w:rsidRPr="00747D64">
        <w:t>Pattern :</w:t>
      </w:r>
      <w:proofErr w:type="gramEnd"/>
      <w:r w:rsidRPr="00747D64">
        <w:t xml:space="preserve"> </w:t>
      </w:r>
      <w:proofErr w:type="spellStart"/>
      <w:r w:rsidRPr="00747D64">
        <w:t>IBxDF</w:t>
      </w:r>
      <w:proofErr w:type="spellEnd"/>
      <w:r w:rsidRPr="00747D64">
        <w:t>;</w:t>
      </w:r>
    </w:p>
    <w:p w14:paraId="7984F8FA" w14:textId="77777777" w:rsidR="00747D64" w:rsidRPr="00747D64" w:rsidRDefault="00747D64" w:rsidP="00747D64">
      <w:pPr>
        <w:ind w:firstLine="480"/>
      </w:pPr>
      <w:r w:rsidRPr="00747D64">
        <w:t xml:space="preserve">Pattern </w:t>
      </w:r>
      <w:proofErr w:type="spellStart"/>
      <w:proofErr w:type="gramStart"/>
      <w:r w:rsidRPr="00747D64">
        <w:t>evalPattern</w:t>
      </w:r>
      <w:proofErr w:type="spellEnd"/>
      <w:r w:rsidRPr="00747D64">
        <w:t>(</w:t>
      </w:r>
      <w:proofErr w:type="spellStart"/>
      <w:proofErr w:type="gramEnd"/>
      <w:r w:rsidRPr="00747D64">
        <w:t>SurfaceGeometry</w:t>
      </w:r>
      <w:proofErr w:type="spellEnd"/>
      <w:r w:rsidRPr="00747D64">
        <w:t xml:space="preserve"> </w:t>
      </w:r>
      <w:proofErr w:type="spellStart"/>
      <w:r w:rsidRPr="00747D64">
        <w:t>geom</w:t>
      </w:r>
      <w:proofErr w:type="spellEnd"/>
      <w:r w:rsidRPr="00747D64">
        <w:t>);</w:t>
      </w:r>
    </w:p>
    <w:p w14:paraId="7D507B63" w14:textId="77777777" w:rsidR="00747D64" w:rsidRPr="00747D64" w:rsidRDefault="00747D64" w:rsidP="00747D64">
      <w:pPr>
        <w:ind w:firstLine="480"/>
      </w:pPr>
      <w:r w:rsidRPr="00747D64">
        <w:t>}</w:t>
      </w:r>
    </w:p>
    <w:p w14:paraId="4C9ADD55" w14:textId="77777777" w:rsidR="00D84781" w:rsidRDefault="00D84781" w:rsidP="00747D64">
      <w:pPr>
        <w:ind w:firstLine="480"/>
      </w:pPr>
      <w:r w:rsidRPr="00D84781">
        <w:rPr>
          <w:rFonts w:hint="eastAsia"/>
        </w:rPr>
        <w:t>清单</w:t>
      </w:r>
      <w:r w:rsidRPr="00D84781">
        <w:t>4.</w:t>
      </w:r>
      <w:r w:rsidRPr="00D84781">
        <w:t>用于定义表面反射函数和表面材料的</w:t>
      </w:r>
      <w:r w:rsidRPr="00D84781">
        <w:t>Slang</w:t>
      </w:r>
      <w:r w:rsidRPr="00D84781">
        <w:t>接口。</w:t>
      </w:r>
      <w:r w:rsidRPr="00D84781">
        <w:t xml:space="preserve"> </w:t>
      </w:r>
      <w:proofErr w:type="spellStart"/>
      <w:r w:rsidRPr="00D84781">
        <w:t>IMaterial</w:t>
      </w:r>
      <w:proofErr w:type="spellEnd"/>
      <w:r w:rsidRPr="00D84781">
        <w:t>接口的每个实现都将与它产生的特定类型的反射功能相关联。</w:t>
      </w:r>
    </w:p>
    <w:p w14:paraId="755ACC03" w14:textId="2F683A8C" w:rsidR="00747D64" w:rsidRPr="00747D64" w:rsidRDefault="00747D64" w:rsidP="00747D64">
      <w:pPr>
        <w:ind w:firstLine="480"/>
      </w:pPr>
      <w:r w:rsidRPr="00747D64">
        <w:t xml:space="preserve">struct </w:t>
      </w:r>
      <w:proofErr w:type="gramStart"/>
      <w:r w:rsidRPr="00747D64">
        <w:t>Lambertian :</w:t>
      </w:r>
      <w:proofErr w:type="gramEnd"/>
      <w:r w:rsidRPr="00747D64">
        <w:t xml:space="preserve"> </w:t>
      </w:r>
      <w:proofErr w:type="spellStart"/>
      <w:r w:rsidRPr="00747D64">
        <w:t>IBxDF</w:t>
      </w:r>
      <w:proofErr w:type="spellEnd"/>
      <w:r w:rsidRPr="00747D64">
        <w:t xml:space="preserve"> {</w:t>
      </w:r>
    </w:p>
    <w:p w14:paraId="375173B8" w14:textId="77777777" w:rsidR="00747D64" w:rsidRPr="00747D64" w:rsidRDefault="00747D64" w:rsidP="00747D64">
      <w:pPr>
        <w:ind w:firstLine="480"/>
      </w:pPr>
      <w:r w:rsidRPr="00747D64">
        <w:t>float3 albedo;</w:t>
      </w:r>
    </w:p>
    <w:p w14:paraId="4AD13196" w14:textId="77777777" w:rsidR="00747D64" w:rsidRPr="00747D64" w:rsidRDefault="00747D64" w:rsidP="00747D64">
      <w:pPr>
        <w:ind w:firstLine="480"/>
      </w:pPr>
      <w:r w:rsidRPr="00747D64">
        <w:t xml:space="preserve">float3 </w:t>
      </w:r>
      <w:proofErr w:type="gramStart"/>
      <w:r w:rsidRPr="00747D64">
        <w:t>eval(</w:t>
      </w:r>
      <w:proofErr w:type="gramEnd"/>
      <w:r w:rsidRPr="00747D64">
        <w:t xml:space="preserve">float3 wo, float3 </w:t>
      </w:r>
      <w:proofErr w:type="spellStart"/>
      <w:r w:rsidRPr="00747D64">
        <w:t>wi</w:t>
      </w:r>
      <w:proofErr w:type="spellEnd"/>
      <w:r w:rsidRPr="00747D64">
        <w:t>) {</w:t>
      </w:r>
    </w:p>
    <w:p w14:paraId="566815DE" w14:textId="77777777" w:rsidR="00747D64" w:rsidRPr="00747D64" w:rsidRDefault="00747D64" w:rsidP="00747D64">
      <w:pPr>
        <w:ind w:firstLine="480"/>
      </w:pPr>
      <w:r w:rsidRPr="00747D64">
        <w:t>return albedo / PI;</w:t>
      </w:r>
    </w:p>
    <w:p w14:paraId="721BBF56" w14:textId="77777777" w:rsidR="00747D64" w:rsidRPr="00747D64" w:rsidRDefault="00747D64" w:rsidP="00747D64">
      <w:pPr>
        <w:ind w:firstLine="480"/>
      </w:pPr>
      <w:r w:rsidRPr="00747D64">
        <w:t>}</w:t>
      </w:r>
    </w:p>
    <w:p w14:paraId="2D883058" w14:textId="77777777" w:rsidR="00747D64" w:rsidRPr="00747D64" w:rsidRDefault="00747D64" w:rsidP="00747D64">
      <w:pPr>
        <w:ind w:firstLine="480"/>
      </w:pPr>
      <w:r w:rsidRPr="00747D64">
        <w:t>}</w:t>
      </w:r>
    </w:p>
    <w:p w14:paraId="5CB35B3C" w14:textId="77777777" w:rsidR="00747D64" w:rsidRPr="00747D64" w:rsidRDefault="00747D64" w:rsidP="00747D64">
      <w:pPr>
        <w:ind w:firstLine="480"/>
      </w:pPr>
      <w:r w:rsidRPr="00747D64">
        <w:t xml:space="preserve">struct </w:t>
      </w:r>
      <w:proofErr w:type="spellStart"/>
      <w:proofErr w:type="gramStart"/>
      <w:r w:rsidRPr="00747D64">
        <w:t>TexturedLambertian</w:t>
      </w:r>
      <w:proofErr w:type="spellEnd"/>
      <w:r w:rsidRPr="00747D64">
        <w:t xml:space="preserve"> :</w:t>
      </w:r>
      <w:proofErr w:type="gramEnd"/>
      <w:r w:rsidRPr="00747D64">
        <w:t xml:space="preserve"> </w:t>
      </w:r>
      <w:proofErr w:type="spellStart"/>
      <w:r w:rsidRPr="00747D64">
        <w:t>IMaterial</w:t>
      </w:r>
      <w:proofErr w:type="spellEnd"/>
      <w:r w:rsidRPr="00747D64">
        <w:t xml:space="preserve"> {</w:t>
      </w:r>
    </w:p>
    <w:p w14:paraId="67C000A2" w14:textId="77777777" w:rsidR="00747D64" w:rsidRPr="00747D64" w:rsidRDefault="00747D64" w:rsidP="00747D64">
      <w:pPr>
        <w:ind w:firstLine="480"/>
      </w:pPr>
      <w:r w:rsidRPr="00747D64">
        <w:t>typedef Lambertian Pattern;</w:t>
      </w:r>
    </w:p>
    <w:p w14:paraId="4BE54003" w14:textId="77777777" w:rsidR="00747D64" w:rsidRPr="00747D64" w:rsidRDefault="00747D64" w:rsidP="00747D64">
      <w:pPr>
        <w:ind w:firstLine="480"/>
      </w:pPr>
      <w:r w:rsidRPr="00747D64">
        <w:t xml:space="preserve">Texture2D </w:t>
      </w:r>
      <w:proofErr w:type="spellStart"/>
      <w:r w:rsidRPr="00747D64">
        <w:t>albedoMap</w:t>
      </w:r>
      <w:proofErr w:type="spellEnd"/>
      <w:r w:rsidRPr="00747D64">
        <w:t>;</w:t>
      </w:r>
    </w:p>
    <w:p w14:paraId="34D581EA" w14:textId="77777777" w:rsidR="00747D64" w:rsidRPr="00747D64" w:rsidRDefault="00747D64" w:rsidP="00747D64">
      <w:pPr>
        <w:ind w:firstLine="480"/>
      </w:pPr>
      <w:proofErr w:type="spellStart"/>
      <w:r w:rsidRPr="00747D64">
        <w:t>SamplerState</w:t>
      </w:r>
      <w:proofErr w:type="spellEnd"/>
      <w:r w:rsidRPr="00747D64">
        <w:t xml:space="preserve"> sampler;</w:t>
      </w:r>
    </w:p>
    <w:p w14:paraId="7DE5CB24" w14:textId="77777777" w:rsidR="00747D64" w:rsidRPr="00747D64" w:rsidRDefault="00747D64" w:rsidP="00747D64">
      <w:pPr>
        <w:ind w:firstLine="480"/>
      </w:pPr>
      <w:r w:rsidRPr="00747D64">
        <w:t xml:space="preserve">Lambertian </w:t>
      </w:r>
      <w:proofErr w:type="spellStart"/>
      <w:proofErr w:type="gramStart"/>
      <w:r w:rsidRPr="00747D64">
        <w:t>evalPattern</w:t>
      </w:r>
      <w:proofErr w:type="spellEnd"/>
      <w:r w:rsidRPr="00747D64">
        <w:t>(</w:t>
      </w:r>
      <w:proofErr w:type="spellStart"/>
      <w:proofErr w:type="gramEnd"/>
      <w:r w:rsidRPr="00747D64">
        <w:t>SurfaceGeometry</w:t>
      </w:r>
      <w:proofErr w:type="spellEnd"/>
      <w:r w:rsidRPr="00747D64">
        <w:t xml:space="preserve"> </w:t>
      </w:r>
      <w:proofErr w:type="spellStart"/>
      <w:r w:rsidRPr="00747D64">
        <w:t>geom</w:t>
      </w:r>
      <w:proofErr w:type="spellEnd"/>
      <w:r w:rsidRPr="00747D64">
        <w:t>)</w:t>
      </w:r>
    </w:p>
    <w:p w14:paraId="73AF1BD0" w14:textId="77777777" w:rsidR="00747D64" w:rsidRPr="00747D64" w:rsidRDefault="00747D64" w:rsidP="00747D64">
      <w:pPr>
        <w:ind w:firstLine="480"/>
      </w:pPr>
      <w:r w:rsidRPr="00747D64">
        <w:t>{</w:t>
      </w:r>
    </w:p>
    <w:p w14:paraId="1FCADE98" w14:textId="77777777" w:rsidR="00747D64" w:rsidRPr="00747D64" w:rsidRDefault="00747D64" w:rsidP="00747D64">
      <w:pPr>
        <w:ind w:firstLine="480"/>
      </w:pPr>
      <w:r w:rsidRPr="00747D64">
        <w:t xml:space="preserve">Lambertian </w:t>
      </w:r>
      <w:proofErr w:type="spellStart"/>
      <w:r w:rsidRPr="00747D64">
        <w:t>bxdf</w:t>
      </w:r>
      <w:proofErr w:type="spellEnd"/>
      <w:r w:rsidRPr="00747D64">
        <w:t>;</w:t>
      </w:r>
    </w:p>
    <w:p w14:paraId="44CA3394" w14:textId="77777777" w:rsidR="00747D64" w:rsidRPr="00747D64" w:rsidRDefault="00747D64" w:rsidP="00747D64">
      <w:pPr>
        <w:ind w:firstLine="480"/>
      </w:pPr>
      <w:proofErr w:type="spellStart"/>
      <w:proofErr w:type="gramStart"/>
      <w:r w:rsidRPr="00747D64">
        <w:lastRenderedPageBreak/>
        <w:t>bxdf.albedo</w:t>
      </w:r>
      <w:proofErr w:type="spellEnd"/>
      <w:proofErr w:type="gramEnd"/>
      <w:r w:rsidRPr="00747D64">
        <w:t xml:space="preserve"> = </w:t>
      </w:r>
      <w:proofErr w:type="spellStart"/>
      <w:r w:rsidRPr="00747D64">
        <w:t>albedoMap.Sample</w:t>
      </w:r>
      <w:proofErr w:type="spellEnd"/>
      <w:r w:rsidRPr="00747D64">
        <w:t xml:space="preserve">(sampler, </w:t>
      </w:r>
      <w:proofErr w:type="spellStart"/>
      <w:r w:rsidRPr="00747D64">
        <w:t>geom.uv</w:t>
      </w:r>
      <w:proofErr w:type="spellEnd"/>
      <w:r w:rsidRPr="00747D64">
        <w:t>);</w:t>
      </w:r>
    </w:p>
    <w:p w14:paraId="1C297DC0" w14:textId="77777777" w:rsidR="00747D64" w:rsidRPr="00747D64" w:rsidRDefault="00747D64" w:rsidP="00747D64">
      <w:pPr>
        <w:ind w:firstLine="480"/>
      </w:pPr>
      <w:r w:rsidRPr="00747D64">
        <w:t xml:space="preserve">return </w:t>
      </w:r>
      <w:proofErr w:type="spellStart"/>
      <w:r w:rsidRPr="00747D64">
        <w:t>bxdf</w:t>
      </w:r>
      <w:proofErr w:type="spellEnd"/>
      <w:r w:rsidRPr="00747D64">
        <w:t>;</w:t>
      </w:r>
    </w:p>
    <w:p w14:paraId="7EC9DF13" w14:textId="77777777" w:rsidR="00747D64" w:rsidRPr="00747D64" w:rsidRDefault="00747D64" w:rsidP="00747D64">
      <w:pPr>
        <w:ind w:firstLine="480"/>
      </w:pPr>
      <w:r w:rsidRPr="00747D64">
        <w:t>}</w:t>
      </w:r>
    </w:p>
    <w:p w14:paraId="217FE22D" w14:textId="77777777" w:rsidR="00747D64" w:rsidRPr="00747D64" w:rsidRDefault="00747D64" w:rsidP="00747D64">
      <w:pPr>
        <w:ind w:firstLine="480"/>
      </w:pPr>
      <w:r w:rsidRPr="00747D64">
        <w:t>}</w:t>
      </w:r>
    </w:p>
    <w:p w14:paraId="42149F01" w14:textId="77777777" w:rsidR="00747D64" w:rsidRPr="00747D64" w:rsidRDefault="00747D64" w:rsidP="00747D64">
      <w:pPr>
        <w:ind w:firstLine="480"/>
      </w:pPr>
      <w:r w:rsidRPr="00747D64">
        <w:t xml:space="preserve">struct </w:t>
      </w:r>
      <w:proofErr w:type="spellStart"/>
      <w:proofErr w:type="gramStart"/>
      <w:r w:rsidRPr="00747D64">
        <w:t>DisneyBRDF</w:t>
      </w:r>
      <w:proofErr w:type="spellEnd"/>
      <w:r w:rsidRPr="00747D64">
        <w:t xml:space="preserve"> :</w:t>
      </w:r>
      <w:proofErr w:type="gramEnd"/>
      <w:r w:rsidRPr="00747D64">
        <w:t xml:space="preserve"> </w:t>
      </w:r>
      <w:proofErr w:type="spellStart"/>
      <w:r w:rsidRPr="00747D64">
        <w:t>IBxDF</w:t>
      </w:r>
      <w:proofErr w:type="spellEnd"/>
      <w:r w:rsidRPr="00747D64">
        <w:t xml:space="preserve"> { ... }</w:t>
      </w:r>
    </w:p>
    <w:p w14:paraId="2C24CE38" w14:textId="77777777" w:rsidR="00747D64" w:rsidRPr="00747D64" w:rsidRDefault="00747D64" w:rsidP="00747D64">
      <w:pPr>
        <w:ind w:firstLine="480"/>
      </w:pPr>
      <w:r w:rsidRPr="00747D64">
        <w:t xml:space="preserve">struct </w:t>
      </w:r>
      <w:proofErr w:type="spellStart"/>
      <w:proofErr w:type="gramStart"/>
      <w:r w:rsidRPr="00747D64">
        <w:t>RustedMetal</w:t>
      </w:r>
      <w:proofErr w:type="spellEnd"/>
      <w:r w:rsidRPr="00747D64">
        <w:t xml:space="preserve"> :</w:t>
      </w:r>
      <w:proofErr w:type="gramEnd"/>
      <w:r w:rsidRPr="00747D64">
        <w:t xml:space="preserve"> </w:t>
      </w:r>
      <w:proofErr w:type="spellStart"/>
      <w:r w:rsidRPr="00747D64">
        <w:t>IMaterial</w:t>
      </w:r>
      <w:proofErr w:type="spellEnd"/>
      <w:r w:rsidRPr="00747D64">
        <w:t xml:space="preserve"> {</w:t>
      </w:r>
    </w:p>
    <w:p w14:paraId="1B08008E" w14:textId="77777777" w:rsidR="00747D64" w:rsidRPr="00747D64" w:rsidRDefault="00747D64" w:rsidP="00747D64">
      <w:pPr>
        <w:ind w:firstLine="480"/>
      </w:pPr>
      <w:r w:rsidRPr="00747D64">
        <w:t xml:space="preserve">typedef </w:t>
      </w:r>
      <w:proofErr w:type="spellStart"/>
      <w:r w:rsidRPr="00747D64">
        <w:t>DisneyBRDF</w:t>
      </w:r>
      <w:proofErr w:type="spellEnd"/>
      <w:r w:rsidRPr="00747D64">
        <w:t xml:space="preserve"> Pattern;</w:t>
      </w:r>
    </w:p>
    <w:p w14:paraId="1D0A02A2" w14:textId="77777777" w:rsidR="00747D64" w:rsidRPr="00747D64" w:rsidRDefault="00747D64" w:rsidP="00747D64">
      <w:pPr>
        <w:ind w:firstLine="480"/>
      </w:pPr>
      <w:proofErr w:type="spellStart"/>
      <w:r w:rsidRPr="00747D64">
        <w:t>DisneyBRDF</w:t>
      </w:r>
      <w:proofErr w:type="spellEnd"/>
      <w:r w:rsidRPr="00747D64">
        <w:t xml:space="preserve"> </w:t>
      </w:r>
      <w:proofErr w:type="spellStart"/>
      <w:proofErr w:type="gramStart"/>
      <w:r w:rsidRPr="00747D64">
        <w:t>evalPattern</w:t>
      </w:r>
      <w:proofErr w:type="spellEnd"/>
      <w:r w:rsidRPr="00747D64">
        <w:t>(</w:t>
      </w:r>
      <w:proofErr w:type="spellStart"/>
      <w:proofErr w:type="gramEnd"/>
      <w:r w:rsidRPr="00747D64">
        <w:t>SurfaceGeometry</w:t>
      </w:r>
      <w:proofErr w:type="spellEnd"/>
      <w:r w:rsidRPr="00747D64">
        <w:t>) { ... }</w:t>
      </w:r>
    </w:p>
    <w:p w14:paraId="2413B96D" w14:textId="77777777" w:rsidR="00747D64" w:rsidRPr="00747D64" w:rsidRDefault="00747D64" w:rsidP="00747D64">
      <w:pPr>
        <w:ind w:firstLine="480"/>
      </w:pPr>
      <w:r w:rsidRPr="00747D64">
        <w:t>...</w:t>
      </w:r>
    </w:p>
    <w:p w14:paraId="23BD4365" w14:textId="77777777" w:rsidR="00747D64" w:rsidRPr="00747D64" w:rsidRDefault="00747D64" w:rsidP="00747D64">
      <w:pPr>
        <w:ind w:firstLine="480"/>
      </w:pPr>
      <w:r w:rsidRPr="00747D64">
        <w:t>}</w:t>
      </w:r>
    </w:p>
    <w:p w14:paraId="76CF82D7" w14:textId="2C162CED" w:rsidR="00747D64" w:rsidRDefault="00D84781" w:rsidP="00747D64">
      <w:pPr>
        <w:ind w:firstLine="480"/>
      </w:pPr>
      <w:r w:rsidRPr="00D84781">
        <w:rPr>
          <w:rFonts w:hint="eastAsia"/>
        </w:rPr>
        <w:t>清单</w:t>
      </w:r>
      <w:r w:rsidRPr="00D84781">
        <w:t>5.</w:t>
      </w:r>
      <w:r w:rsidRPr="00D84781">
        <w:t>反射和模式生成函数分别定义为实现</w:t>
      </w:r>
      <w:proofErr w:type="spellStart"/>
      <w:r w:rsidRPr="00D84781">
        <w:t>IBxDF</w:t>
      </w:r>
      <w:proofErr w:type="spellEnd"/>
      <w:r w:rsidRPr="00D84781">
        <w:t>和</w:t>
      </w:r>
      <w:proofErr w:type="spellStart"/>
      <w:r w:rsidRPr="00D84781">
        <w:t>IMaterial</w:t>
      </w:r>
      <w:proofErr w:type="spellEnd"/>
      <w:r w:rsidRPr="00D84781">
        <w:t>接口的类型（清单</w:t>
      </w:r>
      <w:r w:rsidRPr="00D84781">
        <w:t>4</w:t>
      </w:r>
      <w:r w:rsidRPr="00D84781">
        <w:t>）。</w:t>
      </w:r>
      <w:r w:rsidR="00747D64" w:rsidRPr="00747D64">
        <w:t>.</w:t>
      </w:r>
    </w:p>
    <w:p w14:paraId="6D1FBB7B" w14:textId="7B27B725" w:rsidR="00E21459" w:rsidRDefault="00E21459" w:rsidP="00E21459">
      <w:pPr>
        <w:pStyle w:val="2"/>
        <w:ind w:firstLine="482"/>
      </w:pPr>
      <w:bookmarkStart w:id="23" w:name="_Toc533605703"/>
      <w:r>
        <w:rPr>
          <w:rFonts w:hint="eastAsia"/>
        </w:rPr>
        <w:t>3</w:t>
      </w:r>
      <w:r>
        <w:t>.2</w:t>
      </w:r>
      <w:r w:rsidRPr="00E21459">
        <w:t>材质着色的分离阶段</w:t>
      </w:r>
      <w:bookmarkEnd w:id="23"/>
    </w:p>
    <w:p w14:paraId="5F21A031" w14:textId="1F08BEB7" w:rsidR="00747D64" w:rsidRDefault="00747D64" w:rsidP="00747D64">
      <w:pPr>
        <w:ind w:firstLine="480"/>
      </w:pPr>
      <w:r>
        <w:rPr>
          <w:rFonts w:hint="eastAsia"/>
        </w:rPr>
        <w:t>如</w:t>
      </w:r>
      <w:r>
        <w:t>2.3</w:t>
      </w:r>
      <w:r>
        <w:t>节所述，希望将材料阴影分离为不同的模式生成和</w:t>
      </w:r>
      <w:proofErr w:type="spellStart"/>
      <w:r>
        <w:t>BxDF</w:t>
      </w:r>
      <w:proofErr w:type="spellEnd"/>
      <w:r>
        <w:t>评估步骤。在基于预处理器的专门化系统的上下文中，这涉及有条件地定义存储所选</w:t>
      </w:r>
      <w:proofErr w:type="spellStart"/>
      <w:r>
        <w:t>BxDF</w:t>
      </w:r>
      <w:proofErr w:type="spellEnd"/>
      <w:r>
        <w:t>的参数的类型。当使用泛型进行专业化时，相关类型会提供类似的功能（第</w:t>
      </w:r>
      <w:r>
        <w:t>3.3</w:t>
      </w:r>
      <w:r>
        <w:t>节）。</w:t>
      </w:r>
    </w:p>
    <w:p w14:paraId="7F35A99C" w14:textId="5890CC40" w:rsidR="00747D64" w:rsidRDefault="00747D64" w:rsidP="00747D64">
      <w:pPr>
        <w:ind w:firstLine="480"/>
      </w:pPr>
      <w:r>
        <w:rPr>
          <w:rFonts w:hint="eastAsia"/>
        </w:rPr>
        <w:t>清单</w:t>
      </w:r>
      <w:r>
        <w:t>4</w:t>
      </w:r>
      <w:r>
        <w:t>显示了</w:t>
      </w:r>
      <w:proofErr w:type="spellStart"/>
      <w:r>
        <w:t>IBxDF</w:t>
      </w:r>
      <w:proofErr w:type="spellEnd"/>
      <w:r>
        <w:t>和</w:t>
      </w:r>
      <w:proofErr w:type="spellStart"/>
      <w:r>
        <w:t>IMaterial</w:t>
      </w:r>
      <w:proofErr w:type="spellEnd"/>
      <w:r>
        <w:t>接口的</w:t>
      </w:r>
      <w:r>
        <w:t>Slang</w:t>
      </w:r>
      <w:r>
        <w:t>声明，分别表示了反射函数和材质表面着色器的概念。</w:t>
      </w:r>
      <w:r>
        <w:t xml:space="preserve"> </w:t>
      </w:r>
      <w:proofErr w:type="spellStart"/>
      <w:r>
        <w:t>IBxDF</w:t>
      </w:r>
      <w:proofErr w:type="spellEnd"/>
      <w:r>
        <w:t>的定义很简单，而</w:t>
      </w:r>
      <w:proofErr w:type="spellStart"/>
      <w:r>
        <w:t>IMaterial</w:t>
      </w:r>
      <w:proofErr w:type="spellEnd"/>
      <w:r>
        <w:t>则使用相关类型（第</w:t>
      </w:r>
      <w:r>
        <w:t>3.3</w:t>
      </w:r>
      <w:r>
        <w:t>节）来捕获反射函数类型对表面着色器选择的依赖性。</w:t>
      </w:r>
      <w:proofErr w:type="spellStart"/>
      <w:r>
        <w:t>IMaterial</w:t>
      </w:r>
      <w:proofErr w:type="spellEnd"/>
      <w:r>
        <w:t>的具体实现将定义</w:t>
      </w:r>
      <w:proofErr w:type="spellStart"/>
      <w:r>
        <w:t>specifec</w:t>
      </w:r>
      <w:proofErr w:type="spellEnd"/>
      <w:r>
        <w:rPr>
          <w:rFonts w:hint="eastAsia"/>
        </w:rPr>
        <w:t>用于关联类型</w:t>
      </w:r>
      <w:r>
        <w:t>Pattern</w:t>
      </w:r>
      <w:r>
        <w:t>的类型。例如，清单</w:t>
      </w:r>
      <w:r>
        <w:t>5</w:t>
      </w:r>
      <w:r>
        <w:t>中的表面着色器</w:t>
      </w:r>
      <w:proofErr w:type="spellStart"/>
      <w:r>
        <w:t>TexturedLambertian</w:t>
      </w:r>
      <w:proofErr w:type="spellEnd"/>
      <w:r>
        <w:t>将</w:t>
      </w:r>
      <w:r>
        <w:t>Pattern</w:t>
      </w:r>
      <w:r>
        <w:t>定义为</w:t>
      </w:r>
      <w:r>
        <w:t>Lambertian</w:t>
      </w:r>
      <w:r>
        <w:t>类型，它实现了一个简单的</w:t>
      </w:r>
      <w:r>
        <w:lastRenderedPageBreak/>
        <w:t>漫反射</w:t>
      </w:r>
      <w:r>
        <w:t>BRDF</w:t>
      </w:r>
      <w:r>
        <w:t>。</w:t>
      </w:r>
    </w:p>
    <w:p w14:paraId="0877015A" w14:textId="6F265089" w:rsidR="00747D64" w:rsidRDefault="00747D64" w:rsidP="00747D64">
      <w:pPr>
        <w:ind w:firstLine="480"/>
      </w:pPr>
      <w:r>
        <w:rPr>
          <w:rFonts w:hint="eastAsia"/>
        </w:rPr>
        <w:t>采用材质类型参数的着色器代码，例如清单</w:t>
      </w:r>
      <w:r>
        <w:t>3</w:t>
      </w:r>
      <w:r>
        <w:t>中的</w:t>
      </w:r>
      <w:proofErr w:type="spellStart"/>
      <w:r>
        <w:t>forwardPass</w:t>
      </w:r>
      <w:proofErr w:type="spellEnd"/>
      <w:r>
        <w:t>函数的参数</w:t>
      </w:r>
      <w:r>
        <w:t>M</w:t>
      </w:r>
      <w:r>
        <w:t>可以将相关的反射函数类型称为</w:t>
      </w:r>
      <w:proofErr w:type="spellStart"/>
      <w:r>
        <w:t>M.Pattern</w:t>
      </w:r>
      <w:proofErr w:type="spellEnd"/>
      <w:r>
        <w:t>。因为关联类型</w:t>
      </w:r>
      <w:r>
        <w:t>Pattern</w:t>
      </w:r>
      <w:r>
        <w:t>是使用</w:t>
      </w:r>
      <w:proofErr w:type="spellStart"/>
      <w:r>
        <w:t>IBxDF</w:t>
      </w:r>
      <w:proofErr w:type="spellEnd"/>
      <w:r>
        <w:t>接口限制的，所以只有该接口提供的操作才能在</w:t>
      </w:r>
      <w:proofErr w:type="spellStart"/>
      <w:r>
        <w:t>forwardPass</w:t>
      </w:r>
      <w:proofErr w:type="spellEnd"/>
      <w:r>
        <w:t>中使用。</w:t>
      </w:r>
    </w:p>
    <w:p w14:paraId="18BB0D73" w14:textId="2BEC9952" w:rsidR="00747D64" w:rsidRDefault="00747D64" w:rsidP="00747D64">
      <w:pPr>
        <w:ind w:firstLine="480"/>
      </w:pPr>
      <w:r>
        <w:rPr>
          <w:rFonts w:hint="eastAsia"/>
        </w:rPr>
        <w:t>例如，尝试访问</w:t>
      </w:r>
      <w:proofErr w:type="spellStart"/>
      <w:r>
        <w:t>BxDF</w:t>
      </w:r>
      <w:proofErr w:type="spellEnd"/>
      <w:r>
        <w:t>的反照率字段会产生编译时错误，因为不是每个</w:t>
      </w:r>
      <w:proofErr w:type="spellStart"/>
      <w:r>
        <w:t>BxDF</w:t>
      </w:r>
      <w:proofErr w:type="spellEnd"/>
      <w:r>
        <w:t>都保证具有这样的参数。</w:t>
      </w:r>
    </w:p>
    <w:p w14:paraId="7963CAC9" w14:textId="2EC2BAE1" w:rsidR="00E21459" w:rsidRDefault="00747D64" w:rsidP="00747D64">
      <w:pPr>
        <w:ind w:firstLine="480"/>
      </w:pPr>
      <w:r>
        <w:rPr>
          <w:rFonts w:hint="eastAsia"/>
        </w:rPr>
        <w:t>相关类型在第</w:t>
      </w:r>
      <w:r>
        <w:t>2.3</w:t>
      </w:r>
      <w:r>
        <w:t>节中实现了与临时方法类似的结果，并且可以独立编译和验证诸如</w:t>
      </w:r>
      <w:proofErr w:type="spellStart"/>
      <w:r>
        <w:t>forwardPass</w:t>
      </w:r>
      <w:proofErr w:type="spellEnd"/>
      <w:r>
        <w:t>之类的入口点和</w:t>
      </w:r>
      <w:proofErr w:type="spellStart"/>
      <w:r>
        <w:t>TexturedLambertian</w:t>
      </w:r>
      <w:proofErr w:type="spellEnd"/>
      <w:r>
        <w:t>之类的材料。因此，当使用新材料扩展引擎时，用户可以确信新材料将适用于需要材料来实现</w:t>
      </w:r>
      <w:proofErr w:type="spellStart"/>
      <w:r>
        <w:t>IMaterial</w:t>
      </w:r>
      <w:proofErr w:type="spellEnd"/>
      <w:r>
        <w:t>的所有入口点。</w:t>
      </w:r>
    </w:p>
    <w:p w14:paraId="60CBF704" w14:textId="77777777" w:rsidR="00793442" w:rsidRPr="00793442" w:rsidRDefault="00793442" w:rsidP="00793442">
      <w:pPr>
        <w:ind w:firstLine="480"/>
      </w:pPr>
      <w:r w:rsidRPr="00793442">
        <w:t xml:space="preserve">interface </w:t>
      </w:r>
      <w:proofErr w:type="spellStart"/>
      <w:r w:rsidRPr="00793442">
        <w:t>ILightEnv</w:t>
      </w:r>
      <w:proofErr w:type="spellEnd"/>
      <w:r w:rsidRPr="00793442">
        <w:t xml:space="preserve"> {</w:t>
      </w:r>
    </w:p>
    <w:p w14:paraId="0BD032B7" w14:textId="77777777" w:rsidR="00793442" w:rsidRPr="00793442" w:rsidRDefault="00793442" w:rsidP="00793442">
      <w:pPr>
        <w:ind w:firstLine="480"/>
      </w:pPr>
      <w:r w:rsidRPr="00793442">
        <w:t>float3 illuminate&lt;</w:t>
      </w:r>
      <w:proofErr w:type="spellStart"/>
      <w:proofErr w:type="gramStart"/>
      <w:r w:rsidRPr="00793442">
        <w:t>B:IBxDF</w:t>
      </w:r>
      <w:proofErr w:type="spellEnd"/>
      <w:proofErr w:type="gramEnd"/>
      <w:r w:rsidRPr="00793442">
        <w:t xml:space="preserve">&gt;(B </w:t>
      </w:r>
      <w:proofErr w:type="spellStart"/>
      <w:r w:rsidRPr="00793442">
        <w:t>bxdf</w:t>
      </w:r>
      <w:proofErr w:type="spellEnd"/>
      <w:r w:rsidRPr="00793442">
        <w:t xml:space="preserve">, </w:t>
      </w:r>
      <w:proofErr w:type="spellStart"/>
      <w:r w:rsidRPr="00793442">
        <w:t>SurfaceGeometry</w:t>
      </w:r>
      <w:proofErr w:type="spellEnd"/>
      <w:r w:rsidRPr="00793442">
        <w:t xml:space="preserve"> </w:t>
      </w:r>
      <w:proofErr w:type="spellStart"/>
      <w:r w:rsidRPr="00793442">
        <w:t>geom</w:t>
      </w:r>
      <w:proofErr w:type="spellEnd"/>
      <w:r w:rsidRPr="00793442">
        <w:t>,</w:t>
      </w:r>
    </w:p>
    <w:p w14:paraId="4D365D4A" w14:textId="77777777" w:rsidR="00793442" w:rsidRPr="00793442" w:rsidRDefault="00793442" w:rsidP="00793442">
      <w:pPr>
        <w:ind w:firstLine="480"/>
      </w:pPr>
      <w:r w:rsidRPr="00793442">
        <w:t>float3 wo);</w:t>
      </w:r>
    </w:p>
    <w:p w14:paraId="39A5AC4F" w14:textId="77777777" w:rsidR="00793442" w:rsidRPr="00793442" w:rsidRDefault="00793442" w:rsidP="00793442">
      <w:pPr>
        <w:ind w:firstLine="480"/>
      </w:pPr>
      <w:r w:rsidRPr="00793442">
        <w:t>}</w:t>
      </w:r>
    </w:p>
    <w:p w14:paraId="23D03708" w14:textId="77777777" w:rsidR="00793442" w:rsidRPr="00793442" w:rsidRDefault="00793442" w:rsidP="00793442">
      <w:pPr>
        <w:ind w:firstLine="480"/>
      </w:pPr>
      <w:r w:rsidRPr="00793442">
        <w:t xml:space="preserve">struct </w:t>
      </w:r>
      <w:proofErr w:type="spellStart"/>
      <w:proofErr w:type="gramStart"/>
      <w:r w:rsidRPr="00793442">
        <w:t>DirectionalLight</w:t>
      </w:r>
      <w:proofErr w:type="spellEnd"/>
      <w:r w:rsidRPr="00793442">
        <w:t xml:space="preserve"> :</w:t>
      </w:r>
      <w:proofErr w:type="gramEnd"/>
      <w:r w:rsidRPr="00793442">
        <w:t xml:space="preserve"> </w:t>
      </w:r>
      <w:proofErr w:type="spellStart"/>
      <w:r w:rsidRPr="00793442">
        <w:t>ILightEnv</w:t>
      </w:r>
      <w:proofErr w:type="spellEnd"/>
      <w:r w:rsidRPr="00793442">
        <w:t xml:space="preserve"> {</w:t>
      </w:r>
    </w:p>
    <w:p w14:paraId="05DBE9B4" w14:textId="77777777" w:rsidR="00793442" w:rsidRPr="00793442" w:rsidRDefault="00793442" w:rsidP="00793442">
      <w:pPr>
        <w:ind w:firstLine="480"/>
      </w:pPr>
      <w:r w:rsidRPr="00793442">
        <w:t>float3 direction;</w:t>
      </w:r>
    </w:p>
    <w:p w14:paraId="60A14FEB" w14:textId="77777777" w:rsidR="00793442" w:rsidRPr="00793442" w:rsidRDefault="00793442" w:rsidP="00793442">
      <w:pPr>
        <w:ind w:firstLine="480"/>
      </w:pPr>
      <w:r w:rsidRPr="00793442">
        <w:t>float3 intensity;</w:t>
      </w:r>
    </w:p>
    <w:p w14:paraId="2783C6AF" w14:textId="77777777" w:rsidR="00793442" w:rsidRPr="00793442" w:rsidRDefault="00793442" w:rsidP="00793442">
      <w:pPr>
        <w:ind w:firstLine="480"/>
      </w:pPr>
      <w:r w:rsidRPr="00793442">
        <w:t>float3 illuminate&lt;</w:t>
      </w:r>
      <w:proofErr w:type="spellStart"/>
      <w:proofErr w:type="gramStart"/>
      <w:r w:rsidRPr="00793442">
        <w:t>B:IBxDF</w:t>
      </w:r>
      <w:proofErr w:type="spellEnd"/>
      <w:proofErr w:type="gramEnd"/>
      <w:r w:rsidRPr="00793442">
        <w:t xml:space="preserve">&gt;(B </w:t>
      </w:r>
      <w:proofErr w:type="spellStart"/>
      <w:r w:rsidRPr="00793442">
        <w:t>bxdf</w:t>
      </w:r>
      <w:proofErr w:type="spellEnd"/>
      <w:r w:rsidRPr="00793442">
        <w:t xml:space="preserve">, </w:t>
      </w:r>
      <w:proofErr w:type="spellStart"/>
      <w:r w:rsidRPr="00793442">
        <w:t>SurfaceGeometry</w:t>
      </w:r>
      <w:proofErr w:type="spellEnd"/>
      <w:r w:rsidRPr="00793442">
        <w:t xml:space="preserve"> </w:t>
      </w:r>
      <w:proofErr w:type="spellStart"/>
      <w:r w:rsidRPr="00793442">
        <w:t>geom</w:t>
      </w:r>
      <w:proofErr w:type="spellEnd"/>
      <w:r w:rsidRPr="00793442">
        <w:t>,</w:t>
      </w:r>
    </w:p>
    <w:p w14:paraId="0569F906" w14:textId="77777777" w:rsidR="00793442" w:rsidRPr="00793442" w:rsidRDefault="00793442" w:rsidP="00793442">
      <w:pPr>
        <w:ind w:firstLine="480"/>
      </w:pPr>
      <w:r w:rsidRPr="00793442">
        <w:t>float3 wo) {</w:t>
      </w:r>
    </w:p>
    <w:p w14:paraId="4D831FAA" w14:textId="77777777" w:rsidR="00793442" w:rsidRPr="00793442" w:rsidRDefault="00793442" w:rsidP="00793442">
      <w:pPr>
        <w:ind w:firstLine="480"/>
      </w:pPr>
      <w:r w:rsidRPr="00793442">
        <w:t xml:space="preserve">return </w:t>
      </w:r>
      <w:proofErr w:type="spellStart"/>
      <w:proofErr w:type="gramStart"/>
      <w:r w:rsidRPr="00793442">
        <w:t>integrateSingleRay</w:t>
      </w:r>
      <w:proofErr w:type="spellEnd"/>
      <w:r w:rsidRPr="00793442">
        <w:t>(</w:t>
      </w:r>
      <w:proofErr w:type="gramEnd"/>
    </w:p>
    <w:p w14:paraId="3A629759" w14:textId="77777777" w:rsidR="00793442" w:rsidRPr="00793442" w:rsidRDefault="00793442" w:rsidP="00793442">
      <w:pPr>
        <w:ind w:firstLine="480"/>
      </w:pPr>
      <w:proofErr w:type="spellStart"/>
      <w:r w:rsidRPr="00793442">
        <w:t>bxdf</w:t>
      </w:r>
      <w:proofErr w:type="spellEnd"/>
      <w:r w:rsidRPr="00793442">
        <w:t xml:space="preserve">, </w:t>
      </w:r>
      <w:proofErr w:type="spellStart"/>
      <w:r w:rsidRPr="00793442">
        <w:t>geom</w:t>
      </w:r>
      <w:proofErr w:type="spellEnd"/>
      <w:r w:rsidRPr="00793442">
        <w:t>, wo, direction, intensity);</w:t>
      </w:r>
    </w:p>
    <w:p w14:paraId="7354FBF5" w14:textId="77777777" w:rsidR="00793442" w:rsidRPr="00793442" w:rsidRDefault="00793442" w:rsidP="00793442">
      <w:pPr>
        <w:ind w:firstLine="480"/>
      </w:pPr>
      <w:r w:rsidRPr="00793442">
        <w:t>}</w:t>
      </w:r>
    </w:p>
    <w:p w14:paraId="1E52E2E9" w14:textId="77777777" w:rsidR="00793442" w:rsidRPr="00793442" w:rsidRDefault="00793442" w:rsidP="00793442">
      <w:pPr>
        <w:ind w:firstLine="480"/>
      </w:pPr>
      <w:r w:rsidRPr="00793442">
        <w:t>}</w:t>
      </w:r>
    </w:p>
    <w:p w14:paraId="6CD7D6B0" w14:textId="77777777" w:rsidR="00793442" w:rsidRPr="00793442" w:rsidRDefault="00793442" w:rsidP="00793442">
      <w:pPr>
        <w:ind w:firstLine="480"/>
      </w:pPr>
      <w:r w:rsidRPr="00793442">
        <w:lastRenderedPageBreak/>
        <w:t xml:space="preserve">struct </w:t>
      </w:r>
      <w:proofErr w:type="spellStart"/>
      <w:proofErr w:type="gramStart"/>
      <w:r w:rsidRPr="00793442">
        <w:t>PointLight</w:t>
      </w:r>
      <w:proofErr w:type="spellEnd"/>
      <w:r w:rsidRPr="00793442">
        <w:t xml:space="preserve"> :</w:t>
      </w:r>
      <w:proofErr w:type="gramEnd"/>
      <w:r w:rsidRPr="00793442">
        <w:t xml:space="preserve"> </w:t>
      </w:r>
      <w:proofErr w:type="spellStart"/>
      <w:r w:rsidRPr="00793442">
        <w:t>ILightEnv</w:t>
      </w:r>
      <w:proofErr w:type="spellEnd"/>
      <w:r w:rsidRPr="00793442">
        <w:t xml:space="preserve"> { ... }</w:t>
      </w:r>
    </w:p>
    <w:p w14:paraId="16426C2F" w14:textId="77777777" w:rsidR="00234DC2" w:rsidRDefault="00D84781" w:rsidP="00E21459">
      <w:pPr>
        <w:pStyle w:val="2"/>
        <w:ind w:firstLine="480"/>
        <w:rPr>
          <w:rFonts w:asciiTheme="minorHAnsi" w:hAnsiTheme="minorHAnsi" w:cstheme="minorBidi"/>
          <w:b w:val="0"/>
          <w:bCs w:val="0"/>
          <w:szCs w:val="22"/>
        </w:rPr>
      </w:pPr>
      <w:bookmarkStart w:id="24" w:name="_Toc533523513"/>
      <w:bookmarkStart w:id="25" w:name="_Toc533605704"/>
      <w:r w:rsidRPr="00D84781">
        <w:rPr>
          <w:rFonts w:asciiTheme="minorHAnsi" w:hAnsiTheme="minorHAnsi" w:cstheme="minorBidi" w:hint="eastAsia"/>
          <w:b w:val="0"/>
          <w:bCs w:val="0"/>
          <w:szCs w:val="22"/>
        </w:rPr>
        <w:t>清单</w:t>
      </w:r>
      <w:r w:rsidRPr="00D84781">
        <w:rPr>
          <w:rFonts w:asciiTheme="minorHAnsi" w:hAnsiTheme="minorHAnsi" w:cstheme="minorBidi"/>
          <w:b w:val="0"/>
          <w:bCs w:val="0"/>
          <w:szCs w:val="22"/>
        </w:rPr>
        <w:t>6.</w:t>
      </w:r>
      <w:r w:rsidRPr="00D84781">
        <w:rPr>
          <w:rFonts w:asciiTheme="minorHAnsi" w:hAnsiTheme="minorHAnsi" w:cstheme="minorBidi"/>
          <w:b w:val="0"/>
          <w:bCs w:val="0"/>
          <w:szCs w:val="22"/>
        </w:rPr>
        <w:t>照明环境表示为实现</w:t>
      </w:r>
      <w:proofErr w:type="spellStart"/>
      <w:r w:rsidRPr="00D84781">
        <w:rPr>
          <w:rFonts w:asciiTheme="minorHAnsi" w:hAnsiTheme="minorHAnsi" w:cstheme="minorBidi"/>
          <w:b w:val="0"/>
          <w:bCs w:val="0"/>
          <w:szCs w:val="22"/>
        </w:rPr>
        <w:t>ILightEnv</w:t>
      </w:r>
      <w:proofErr w:type="spellEnd"/>
      <w:r w:rsidRPr="00D84781">
        <w:rPr>
          <w:rFonts w:asciiTheme="minorHAnsi" w:hAnsiTheme="minorHAnsi" w:cstheme="minorBidi"/>
          <w:b w:val="0"/>
          <w:bCs w:val="0"/>
          <w:szCs w:val="22"/>
        </w:rPr>
        <w:t>接口的类型。</w:t>
      </w:r>
      <w:r w:rsidRPr="00D84781">
        <w:rPr>
          <w:rFonts w:asciiTheme="minorHAnsi" w:hAnsiTheme="minorHAnsi" w:cstheme="minorBidi"/>
          <w:b w:val="0"/>
          <w:bCs w:val="0"/>
          <w:szCs w:val="22"/>
        </w:rPr>
        <w:t xml:space="preserve"> </w:t>
      </w:r>
      <w:r w:rsidRPr="00D84781">
        <w:rPr>
          <w:rFonts w:asciiTheme="minorHAnsi" w:hAnsiTheme="minorHAnsi" w:cstheme="minorBidi"/>
          <w:b w:val="0"/>
          <w:bCs w:val="0"/>
          <w:szCs w:val="22"/>
        </w:rPr>
        <w:t>单个光源（例如，</w:t>
      </w:r>
      <w:proofErr w:type="spellStart"/>
      <w:r w:rsidRPr="00D84781">
        <w:rPr>
          <w:rFonts w:asciiTheme="minorHAnsi" w:hAnsiTheme="minorHAnsi" w:cstheme="minorBidi"/>
          <w:b w:val="0"/>
          <w:bCs w:val="0"/>
          <w:szCs w:val="22"/>
        </w:rPr>
        <w:t>DirectionalLight</w:t>
      </w:r>
      <w:proofErr w:type="spellEnd"/>
      <w:r w:rsidRPr="00D84781">
        <w:rPr>
          <w:rFonts w:asciiTheme="minorHAnsi" w:hAnsiTheme="minorHAnsi" w:cstheme="minorBidi"/>
          <w:b w:val="0"/>
          <w:bCs w:val="0"/>
          <w:szCs w:val="22"/>
        </w:rPr>
        <w:t>，</w:t>
      </w:r>
      <w:proofErr w:type="spellStart"/>
      <w:r w:rsidRPr="00D84781">
        <w:rPr>
          <w:rFonts w:asciiTheme="minorHAnsi" w:hAnsiTheme="minorHAnsi" w:cstheme="minorBidi"/>
          <w:b w:val="0"/>
          <w:bCs w:val="0"/>
          <w:szCs w:val="22"/>
        </w:rPr>
        <w:t>PointLight</w:t>
      </w:r>
      <w:proofErr w:type="spellEnd"/>
      <w:r w:rsidRPr="00D84781">
        <w:rPr>
          <w:rFonts w:asciiTheme="minorHAnsi" w:hAnsiTheme="minorHAnsi" w:cstheme="minorBidi"/>
          <w:b w:val="0"/>
          <w:bCs w:val="0"/>
          <w:szCs w:val="22"/>
        </w:rPr>
        <w:t>）被视为照明环境的简单情况。</w:t>
      </w:r>
      <w:bookmarkEnd w:id="25"/>
    </w:p>
    <w:p w14:paraId="102EAC65" w14:textId="6096DA52" w:rsidR="00E21459" w:rsidRDefault="00E21459" w:rsidP="00234DC2">
      <w:pPr>
        <w:pStyle w:val="2"/>
        <w:ind w:firstLine="482"/>
      </w:pPr>
      <w:bookmarkStart w:id="26" w:name="_Toc533605705"/>
      <w:r>
        <w:rPr>
          <w:rFonts w:hint="eastAsia"/>
        </w:rPr>
        <w:t>3</w:t>
      </w:r>
      <w:r>
        <w:t>.3</w:t>
      </w:r>
      <w:r w:rsidRPr="00E21459">
        <w:t>专业照明环境</w:t>
      </w:r>
      <w:bookmarkEnd w:id="24"/>
      <w:bookmarkEnd w:id="26"/>
    </w:p>
    <w:p w14:paraId="50B9A363" w14:textId="77777777" w:rsidR="005C7170" w:rsidRDefault="005C7170" w:rsidP="005C7170">
      <w:pPr>
        <w:ind w:firstLine="480"/>
      </w:pPr>
      <w:r>
        <w:t>2.4</w:t>
      </w:r>
      <w:r>
        <w:t>节表明，简单的基于预处理器的解决方案同时支持对照明环境的专业化并保留使用新光源类型扩展系统的能力，这具有挑战性。这激发了更多通用的代码生成技术，如字符串粘贴。使用</w:t>
      </w:r>
      <w:r>
        <w:t>Slang</w:t>
      </w:r>
      <w:r>
        <w:t>的语言机制，我们的着色系统可以支持对照明环境的专业化和对新</w:t>
      </w:r>
      <w:proofErr w:type="gramStart"/>
      <w:r>
        <w:t>光类型</w:t>
      </w:r>
      <w:proofErr w:type="gramEnd"/>
      <w:r>
        <w:t>的扩展，而无需借助基于字符串的代码生成。</w:t>
      </w:r>
    </w:p>
    <w:p w14:paraId="7CBDF02B" w14:textId="77777777" w:rsidR="005C7170" w:rsidRDefault="005C7170" w:rsidP="005C7170">
      <w:pPr>
        <w:ind w:firstLine="480"/>
      </w:pPr>
      <w:r>
        <w:rPr>
          <w:rFonts w:hint="eastAsia"/>
        </w:rPr>
        <w:t>清单</w:t>
      </w:r>
      <w:r>
        <w:t>6</w:t>
      </w:r>
      <w:r>
        <w:t>显示了用于定义我们将在</w:t>
      </w:r>
      <w:proofErr w:type="gramStart"/>
      <w:r>
        <w:t>此处和</w:t>
      </w:r>
      <w:proofErr w:type="gramEnd"/>
      <w:r>
        <w:t>下一部分开发的照明环境的框架。</w:t>
      </w:r>
      <w:r>
        <w:t xml:space="preserve"> </w:t>
      </w:r>
      <w:proofErr w:type="spellStart"/>
      <w:r>
        <w:t>ILightEnv</w:t>
      </w:r>
      <w:proofErr w:type="spellEnd"/>
      <w:r>
        <w:t>接口声明每个照明环境必须提供照亮表面样本的操作，并且该操作在表面的</w:t>
      </w:r>
      <w:proofErr w:type="spellStart"/>
      <w:r>
        <w:t>BxDF</w:t>
      </w:r>
      <w:proofErr w:type="spellEnd"/>
      <w:r>
        <w:t>中必须是通用的。预期照明操作将来自环境的光整合在方向</w:t>
      </w:r>
      <w:r>
        <w:t>wo</w:t>
      </w:r>
      <w:r>
        <w:t>的表面上。</w:t>
      </w:r>
    </w:p>
    <w:p w14:paraId="1DB38E58" w14:textId="77777777" w:rsidR="005C7170" w:rsidRDefault="005C7170" w:rsidP="005C7170">
      <w:pPr>
        <w:ind w:firstLine="480"/>
      </w:pPr>
      <w:r>
        <w:rPr>
          <w:rFonts w:hint="eastAsia"/>
        </w:rPr>
        <w:t>在我们的照明系统中，单个光源被视为照明环境的简单情况。例如，清单</w:t>
      </w:r>
      <w:r>
        <w:t>6</w:t>
      </w:r>
      <w:r>
        <w:t>中的</w:t>
      </w:r>
      <w:proofErr w:type="spellStart"/>
      <w:r>
        <w:t>DirectionalLight</w:t>
      </w:r>
      <w:proofErr w:type="spellEnd"/>
      <w:r>
        <w:t>实现了一个符合</w:t>
      </w:r>
      <w:proofErr w:type="spellStart"/>
      <w:r>
        <w:t>ILightEnv</w:t>
      </w:r>
      <w:proofErr w:type="spellEnd"/>
      <w:r>
        <w:t>接口的简单定向灯。为清楚起见，</w:t>
      </w:r>
      <w:proofErr w:type="spellStart"/>
      <w:r>
        <w:t>DirectionalLight</w:t>
      </w:r>
      <w:proofErr w:type="spellEnd"/>
      <w:r>
        <w:t>使用第</w:t>
      </w:r>
      <w:r>
        <w:t>3.1</w:t>
      </w:r>
      <w:r>
        <w:t>节中定义的</w:t>
      </w:r>
      <w:proofErr w:type="spellStart"/>
      <w:r>
        <w:t>integrateSingleRay</w:t>
      </w:r>
      <w:proofErr w:type="spellEnd"/>
      <w:r>
        <w:t>函数实现其集成。另外，可以类似地定义诸如</w:t>
      </w:r>
      <w:proofErr w:type="spellStart"/>
      <w:r>
        <w:t>PointLight</w:t>
      </w:r>
      <w:proofErr w:type="spellEnd"/>
      <w:r>
        <w:t>之类的极小光类型。</w:t>
      </w:r>
    </w:p>
    <w:p w14:paraId="0C688F07" w14:textId="77777777" w:rsidR="005C7170" w:rsidRDefault="005C7170" w:rsidP="005C7170">
      <w:pPr>
        <w:ind w:firstLine="480"/>
      </w:pPr>
      <w:r>
        <w:rPr>
          <w:rFonts w:hint="eastAsia"/>
        </w:rPr>
        <w:t>鉴于清单</w:t>
      </w:r>
      <w:r>
        <w:t>6</w:t>
      </w:r>
      <w:r>
        <w:t>中的定义，可以专门化</w:t>
      </w:r>
    </w:p>
    <w:p w14:paraId="1ACA31E5" w14:textId="036C6761" w:rsidR="005C7170" w:rsidRDefault="005C7170" w:rsidP="005C7170">
      <w:pPr>
        <w:ind w:firstLine="480"/>
      </w:pPr>
      <w:r>
        <w:rPr>
          <w:rFonts w:hint="eastAsia"/>
        </w:rPr>
        <w:t>清单</w:t>
      </w:r>
      <w:r>
        <w:t>3</w:t>
      </w:r>
      <w:r>
        <w:t>中的着色器入口点，用于任何单个光源。但是，当需要更复杂的照明环境时，我们可以使用泛型来定义用于构建复杂照明环境的类型，而不是更简单的环境。</w:t>
      </w:r>
    </w:p>
    <w:p w14:paraId="59E8E539" w14:textId="77777777" w:rsidR="005C7170" w:rsidRDefault="005C7170" w:rsidP="005C7170">
      <w:pPr>
        <w:ind w:firstLine="480"/>
      </w:pPr>
      <w:r>
        <w:rPr>
          <w:rFonts w:hint="eastAsia"/>
        </w:rPr>
        <w:t>清单</w:t>
      </w:r>
      <w:r>
        <w:t>7</w:t>
      </w:r>
      <w:r>
        <w:t>显示了两种类型的复合照明环境。</w:t>
      </w:r>
    </w:p>
    <w:p w14:paraId="56AE9D0A" w14:textId="77777777" w:rsidR="005C7170" w:rsidRDefault="005C7170" w:rsidP="005C7170">
      <w:pPr>
        <w:ind w:firstLine="480"/>
      </w:pPr>
      <w:proofErr w:type="spellStart"/>
      <w:r>
        <w:t>LightArray</w:t>
      </w:r>
      <w:proofErr w:type="spellEnd"/>
      <w:r>
        <w:t>类型实现了一个动态大小（但静态有界）的灯光阵列。</w:t>
      </w:r>
      <w:r>
        <w:t xml:space="preserve"> L type</w:t>
      </w:r>
      <w:r>
        <w:t>参</w:t>
      </w:r>
      <w:r>
        <w:lastRenderedPageBreak/>
        <w:t>数表示灯光阵列中元素的类型，而</w:t>
      </w:r>
      <w:r>
        <w:t>N</w:t>
      </w:r>
      <w:r>
        <w:t>是通用值参数，它是可能出现的灯光数量的上限。例如，</w:t>
      </w:r>
      <w:proofErr w:type="spellStart"/>
      <w:r>
        <w:t>LightArray</w:t>
      </w:r>
      <w:proofErr w:type="spellEnd"/>
      <w:r>
        <w:t xml:space="preserve"> &lt;</w:t>
      </w:r>
      <w:proofErr w:type="spellStart"/>
      <w:r>
        <w:t>DirectionalLight</w:t>
      </w:r>
      <w:proofErr w:type="spellEnd"/>
      <w:r>
        <w:t>，</w:t>
      </w:r>
      <w:r>
        <w:t>16&gt;</w:t>
      </w:r>
      <w:r>
        <w:t>类型表示（最多）</w:t>
      </w:r>
      <w:r>
        <w:t>16</w:t>
      </w:r>
      <w:r>
        <w:t>个方向灯的数组。</w:t>
      </w:r>
    </w:p>
    <w:p w14:paraId="03CB609A" w14:textId="77777777" w:rsidR="005C7170" w:rsidRDefault="005C7170" w:rsidP="005C7170">
      <w:pPr>
        <w:ind w:firstLine="480"/>
      </w:pPr>
      <w:r>
        <w:rPr>
          <w:rFonts w:hint="eastAsia"/>
        </w:rPr>
        <w:t>虽然</w:t>
      </w:r>
      <w:proofErr w:type="spellStart"/>
      <w:r>
        <w:t>LightArray</w:t>
      </w:r>
      <w:proofErr w:type="spellEnd"/>
      <w:r>
        <w:t>用于支持动态大小但均匀的复合，但</w:t>
      </w:r>
      <w:proofErr w:type="spellStart"/>
      <w:r>
        <w:t>LightPair</w:t>
      </w:r>
      <w:proofErr w:type="spellEnd"/>
      <w:r>
        <w:t>类型可用于构成异构照明环境。一双轻便的</w:t>
      </w:r>
    </w:p>
    <w:p w14:paraId="2C45B0DD" w14:textId="77777777" w:rsidR="005C7170" w:rsidRDefault="005C7170" w:rsidP="005C7170">
      <w:pPr>
        <w:ind w:firstLine="480"/>
      </w:pPr>
      <w:proofErr w:type="spellStart"/>
      <w:r>
        <w:t>LightPair</w:t>
      </w:r>
      <w:proofErr w:type="spellEnd"/>
      <w:r>
        <w:t xml:space="preserve"> &lt;</w:t>
      </w:r>
      <w:proofErr w:type="spellStart"/>
      <w:r>
        <w:t>DirectionalLight</w:t>
      </w:r>
      <w:proofErr w:type="spellEnd"/>
      <w:r>
        <w:t>，</w:t>
      </w:r>
      <w:proofErr w:type="spellStart"/>
      <w:r>
        <w:t>PointLight</w:t>
      </w:r>
      <w:proofErr w:type="spellEnd"/>
      <w:r>
        <w:t>&gt;</w:t>
      </w:r>
    </w:p>
    <w:p w14:paraId="089EDB9D" w14:textId="77777777" w:rsidR="005C7170" w:rsidRDefault="005C7170" w:rsidP="005C7170">
      <w:pPr>
        <w:ind w:firstLine="480"/>
      </w:pPr>
      <w:r>
        <w:rPr>
          <w:rFonts w:hint="eastAsia"/>
        </w:rPr>
        <w:t>简单地总结其组成照明环境的贡献。</w:t>
      </w:r>
    </w:p>
    <w:p w14:paraId="515BDAE5" w14:textId="77777777" w:rsidR="005C7170" w:rsidRDefault="005C7170" w:rsidP="005C7170">
      <w:pPr>
        <w:ind w:firstLine="480"/>
      </w:pPr>
      <w:r>
        <w:rPr>
          <w:rFonts w:hint="eastAsia"/>
        </w:rPr>
        <w:t>这两种简单类型可用作合成运算符，以构建更复杂的照明环境。例如，如果某个应用程序想要使用带有级联阴影贴图的单个方向光渲染着色器入口点，再加上最多</w:t>
      </w:r>
      <w:r>
        <w:t>16</w:t>
      </w:r>
      <w:r>
        <w:t>个点光源，它可以构造类型：</w:t>
      </w:r>
    </w:p>
    <w:p w14:paraId="4BE95A42" w14:textId="77777777" w:rsidR="005C7170" w:rsidRDefault="005C7170" w:rsidP="005C7170">
      <w:pPr>
        <w:ind w:firstLine="480"/>
      </w:pPr>
      <w:proofErr w:type="spellStart"/>
      <w:r>
        <w:t>LightPair</w:t>
      </w:r>
      <w:proofErr w:type="spellEnd"/>
      <w:r>
        <w:t xml:space="preserve"> &lt;</w:t>
      </w:r>
      <w:proofErr w:type="spellStart"/>
      <w:r>
        <w:t>CascadedShadowMap</w:t>
      </w:r>
      <w:proofErr w:type="spellEnd"/>
      <w:r>
        <w:t xml:space="preserve"> &lt;</w:t>
      </w:r>
      <w:proofErr w:type="spellStart"/>
      <w:r>
        <w:t>DirectionalLight</w:t>
      </w:r>
      <w:proofErr w:type="spellEnd"/>
      <w:r>
        <w:t>的</w:t>
      </w:r>
      <w:r>
        <w:t>&gt;&gt;</w:t>
      </w:r>
    </w:p>
    <w:p w14:paraId="5238725D" w14:textId="77777777" w:rsidR="005C7170" w:rsidRDefault="005C7170" w:rsidP="005C7170">
      <w:pPr>
        <w:ind w:firstLine="480"/>
      </w:pPr>
      <w:proofErr w:type="spellStart"/>
      <w:r>
        <w:t>ArrayLight</w:t>
      </w:r>
      <w:proofErr w:type="spellEnd"/>
      <w:r>
        <w:t xml:space="preserve"> &lt;</w:t>
      </w:r>
      <w:proofErr w:type="spellStart"/>
      <w:r>
        <w:t>PointLight</w:t>
      </w:r>
      <w:proofErr w:type="spellEnd"/>
      <w:r>
        <w:t>，</w:t>
      </w:r>
      <w:r>
        <w:t>16 &gt;&gt;</w:t>
      </w:r>
    </w:p>
    <w:p w14:paraId="5A883233" w14:textId="77777777" w:rsidR="005C7170" w:rsidRDefault="005C7170" w:rsidP="005C7170">
      <w:pPr>
        <w:ind w:firstLine="480"/>
      </w:pPr>
      <w:r>
        <w:rPr>
          <w:rFonts w:hint="eastAsia"/>
        </w:rPr>
        <w:t>在实践中，我们预期</w:t>
      </w:r>
      <w:proofErr w:type="gramStart"/>
      <w:r>
        <w:rPr>
          <w:rFonts w:hint="eastAsia"/>
        </w:rPr>
        <w:t>渲染器</w:t>
      </w:r>
      <w:proofErr w:type="gramEnd"/>
      <w:r>
        <w:rPr>
          <w:rFonts w:hint="eastAsia"/>
        </w:rPr>
        <w:t>设计，其中应用程序使用数据驱动的代码（基于表示场景光源的应用程序或框架数据结构）来为复杂的场景照明环境生成</w:t>
      </w:r>
      <w:r>
        <w:t>Slang</w:t>
      </w:r>
      <w:r>
        <w:t>类型。</w:t>
      </w:r>
      <w:r>
        <w:t xml:space="preserve"> Slang</w:t>
      </w:r>
      <w:r>
        <w:t>编译器的运行时</w:t>
      </w:r>
      <w:r>
        <w:t>API</w:t>
      </w:r>
      <w:r>
        <w:t>（第</w:t>
      </w:r>
      <w:r>
        <w:t>5</w:t>
      </w:r>
      <w:r>
        <w:t>节）为构造这些复合类型提供应用程序支持，并为查询在参数块中存储这些类型的值所需的布局信息提供支持。</w:t>
      </w:r>
    </w:p>
    <w:p w14:paraId="149FA01C" w14:textId="73211615" w:rsidR="00E21459" w:rsidRDefault="005C7170" w:rsidP="005C7170">
      <w:pPr>
        <w:ind w:firstLine="480"/>
      </w:pPr>
      <w:r>
        <w:rPr>
          <w:rFonts w:hint="eastAsia"/>
        </w:rPr>
        <w:t>通过允许将光合成操作符表示为类型，</w:t>
      </w:r>
      <w:r>
        <w:t>Slang</w:t>
      </w:r>
      <w:r>
        <w:t>提高了照明环境的主代码中的抽象级别。引擎现在不是将着色器代码字符串粘贴在一起，而是组合着色器类型，然后创建这些类型的实例。</w:t>
      </w:r>
    </w:p>
    <w:p w14:paraId="5BBBCCAE" w14:textId="77777777" w:rsidR="0043730B" w:rsidRPr="0043730B" w:rsidRDefault="0043730B" w:rsidP="0043730B">
      <w:pPr>
        <w:ind w:firstLine="480"/>
      </w:pPr>
      <w:r w:rsidRPr="0043730B">
        <w:t xml:space="preserve">struct </w:t>
      </w:r>
      <w:proofErr w:type="spellStart"/>
      <w:r w:rsidRPr="0043730B">
        <w:t>LightArray</w:t>
      </w:r>
      <w:proofErr w:type="spellEnd"/>
      <w:r w:rsidRPr="0043730B">
        <w:t>&lt;</w:t>
      </w:r>
      <w:proofErr w:type="spellStart"/>
      <w:proofErr w:type="gramStart"/>
      <w:r w:rsidRPr="0043730B">
        <w:t>L:ILight</w:t>
      </w:r>
      <w:proofErr w:type="spellEnd"/>
      <w:proofErr w:type="gramEnd"/>
      <w:r w:rsidRPr="0043730B">
        <w:t xml:space="preserve">, const N:int&gt; : </w:t>
      </w:r>
      <w:proofErr w:type="spellStart"/>
      <w:r w:rsidRPr="0043730B">
        <w:t>ILightEnv</w:t>
      </w:r>
      <w:proofErr w:type="spellEnd"/>
      <w:r w:rsidRPr="0043730B">
        <w:t xml:space="preserve"> {</w:t>
      </w:r>
    </w:p>
    <w:p w14:paraId="4EA80DB2" w14:textId="77777777" w:rsidR="0043730B" w:rsidRPr="0043730B" w:rsidRDefault="0043730B" w:rsidP="0043730B">
      <w:pPr>
        <w:ind w:firstLine="480"/>
      </w:pPr>
      <w:r w:rsidRPr="0043730B">
        <w:t>L lights[N];</w:t>
      </w:r>
    </w:p>
    <w:p w14:paraId="20224161" w14:textId="77777777" w:rsidR="0043730B" w:rsidRPr="0043730B" w:rsidRDefault="0043730B" w:rsidP="0043730B">
      <w:pPr>
        <w:ind w:firstLine="480"/>
      </w:pPr>
      <w:r w:rsidRPr="0043730B">
        <w:t xml:space="preserve">int </w:t>
      </w:r>
      <w:proofErr w:type="spellStart"/>
      <w:r w:rsidRPr="0043730B">
        <w:t>lightCount</w:t>
      </w:r>
      <w:proofErr w:type="spellEnd"/>
      <w:r w:rsidRPr="0043730B">
        <w:t>;</w:t>
      </w:r>
    </w:p>
    <w:p w14:paraId="5D32E64D" w14:textId="77777777" w:rsidR="0043730B" w:rsidRPr="0043730B" w:rsidRDefault="0043730B" w:rsidP="0043730B">
      <w:pPr>
        <w:ind w:firstLine="480"/>
      </w:pPr>
      <w:r w:rsidRPr="0043730B">
        <w:t>float3 illuminate&lt;</w:t>
      </w:r>
      <w:proofErr w:type="spellStart"/>
      <w:proofErr w:type="gramStart"/>
      <w:r w:rsidRPr="0043730B">
        <w:t>B:IBxDF</w:t>
      </w:r>
      <w:proofErr w:type="spellEnd"/>
      <w:proofErr w:type="gramEnd"/>
      <w:r w:rsidRPr="0043730B">
        <w:t>&gt;(Surface&lt;B&gt; surface, float3 wo) {</w:t>
      </w:r>
    </w:p>
    <w:p w14:paraId="04B9FD6E" w14:textId="77777777" w:rsidR="0043730B" w:rsidRPr="0043730B" w:rsidRDefault="0043730B" w:rsidP="0043730B">
      <w:pPr>
        <w:ind w:firstLine="480"/>
      </w:pPr>
      <w:r w:rsidRPr="0043730B">
        <w:t>float3 result = 0;</w:t>
      </w:r>
    </w:p>
    <w:p w14:paraId="6E3C1630" w14:textId="77777777" w:rsidR="0043730B" w:rsidRPr="0043730B" w:rsidRDefault="0043730B" w:rsidP="0043730B">
      <w:pPr>
        <w:ind w:firstLine="480"/>
      </w:pPr>
      <w:proofErr w:type="gramStart"/>
      <w:r w:rsidRPr="0043730B">
        <w:lastRenderedPageBreak/>
        <w:t>for(</w:t>
      </w:r>
      <w:proofErr w:type="gramEnd"/>
      <w:r w:rsidRPr="0043730B">
        <w:t xml:space="preserve">int </w:t>
      </w:r>
      <w:proofErr w:type="spellStart"/>
      <w:r w:rsidRPr="0043730B">
        <w:t>i</w:t>
      </w:r>
      <w:proofErr w:type="spellEnd"/>
      <w:r w:rsidRPr="0043730B">
        <w:t xml:space="preserve"> = 0; </w:t>
      </w:r>
      <w:proofErr w:type="spellStart"/>
      <w:r w:rsidRPr="0043730B">
        <w:t>i</w:t>
      </w:r>
      <w:proofErr w:type="spellEnd"/>
      <w:r w:rsidRPr="0043730B">
        <w:t xml:space="preserve"> &lt; </w:t>
      </w:r>
      <w:proofErr w:type="spellStart"/>
      <w:r w:rsidRPr="0043730B">
        <w:t>lightCount</w:t>
      </w:r>
      <w:proofErr w:type="spellEnd"/>
      <w:r w:rsidRPr="0043730B">
        <w:t xml:space="preserve">; </w:t>
      </w:r>
      <w:proofErr w:type="spellStart"/>
      <w:r w:rsidRPr="0043730B">
        <w:t>i</w:t>
      </w:r>
      <w:proofErr w:type="spellEnd"/>
      <w:r w:rsidRPr="0043730B">
        <w:t>++)</w:t>
      </w:r>
    </w:p>
    <w:p w14:paraId="122C163E" w14:textId="77777777" w:rsidR="0043730B" w:rsidRPr="0043730B" w:rsidRDefault="0043730B" w:rsidP="0043730B">
      <w:pPr>
        <w:ind w:firstLine="480"/>
      </w:pPr>
      <w:r w:rsidRPr="0043730B">
        <w:t>result += lights[</w:t>
      </w:r>
      <w:proofErr w:type="spellStart"/>
      <w:r w:rsidRPr="0043730B">
        <w:t>i</w:t>
      </w:r>
      <w:proofErr w:type="spellEnd"/>
      <w:proofErr w:type="gramStart"/>
      <w:r w:rsidRPr="0043730B">
        <w:t>].illuminate</w:t>
      </w:r>
      <w:proofErr w:type="gramEnd"/>
      <w:r w:rsidRPr="0043730B">
        <w:t>(surface, wo);</w:t>
      </w:r>
    </w:p>
    <w:p w14:paraId="405E0417" w14:textId="77777777" w:rsidR="0043730B" w:rsidRPr="0043730B" w:rsidRDefault="0043730B" w:rsidP="0043730B">
      <w:pPr>
        <w:ind w:firstLine="480"/>
      </w:pPr>
      <w:r w:rsidRPr="0043730B">
        <w:t>return result;</w:t>
      </w:r>
    </w:p>
    <w:p w14:paraId="71CFCFB4" w14:textId="77777777" w:rsidR="0043730B" w:rsidRPr="0043730B" w:rsidRDefault="0043730B" w:rsidP="0043730B">
      <w:pPr>
        <w:ind w:firstLine="480"/>
      </w:pPr>
      <w:r w:rsidRPr="0043730B">
        <w:t>}</w:t>
      </w:r>
    </w:p>
    <w:p w14:paraId="4C601511" w14:textId="77777777" w:rsidR="0043730B" w:rsidRPr="0043730B" w:rsidRDefault="0043730B" w:rsidP="0043730B">
      <w:pPr>
        <w:ind w:firstLine="480"/>
      </w:pPr>
      <w:r w:rsidRPr="0043730B">
        <w:t>}</w:t>
      </w:r>
    </w:p>
    <w:p w14:paraId="1D14FD94" w14:textId="77777777" w:rsidR="0043730B" w:rsidRPr="0043730B" w:rsidRDefault="0043730B" w:rsidP="0043730B">
      <w:pPr>
        <w:ind w:firstLine="480"/>
      </w:pPr>
      <w:r w:rsidRPr="0043730B">
        <w:t xml:space="preserve">struct </w:t>
      </w:r>
      <w:proofErr w:type="spellStart"/>
      <w:r w:rsidRPr="0043730B">
        <w:t>LightPair</w:t>
      </w:r>
      <w:proofErr w:type="spellEnd"/>
      <w:r w:rsidRPr="0043730B">
        <w:t>&lt;</w:t>
      </w:r>
      <w:proofErr w:type="spellStart"/>
      <w:proofErr w:type="gramStart"/>
      <w:r w:rsidRPr="0043730B">
        <w:t>H:ILightEnv</w:t>
      </w:r>
      <w:proofErr w:type="spellEnd"/>
      <w:proofErr w:type="gramEnd"/>
      <w:r w:rsidRPr="0043730B">
        <w:t xml:space="preserve">, T:ILightEnv&gt; : </w:t>
      </w:r>
      <w:proofErr w:type="spellStart"/>
      <w:r w:rsidRPr="0043730B">
        <w:t>ILightEnv</w:t>
      </w:r>
      <w:proofErr w:type="spellEnd"/>
      <w:r w:rsidRPr="0043730B">
        <w:t xml:space="preserve"> {</w:t>
      </w:r>
    </w:p>
    <w:p w14:paraId="4950C66B" w14:textId="77777777" w:rsidR="0043730B" w:rsidRPr="0043730B" w:rsidRDefault="0043730B" w:rsidP="0043730B">
      <w:pPr>
        <w:ind w:firstLine="480"/>
      </w:pPr>
      <w:r w:rsidRPr="0043730B">
        <w:t>H head;</w:t>
      </w:r>
    </w:p>
    <w:p w14:paraId="3AD8E4CB" w14:textId="77777777" w:rsidR="0043730B" w:rsidRPr="0043730B" w:rsidRDefault="0043730B" w:rsidP="0043730B">
      <w:pPr>
        <w:ind w:firstLine="480"/>
      </w:pPr>
      <w:r w:rsidRPr="0043730B">
        <w:t>T tail;</w:t>
      </w:r>
    </w:p>
    <w:p w14:paraId="2DCE0522" w14:textId="77777777" w:rsidR="0043730B" w:rsidRPr="0043730B" w:rsidRDefault="0043730B" w:rsidP="0043730B">
      <w:pPr>
        <w:ind w:firstLine="480"/>
      </w:pPr>
      <w:r w:rsidRPr="0043730B">
        <w:t>float3 illuminate&lt;</w:t>
      </w:r>
      <w:proofErr w:type="spellStart"/>
      <w:proofErr w:type="gramStart"/>
      <w:r w:rsidRPr="0043730B">
        <w:t>B:IBxDF</w:t>
      </w:r>
      <w:proofErr w:type="spellEnd"/>
      <w:proofErr w:type="gramEnd"/>
      <w:r w:rsidRPr="0043730B">
        <w:t>&gt;(Surface&lt;B&gt; surface, float3 wo) {</w:t>
      </w:r>
    </w:p>
    <w:p w14:paraId="53A7A478" w14:textId="77777777" w:rsidR="0043730B" w:rsidRPr="0043730B" w:rsidRDefault="0043730B" w:rsidP="0043730B">
      <w:pPr>
        <w:ind w:firstLine="480"/>
      </w:pPr>
      <w:r w:rsidRPr="0043730B">
        <w:t xml:space="preserve">return </w:t>
      </w:r>
      <w:proofErr w:type="spellStart"/>
      <w:proofErr w:type="gramStart"/>
      <w:r w:rsidRPr="0043730B">
        <w:t>head.illuminate</w:t>
      </w:r>
      <w:proofErr w:type="spellEnd"/>
      <w:proofErr w:type="gramEnd"/>
      <w:r w:rsidRPr="0043730B">
        <w:t>(surface, wo)</w:t>
      </w:r>
    </w:p>
    <w:p w14:paraId="615D757F" w14:textId="77777777" w:rsidR="0043730B" w:rsidRPr="0043730B" w:rsidRDefault="0043730B" w:rsidP="0043730B">
      <w:pPr>
        <w:ind w:firstLine="480"/>
      </w:pPr>
      <w:r w:rsidRPr="0043730B">
        <w:t xml:space="preserve">+ </w:t>
      </w:r>
      <w:proofErr w:type="spellStart"/>
      <w:proofErr w:type="gramStart"/>
      <w:r w:rsidRPr="0043730B">
        <w:t>tail.illuminate</w:t>
      </w:r>
      <w:proofErr w:type="spellEnd"/>
      <w:proofErr w:type="gramEnd"/>
      <w:r w:rsidRPr="0043730B">
        <w:t>(surface, wo);</w:t>
      </w:r>
    </w:p>
    <w:p w14:paraId="5971642C" w14:textId="77777777" w:rsidR="0043730B" w:rsidRPr="0043730B" w:rsidRDefault="0043730B" w:rsidP="0043730B">
      <w:pPr>
        <w:ind w:firstLine="480"/>
      </w:pPr>
      <w:r w:rsidRPr="0043730B">
        <w:t>}</w:t>
      </w:r>
    </w:p>
    <w:p w14:paraId="6E1CE06C" w14:textId="77777777" w:rsidR="0043730B" w:rsidRPr="0043730B" w:rsidRDefault="0043730B" w:rsidP="0043730B">
      <w:pPr>
        <w:ind w:firstLine="480"/>
      </w:pPr>
      <w:r w:rsidRPr="0043730B">
        <w:t>}</w:t>
      </w:r>
    </w:p>
    <w:p w14:paraId="69C86C51" w14:textId="67BAC6E0" w:rsidR="0043730B" w:rsidRDefault="00D84781" w:rsidP="0043730B">
      <w:pPr>
        <w:ind w:firstLine="480"/>
      </w:pPr>
      <w:r w:rsidRPr="00D84781">
        <w:rPr>
          <w:rFonts w:hint="eastAsia"/>
        </w:rPr>
        <w:t>清单</w:t>
      </w:r>
      <w:r w:rsidRPr="00D84781">
        <w:t>7.</w:t>
      </w:r>
      <w:r w:rsidRPr="00D84781">
        <w:t>使用泛型定义的复合光照环境。</w:t>
      </w:r>
      <w:r w:rsidRPr="00D84781">
        <w:t xml:space="preserve"> </w:t>
      </w:r>
      <w:proofErr w:type="spellStart"/>
      <w:r w:rsidRPr="00D84781">
        <w:t>LightArray</w:t>
      </w:r>
      <w:proofErr w:type="spellEnd"/>
      <w:r w:rsidRPr="00D84781">
        <w:t>可用于封装均匀的灯光阵列，而</w:t>
      </w:r>
      <w:proofErr w:type="spellStart"/>
      <w:r w:rsidRPr="00D84781">
        <w:t>LightPair</w:t>
      </w:r>
      <w:proofErr w:type="spellEnd"/>
      <w:r w:rsidRPr="00D84781">
        <w:t>可用于</w:t>
      </w:r>
      <w:r w:rsidRPr="00D84781">
        <w:t>“</w:t>
      </w:r>
      <w:r w:rsidRPr="00D84781">
        <w:t>展开</w:t>
      </w:r>
      <w:r w:rsidRPr="00D84781">
        <w:t>”</w:t>
      </w:r>
      <w:r w:rsidRPr="00D84781">
        <w:t>异构灯光列表。</w:t>
      </w:r>
      <w:r w:rsidRPr="00D84781">
        <w:t xml:space="preserve"> </w:t>
      </w:r>
      <w:r w:rsidRPr="00D84781">
        <w:t>每个允许清单</w:t>
      </w:r>
      <w:r w:rsidRPr="00D84781">
        <w:t>3</w:t>
      </w:r>
      <w:r w:rsidRPr="00D84781">
        <w:t>中的简单入口点透明地使用单个灯或许多灯的列表。</w:t>
      </w:r>
    </w:p>
    <w:p w14:paraId="6C112F23" w14:textId="77777777" w:rsidR="0043730B" w:rsidRPr="0043730B" w:rsidRDefault="0043730B" w:rsidP="0043730B">
      <w:pPr>
        <w:ind w:firstLine="480"/>
      </w:pPr>
      <w:r w:rsidRPr="0043730B">
        <w:t xml:space="preserve">struct </w:t>
      </w:r>
      <w:proofErr w:type="spellStart"/>
      <w:proofErr w:type="gramStart"/>
      <w:r w:rsidRPr="0043730B">
        <w:t>QuadLight</w:t>
      </w:r>
      <w:proofErr w:type="spellEnd"/>
      <w:r w:rsidRPr="0043730B">
        <w:t xml:space="preserve"> :</w:t>
      </w:r>
      <w:proofErr w:type="gramEnd"/>
      <w:r w:rsidRPr="0043730B">
        <w:t xml:space="preserve"> </w:t>
      </w:r>
      <w:proofErr w:type="spellStart"/>
      <w:r w:rsidRPr="0043730B">
        <w:t>ILightEnv</w:t>
      </w:r>
      <w:proofErr w:type="spellEnd"/>
      <w:r w:rsidRPr="0043730B">
        <w:t xml:space="preserve"> {</w:t>
      </w:r>
    </w:p>
    <w:p w14:paraId="6A4A4627" w14:textId="77777777" w:rsidR="0043730B" w:rsidRPr="0043730B" w:rsidRDefault="0043730B" w:rsidP="0043730B">
      <w:pPr>
        <w:ind w:firstLine="480"/>
      </w:pPr>
      <w:r w:rsidRPr="0043730B">
        <w:t xml:space="preserve">float3 </w:t>
      </w:r>
      <w:proofErr w:type="gramStart"/>
      <w:r w:rsidRPr="0043730B">
        <w:t>vertices[</w:t>
      </w:r>
      <w:proofErr w:type="gramEnd"/>
      <w:r w:rsidRPr="0043730B">
        <w:t>4];</w:t>
      </w:r>
    </w:p>
    <w:p w14:paraId="3E722A7F" w14:textId="77777777" w:rsidR="0043730B" w:rsidRPr="0043730B" w:rsidRDefault="0043730B" w:rsidP="0043730B">
      <w:pPr>
        <w:ind w:firstLine="480"/>
      </w:pPr>
      <w:r w:rsidRPr="0043730B">
        <w:t>float3 intensity;</w:t>
      </w:r>
    </w:p>
    <w:p w14:paraId="3CD52C4B" w14:textId="77777777" w:rsidR="0043730B" w:rsidRPr="0043730B" w:rsidRDefault="0043730B" w:rsidP="0043730B">
      <w:pPr>
        <w:ind w:firstLine="480"/>
      </w:pPr>
      <w:r w:rsidRPr="0043730B">
        <w:t>float3 illuminate&lt;</w:t>
      </w:r>
      <w:proofErr w:type="spellStart"/>
      <w:proofErr w:type="gramStart"/>
      <w:r w:rsidRPr="0043730B">
        <w:t>B:IBxDF</w:t>
      </w:r>
      <w:proofErr w:type="spellEnd"/>
      <w:proofErr w:type="gramEnd"/>
      <w:r w:rsidRPr="0043730B">
        <w:t xml:space="preserve">&gt;(B </w:t>
      </w:r>
      <w:proofErr w:type="spellStart"/>
      <w:r w:rsidRPr="0043730B">
        <w:t>bxdf</w:t>
      </w:r>
      <w:proofErr w:type="spellEnd"/>
      <w:r w:rsidRPr="0043730B">
        <w:t xml:space="preserve">, </w:t>
      </w:r>
      <w:proofErr w:type="spellStart"/>
      <w:r w:rsidRPr="0043730B">
        <w:t>SurfaceGeometry</w:t>
      </w:r>
      <w:proofErr w:type="spellEnd"/>
      <w:r w:rsidRPr="0043730B">
        <w:t xml:space="preserve"> </w:t>
      </w:r>
      <w:proofErr w:type="spellStart"/>
      <w:r w:rsidRPr="0043730B">
        <w:t>geom</w:t>
      </w:r>
      <w:proofErr w:type="spellEnd"/>
      <w:r w:rsidRPr="0043730B">
        <w:t>,</w:t>
      </w:r>
    </w:p>
    <w:p w14:paraId="59111123" w14:textId="77777777" w:rsidR="0043730B" w:rsidRPr="0043730B" w:rsidRDefault="0043730B" w:rsidP="0043730B">
      <w:pPr>
        <w:ind w:firstLine="480"/>
      </w:pPr>
      <w:r w:rsidRPr="0043730B">
        <w:t>float3 wo) {</w:t>
      </w:r>
    </w:p>
    <w:p w14:paraId="7ECB4806" w14:textId="77777777" w:rsidR="0043730B" w:rsidRPr="0043730B" w:rsidRDefault="0043730B" w:rsidP="0043730B">
      <w:pPr>
        <w:ind w:firstLine="480"/>
      </w:pPr>
      <w:r w:rsidRPr="0043730B">
        <w:t xml:space="preserve">return </w:t>
      </w:r>
      <w:proofErr w:type="spellStart"/>
      <w:proofErr w:type="gramStart"/>
      <w:r w:rsidRPr="0043730B">
        <w:t>bxdf.acceptQuadLight</w:t>
      </w:r>
      <w:proofErr w:type="spellEnd"/>
      <w:proofErr w:type="gramEnd"/>
      <w:r w:rsidRPr="0043730B">
        <w:t>(</w:t>
      </w:r>
    </w:p>
    <w:p w14:paraId="579705FD" w14:textId="77777777" w:rsidR="0043730B" w:rsidRPr="0043730B" w:rsidRDefault="0043730B" w:rsidP="0043730B">
      <w:pPr>
        <w:ind w:firstLine="480"/>
      </w:pPr>
      <w:r w:rsidRPr="0043730B">
        <w:lastRenderedPageBreak/>
        <w:t>this,</w:t>
      </w:r>
    </w:p>
    <w:p w14:paraId="57CDA5D5" w14:textId="77777777" w:rsidR="0043730B" w:rsidRPr="0043730B" w:rsidRDefault="0043730B" w:rsidP="0043730B">
      <w:pPr>
        <w:ind w:firstLine="480"/>
      </w:pPr>
      <w:r w:rsidRPr="0043730B">
        <w:t>geometry,</w:t>
      </w:r>
    </w:p>
    <w:p w14:paraId="075FBDF0" w14:textId="77777777" w:rsidR="0043730B" w:rsidRPr="0043730B" w:rsidRDefault="0043730B" w:rsidP="0043730B">
      <w:pPr>
        <w:ind w:firstLine="480"/>
      </w:pPr>
      <w:r w:rsidRPr="0043730B">
        <w:t>wo);</w:t>
      </w:r>
    </w:p>
    <w:p w14:paraId="7F0666B1" w14:textId="77777777" w:rsidR="0043730B" w:rsidRPr="0043730B" w:rsidRDefault="0043730B" w:rsidP="0043730B">
      <w:pPr>
        <w:ind w:firstLine="480"/>
      </w:pPr>
      <w:r w:rsidRPr="0043730B">
        <w:t>}</w:t>
      </w:r>
    </w:p>
    <w:p w14:paraId="339E9195" w14:textId="77777777" w:rsidR="0043730B" w:rsidRPr="0043730B" w:rsidRDefault="0043730B" w:rsidP="0043730B">
      <w:pPr>
        <w:ind w:firstLine="480"/>
      </w:pPr>
      <w:r w:rsidRPr="0043730B">
        <w:t>}</w:t>
      </w:r>
    </w:p>
    <w:p w14:paraId="6543CF94" w14:textId="77777777" w:rsidR="0043730B" w:rsidRPr="0043730B" w:rsidRDefault="0043730B" w:rsidP="0043730B">
      <w:pPr>
        <w:ind w:firstLine="480"/>
      </w:pPr>
      <w:r w:rsidRPr="0043730B">
        <w:t xml:space="preserve">interface </w:t>
      </w:r>
      <w:proofErr w:type="spellStart"/>
      <w:r w:rsidRPr="0043730B">
        <w:t>IAcceptQuadLight</w:t>
      </w:r>
      <w:proofErr w:type="spellEnd"/>
      <w:r w:rsidRPr="0043730B">
        <w:t xml:space="preserve"> {</w:t>
      </w:r>
    </w:p>
    <w:p w14:paraId="757F416C" w14:textId="77777777" w:rsidR="0043730B" w:rsidRPr="0043730B" w:rsidRDefault="0043730B" w:rsidP="0043730B">
      <w:pPr>
        <w:ind w:firstLine="480"/>
      </w:pPr>
      <w:r w:rsidRPr="0043730B">
        <w:t xml:space="preserve">float3 </w:t>
      </w:r>
      <w:proofErr w:type="spellStart"/>
      <w:proofErr w:type="gramStart"/>
      <w:r w:rsidRPr="0043730B">
        <w:t>acceptQuadLight</w:t>
      </w:r>
      <w:proofErr w:type="spellEnd"/>
      <w:r w:rsidRPr="0043730B">
        <w:t>(</w:t>
      </w:r>
      <w:proofErr w:type="gramEnd"/>
    </w:p>
    <w:p w14:paraId="2DFDB237" w14:textId="77777777" w:rsidR="0043730B" w:rsidRPr="0043730B" w:rsidRDefault="0043730B" w:rsidP="0043730B">
      <w:pPr>
        <w:ind w:firstLine="480"/>
      </w:pPr>
      <w:proofErr w:type="spellStart"/>
      <w:r w:rsidRPr="0043730B">
        <w:t>QuadLight</w:t>
      </w:r>
      <w:proofErr w:type="spellEnd"/>
      <w:r w:rsidRPr="0043730B">
        <w:t xml:space="preserve"> light,</w:t>
      </w:r>
    </w:p>
    <w:p w14:paraId="78AAA3B2" w14:textId="77777777" w:rsidR="0043730B" w:rsidRPr="0043730B" w:rsidRDefault="0043730B" w:rsidP="0043730B">
      <w:pPr>
        <w:ind w:firstLine="480"/>
      </w:pPr>
      <w:proofErr w:type="spellStart"/>
      <w:r w:rsidRPr="0043730B">
        <w:t>SurfaceGeometry</w:t>
      </w:r>
      <w:proofErr w:type="spellEnd"/>
      <w:r w:rsidRPr="0043730B">
        <w:t xml:space="preserve"> </w:t>
      </w:r>
      <w:proofErr w:type="spellStart"/>
      <w:r w:rsidRPr="0043730B">
        <w:t>geom</w:t>
      </w:r>
      <w:proofErr w:type="spellEnd"/>
      <w:r w:rsidRPr="0043730B">
        <w:t>,</w:t>
      </w:r>
    </w:p>
    <w:p w14:paraId="4556DAF3" w14:textId="77777777" w:rsidR="0043730B" w:rsidRPr="0043730B" w:rsidRDefault="0043730B" w:rsidP="0043730B">
      <w:pPr>
        <w:ind w:firstLine="480"/>
      </w:pPr>
      <w:r w:rsidRPr="0043730B">
        <w:t>float3 wo);</w:t>
      </w:r>
    </w:p>
    <w:p w14:paraId="301A7CB6" w14:textId="77777777" w:rsidR="0043730B" w:rsidRPr="0043730B" w:rsidRDefault="0043730B" w:rsidP="0043730B">
      <w:pPr>
        <w:ind w:firstLine="480"/>
      </w:pPr>
      <w:r w:rsidRPr="0043730B">
        <w:t>}</w:t>
      </w:r>
    </w:p>
    <w:p w14:paraId="032F2332" w14:textId="77777777" w:rsidR="0043730B" w:rsidRPr="0043730B" w:rsidRDefault="0043730B" w:rsidP="0043730B">
      <w:pPr>
        <w:ind w:firstLine="480"/>
      </w:pPr>
      <w:r w:rsidRPr="0043730B">
        <w:t xml:space="preserve">extension </w:t>
      </w:r>
      <w:proofErr w:type="spellStart"/>
      <w:proofErr w:type="gramStart"/>
      <w:r w:rsidRPr="0043730B">
        <w:t>IBxDF</w:t>
      </w:r>
      <w:proofErr w:type="spellEnd"/>
      <w:r w:rsidRPr="0043730B">
        <w:t xml:space="preserve"> :</w:t>
      </w:r>
      <w:proofErr w:type="gramEnd"/>
      <w:r w:rsidRPr="0043730B">
        <w:t xml:space="preserve"> </w:t>
      </w:r>
      <w:proofErr w:type="spellStart"/>
      <w:r w:rsidRPr="0043730B">
        <w:t>IAcceptQuadLight</w:t>
      </w:r>
      <w:proofErr w:type="spellEnd"/>
      <w:r w:rsidRPr="0043730B">
        <w:t xml:space="preserve"> {}</w:t>
      </w:r>
    </w:p>
    <w:p w14:paraId="4265D6CF" w14:textId="77777777" w:rsidR="0043730B" w:rsidRPr="0043730B" w:rsidRDefault="0043730B" w:rsidP="0043730B">
      <w:pPr>
        <w:ind w:firstLine="480"/>
      </w:pPr>
      <w:r w:rsidRPr="0043730B">
        <w:t xml:space="preserve">extension </w:t>
      </w:r>
      <w:proofErr w:type="gramStart"/>
      <w:r w:rsidRPr="0043730B">
        <w:t>Lambertian :</w:t>
      </w:r>
      <w:proofErr w:type="gramEnd"/>
      <w:r w:rsidRPr="0043730B">
        <w:t xml:space="preserve"> </w:t>
      </w:r>
      <w:proofErr w:type="spellStart"/>
      <w:r w:rsidRPr="0043730B">
        <w:t>IAcceptQuadLight</w:t>
      </w:r>
      <w:proofErr w:type="spellEnd"/>
      <w:r w:rsidRPr="0043730B">
        <w:t xml:space="preserve"> {</w:t>
      </w:r>
    </w:p>
    <w:p w14:paraId="57EE8C08" w14:textId="77777777" w:rsidR="0043730B" w:rsidRPr="0043730B" w:rsidRDefault="0043730B" w:rsidP="0043730B">
      <w:pPr>
        <w:ind w:firstLine="480"/>
      </w:pPr>
      <w:r w:rsidRPr="0043730B">
        <w:t xml:space="preserve">float3 </w:t>
      </w:r>
      <w:proofErr w:type="spellStart"/>
      <w:proofErr w:type="gramStart"/>
      <w:r w:rsidRPr="0043730B">
        <w:t>acceptQuadLight</w:t>
      </w:r>
      <w:proofErr w:type="spellEnd"/>
      <w:r w:rsidRPr="0043730B">
        <w:t>(</w:t>
      </w:r>
      <w:proofErr w:type="spellStart"/>
      <w:proofErr w:type="gramEnd"/>
      <w:r w:rsidRPr="0043730B">
        <w:t>QuadLight</w:t>
      </w:r>
      <w:proofErr w:type="spellEnd"/>
      <w:r w:rsidRPr="0043730B">
        <w:t xml:space="preserve"> light,</w:t>
      </w:r>
    </w:p>
    <w:p w14:paraId="757EEEA9" w14:textId="77777777" w:rsidR="0043730B" w:rsidRPr="0043730B" w:rsidRDefault="0043730B" w:rsidP="0043730B">
      <w:pPr>
        <w:ind w:firstLine="480"/>
      </w:pPr>
      <w:proofErr w:type="spellStart"/>
      <w:r w:rsidRPr="0043730B">
        <w:t>SurfaceGeometry</w:t>
      </w:r>
      <w:proofErr w:type="spellEnd"/>
      <w:r w:rsidRPr="0043730B">
        <w:t xml:space="preserve"> </w:t>
      </w:r>
      <w:proofErr w:type="spellStart"/>
      <w:r w:rsidRPr="0043730B">
        <w:t>geom</w:t>
      </w:r>
      <w:proofErr w:type="spellEnd"/>
      <w:r w:rsidRPr="0043730B">
        <w:t>,</w:t>
      </w:r>
    </w:p>
    <w:p w14:paraId="2196CED8" w14:textId="77777777" w:rsidR="0043730B" w:rsidRPr="0043730B" w:rsidRDefault="0043730B" w:rsidP="0043730B">
      <w:pPr>
        <w:ind w:firstLine="480"/>
      </w:pPr>
      <w:r w:rsidRPr="0043730B">
        <w:t>float3 wo) {</w:t>
      </w:r>
    </w:p>
    <w:p w14:paraId="3189FB47" w14:textId="77777777" w:rsidR="0043730B" w:rsidRPr="0043730B" w:rsidRDefault="0043730B" w:rsidP="0043730B">
      <w:pPr>
        <w:ind w:firstLine="480"/>
      </w:pPr>
      <w:r w:rsidRPr="0043730B">
        <w:t xml:space="preserve">return albedo * </w:t>
      </w:r>
      <w:proofErr w:type="spellStart"/>
      <w:r w:rsidRPr="0043730B">
        <w:t>LTC_</w:t>
      </w:r>
      <w:proofErr w:type="gramStart"/>
      <w:r w:rsidRPr="0043730B">
        <w:t>Evaluate</w:t>
      </w:r>
      <w:proofErr w:type="spellEnd"/>
      <w:r w:rsidRPr="0043730B">
        <w:t>(</w:t>
      </w:r>
      <w:proofErr w:type="gramEnd"/>
      <w:r w:rsidRPr="0043730B">
        <w:t>light, geometry, wo,</w:t>
      </w:r>
    </w:p>
    <w:p w14:paraId="15799F39" w14:textId="77777777" w:rsidR="0043730B" w:rsidRPr="0043730B" w:rsidRDefault="0043730B" w:rsidP="0043730B">
      <w:pPr>
        <w:ind w:firstLine="480"/>
      </w:pPr>
      <w:r w:rsidRPr="0043730B">
        <w:t>float3x3(1,0,0, 0,1,0, 0,0,1));</w:t>
      </w:r>
    </w:p>
    <w:p w14:paraId="75DE0BAB" w14:textId="77777777" w:rsidR="0043730B" w:rsidRPr="0043730B" w:rsidRDefault="0043730B" w:rsidP="0043730B">
      <w:pPr>
        <w:ind w:firstLine="480"/>
      </w:pPr>
      <w:r w:rsidRPr="0043730B">
        <w:t>}</w:t>
      </w:r>
    </w:p>
    <w:p w14:paraId="6272A7A4" w14:textId="77777777" w:rsidR="0043730B" w:rsidRPr="0043730B" w:rsidRDefault="0043730B" w:rsidP="0043730B">
      <w:pPr>
        <w:ind w:firstLine="480"/>
      </w:pPr>
      <w:r w:rsidRPr="0043730B">
        <w:t>}</w:t>
      </w:r>
    </w:p>
    <w:p w14:paraId="6396169E" w14:textId="77777777" w:rsidR="0043730B" w:rsidRPr="0043730B" w:rsidRDefault="0043730B" w:rsidP="0043730B">
      <w:pPr>
        <w:ind w:firstLine="480"/>
      </w:pPr>
      <w:r w:rsidRPr="0043730B">
        <w:t xml:space="preserve">extension </w:t>
      </w:r>
      <w:proofErr w:type="spellStart"/>
      <w:proofErr w:type="gramStart"/>
      <w:r w:rsidRPr="0043730B">
        <w:t>DisneyBRDF</w:t>
      </w:r>
      <w:proofErr w:type="spellEnd"/>
      <w:r w:rsidRPr="0043730B">
        <w:t xml:space="preserve"> :</w:t>
      </w:r>
      <w:proofErr w:type="gramEnd"/>
      <w:r w:rsidRPr="0043730B">
        <w:t xml:space="preserve"> </w:t>
      </w:r>
      <w:proofErr w:type="spellStart"/>
      <w:r w:rsidRPr="0043730B">
        <w:t>IAcceptQuadLight</w:t>
      </w:r>
      <w:proofErr w:type="spellEnd"/>
      <w:r w:rsidRPr="0043730B">
        <w:t xml:space="preserve"> { ... }</w:t>
      </w:r>
    </w:p>
    <w:p w14:paraId="2CC543BB" w14:textId="77777777" w:rsidR="00BF6016" w:rsidRDefault="00D84781" w:rsidP="00E21459">
      <w:pPr>
        <w:pStyle w:val="2"/>
        <w:ind w:firstLine="480"/>
        <w:rPr>
          <w:rFonts w:asciiTheme="minorHAnsi" w:hAnsiTheme="minorHAnsi" w:cstheme="minorBidi"/>
          <w:b w:val="0"/>
          <w:bCs w:val="0"/>
          <w:szCs w:val="22"/>
        </w:rPr>
      </w:pPr>
      <w:bookmarkStart w:id="27" w:name="_Toc533523514"/>
      <w:bookmarkStart w:id="28" w:name="_Toc533605706"/>
      <w:r w:rsidRPr="00D84781">
        <w:rPr>
          <w:rFonts w:asciiTheme="minorHAnsi" w:hAnsiTheme="minorHAnsi" w:cstheme="minorBidi" w:hint="eastAsia"/>
          <w:b w:val="0"/>
          <w:bCs w:val="0"/>
          <w:szCs w:val="22"/>
        </w:rPr>
        <w:lastRenderedPageBreak/>
        <w:t>清单</w:t>
      </w:r>
      <w:r w:rsidRPr="00D84781">
        <w:rPr>
          <w:rFonts w:asciiTheme="minorHAnsi" w:hAnsiTheme="minorHAnsi" w:cstheme="minorBidi"/>
          <w:b w:val="0"/>
          <w:bCs w:val="0"/>
          <w:szCs w:val="22"/>
        </w:rPr>
        <w:t>8.</w:t>
      </w:r>
      <w:r w:rsidRPr="00D84781">
        <w:rPr>
          <w:rFonts w:asciiTheme="minorHAnsi" w:hAnsiTheme="minorHAnsi" w:cstheme="minorBidi"/>
          <w:b w:val="0"/>
          <w:bCs w:val="0"/>
          <w:szCs w:val="22"/>
        </w:rPr>
        <w:t>扩展着色器系统以支持（近似）区域灯光类型。</w:t>
      </w:r>
      <w:r w:rsidRPr="00D84781">
        <w:rPr>
          <w:rFonts w:asciiTheme="minorHAnsi" w:hAnsiTheme="minorHAnsi" w:cstheme="minorBidi"/>
          <w:b w:val="0"/>
          <w:bCs w:val="0"/>
          <w:szCs w:val="22"/>
        </w:rPr>
        <w:t xml:space="preserve"> </w:t>
      </w:r>
      <w:r w:rsidRPr="00D84781">
        <w:rPr>
          <w:rFonts w:asciiTheme="minorHAnsi" w:hAnsiTheme="minorHAnsi" w:cstheme="minorBidi"/>
          <w:b w:val="0"/>
          <w:bCs w:val="0"/>
          <w:szCs w:val="22"/>
        </w:rPr>
        <w:t>现有的</w:t>
      </w:r>
      <w:proofErr w:type="spellStart"/>
      <w:r w:rsidRPr="00D84781">
        <w:rPr>
          <w:rFonts w:asciiTheme="minorHAnsi" w:hAnsiTheme="minorHAnsi" w:cstheme="minorBidi"/>
          <w:b w:val="0"/>
          <w:bCs w:val="0"/>
          <w:szCs w:val="22"/>
        </w:rPr>
        <w:t>IBxDF</w:t>
      </w:r>
      <w:proofErr w:type="spellEnd"/>
      <w:r w:rsidRPr="00D84781">
        <w:rPr>
          <w:rFonts w:asciiTheme="minorHAnsi" w:hAnsiTheme="minorHAnsi" w:cstheme="minorBidi"/>
          <w:b w:val="0"/>
          <w:bCs w:val="0"/>
          <w:szCs w:val="22"/>
        </w:rPr>
        <w:t>接口无法很好地支持新的灯光类型，因此引入了接受区域灯光的表面的新接口。</w:t>
      </w:r>
      <w:r w:rsidRPr="00D84781">
        <w:rPr>
          <w:rFonts w:asciiTheme="minorHAnsi" w:hAnsiTheme="minorHAnsi" w:cstheme="minorBidi"/>
          <w:b w:val="0"/>
          <w:bCs w:val="0"/>
          <w:szCs w:val="22"/>
        </w:rPr>
        <w:t xml:space="preserve"> </w:t>
      </w:r>
      <w:r w:rsidRPr="00D84781">
        <w:rPr>
          <w:rFonts w:asciiTheme="minorHAnsi" w:hAnsiTheme="minorHAnsi" w:cstheme="minorBidi"/>
          <w:b w:val="0"/>
          <w:bCs w:val="0"/>
          <w:szCs w:val="22"/>
        </w:rPr>
        <w:t>扩展声明可用于使预先存在的反射函数（如</w:t>
      </w:r>
      <w:r w:rsidRPr="00D84781">
        <w:rPr>
          <w:rFonts w:asciiTheme="minorHAnsi" w:hAnsiTheme="minorHAnsi" w:cstheme="minorBidi"/>
          <w:b w:val="0"/>
          <w:bCs w:val="0"/>
          <w:szCs w:val="22"/>
        </w:rPr>
        <w:t>Lambertian</w:t>
      </w:r>
      <w:r w:rsidRPr="00D84781">
        <w:rPr>
          <w:rFonts w:asciiTheme="minorHAnsi" w:hAnsiTheme="minorHAnsi" w:cstheme="minorBidi"/>
          <w:b w:val="0"/>
          <w:bCs w:val="0"/>
          <w:szCs w:val="22"/>
        </w:rPr>
        <w:t>）支持新灯光类型所需的接口。</w:t>
      </w:r>
      <w:bookmarkEnd w:id="27"/>
      <w:bookmarkEnd w:id="28"/>
    </w:p>
    <w:p w14:paraId="5EA42CFD" w14:textId="6CE51E38" w:rsidR="00E21459" w:rsidRDefault="00E21459" w:rsidP="00E21459">
      <w:pPr>
        <w:pStyle w:val="2"/>
        <w:ind w:firstLine="482"/>
      </w:pPr>
      <w:bookmarkStart w:id="29" w:name="_Toc533605707"/>
      <w:r>
        <w:rPr>
          <w:rFonts w:hint="eastAsia"/>
        </w:rPr>
        <w:t>3</w:t>
      </w:r>
      <w:r>
        <w:t>.4</w:t>
      </w:r>
      <w:r w:rsidRPr="00E21459">
        <w:t>添加依赖于</w:t>
      </w:r>
      <w:r>
        <w:t>BXDF</w:t>
      </w:r>
      <w:r w:rsidRPr="00E21459">
        <w:t>的光类型</w:t>
      </w:r>
      <w:bookmarkEnd w:id="29"/>
    </w:p>
    <w:p w14:paraId="41443B1E" w14:textId="77777777" w:rsidR="0043730B" w:rsidRDefault="0043730B" w:rsidP="0043730B">
      <w:pPr>
        <w:ind w:firstLine="480"/>
      </w:pPr>
      <w:r>
        <w:rPr>
          <w:rFonts w:hint="eastAsia"/>
        </w:rPr>
        <w:t>第</w:t>
      </w:r>
      <w:r>
        <w:t>2.5</w:t>
      </w:r>
      <w:r>
        <w:t>节讨论了添加依赖</w:t>
      </w:r>
      <w:proofErr w:type="spellStart"/>
      <w:r>
        <w:t>BxDF</w:t>
      </w:r>
      <w:proofErr w:type="spellEnd"/>
      <w:r>
        <w:t>的</w:t>
      </w:r>
      <w:proofErr w:type="gramStart"/>
      <w:r>
        <w:t>光类型</w:t>
      </w:r>
      <w:proofErr w:type="gramEnd"/>
      <w:r>
        <w:t>的挑战，它依赖于</w:t>
      </w:r>
      <w:proofErr w:type="spellStart"/>
      <w:r>
        <w:t>BxDF</w:t>
      </w:r>
      <w:proofErr w:type="spellEnd"/>
      <w:r>
        <w:t>特定的闭合形式评估或性能近似。挑战的关键在于执行的代码取决于光和</w:t>
      </w:r>
      <w:proofErr w:type="spellStart"/>
      <w:r>
        <w:t>BxDF</w:t>
      </w:r>
      <w:proofErr w:type="spellEnd"/>
      <w:r>
        <w:t>。通过在</w:t>
      </w:r>
      <w:r>
        <w:t>Slang</w:t>
      </w:r>
      <w:r>
        <w:t>中使用扩展机制，应用程序可以通过将</w:t>
      </w:r>
      <w:proofErr w:type="gramStart"/>
      <w:r>
        <w:t>光类型</w:t>
      </w:r>
      <w:proofErr w:type="gramEnd"/>
      <w:r>
        <w:t>特定操作注入到现有</w:t>
      </w:r>
      <w:proofErr w:type="spellStart"/>
      <w:r>
        <w:t>BxDF</w:t>
      </w:r>
      <w:proofErr w:type="spellEnd"/>
      <w:r>
        <w:t>类型中来解决这一挑战，而无需修改到目前为止呈现的框架的简单抽象（例如，清单</w:t>
      </w:r>
      <w:r>
        <w:t>6</w:t>
      </w:r>
      <w:r>
        <w:t>）。</w:t>
      </w:r>
    </w:p>
    <w:p w14:paraId="719CC111" w14:textId="77777777" w:rsidR="0043730B" w:rsidRDefault="0043730B" w:rsidP="0043730B">
      <w:pPr>
        <w:ind w:firstLine="480"/>
      </w:pPr>
      <w:r>
        <w:rPr>
          <w:rFonts w:hint="eastAsia"/>
        </w:rPr>
        <w:t>清单</w:t>
      </w:r>
      <w:r>
        <w:t>8</w:t>
      </w:r>
      <w:r>
        <w:t>中的</w:t>
      </w:r>
      <w:proofErr w:type="spellStart"/>
      <w:r>
        <w:t>QuadLight</w:t>
      </w:r>
      <w:proofErr w:type="spellEnd"/>
      <w:r>
        <w:t>类型实现了四边形区域光。这种类型看似超级简单，但请注意，照亮实现在</w:t>
      </w:r>
      <w:proofErr w:type="spellStart"/>
      <w:r>
        <w:t>BxDF</w:t>
      </w:r>
      <w:proofErr w:type="spellEnd"/>
      <w:r>
        <w:t>上调用名为</w:t>
      </w:r>
      <w:proofErr w:type="spellStart"/>
      <w:r>
        <w:t>acceptQuadLight</w:t>
      </w:r>
      <w:proofErr w:type="spellEnd"/>
      <w:r>
        <w:t>的方法，而清单</w:t>
      </w:r>
      <w:r>
        <w:t>4</w:t>
      </w:r>
      <w:r>
        <w:t>中的</w:t>
      </w:r>
      <w:proofErr w:type="spellStart"/>
      <w:r>
        <w:t>IBxDF</w:t>
      </w:r>
      <w:proofErr w:type="spellEnd"/>
      <w:r>
        <w:t>的原始定义未声明这样的方法。</w:t>
      </w:r>
    </w:p>
    <w:p w14:paraId="25A79AD8" w14:textId="77777777" w:rsidR="0043730B" w:rsidRDefault="0043730B" w:rsidP="0043730B">
      <w:pPr>
        <w:ind w:firstLine="480"/>
      </w:pPr>
      <w:r>
        <w:rPr>
          <w:rFonts w:hint="eastAsia"/>
        </w:rPr>
        <w:t>相反，</w:t>
      </w:r>
      <w:proofErr w:type="spellStart"/>
      <w:r>
        <w:t>acceptQuadLight</w:t>
      </w:r>
      <w:proofErr w:type="spellEnd"/>
      <w:r>
        <w:t>操作被定义为清单</w:t>
      </w:r>
      <w:r>
        <w:t>8</w:t>
      </w:r>
      <w:r>
        <w:t>中</w:t>
      </w:r>
      <w:proofErr w:type="spellStart"/>
      <w:r>
        <w:t>IAcceptQuadLight</w:t>
      </w:r>
      <w:proofErr w:type="spellEnd"/>
      <w:r>
        <w:t>接口的一部分。三个扩展声明用于使现有框架类型符合新接口。</w:t>
      </w:r>
    </w:p>
    <w:p w14:paraId="29EC1913" w14:textId="77777777" w:rsidR="0043730B" w:rsidRDefault="0043730B" w:rsidP="0043730B">
      <w:pPr>
        <w:ind w:firstLine="480"/>
      </w:pPr>
      <w:r>
        <w:rPr>
          <w:rFonts w:hint="eastAsia"/>
        </w:rPr>
        <w:t>首先，</w:t>
      </w:r>
      <w:proofErr w:type="spellStart"/>
      <w:r>
        <w:t>IBxDF</w:t>
      </w:r>
      <w:proofErr w:type="spellEnd"/>
      <w:r>
        <w:t>接口扩展了新的需求，因此任何符合类型的类型也必须支持</w:t>
      </w:r>
      <w:proofErr w:type="spellStart"/>
      <w:r>
        <w:t>IAcceptQuadLight</w:t>
      </w:r>
      <w:proofErr w:type="spellEnd"/>
      <w:r>
        <w:t>接口。接下来，</w:t>
      </w:r>
      <w:r>
        <w:t>Lambertian</w:t>
      </w:r>
      <w:r>
        <w:t>和</w:t>
      </w:r>
      <w:proofErr w:type="spellStart"/>
      <w:r>
        <w:t>DisneyBRDF</w:t>
      </w:r>
      <w:proofErr w:type="spellEnd"/>
      <w:r>
        <w:t xml:space="preserve"> </w:t>
      </w:r>
      <w:proofErr w:type="spellStart"/>
      <w:r>
        <w:t>BxDF</w:t>
      </w:r>
      <w:proofErr w:type="spellEnd"/>
      <w:r>
        <w:t>类型使用</w:t>
      </w:r>
      <w:proofErr w:type="spellStart"/>
      <w:r>
        <w:t>acceptQuadLight</w:t>
      </w:r>
      <w:proofErr w:type="spellEnd"/>
      <w:r>
        <w:t>的具体实现进行扩展，在我们的示例中，使用线性变换余弦执行闭合形式</w:t>
      </w:r>
      <w:proofErr w:type="gramStart"/>
      <w:r>
        <w:t>近似</w:t>
      </w:r>
      <w:r>
        <w:t>[</w:t>
      </w:r>
      <w:proofErr w:type="spellStart"/>
      <w:proofErr w:type="gramEnd"/>
      <w:r>
        <w:t>Heitz</w:t>
      </w:r>
      <w:proofErr w:type="spellEnd"/>
      <w:r>
        <w:t xml:space="preserve"> et al</w:t>
      </w:r>
      <w:r>
        <w:t>。</w:t>
      </w:r>
      <w:r>
        <w:t xml:space="preserve"> 2016</w:t>
      </w:r>
      <w:r>
        <w:t>年</w:t>
      </w:r>
      <w:r>
        <w:t>]</w:t>
      </w:r>
      <w:r>
        <w:t>。</w:t>
      </w:r>
    </w:p>
    <w:p w14:paraId="4564B882" w14:textId="7244929B" w:rsidR="0043730B" w:rsidRDefault="0043730B" w:rsidP="0043730B">
      <w:pPr>
        <w:ind w:firstLine="480"/>
      </w:pPr>
      <w:r>
        <w:rPr>
          <w:rFonts w:hint="eastAsia"/>
        </w:rPr>
        <w:t>任何未扩展为支持的</w:t>
      </w:r>
      <w:proofErr w:type="spellStart"/>
      <w:r>
        <w:t>BxDF</w:t>
      </w:r>
      <w:proofErr w:type="spellEnd"/>
      <w:r>
        <w:t>实现</w:t>
      </w:r>
      <w:r>
        <w:rPr>
          <w:rFonts w:hint="eastAsia"/>
        </w:rPr>
        <w:t>新接口将导致编译器错误。</w:t>
      </w:r>
      <w:r>
        <w:t xml:space="preserve"> Swift</w:t>
      </w:r>
      <w:r>
        <w:t>和</w:t>
      </w:r>
      <w:r>
        <w:t>Rust</w:t>
      </w:r>
      <w:r>
        <w:t>中的扩展实现需要在扩展</w:t>
      </w:r>
      <w:proofErr w:type="spellStart"/>
      <w:r>
        <w:t>IBxDF</w:t>
      </w:r>
      <w:proofErr w:type="spellEnd"/>
      <w:r>
        <w:t>时提供</w:t>
      </w:r>
      <w:proofErr w:type="spellStart"/>
      <w:r>
        <w:t>acceptQuadLight</w:t>
      </w:r>
      <w:proofErr w:type="spellEnd"/>
      <w:r>
        <w:t>的默认实现</w:t>
      </w:r>
      <w:r>
        <w:t>;</w:t>
      </w:r>
      <w:r>
        <w:t>然后，该实现将用作未明确扩展的</w:t>
      </w:r>
      <w:proofErr w:type="spellStart"/>
      <w:r>
        <w:t>BxDF</w:t>
      </w:r>
      <w:proofErr w:type="spellEnd"/>
      <w:r>
        <w:t>的后备。我们正在考虑将此功能添加到</w:t>
      </w:r>
      <w:r>
        <w:t>Slang</w:t>
      </w:r>
      <w:r>
        <w:t>中。</w:t>
      </w:r>
    </w:p>
    <w:p w14:paraId="60E307A9" w14:textId="4BB93B68" w:rsidR="0043730B" w:rsidRDefault="0043730B" w:rsidP="0043730B">
      <w:pPr>
        <w:ind w:firstLine="480"/>
      </w:pPr>
      <w:r>
        <w:rPr>
          <w:rFonts w:hint="eastAsia"/>
        </w:rPr>
        <w:t>扩展将代码“注入”现有类型的能力允许应用程序开发人员编写一个模块，</w:t>
      </w:r>
      <w:r>
        <w:rPr>
          <w:rFonts w:hint="eastAsia"/>
        </w:rPr>
        <w:lastRenderedPageBreak/>
        <w:t>该模块可以扩展</w:t>
      </w:r>
      <w:proofErr w:type="gramStart"/>
      <w:r>
        <w:rPr>
          <w:rFonts w:hint="eastAsia"/>
        </w:rPr>
        <w:t>渲染器</w:t>
      </w:r>
      <w:proofErr w:type="gramEnd"/>
      <w:r>
        <w:rPr>
          <w:rFonts w:hint="eastAsia"/>
        </w:rPr>
        <w:t>框架的着色系统的功能而不会打扰其现有实施或增加其他用户的复杂性。</w:t>
      </w:r>
    </w:p>
    <w:p w14:paraId="6B50B6F6" w14:textId="00A9B671" w:rsidR="00E21459" w:rsidRPr="00E21459" w:rsidRDefault="0043730B" w:rsidP="0043730B">
      <w:pPr>
        <w:ind w:firstLine="480"/>
      </w:pPr>
      <w:r>
        <w:rPr>
          <w:rFonts w:hint="eastAsia"/>
        </w:rPr>
        <w:t>与第</w:t>
      </w:r>
      <w:r>
        <w:t>2.5</w:t>
      </w:r>
      <w:r>
        <w:t>节中描述的基于预处理器的解决方案不同，清单</w:t>
      </w:r>
      <w:r>
        <w:t>8</w:t>
      </w:r>
      <w:r>
        <w:t>中的模块围绕已扩展的内容和新接口要求的显</w:t>
      </w:r>
      <w:proofErr w:type="gramStart"/>
      <w:r>
        <w:t>式做出</w:t>
      </w:r>
      <w:proofErr w:type="gramEnd"/>
      <w:r>
        <w:t>了策略决策（例如，很明显</w:t>
      </w:r>
      <w:proofErr w:type="spellStart"/>
      <w:r>
        <w:t>IBxDF</w:t>
      </w:r>
      <w:proofErr w:type="spellEnd"/>
      <w:r>
        <w:t>的接口契约已经扩展）。</w:t>
      </w:r>
    </w:p>
    <w:p w14:paraId="046671D4" w14:textId="7947FE87" w:rsidR="00E21459" w:rsidRDefault="0043730B" w:rsidP="00E21459">
      <w:pPr>
        <w:ind w:firstLine="480"/>
      </w:pPr>
      <w:r>
        <w:rPr>
          <w:noProof/>
        </w:rPr>
        <w:drawing>
          <wp:inline distT="0" distB="0" distL="0" distR="0" wp14:anchorId="59FC6DFD" wp14:editId="79317583">
            <wp:extent cx="5274310" cy="17608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60855"/>
                    </a:xfrm>
                    <a:prstGeom prst="rect">
                      <a:avLst/>
                    </a:prstGeom>
                  </pic:spPr>
                </pic:pic>
              </a:graphicData>
            </a:graphic>
          </wp:inline>
        </w:drawing>
      </w:r>
    </w:p>
    <w:p w14:paraId="2C8B373C" w14:textId="77777777" w:rsidR="0043730B" w:rsidRDefault="0043730B" w:rsidP="0043730B">
      <w:pPr>
        <w:ind w:firstLine="480"/>
      </w:pPr>
      <w:r w:rsidRPr="0043730B">
        <w:rPr>
          <w:rFonts w:hint="eastAsia"/>
        </w:rPr>
        <w:t>图</w:t>
      </w:r>
      <w:r w:rsidRPr="0043730B">
        <w:t>2. Slang</w:t>
      </w:r>
      <w:r w:rsidRPr="0043730B">
        <w:t>系统实现包括编译器前端（用于检查和确定非专用模块的参数布局）和后端（用于生成专用</w:t>
      </w:r>
      <w:r w:rsidRPr="0043730B">
        <w:t>GPU</w:t>
      </w:r>
      <w:r w:rsidRPr="0043730B">
        <w:t>内核）以及支持</w:t>
      </w:r>
      <w:r w:rsidRPr="0043730B">
        <w:t>API</w:t>
      </w:r>
      <w:r w:rsidRPr="0043730B">
        <w:t>。</w:t>
      </w:r>
      <w:r w:rsidRPr="0043730B">
        <w:t xml:space="preserve"> </w:t>
      </w:r>
      <w:r w:rsidRPr="0043730B">
        <w:t>应用程序使用</w:t>
      </w:r>
      <w:r w:rsidRPr="0043730B">
        <w:t>Slang</w:t>
      </w:r>
      <w:r w:rsidRPr="0043730B">
        <w:t>反射</w:t>
      </w:r>
      <w:r w:rsidRPr="0043730B">
        <w:t>API</w:t>
      </w:r>
      <w:r w:rsidRPr="0043730B">
        <w:t>获取用于分配</w:t>
      </w:r>
      <w:r w:rsidRPr="0043730B">
        <w:t>GPU</w:t>
      </w:r>
      <w:r w:rsidRPr="0043730B">
        <w:t>参数块的着色器参数布局信息，并指导低级代码生成所需的专业化选择。</w:t>
      </w:r>
    </w:p>
    <w:p w14:paraId="239A4D63" w14:textId="6346C1F1" w:rsidR="0043730B" w:rsidRDefault="0043730B" w:rsidP="0043730B">
      <w:pPr>
        <w:ind w:firstLine="480"/>
      </w:pPr>
      <w:r>
        <w:t>// Front End</w:t>
      </w:r>
    </w:p>
    <w:p w14:paraId="719795EB" w14:textId="77777777" w:rsidR="0043730B" w:rsidRDefault="0043730B" w:rsidP="0043730B">
      <w:pPr>
        <w:ind w:firstLine="480"/>
      </w:pPr>
      <w:r>
        <w:t xml:space="preserve">Module* </w:t>
      </w:r>
      <w:proofErr w:type="spellStart"/>
      <w:proofErr w:type="gramStart"/>
      <w:r>
        <w:t>loadModule</w:t>
      </w:r>
      <w:proofErr w:type="spellEnd"/>
      <w:r>
        <w:t>(</w:t>
      </w:r>
      <w:proofErr w:type="gramEnd"/>
      <w:r>
        <w:t>const char* path);</w:t>
      </w:r>
    </w:p>
    <w:p w14:paraId="5F5F5919" w14:textId="77777777" w:rsidR="0043730B" w:rsidRDefault="0043730B" w:rsidP="0043730B">
      <w:pPr>
        <w:ind w:firstLine="480"/>
      </w:pPr>
      <w:r>
        <w:t>// Reflection</w:t>
      </w:r>
    </w:p>
    <w:p w14:paraId="67E9F051" w14:textId="77777777" w:rsidR="0043730B" w:rsidRDefault="0043730B" w:rsidP="0043730B">
      <w:pPr>
        <w:ind w:firstLine="480"/>
      </w:pPr>
      <w:proofErr w:type="spellStart"/>
      <w:r>
        <w:t>EntryPoint</w:t>
      </w:r>
      <w:proofErr w:type="spellEnd"/>
      <w:r>
        <w:t xml:space="preserve">* </w:t>
      </w:r>
      <w:proofErr w:type="spellStart"/>
      <w:proofErr w:type="gramStart"/>
      <w:r>
        <w:t>findEntryPoint</w:t>
      </w:r>
      <w:proofErr w:type="spellEnd"/>
      <w:r>
        <w:t>(</w:t>
      </w:r>
      <w:proofErr w:type="gramEnd"/>
      <w:r>
        <w:t>Module* module, const char* name);</w:t>
      </w:r>
    </w:p>
    <w:p w14:paraId="14B54445" w14:textId="77777777" w:rsidR="0043730B" w:rsidRDefault="0043730B" w:rsidP="0043730B">
      <w:pPr>
        <w:ind w:firstLine="480"/>
      </w:pPr>
      <w:r>
        <w:t xml:space="preserve">Type* </w:t>
      </w:r>
      <w:proofErr w:type="spellStart"/>
      <w:proofErr w:type="gramStart"/>
      <w:r>
        <w:t>findType</w:t>
      </w:r>
      <w:proofErr w:type="spellEnd"/>
      <w:r>
        <w:t>(</w:t>
      </w:r>
      <w:proofErr w:type="gramEnd"/>
      <w:r>
        <w:t>Module* module, const char* name);</w:t>
      </w:r>
    </w:p>
    <w:p w14:paraId="0908D3AD" w14:textId="77777777" w:rsidR="0043730B" w:rsidRDefault="0043730B" w:rsidP="0043730B">
      <w:pPr>
        <w:ind w:firstLine="480"/>
      </w:pPr>
      <w:proofErr w:type="spellStart"/>
      <w:r>
        <w:t>TypeLayout</w:t>
      </w:r>
      <w:proofErr w:type="spellEnd"/>
      <w:r>
        <w:t xml:space="preserve"> </w:t>
      </w:r>
      <w:proofErr w:type="spellStart"/>
      <w:proofErr w:type="gramStart"/>
      <w:r>
        <w:t>getTypeLayout</w:t>
      </w:r>
      <w:proofErr w:type="spellEnd"/>
      <w:r>
        <w:t>(</w:t>
      </w:r>
      <w:proofErr w:type="gramEnd"/>
      <w:r>
        <w:t>Type* type);</w:t>
      </w:r>
    </w:p>
    <w:p w14:paraId="32AD47B3" w14:textId="77777777" w:rsidR="0043730B" w:rsidRDefault="0043730B" w:rsidP="0043730B">
      <w:pPr>
        <w:ind w:firstLine="480"/>
      </w:pPr>
      <w:r>
        <w:t xml:space="preserve">Type* </w:t>
      </w:r>
      <w:proofErr w:type="spellStart"/>
      <w:proofErr w:type="gramStart"/>
      <w:r>
        <w:t>specializeType</w:t>
      </w:r>
      <w:proofErr w:type="spellEnd"/>
      <w:r>
        <w:t>(</w:t>
      </w:r>
      <w:proofErr w:type="gramEnd"/>
      <w:r>
        <w:t xml:space="preserve">Type* type, Type* types[], int </w:t>
      </w:r>
      <w:proofErr w:type="spellStart"/>
      <w:r>
        <w:t>ntypes</w:t>
      </w:r>
      <w:proofErr w:type="spellEnd"/>
      <w:r>
        <w:t>);</w:t>
      </w:r>
    </w:p>
    <w:p w14:paraId="3CA46C2E" w14:textId="77777777" w:rsidR="0043730B" w:rsidRDefault="0043730B" w:rsidP="0043730B">
      <w:pPr>
        <w:ind w:firstLine="480"/>
      </w:pPr>
      <w:r>
        <w:t>// Back End</w:t>
      </w:r>
    </w:p>
    <w:p w14:paraId="0AD6E580" w14:textId="77777777" w:rsidR="0043730B" w:rsidRDefault="0043730B" w:rsidP="0043730B">
      <w:pPr>
        <w:ind w:firstLine="480"/>
      </w:pPr>
      <w:r>
        <w:t xml:space="preserve">Kernel* </w:t>
      </w:r>
      <w:proofErr w:type="spellStart"/>
      <w:proofErr w:type="gramStart"/>
      <w:r>
        <w:t>specializeEntryPoint</w:t>
      </w:r>
      <w:proofErr w:type="spellEnd"/>
      <w:r>
        <w:t>(</w:t>
      </w:r>
      <w:proofErr w:type="spellStart"/>
      <w:proofErr w:type="gramEnd"/>
      <w:r>
        <w:t>EntryPoint</w:t>
      </w:r>
      <w:proofErr w:type="spellEnd"/>
      <w:r>
        <w:t xml:space="preserve">* </w:t>
      </w:r>
      <w:proofErr w:type="spellStart"/>
      <w:r>
        <w:t>entryPoint</w:t>
      </w:r>
      <w:proofErr w:type="spellEnd"/>
      <w:r>
        <w:t>,</w:t>
      </w:r>
    </w:p>
    <w:p w14:paraId="712F093B" w14:textId="40985EDA" w:rsidR="0043730B" w:rsidRDefault="0043730B" w:rsidP="0043730B">
      <w:pPr>
        <w:ind w:firstLine="480"/>
      </w:pPr>
      <w:r>
        <w:t xml:space="preserve">Type* </w:t>
      </w:r>
      <w:proofErr w:type="gramStart"/>
      <w:r>
        <w:t>types[</w:t>
      </w:r>
      <w:proofErr w:type="gramEnd"/>
      <w:r>
        <w:t xml:space="preserve">], int </w:t>
      </w:r>
      <w:proofErr w:type="spellStart"/>
      <w:r>
        <w:t>ntypes</w:t>
      </w:r>
      <w:proofErr w:type="spellEnd"/>
      <w:r>
        <w:t>);</w:t>
      </w:r>
    </w:p>
    <w:p w14:paraId="68333CF2" w14:textId="26C41A4D" w:rsidR="0043730B" w:rsidRDefault="0043730B" w:rsidP="0043730B">
      <w:pPr>
        <w:ind w:firstLine="480"/>
      </w:pPr>
      <w:r w:rsidRPr="0043730B">
        <w:rPr>
          <w:rFonts w:hint="eastAsia"/>
        </w:rPr>
        <w:lastRenderedPageBreak/>
        <w:t>清单</w:t>
      </w:r>
      <w:r w:rsidRPr="0043730B">
        <w:t>9. Slang</w:t>
      </w:r>
      <w:r w:rsidRPr="0043730B">
        <w:t>实现提供的</w:t>
      </w:r>
      <w:r w:rsidRPr="0043730B">
        <w:t>API</w:t>
      </w:r>
      <w:r w:rsidRPr="0043730B">
        <w:t>服务概述，根据图</w:t>
      </w:r>
      <w:r w:rsidRPr="0043730B">
        <w:t>2</w:t>
      </w:r>
      <w:r w:rsidRPr="0043730B">
        <w:t>中的系统图分组。</w:t>
      </w:r>
      <w:r>
        <w:t>.</w:t>
      </w:r>
    </w:p>
    <w:p w14:paraId="4C31CCBF" w14:textId="6D33561D" w:rsidR="00BF6016" w:rsidRDefault="00DD2757" w:rsidP="00DD2757">
      <w:pPr>
        <w:pStyle w:val="2"/>
        <w:ind w:firstLine="482"/>
      </w:pPr>
      <w:bookmarkStart w:id="30" w:name="_Toc533605708"/>
      <w:r>
        <w:rPr>
          <w:rFonts w:hint="eastAsia"/>
        </w:rPr>
        <w:t>3</w:t>
      </w:r>
      <w:r>
        <w:t>.5</w:t>
      </w:r>
      <w:r>
        <w:rPr>
          <w:rFonts w:hint="eastAsia"/>
        </w:rPr>
        <w:t>重构一个</w:t>
      </w:r>
      <w:proofErr w:type="gramStart"/>
      <w:r>
        <w:rPr>
          <w:rFonts w:hint="eastAsia"/>
        </w:rPr>
        <w:t>渲染器</w:t>
      </w:r>
      <w:proofErr w:type="gramEnd"/>
      <w:r>
        <w:rPr>
          <w:rFonts w:hint="eastAsia"/>
        </w:rPr>
        <w:t>来使用</w:t>
      </w:r>
      <w:r>
        <w:rPr>
          <w:rFonts w:hint="eastAsia"/>
        </w:rPr>
        <w:t>Slang</w:t>
      </w:r>
      <w:bookmarkEnd w:id="30"/>
    </w:p>
    <w:p w14:paraId="6A79CFAC" w14:textId="77777777" w:rsidR="00DD2757" w:rsidRDefault="00DD2757" w:rsidP="00DD2757">
      <w:pPr>
        <w:ind w:firstLine="480"/>
      </w:pPr>
      <w:r>
        <w:t>Slang</w:t>
      </w:r>
      <w:r>
        <w:t>的总体目标是在不牺牲</w:t>
      </w:r>
      <w:proofErr w:type="gramStart"/>
      <w:r>
        <w:t>渲染器</w:t>
      </w:r>
      <w:proofErr w:type="gramEnd"/>
      <w:r>
        <w:t>性能的情况下促进大型实时着色系统的高效开发。作为评估这一目标是否已实现的第一步，我们使用</w:t>
      </w:r>
      <w:r>
        <w:t>Slang</w:t>
      </w:r>
      <w:r>
        <w:t>重构了</w:t>
      </w:r>
      <w:proofErr w:type="spellStart"/>
      <w:r>
        <w:t>Falcor</w:t>
      </w:r>
      <w:proofErr w:type="spellEnd"/>
      <w:r>
        <w:t>开源实时</w:t>
      </w:r>
      <w:proofErr w:type="gramStart"/>
      <w:r>
        <w:t>渲染器</w:t>
      </w:r>
      <w:proofErr w:type="gramEnd"/>
      <w:r>
        <w:t>的</w:t>
      </w:r>
      <w:proofErr w:type="gramStart"/>
      <w:r>
        <w:t>着色器库</w:t>
      </w:r>
      <w:proofErr w:type="gramEnd"/>
      <w:r>
        <w:t>和着色系统</w:t>
      </w:r>
      <w:r>
        <w:t>[</w:t>
      </w:r>
      <w:proofErr w:type="spellStart"/>
      <w:r>
        <w:t>Benty</w:t>
      </w:r>
      <w:proofErr w:type="spellEnd"/>
      <w:r>
        <w:t xml:space="preserve"> et al</w:t>
      </w:r>
      <w:r>
        <w:t>。</w:t>
      </w:r>
      <w:r>
        <w:t xml:space="preserve"> 2017</w:t>
      </w:r>
      <w:r>
        <w:t>年</w:t>
      </w:r>
      <w:r>
        <w:t>]</w:t>
      </w:r>
      <w:r>
        <w:t>。</w:t>
      </w:r>
      <w:r>
        <w:t xml:space="preserve"> </w:t>
      </w:r>
      <w:proofErr w:type="spellStart"/>
      <w:r>
        <w:t>Falcor</w:t>
      </w:r>
      <w:proofErr w:type="spellEnd"/>
      <w:r>
        <w:t>是一个实时渲染框架，旨在加速和支持新的实时渲染效果和算法的原型设计。虽然</w:t>
      </w:r>
      <w:proofErr w:type="spellStart"/>
      <w:r>
        <w:t>Falcor</w:t>
      </w:r>
      <w:proofErr w:type="spellEnd"/>
      <w:r>
        <w:t>旨在模块化和</w:t>
      </w:r>
      <w:proofErr w:type="gramStart"/>
      <w:r>
        <w:t>可</w:t>
      </w:r>
      <w:proofErr w:type="gramEnd"/>
      <w:r>
        <w:t>扩展以支持各种用例，但</w:t>
      </w:r>
      <w:proofErr w:type="spellStart"/>
      <w:r>
        <w:t>Falcor</w:t>
      </w:r>
      <w:proofErr w:type="spellEnd"/>
      <w:r>
        <w:t>还必须提供高性能以支持最先进的实时渲染效果。我们为我们的评估分配了</w:t>
      </w:r>
      <w:proofErr w:type="spellStart"/>
      <w:r>
        <w:t>Falcor</w:t>
      </w:r>
      <w:proofErr w:type="spellEnd"/>
      <w:r>
        <w:t>版本</w:t>
      </w:r>
      <w:r>
        <w:t>2.0.2</w:t>
      </w:r>
      <w:r>
        <w:t>，其中包含用</w:t>
      </w:r>
      <w:r>
        <w:t>HLSL</w:t>
      </w:r>
      <w:r>
        <w:t>编写的</w:t>
      </w:r>
      <w:r>
        <w:t>5,400</w:t>
      </w:r>
      <w:r>
        <w:t>行着色器代</w:t>
      </w:r>
      <w:r>
        <w:rPr>
          <w:rFonts w:hint="eastAsia"/>
        </w:rPr>
        <w:t>码，实现：</w:t>
      </w:r>
    </w:p>
    <w:p w14:paraId="2FFB3EED" w14:textId="20B8F971" w:rsidR="00DD2757" w:rsidRDefault="00DD2757" w:rsidP="00DD2757">
      <w:pPr>
        <w:pStyle w:val="a"/>
        <w:numPr>
          <w:ilvl w:val="0"/>
          <w:numId w:val="0"/>
        </w:numPr>
        <w:ind w:left="480"/>
      </w:pPr>
      <w:r>
        <w:rPr>
          <w:rFonts w:ascii="微软雅黑" w:eastAsia="微软雅黑" w:hAnsi="微软雅黑" w:cs="微软雅黑" w:hint="eastAsia"/>
        </w:rPr>
        <w:t>•</w:t>
      </w:r>
      <w:r>
        <w:rPr>
          <w:rFonts w:hint="eastAsia"/>
        </w:rPr>
        <w:t>灵活的分层材料系统，可以配置模型复杂的反射函数</w:t>
      </w:r>
    </w:p>
    <w:p w14:paraId="54A9C49E" w14:textId="77777777" w:rsidR="00DD2757" w:rsidRDefault="00DD2757" w:rsidP="00DD2757">
      <w:pPr>
        <w:pStyle w:val="a"/>
        <w:numPr>
          <w:ilvl w:val="0"/>
          <w:numId w:val="0"/>
        </w:numPr>
        <w:ind w:left="480"/>
      </w:pPr>
      <w:r>
        <w:rPr>
          <w:rFonts w:ascii="微软雅黑" w:eastAsia="微软雅黑" w:hAnsi="微软雅黑" w:cs="微软雅黑" w:hint="eastAsia"/>
        </w:rPr>
        <w:t>•</w:t>
      </w:r>
      <w:r>
        <w:rPr>
          <w:rFonts w:hint="eastAsia"/>
        </w:rPr>
        <w:t>点，点，方向和环境光类型</w:t>
      </w:r>
    </w:p>
    <w:p w14:paraId="0FE8B5EC" w14:textId="77777777" w:rsidR="00DD2757" w:rsidRDefault="00DD2757" w:rsidP="00DD2757">
      <w:pPr>
        <w:pStyle w:val="a"/>
        <w:numPr>
          <w:ilvl w:val="0"/>
          <w:numId w:val="0"/>
        </w:numPr>
        <w:ind w:left="480"/>
      </w:pPr>
      <w:r>
        <w:rPr>
          <w:rFonts w:ascii="微软雅黑" w:eastAsia="微软雅黑" w:hAnsi="微软雅黑" w:cs="微软雅黑" w:hint="eastAsia"/>
        </w:rPr>
        <w:t>•</w:t>
      </w:r>
      <w:r>
        <w:rPr>
          <w:rFonts w:hint="eastAsia"/>
        </w:rPr>
        <w:t>使用环境贴图进行光泽反射</w:t>
      </w:r>
    </w:p>
    <w:p w14:paraId="6D97CE03" w14:textId="77777777" w:rsidR="00DD2757" w:rsidRDefault="00DD2757" w:rsidP="00DD2757">
      <w:pPr>
        <w:pStyle w:val="a"/>
        <w:numPr>
          <w:ilvl w:val="0"/>
          <w:numId w:val="0"/>
        </w:numPr>
        <w:ind w:left="480"/>
      </w:pPr>
      <w:r>
        <w:rPr>
          <w:rFonts w:ascii="微软雅黑" w:eastAsia="微软雅黑" w:hAnsi="微软雅黑" w:cs="微软雅黑" w:hint="eastAsia"/>
        </w:rPr>
        <w:t>•</w:t>
      </w:r>
      <w:r>
        <w:rPr>
          <w:rFonts w:hint="eastAsia"/>
        </w:rPr>
        <w:t>级联，指数和方差阴影贴图算法</w:t>
      </w:r>
    </w:p>
    <w:p w14:paraId="73C73A87" w14:textId="77777777" w:rsidR="00DD2757" w:rsidRDefault="00DD2757" w:rsidP="00DD2757">
      <w:pPr>
        <w:pStyle w:val="a"/>
        <w:numPr>
          <w:ilvl w:val="0"/>
          <w:numId w:val="0"/>
        </w:numPr>
        <w:ind w:left="480"/>
      </w:pPr>
      <w:r>
        <w:rPr>
          <w:rFonts w:ascii="微软雅黑" w:eastAsia="微软雅黑" w:hAnsi="微软雅黑" w:cs="微软雅黑" w:hint="eastAsia"/>
        </w:rPr>
        <w:t>•</w:t>
      </w:r>
      <w:r>
        <w:rPr>
          <w:rFonts w:hint="eastAsia"/>
        </w:rPr>
        <w:t>后期处理效果，例如屏幕空间环境遮挡和色调映射</w:t>
      </w:r>
    </w:p>
    <w:p w14:paraId="3D1D4D8C" w14:textId="77777777" w:rsidR="00DD2757" w:rsidRDefault="00DD2757" w:rsidP="00DD2757">
      <w:pPr>
        <w:ind w:firstLine="480"/>
      </w:pPr>
      <w:proofErr w:type="spellStart"/>
      <w:r>
        <w:t>Falcor</w:t>
      </w:r>
      <w:proofErr w:type="spellEnd"/>
      <w:r>
        <w:t>的材料和照明系统贡献了</w:t>
      </w:r>
      <w:r>
        <w:t>2,100</w:t>
      </w:r>
      <w:r>
        <w:t>多行着色器代码，构成了渲染过程中</w:t>
      </w:r>
      <w:r>
        <w:t>CPU</w:t>
      </w:r>
      <w:r>
        <w:t>和</w:t>
      </w:r>
      <w:r>
        <w:t>GPU</w:t>
      </w:r>
      <w:r>
        <w:t>执行时间的主要部分。我们的重构专注于提高这两个子系统的可扩展性，性能和代码清晰度。</w:t>
      </w:r>
    </w:p>
    <w:p w14:paraId="657B7EFC" w14:textId="2CA6A9D4" w:rsidR="00DD2757" w:rsidRPr="00DD2757" w:rsidRDefault="00DD2757" w:rsidP="00DD2757">
      <w:pPr>
        <w:ind w:firstLine="480"/>
      </w:pPr>
      <w:r>
        <w:rPr>
          <w:rFonts w:hint="eastAsia"/>
        </w:rPr>
        <w:t>由于</w:t>
      </w:r>
      <w:r>
        <w:t>Slang</w:t>
      </w:r>
      <w:r>
        <w:t>是</w:t>
      </w:r>
      <w:r>
        <w:t>HLSL</w:t>
      </w:r>
      <w:r>
        <w:t>的扩展，我们能够使用</w:t>
      </w:r>
      <w:r>
        <w:t>Slang</w:t>
      </w:r>
      <w:r>
        <w:t>编译器立即编译整个</w:t>
      </w:r>
      <w:proofErr w:type="spellStart"/>
      <w:r>
        <w:t>Falcor</w:t>
      </w:r>
      <w:proofErr w:type="spellEnd"/>
      <w:r>
        <w:t>着色器库（作为</w:t>
      </w:r>
      <w:proofErr w:type="spellStart"/>
      <w:r>
        <w:t>fxc</w:t>
      </w:r>
      <w:proofErr w:type="spellEnd"/>
      <w:r>
        <w:t>的替代）。这使我们能够逐步重构</w:t>
      </w:r>
      <w:proofErr w:type="spellStart"/>
      <w:r>
        <w:t>Falcor</w:t>
      </w:r>
      <w:proofErr w:type="spellEnd"/>
      <w:r>
        <w:t>着色系统，逐步采用</w:t>
      </w:r>
      <w:r>
        <w:t>Slang</w:t>
      </w:r>
      <w:r>
        <w:t>的语言功能。重构的细节</w:t>
      </w:r>
      <w:r>
        <w:rPr>
          <w:rFonts w:hint="eastAsia"/>
        </w:rPr>
        <w:t>略</w:t>
      </w:r>
      <w:r>
        <w:t>。</w:t>
      </w:r>
    </w:p>
    <w:p w14:paraId="5970D205" w14:textId="5B4DAD31" w:rsidR="00354B27" w:rsidRDefault="00354B27" w:rsidP="00354B27">
      <w:pPr>
        <w:pStyle w:val="1"/>
        <w:ind w:firstLine="602"/>
      </w:pPr>
      <w:bookmarkStart w:id="31" w:name="_Toc533605709"/>
      <w:r>
        <w:rPr>
          <w:rFonts w:hint="eastAsia"/>
        </w:rPr>
        <w:lastRenderedPageBreak/>
        <w:t>结果分析</w:t>
      </w:r>
      <w:bookmarkEnd w:id="31"/>
    </w:p>
    <w:p w14:paraId="74919DF3" w14:textId="50340EF0" w:rsidR="00354B27" w:rsidRDefault="00DD2757" w:rsidP="00354B27">
      <w:pPr>
        <w:ind w:firstLine="480"/>
      </w:pPr>
      <w:r>
        <w:rPr>
          <w:rFonts w:hint="eastAsia"/>
        </w:rPr>
        <w:t>通过使用</w:t>
      </w:r>
      <w:r>
        <w:rPr>
          <w:rFonts w:hint="eastAsia"/>
        </w:rPr>
        <w:t>Slang</w:t>
      </w:r>
      <w:r>
        <w:rPr>
          <w:rFonts w:hint="eastAsia"/>
        </w:rPr>
        <w:t>重构后的</w:t>
      </w:r>
      <w:proofErr w:type="spellStart"/>
      <w:r>
        <w:rPr>
          <w:rFonts w:hint="eastAsia"/>
        </w:rPr>
        <w:t>Falcor</w:t>
      </w:r>
      <w:proofErr w:type="spellEnd"/>
      <w:r>
        <w:rPr>
          <w:rFonts w:hint="eastAsia"/>
        </w:rPr>
        <w:t>的着色系统</w:t>
      </w:r>
      <w:r w:rsidR="00131BF6">
        <w:rPr>
          <w:rFonts w:hint="eastAsia"/>
        </w:rPr>
        <w:t>，本文作者评估了</w:t>
      </w:r>
      <w:r w:rsidR="00131BF6">
        <w:rPr>
          <w:rFonts w:hint="eastAsia"/>
        </w:rPr>
        <w:t>Slang</w:t>
      </w:r>
      <w:r w:rsidR="00131BF6">
        <w:rPr>
          <w:rFonts w:hint="eastAsia"/>
        </w:rPr>
        <w:t>给新系统带来的性能和</w:t>
      </w:r>
      <w:proofErr w:type="gramStart"/>
      <w:r w:rsidR="00131BF6">
        <w:rPr>
          <w:rFonts w:hint="eastAsia"/>
        </w:rPr>
        <w:t>可</w:t>
      </w:r>
      <w:proofErr w:type="gramEnd"/>
      <w:r w:rsidR="00131BF6">
        <w:rPr>
          <w:rFonts w:hint="eastAsia"/>
        </w:rPr>
        <w:t>扩展性的提升。</w:t>
      </w:r>
    </w:p>
    <w:p w14:paraId="782DDACF" w14:textId="4C579C6B" w:rsidR="00131BF6" w:rsidRDefault="00131BF6" w:rsidP="00131BF6">
      <w:pPr>
        <w:pStyle w:val="2"/>
        <w:ind w:firstLine="482"/>
      </w:pPr>
      <w:bookmarkStart w:id="32" w:name="_Toc533605710"/>
      <w:r>
        <w:rPr>
          <w:rFonts w:hint="eastAsia"/>
        </w:rPr>
        <w:t>4</w:t>
      </w:r>
      <w:r>
        <w:t>.1</w:t>
      </w:r>
      <w:r>
        <w:rPr>
          <w:rFonts w:hint="eastAsia"/>
        </w:rPr>
        <w:t>性能方面</w:t>
      </w:r>
      <w:bookmarkEnd w:id="32"/>
    </w:p>
    <w:p w14:paraId="58189B5F" w14:textId="3E9FD6C7" w:rsidR="00131BF6" w:rsidRDefault="00131BF6" w:rsidP="00131BF6">
      <w:pPr>
        <w:ind w:firstLine="480"/>
      </w:pPr>
      <w:r>
        <w:rPr>
          <w:rFonts w:hint="eastAsia"/>
        </w:rPr>
        <w:t>文中</w:t>
      </w:r>
      <w:r w:rsidRPr="00131BF6">
        <w:rPr>
          <w:rFonts w:hint="eastAsia"/>
        </w:rPr>
        <w:t>比较了</w:t>
      </w:r>
      <w:proofErr w:type="spellStart"/>
      <w:r w:rsidRPr="00131BF6">
        <w:t>Falcor</w:t>
      </w:r>
      <w:proofErr w:type="spellEnd"/>
      <w:proofErr w:type="gramStart"/>
      <w:r w:rsidRPr="00131BF6">
        <w:t>渲染器</w:t>
      </w:r>
      <w:proofErr w:type="gramEnd"/>
      <w:r w:rsidRPr="00131BF6">
        <w:t>的所有三个分支的性能：原始分支（基于</w:t>
      </w:r>
      <w:r w:rsidRPr="00131BF6">
        <w:t>HLSL</w:t>
      </w:r>
      <w:r w:rsidRPr="00131BF6">
        <w:t>，没有光专业化），修改的原始分支（基于</w:t>
      </w:r>
      <w:r w:rsidRPr="00131BF6">
        <w:t>HLSL</w:t>
      </w:r>
      <w:r w:rsidRPr="00131BF6">
        <w:t>，具有光专业化）和重构（基于</w:t>
      </w:r>
      <w:r w:rsidRPr="00131BF6">
        <w:t>Slang</w:t>
      </w:r>
      <w:r w:rsidRPr="00131BF6">
        <w:t>）分支。</w:t>
      </w:r>
      <w:r>
        <w:rPr>
          <w:rFonts w:hint="eastAsia"/>
        </w:rPr>
        <w:t>使用</w:t>
      </w:r>
      <w:r>
        <w:t>ORCA</w:t>
      </w:r>
      <w:r>
        <w:t>库中的三个测试场景</w:t>
      </w:r>
      <w:r>
        <w:t>[NVIDIA 2017]</w:t>
      </w:r>
      <w:r>
        <w:t>：</w:t>
      </w:r>
      <w:r>
        <w:t xml:space="preserve"> TEMPLE</w:t>
      </w:r>
      <w:r>
        <w:t>，</w:t>
      </w:r>
      <w:r>
        <w:t>BISTRO-INTERIOR</w:t>
      </w:r>
      <w:r>
        <w:t>和</w:t>
      </w:r>
      <w:r>
        <w:t>BISTRO-EXTERIOR</w:t>
      </w:r>
      <w:r>
        <w:t>（渲染视图如图</w:t>
      </w:r>
      <w:r>
        <w:t>3</w:t>
      </w:r>
      <w:r>
        <w:t>（</w:t>
      </w:r>
      <w:r>
        <w:t>a</w:t>
      </w:r>
      <w:r>
        <w:t>）所示）。</w:t>
      </w:r>
      <w:r>
        <w:t xml:space="preserve"> </w:t>
      </w:r>
      <w:r>
        <w:t>这些场景由</w:t>
      </w:r>
      <w:r>
        <w:t>Unreal</w:t>
      </w:r>
      <w:r>
        <w:t>和</w:t>
      </w:r>
      <w:r>
        <w:t>Lumberyard [</w:t>
      </w:r>
      <w:r>
        <w:t>亚马逊</w:t>
      </w:r>
      <w:r>
        <w:t>2016]</w:t>
      </w:r>
      <w:r>
        <w:t>引擎的开发者创建，以展示其引擎的能力并代表现代游戏内容（例如，</w:t>
      </w:r>
      <w:r>
        <w:t>BISTRO-EXTERIOR</w:t>
      </w:r>
      <w:r>
        <w:t>场景具有超过</w:t>
      </w:r>
      <w:r>
        <w:t>280</w:t>
      </w:r>
      <w:r>
        <w:t>万个三角形）。</w:t>
      </w:r>
    </w:p>
    <w:p w14:paraId="51237FF5" w14:textId="14FF6D22" w:rsidR="00131BF6" w:rsidRDefault="00131BF6" w:rsidP="00131BF6">
      <w:pPr>
        <w:ind w:firstLine="480"/>
      </w:pPr>
      <w:r w:rsidRPr="00131BF6">
        <w:rPr>
          <w:rFonts w:hint="eastAsia"/>
        </w:rPr>
        <w:t>图</w:t>
      </w:r>
      <w:r w:rsidRPr="00131BF6">
        <w:t>4</w:t>
      </w:r>
      <w:r w:rsidRPr="00131BF6">
        <w:t>比较了两个</w:t>
      </w:r>
      <w:proofErr w:type="gramStart"/>
      <w:r w:rsidRPr="00131BF6">
        <w:t>渲染器</w:t>
      </w:r>
      <w:proofErr w:type="gramEnd"/>
      <w:r w:rsidRPr="00131BF6">
        <w:t>在每帧生成所有</w:t>
      </w:r>
      <w:r w:rsidRPr="00131BF6">
        <w:t>GPU</w:t>
      </w:r>
      <w:r w:rsidRPr="00131BF6">
        <w:t>命令所需的</w:t>
      </w:r>
      <w:r w:rsidRPr="00131BF6">
        <w:t>CPU</w:t>
      </w:r>
      <w:r w:rsidRPr="00131BF6">
        <w:t>时间（上图）和执行所有这些命令的</w:t>
      </w:r>
      <w:r w:rsidRPr="00131BF6">
        <w:t>GPU</w:t>
      </w:r>
      <w:r w:rsidRPr="00131BF6">
        <w:t>时间（下图）方面的性能。</w:t>
      </w:r>
      <w:r w:rsidRPr="00131BF6">
        <w:t xml:space="preserve"> </w:t>
      </w:r>
      <w:r>
        <w:rPr>
          <w:rFonts w:hint="eastAsia"/>
        </w:rPr>
        <w:t>作者</w:t>
      </w:r>
      <w:r w:rsidRPr="00131BF6">
        <w:t>在配备</w:t>
      </w:r>
      <w:r w:rsidRPr="00131BF6">
        <w:t>Intel i7-5820K CPU</w:t>
      </w:r>
      <w:r w:rsidRPr="00131BF6">
        <w:t>和</w:t>
      </w:r>
      <w:r w:rsidRPr="00131BF6">
        <w:t>NVIDIA Titan V GPU</w:t>
      </w:r>
      <w:r w:rsidRPr="00131BF6">
        <w:t>的机器上进行了实验，渲染了</w:t>
      </w:r>
      <w:r w:rsidRPr="00131BF6">
        <w:t>1920×1080</w:t>
      </w:r>
      <w:r w:rsidRPr="00131BF6">
        <w:t>图像。</w:t>
      </w:r>
    </w:p>
    <w:p w14:paraId="260A66DA" w14:textId="5BE1A920" w:rsidR="00131BF6" w:rsidRDefault="00131BF6" w:rsidP="00131BF6">
      <w:pPr>
        <w:ind w:firstLine="480"/>
      </w:pPr>
      <w:r w:rsidRPr="00131BF6">
        <w:t>正如预期的那样，重构后的</w:t>
      </w:r>
      <w:proofErr w:type="gramStart"/>
      <w:r w:rsidRPr="00131BF6">
        <w:t>渲染器</w:t>
      </w:r>
      <w:proofErr w:type="gramEnd"/>
      <w:r w:rsidRPr="00131BF6">
        <w:t>在所有测试场景中显著降低了</w:t>
      </w:r>
      <w:r w:rsidRPr="00131BF6">
        <w:t>CPU</w:t>
      </w:r>
      <w:r w:rsidRPr="00131BF6">
        <w:t>成本</w:t>
      </w:r>
      <w:r w:rsidRPr="00131BF6">
        <w:t>(</w:t>
      </w:r>
      <w:r w:rsidRPr="00131BF6">
        <w:t>超过</w:t>
      </w:r>
      <w:r w:rsidRPr="00131BF6">
        <w:t>30%)</w:t>
      </w:r>
      <w:r w:rsidRPr="00131BF6">
        <w:t>。请注意，即使</w:t>
      </w:r>
      <w:proofErr w:type="gramStart"/>
      <w:r w:rsidRPr="00131BF6">
        <w:t>渲染器</w:t>
      </w:r>
      <w:proofErr w:type="gramEnd"/>
      <w:r w:rsidRPr="00131BF6">
        <w:t>不是</w:t>
      </w:r>
      <w:r w:rsidRPr="00131BF6">
        <w:t>CPU</w:t>
      </w:r>
      <w:r w:rsidRPr="00131BF6">
        <w:t>绑定的，降低</w:t>
      </w:r>
      <w:r w:rsidRPr="00131BF6">
        <w:t>CPU</w:t>
      </w:r>
      <w:r w:rsidRPr="00131BF6">
        <w:t>成本也会为其他游戏引擎任务释放</w:t>
      </w:r>
      <w:r w:rsidRPr="00131BF6">
        <w:t>CPU</w:t>
      </w:r>
      <w:r w:rsidRPr="00131BF6">
        <w:t>资源。重构</w:t>
      </w:r>
      <w:proofErr w:type="gramStart"/>
      <w:r w:rsidRPr="00131BF6">
        <w:t>渲染器</w:t>
      </w:r>
      <w:proofErr w:type="gramEnd"/>
      <w:r w:rsidRPr="00131BF6">
        <w:t>的</w:t>
      </w:r>
      <w:r w:rsidRPr="00131BF6">
        <w:t>GPU</w:t>
      </w:r>
      <w:r w:rsidRPr="00131BF6">
        <w:t>性能与照明环境专门化的原始</w:t>
      </w:r>
      <w:proofErr w:type="gramStart"/>
      <w:r w:rsidRPr="00131BF6">
        <w:t>渲染</w:t>
      </w:r>
      <w:proofErr w:type="gramEnd"/>
      <w:r w:rsidRPr="00131BF6">
        <w:t>器相当。</w:t>
      </w:r>
    </w:p>
    <w:p w14:paraId="7B221DCB" w14:textId="6FE8EE4F" w:rsidR="005705E5" w:rsidRDefault="005705E5" w:rsidP="005705E5">
      <w:pPr>
        <w:ind w:firstLine="480"/>
      </w:pPr>
      <w:r>
        <w:rPr>
          <w:rFonts w:hint="eastAsia"/>
        </w:rPr>
        <w:t>采用</w:t>
      </w:r>
      <w:r>
        <w:t>Slang</w:t>
      </w:r>
      <w:r>
        <w:t>会增加着色器编译的开销，因为</w:t>
      </w:r>
      <w:r>
        <w:t>Slang</w:t>
      </w:r>
      <w:r>
        <w:t>编译器输出必须由其编译的</w:t>
      </w:r>
      <w:r>
        <w:t>HLSL</w:t>
      </w:r>
      <w:r>
        <w:t>文本</w:t>
      </w:r>
      <w:r>
        <w:rPr>
          <w:rFonts w:hint="eastAsia"/>
        </w:rPr>
        <w:t>现有的</w:t>
      </w:r>
      <w:r>
        <w:t>HLSL</w:t>
      </w:r>
      <w:r>
        <w:t>编译器。</w:t>
      </w:r>
      <w:r>
        <w:t xml:space="preserve"> </w:t>
      </w:r>
      <w:r>
        <w:t>加载</w:t>
      </w:r>
      <w:r>
        <w:t>TEMPLE</w:t>
      </w:r>
      <w:r>
        <w:t>场景时，</w:t>
      </w:r>
      <w:r>
        <w:t>1s</w:t>
      </w:r>
      <w:r>
        <w:t>用于</w:t>
      </w:r>
      <w:r>
        <w:t>Slang</w:t>
      </w:r>
      <w:r>
        <w:t>，而</w:t>
      </w:r>
      <w:r>
        <w:t>4.5s</w:t>
      </w:r>
      <w:r>
        <w:t>用于</w:t>
      </w:r>
      <w:r>
        <w:t>HLSL</w:t>
      </w:r>
      <w:r>
        <w:t>编译。</w:t>
      </w:r>
      <w:r>
        <w:t xml:space="preserve"> </w:t>
      </w:r>
      <w:r>
        <w:t>这比原始（</w:t>
      </w:r>
      <w:r>
        <w:t>light specialization</w:t>
      </w:r>
      <w:r>
        <w:t>）分支略慢，这需要</w:t>
      </w:r>
      <w:r>
        <w:t>4.1s</w:t>
      </w:r>
      <w:r>
        <w:t>来编译所有着色器变体。</w:t>
      </w:r>
      <w:r>
        <w:t xml:space="preserve"> </w:t>
      </w:r>
      <w:r>
        <w:t>可以通过两种方式改进编译时间。</w:t>
      </w:r>
      <w:r>
        <w:t xml:space="preserve"> </w:t>
      </w:r>
      <w:r>
        <w:t>首先，因为仔细选择了</w:t>
      </w:r>
      <w:r>
        <w:t>Slang</w:t>
      </w:r>
      <w:r>
        <w:t>的语言功能来支持单独的编译，所以可以跨多个入口点和变体分摊前端工</w:t>
      </w:r>
      <w:r>
        <w:lastRenderedPageBreak/>
        <w:t>作。</w:t>
      </w:r>
      <w:r>
        <w:t xml:space="preserve"> </w:t>
      </w:r>
      <w:r>
        <w:t>其次，更重要的是，我们可以通过直接将</w:t>
      </w:r>
      <w:r>
        <w:t>Slang</w:t>
      </w:r>
      <w:r>
        <w:t>的</w:t>
      </w:r>
      <w:r>
        <w:t>IR</w:t>
      </w:r>
      <w:r>
        <w:t>转换为</w:t>
      </w:r>
      <w:r>
        <w:t>SPIR-V</w:t>
      </w:r>
      <w:r>
        <w:t>和</w:t>
      </w:r>
      <w:r>
        <w:t>DXIL</w:t>
      </w:r>
      <w:r>
        <w:t>等格式来消除输出</w:t>
      </w:r>
      <w:r>
        <w:t>HLSL</w:t>
      </w:r>
      <w:r>
        <w:t>和调用第二个编译器的开销。</w:t>
      </w:r>
    </w:p>
    <w:p w14:paraId="560B3752" w14:textId="084E3154" w:rsidR="005705E5" w:rsidRDefault="005705E5" w:rsidP="005705E5">
      <w:pPr>
        <w:ind w:firstLine="480"/>
      </w:pPr>
      <w:r>
        <w:rPr>
          <w:noProof/>
        </w:rPr>
        <w:drawing>
          <wp:inline distT="0" distB="0" distL="0" distR="0" wp14:anchorId="0669A50A" wp14:editId="12C0C4E5">
            <wp:extent cx="5274310" cy="20294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29460"/>
                    </a:xfrm>
                    <a:prstGeom prst="rect">
                      <a:avLst/>
                    </a:prstGeom>
                  </pic:spPr>
                </pic:pic>
              </a:graphicData>
            </a:graphic>
          </wp:inline>
        </w:drawing>
      </w:r>
    </w:p>
    <w:p w14:paraId="3AC71678" w14:textId="032D7CA6" w:rsidR="005705E5" w:rsidRDefault="005705E5" w:rsidP="005705E5">
      <w:pPr>
        <w:ind w:firstLine="480"/>
      </w:pPr>
      <w:r>
        <w:rPr>
          <w:noProof/>
        </w:rPr>
        <w:drawing>
          <wp:inline distT="0" distB="0" distL="0" distR="0" wp14:anchorId="03139F7C" wp14:editId="6AFF0BF1">
            <wp:extent cx="5274310" cy="17678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67840"/>
                    </a:xfrm>
                    <a:prstGeom prst="rect">
                      <a:avLst/>
                    </a:prstGeom>
                  </pic:spPr>
                </pic:pic>
              </a:graphicData>
            </a:graphic>
          </wp:inline>
        </w:drawing>
      </w:r>
    </w:p>
    <w:p w14:paraId="109F389C" w14:textId="186286E2" w:rsidR="005705E5" w:rsidRDefault="005705E5" w:rsidP="005705E5">
      <w:pPr>
        <w:ind w:firstLine="480"/>
      </w:pPr>
      <w:r w:rsidRPr="005705E5">
        <w:rPr>
          <w:rFonts w:hint="eastAsia"/>
        </w:rPr>
        <w:t>图</w:t>
      </w:r>
      <w:r w:rsidRPr="005705E5">
        <w:t>3.</w:t>
      </w:r>
      <w:r w:rsidRPr="005705E5">
        <w:t>（</w:t>
      </w:r>
      <w:r w:rsidRPr="005705E5">
        <w:t>a</w:t>
      </w:r>
      <w:r w:rsidRPr="005705E5">
        <w:t>）用于评估使用</w:t>
      </w:r>
      <w:r w:rsidRPr="005705E5">
        <w:t>Slang</w:t>
      </w:r>
      <w:r w:rsidRPr="005705E5">
        <w:t>构建的重构</w:t>
      </w:r>
      <w:proofErr w:type="spellStart"/>
      <w:r w:rsidRPr="005705E5">
        <w:t>Falcor</w:t>
      </w:r>
      <w:proofErr w:type="spellEnd"/>
      <w:proofErr w:type="gramStart"/>
      <w:r w:rsidRPr="005705E5">
        <w:t>渲染器</w:t>
      </w:r>
      <w:proofErr w:type="gramEnd"/>
      <w:r w:rsidRPr="005705E5">
        <w:t>性能的场景视点（参见图</w:t>
      </w:r>
      <w:r w:rsidRPr="005705E5">
        <w:t>4</w:t>
      </w:r>
      <w:r w:rsidRPr="005705E5">
        <w:t>）。</w:t>
      </w:r>
      <w:r w:rsidRPr="005705E5">
        <w:t xml:space="preserve"> </w:t>
      </w:r>
      <w:r w:rsidRPr="005705E5">
        <w:t>（</w:t>
      </w:r>
      <w:r w:rsidRPr="005705E5">
        <w:t>b</w:t>
      </w:r>
      <w:r w:rsidRPr="005705E5">
        <w:t>）通过更改单个代码站点，为</w:t>
      </w:r>
      <w:proofErr w:type="spellStart"/>
      <w:r w:rsidRPr="005705E5">
        <w:t>Falcor</w:t>
      </w:r>
      <w:proofErr w:type="spellEnd"/>
      <w:proofErr w:type="gramStart"/>
      <w:r w:rsidRPr="005705E5">
        <w:t>渲染器</w:t>
      </w:r>
      <w:proofErr w:type="gramEnd"/>
      <w:r w:rsidRPr="005705E5">
        <w:t>添加了对多边形区域灯的支持。</w:t>
      </w:r>
    </w:p>
    <w:p w14:paraId="0F807C28" w14:textId="78147BA7" w:rsidR="005705E5" w:rsidRDefault="005705E5" w:rsidP="005705E5">
      <w:pPr>
        <w:ind w:firstLine="480"/>
      </w:pPr>
      <w:r>
        <w:rPr>
          <w:noProof/>
        </w:rPr>
        <w:lastRenderedPageBreak/>
        <w:drawing>
          <wp:inline distT="0" distB="0" distL="0" distR="0" wp14:anchorId="0BE6C46F" wp14:editId="201C4875">
            <wp:extent cx="5274310" cy="31864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86430"/>
                    </a:xfrm>
                    <a:prstGeom prst="rect">
                      <a:avLst/>
                    </a:prstGeom>
                  </pic:spPr>
                </pic:pic>
              </a:graphicData>
            </a:graphic>
          </wp:inline>
        </w:drawing>
      </w:r>
    </w:p>
    <w:p w14:paraId="44D8BCFD" w14:textId="57918572" w:rsidR="005705E5" w:rsidRDefault="005705E5" w:rsidP="005705E5">
      <w:pPr>
        <w:ind w:firstLine="480"/>
      </w:pPr>
      <w:r w:rsidRPr="005705E5">
        <w:rPr>
          <w:rFonts w:hint="eastAsia"/>
        </w:rPr>
        <w:t>图</w:t>
      </w:r>
      <w:r w:rsidRPr="005705E5">
        <w:t>4.</w:t>
      </w:r>
      <w:r w:rsidRPr="005705E5">
        <w:t>比较原始分支的平均每帧</w:t>
      </w:r>
      <w:r w:rsidRPr="005705E5">
        <w:t>CPU</w:t>
      </w:r>
      <w:r w:rsidRPr="005705E5">
        <w:t>时间（顶部）和</w:t>
      </w:r>
      <w:r w:rsidRPr="005705E5">
        <w:t>GPU</w:t>
      </w:r>
      <w:r w:rsidRPr="005705E5">
        <w:t>时间（底部）（有和没有光专业化），以及</w:t>
      </w:r>
      <w:proofErr w:type="spellStart"/>
      <w:r w:rsidRPr="005705E5">
        <w:t>Falcor</w:t>
      </w:r>
      <w:proofErr w:type="spellEnd"/>
      <w:proofErr w:type="gramStart"/>
      <w:r w:rsidRPr="005705E5">
        <w:t>渲染器</w:t>
      </w:r>
      <w:proofErr w:type="gramEnd"/>
      <w:r w:rsidRPr="005705E5">
        <w:t>的重构分支，我们发现重构的</w:t>
      </w:r>
      <w:proofErr w:type="gramStart"/>
      <w:r w:rsidRPr="005705E5">
        <w:t>渲染器提</w:t>
      </w:r>
      <w:proofErr w:type="gramEnd"/>
      <w:r w:rsidRPr="005705E5">
        <w:t>高了</w:t>
      </w:r>
      <w:r w:rsidRPr="005705E5">
        <w:t>CPU</w:t>
      </w:r>
      <w:r w:rsidRPr="005705E5">
        <w:t>性能</w:t>
      </w:r>
      <w:r w:rsidRPr="005705E5">
        <w:t xml:space="preserve"> </w:t>
      </w:r>
      <w:r w:rsidRPr="005705E5">
        <w:t>并保留与原始分支相同级别的</w:t>
      </w:r>
      <w:r w:rsidRPr="005705E5">
        <w:t>GPU</w:t>
      </w:r>
      <w:r w:rsidRPr="005705E5">
        <w:t>性能和光专业化。</w:t>
      </w:r>
    </w:p>
    <w:p w14:paraId="04B955E9" w14:textId="552189E9" w:rsidR="00F5328C" w:rsidRDefault="00F5328C" w:rsidP="005705E5">
      <w:pPr>
        <w:ind w:firstLine="480"/>
      </w:pPr>
    </w:p>
    <w:p w14:paraId="02B48751" w14:textId="6C99B4F2" w:rsidR="00F5328C" w:rsidRDefault="00F5328C" w:rsidP="00F5328C">
      <w:pPr>
        <w:pStyle w:val="2"/>
        <w:ind w:firstLine="482"/>
      </w:pPr>
      <w:bookmarkStart w:id="33" w:name="_Toc533605711"/>
      <w:r>
        <w:rPr>
          <w:rFonts w:hint="eastAsia"/>
        </w:rPr>
        <w:t>4</w:t>
      </w:r>
      <w:r>
        <w:t>.2</w:t>
      </w:r>
      <w:r>
        <w:rPr>
          <w:rFonts w:hint="eastAsia"/>
        </w:rPr>
        <w:t>可扩展性</w:t>
      </w:r>
      <w:bookmarkEnd w:id="33"/>
    </w:p>
    <w:p w14:paraId="5FBF9F20" w14:textId="6159914C" w:rsidR="00F5328C" w:rsidRDefault="00F5328C" w:rsidP="00F5328C">
      <w:pPr>
        <w:ind w:firstLine="480"/>
      </w:pPr>
      <w:r w:rsidRPr="00F5328C">
        <w:t>为了评估重构</w:t>
      </w:r>
      <w:proofErr w:type="spellStart"/>
      <w:r w:rsidRPr="00F5328C">
        <w:t>Falcor</w:t>
      </w:r>
      <w:proofErr w:type="spellEnd"/>
      <w:r w:rsidRPr="00F5328C">
        <w:t>代码的可扩展性，</w:t>
      </w:r>
      <w:r>
        <w:rPr>
          <w:rFonts w:hint="eastAsia"/>
        </w:rPr>
        <w:t>作者</w:t>
      </w:r>
      <w:r w:rsidRPr="00F5328C">
        <w:t>在原来和重构的阴影系统中都添加了一个新的多边形区域光类型。</w:t>
      </w:r>
      <w:r w:rsidRPr="00F5328C">
        <w:rPr>
          <w:rFonts w:hint="eastAsia"/>
        </w:rPr>
        <w:t>图</w:t>
      </w:r>
      <w:r w:rsidRPr="00F5328C">
        <w:t>3</w:t>
      </w:r>
      <w:r w:rsidRPr="00F5328C">
        <w:t>（</w:t>
      </w:r>
      <w:r w:rsidRPr="00F5328C">
        <w:t>b</w:t>
      </w:r>
      <w:r w:rsidRPr="00F5328C">
        <w:t>）显示了使用</w:t>
      </w:r>
      <w:proofErr w:type="spellStart"/>
      <w:r w:rsidRPr="00F5328C">
        <w:t>QuadLight</w:t>
      </w:r>
      <w:proofErr w:type="spellEnd"/>
      <w:r w:rsidRPr="00F5328C">
        <w:t>类型的</w:t>
      </w:r>
      <w:r w:rsidRPr="00F5328C">
        <w:t>TEMPLE</w:t>
      </w:r>
      <w:r w:rsidRPr="00F5328C">
        <w:t>场景的渲染，它使用线性变换后的余弦进行近似估计</w:t>
      </w:r>
      <w:r w:rsidRPr="00F5328C">
        <w:t>[</w:t>
      </w:r>
      <w:proofErr w:type="spellStart"/>
      <w:r w:rsidRPr="00F5328C">
        <w:t>Heitz</w:t>
      </w:r>
      <w:proofErr w:type="spellEnd"/>
      <w:r w:rsidRPr="00F5328C">
        <w:t xml:space="preserve"> et al</w:t>
      </w:r>
      <w:r w:rsidRPr="00F5328C">
        <w:t>。</w:t>
      </w:r>
      <w:r w:rsidRPr="00F5328C">
        <w:t>2016</w:t>
      </w:r>
      <w:r w:rsidRPr="00F5328C">
        <w:t>年</w:t>
      </w:r>
      <w:r w:rsidRPr="00F5328C">
        <w:t>]</w:t>
      </w:r>
      <w:r w:rsidRPr="00F5328C">
        <w:t>。</w:t>
      </w:r>
    </w:p>
    <w:p w14:paraId="4427E893" w14:textId="42C7D62D" w:rsidR="00F5328C" w:rsidRDefault="00F5328C" w:rsidP="00F5328C">
      <w:pPr>
        <w:ind w:firstLine="480"/>
      </w:pPr>
      <w:r w:rsidRPr="00F5328C">
        <w:t>下表总结了每个版本的</w:t>
      </w:r>
      <w:proofErr w:type="spellStart"/>
      <w:r w:rsidRPr="00F5328C">
        <w:t>Falcor</w:t>
      </w:r>
      <w:proofErr w:type="spellEnd"/>
      <w:r w:rsidRPr="00F5328C">
        <w:t>所需的着色器代码更改</w:t>
      </w:r>
      <w:r w:rsidRPr="00F5328C">
        <w:t>:</w:t>
      </w:r>
    </w:p>
    <w:p w14:paraId="0770542B" w14:textId="2D1292C5" w:rsidR="00F5328C" w:rsidRDefault="00F5328C" w:rsidP="00F5328C">
      <w:pPr>
        <w:ind w:firstLine="480"/>
      </w:pPr>
      <w:r>
        <w:rPr>
          <w:noProof/>
        </w:rPr>
        <w:lastRenderedPageBreak/>
        <w:drawing>
          <wp:inline distT="0" distB="0" distL="0" distR="0" wp14:anchorId="7BBB2B33" wp14:editId="700C908E">
            <wp:extent cx="5274310" cy="11887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88720"/>
                    </a:xfrm>
                    <a:prstGeom prst="rect">
                      <a:avLst/>
                    </a:prstGeom>
                  </pic:spPr>
                </pic:pic>
              </a:graphicData>
            </a:graphic>
          </wp:inline>
        </w:drawing>
      </w:r>
    </w:p>
    <w:p w14:paraId="3C955AB8" w14:textId="4978D6A5" w:rsidR="00F5328C" w:rsidRDefault="00F5328C" w:rsidP="00F5328C">
      <w:pPr>
        <w:ind w:firstLine="480"/>
      </w:pPr>
      <w:r w:rsidRPr="00F5328C">
        <w:rPr>
          <w:rFonts w:hint="eastAsia"/>
        </w:rPr>
        <w:t>将区域灯功能添加到原始代码需要在代码中的七个站点进行更改，跨越四个不同的文件。</w:t>
      </w:r>
      <w:r w:rsidRPr="00F5328C">
        <w:t xml:space="preserve"> </w:t>
      </w:r>
      <w:r w:rsidRPr="00F5328C">
        <w:t>这些变化包括：为近似区域灯定义新类型标签，向</w:t>
      </w:r>
      <w:proofErr w:type="spellStart"/>
      <w:r w:rsidRPr="00F5328C">
        <w:t>LightData</w:t>
      </w:r>
      <w:proofErr w:type="spellEnd"/>
      <w:r w:rsidRPr="00F5328C">
        <w:t>类型添加新</w:t>
      </w:r>
      <w:proofErr w:type="spellStart"/>
      <w:r w:rsidRPr="00F5328C">
        <w:t>felds</w:t>
      </w:r>
      <w:proofErr w:type="spellEnd"/>
      <w:r w:rsidRPr="00F5328C">
        <w:t>，将新分支插入主灯集成循环内的调度逻辑，以及添加逻辑以处理每个支持的</w:t>
      </w:r>
      <w:proofErr w:type="spellStart"/>
      <w:r w:rsidRPr="00F5328C">
        <w:t>BxDF</w:t>
      </w:r>
      <w:proofErr w:type="spellEnd"/>
      <w:r w:rsidRPr="00F5328C">
        <w:t>的新灯类型。</w:t>
      </w:r>
      <w:r w:rsidRPr="00F5328C">
        <w:t xml:space="preserve"> </w:t>
      </w:r>
      <w:r w:rsidRPr="00F5328C">
        <w:t>支持着色</w:t>
      </w:r>
      <w:proofErr w:type="gramStart"/>
      <w:r w:rsidRPr="00F5328C">
        <w:t>器环境</w:t>
      </w:r>
      <w:proofErr w:type="gramEnd"/>
      <w:r w:rsidRPr="00F5328C">
        <w:t>的着色器专业化使得原始</w:t>
      </w:r>
      <w:r w:rsidRPr="00F5328C">
        <w:t>HLSL</w:t>
      </w:r>
      <w:r w:rsidRPr="00F5328C">
        <w:t>着色器代码更难以扩展，需要在一个附加文件中再进行一次更改。</w:t>
      </w:r>
      <w:r w:rsidRPr="00F5328C">
        <w:t xml:space="preserve"> </w:t>
      </w:r>
      <w:r w:rsidRPr="00F5328C">
        <w:t>相比之下，为重构的</w:t>
      </w:r>
      <w:r w:rsidRPr="00F5328C">
        <w:t>Slang</w:t>
      </w:r>
      <w:proofErr w:type="gramStart"/>
      <w:r w:rsidRPr="00F5328C">
        <w:t>着色器库添加</w:t>
      </w:r>
      <w:proofErr w:type="gramEnd"/>
      <w:r w:rsidRPr="00F5328C">
        <w:t>区域</w:t>
      </w:r>
      <w:proofErr w:type="gramStart"/>
      <w:r w:rsidRPr="00F5328C">
        <w:t>光支</w:t>
      </w:r>
      <w:proofErr w:type="gramEnd"/>
      <w:r w:rsidRPr="00F5328C">
        <w:t>持是通过单个文件中的单个代码块（类型定义加扩展）完成的，并且不需要修改任何现有的</w:t>
      </w:r>
      <w:proofErr w:type="spellStart"/>
      <w:r w:rsidRPr="00F5328C">
        <w:t>Falcor</w:t>
      </w:r>
      <w:proofErr w:type="spellEnd"/>
      <w:r w:rsidRPr="00F5328C">
        <w:t>函数或类型。</w:t>
      </w:r>
    </w:p>
    <w:p w14:paraId="3BCF5C32" w14:textId="29CFDF28" w:rsidR="00F5328C" w:rsidRDefault="00F5328C" w:rsidP="00F5328C">
      <w:pPr>
        <w:pStyle w:val="2"/>
        <w:ind w:firstLine="482"/>
      </w:pPr>
      <w:bookmarkStart w:id="34" w:name="_Toc533605712"/>
      <w:r>
        <w:rPr>
          <w:rFonts w:hint="eastAsia"/>
        </w:rPr>
        <w:t>4</w:t>
      </w:r>
      <w:r>
        <w:t>.3</w:t>
      </w:r>
      <w:r>
        <w:rPr>
          <w:rFonts w:hint="eastAsia"/>
        </w:rPr>
        <w:t>总结</w:t>
      </w:r>
      <w:bookmarkEnd w:id="34"/>
    </w:p>
    <w:p w14:paraId="26B0DA40" w14:textId="7EEE01B8" w:rsidR="00F5328C" w:rsidRPr="00F5328C" w:rsidRDefault="00F5328C" w:rsidP="00F5328C">
      <w:pPr>
        <w:ind w:firstLine="480"/>
      </w:pPr>
      <w:r w:rsidRPr="00F5328C">
        <w:rPr>
          <w:rFonts w:hint="eastAsia"/>
        </w:rPr>
        <w:t>通过重构</w:t>
      </w:r>
      <w:proofErr w:type="spellStart"/>
      <w:r w:rsidRPr="00F5328C">
        <w:t>Falcor</w:t>
      </w:r>
      <w:proofErr w:type="spellEnd"/>
      <w:r w:rsidRPr="00F5328C">
        <w:t>的着色系统来利用</w:t>
      </w:r>
      <w:r w:rsidRPr="00F5328C">
        <w:t>Slang</w:t>
      </w:r>
      <w:r w:rsidRPr="00F5328C">
        <w:t>订购的语言机制和编译器服务，我们改进了</w:t>
      </w:r>
      <w:proofErr w:type="gramStart"/>
      <w:r w:rsidRPr="00F5328C">
        <w:t>渲染器</w:t>
      </w:r>
      <w:proofErr w:type="gramEnd"/>
      <w:r w:rsidRPr="00F5328C">
        <w:t>的</w:t>
      </w:r>
      <w:r w:rsidRPr="00F5328C">
        <w:t>CPU</w:t>
      </w:r>
      <w:r w:rsidRPr="00F5328C">
        <w:t>和</w:t>
      </w:r>
      <w:r w:rsidRPr="00F5328C">
        <w:t>GPU</w:t>
      </w:r>
      <w:r w:rsidRPr="00F5328C">
        <w:t>性能，并使</w:t>
      </w:r>
      <w:proofErr w:type="gramStart"/>
      <w:r w:rsidRPr="00F5328C">
        <w:t>着色器库代</w:t>
      </w:r>
      <w:proofErr w:type="gramEnd"/>
      <w:r w:rsidRPr="00F5328C">
        <w:t>码更容易扩展。</w:t>
      </w:r>
      <w:r w:rsidRPr="00F5328C">
        <w:t xml:space="preserve"> </w:t>
      </w:r>
      <w:r w:rsidRPr="00F5328C">
        <w:t>定性地，我们发现重构的着色器代码更明确，更清楚地反映了引擎开发人员的心智模型。</w:t>
      </w:r>
      <w:r w:rsidRPr="00F5328C">
        <w:t xml:space="preserve"> </w:t>
      </w:r>
      <w:r w:rsidRPr="00F5328C">
        <w:t>虽然对</w:t>
      </w:r>
      <w:r w:rsidRPr="00F5328C">
        <w:t>Slang</w:t>
      </w:r>
      <w:r w:rsidRPr="00F5328C">
        <w:t>的想法的最终评估将涉及集成到复杂的生产游戏引擎中，但我们与</w:t>
      </w:r>
      <w:proofErr w:type="spellStart"/>
      <w:r w:rsidRPr="00F5328C">
        <w:t>Falcor</w:t>
      </w:r>
      <w:proofErr w:type="spellEnd"/>
      <w:r w:rsidRPr="00F5328C">
        <w:t>渲染系统集成的经验一直很有希望。</w:t>
      </w:r>
      <w:r w:rsidRPr="00F5328C">
        <w:t xml:space="preserve"> </w:t>
      </w:r>
      <w:r w:rsidRPr="00F5328C">
        <w:t>由于本节描述的好处，</w:t>
      </w:r>
      <w:proofErr w:type="spellStart"/>
      <w:r w:rsidRPr="00F5328C">
        <w:t>Falcor</w:t>
      </w:r>
      <w:proofErr w:type="spellEnd"/>
      <w:r w:rsidRPr="00F5328C">
        <w:t>项目现在已经采用了</w:t>
      </w:r>
      <w:r w:rsidRPr="00F5328C">
        <w:t>Slang</w:t>
      </w:r>
      <w:r w:rsidRPr="00F5328C">
        <w:t>着色器编译器，并且越来越多地在其为应用程序开发人员提供的着色器库中采用</w:t>
      </w:r>
      <w:r w:rsidRPr="00F5328C">
        <w:t>Slang</w:t>
      </w:r>
      <w:r w:rsidRPr="00F5328C">
        <w:t>的语言机制。</w:t>
      </w:r>
    </w:p>
    <w:p w14:paraId="78BC190B" w14:textId="187F30EE" w:rsidR="00354B27" w:rsidRDefault="008B426D" w:rsidP="00354B27">
      <w:pPr>
        <w:pStyle w:val="1"/>
        <w:ind w:firstLine="602"/>
      </w:pPr>
      <w:bookmarkStart w:id="35" w:name="_Toc533605713"/>
      <w:r>
        <w:rPr>
          <w:rFonts w:hint="eastAsia"/>
        </w:rPr>
        <w:t>思考与建议</w:t>
      </w:r>
      <w:bookmarkEnd w:id="35"/>
    </w:p>
    <w:p w14:paraId="6284D102" w14:textId="2B71BAC8" w:rsidR="008B426D" w:rsidRDefault="008364DB" w:rsidP="008B426D">
      <w:pPr>
        <w:ind w:firstLine="480"/>
      </w:pPr>
      <w:bookmarkStart w:id="36" w:name="OLE_LINK10"/>
      <w:r>
        <w:rPr>
          <w:rFonts w:hint="eastAsia"/>
        </w:rPr>
        <w:t>本文演示了通过现代通用语言机制特性的扩展，可以使得已有的着色</w:t>
      </w:r>
      <w:proofErr w:type="gramStart"/>
      <w:r>
        <w:rPr>
          <w:rFonts w:hint="eastAsia"/>
        </w:rPr>
        <w:t>器语言</w:t>
      </w:r>
      <w:proofErr w:type="gramEnd"/>
      <w:r>
        <w:rPr>
          <w:rFonts w:hint="eastAsia"/>
        </w:rPr>
        <w:t>在提高可扩展性和可维护性的同时保持较高的性能表现。作者的观点是与其去开</w:t>
      </w:r>
      <w:r>
        <w:rPr>
          <w:rFonts w:hint="eastAsia"/>
        </w:rPr>
        <w:lastRenderedPageBreak/>
        <w:t>发专门的着色</w:t>
      </w:r>
      <w:proofErr w:type="gramStart"/>
      <w:r>
        <w:rPr>
          <w:rFonts w:hint="eastAsia"/>
        </w:rPr>
        <w:t>器语言</w:t>
      </w:r>
      <w:proofErr w:type="gramEnd"/>
      <w:r>
        <w:rPr>
          <w:rFonts w:hint="eastAsia"/>
        </w:rPr>
        <w:t>HLSL</w:t>
      </w:r>
      <w:r>
        <w:rPr>
          <w:rFonts w:hint="eastAsia"/>
        </w:rPr>
        <w:t>，还不如使用的已有的</w:t>
      </w:r>
      <w:r>
        <w:rPr>
          <w:rFonts w:hint="eastAsia"/>
        </w:rPr>
        <w:t>C/C++</w:t>
      </w:r>
      <w:r>
        <w:rPr>
          <w:rFonts w:hint="eastAsia"/>
        </w:rPr>
        <w:t>语言用于着色器编程，这样可以充分利用已有语言的优秀特性。</w:t>
      </w:r>
      <w:r w:rsidR="00F52FC2">
        <w:rPr>
          <w:rFonts w:hint="eastAsia"/>
        </w:rPr>
        <w:t>作者</w:t>
      </w:r>
      <w:r w:rsidR="006576C5">
        <w:rPr>
          <w:rFonts w:hint="eastAsia"/>
        </w:rPr>
        <w:t>善于利用已有工具解决新问题的做法值得我们学习。</w:t>
      </w:r>
    </w:p>
    <w:bookmarkEnd w:id="36"/>
    <w:p w14:paraId="45175B34" w14:textId="2C12BDD9" w:rsidR="00F93C6B" w:rsidRDefault="00F93C6B" w:rsidP="008B426D">
      <w:pPr>
        <w:ind w:firstLine="480"/>
      </w:pPr>
    </w:p>
    <w:p w14:paraId="6609ED25" w14:textId="7F438503" w:rsidR="00F93C6B" w:rsidRDefault="00F93C6B" w:rsidP="00F93C6B">
      <w:pPr>
        <w:pStyle w:val="1"/>
        <w:numPr>
          <w:ilvl w:val="0"/>
          <w:numId w:val="0"/>
        </w:numPr>
      </w:pPr>
      <w:bookmarkStart w:id="37" w:name="_Toc533605714"/>
      <w:r>
        <w:rPr>
          <w:rFonts w:hint="eastAsia"/>
        </w:rPr>
        <w:t>参考文献</w:t>
      </w:r>
      <w:bookmarkEnd w:id="37"/>
    </w:p>
    <w:p w14:paraId="0CE0EAEA" w14:textId="070FD872" w:rsidR="00F93C6B" w:rsidRPr="00F93C6B" w:rsidRDefault="00F93C6B" w:rsidP="00F93C6B">
      <w:pPr>
        <w:ind w:firstLine="480"/>
      </w:pPr>
      <w:r>
        <w:rPr>
          <w:rFonts w:hint="eastAsia"/>
        </w:rPr>
        <w:t>[</w:t>
      </w:r>
      <w:r>
        <w:t>1]</w:t>
      </w:r>
      <w:r w:rsidRPr="00F93C6B">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He Y, </w:t>
      </w:r>
      <w:proofErr w:type="spellStart"/>
      <w:r>
        <w:rPr>
          <w:rFonts w:ascii="Arial" w:hAnsi="Arial" w:cs="Arial"/>
          <w:color w:val="222222"/>
          <w:sz w:val="20"/>
          <w:szCs w:val="20"/>
          <w:shd w:val="clear" w:color="auto" w:fill="FFFFFF"/>
        </w:rPr>
        <w:t>Fatahalian</w:t>
      </w:r>
      <w:proofErr w:type="spellEnd"/>
      <w:r>
        <w:rPr>
          <w:rFonts w:ascii="Arial" w:hAnsi="Arial" w:cs="Arial"/>
          <w:color w:val="222222"/>
          <w:sz w:val="20"/>
          <w:szCs w:val="20"/>
          <w:shd w:val="clear" w:color="auto" w:fill="FFFFFF"/>
        </w:rPr>
        <w:t xml:space="preserve"> K, Foley T. Slang: language mechanisms for extensible real-time shading systems[J]. ACM Transactions on Graphics (TOG), 2018, 37(4): 141.</w:t>
      </w:r>
      <w:r w:rsidRPr="00F93C6B">
        <w:rPr>
          <w:rFonts w:hint="eastAsia"/>
        </w:rPr>
        <w:t xml:space="preserve"> </w:t>
      </w:r>
    </w:p>
    <w:sectPr w:rsidR="00F93C6B" w:rsidRPr="00F93C6B">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F6FEE" w14:textId="77777777" w:rsidR="003048E3" w:rsidRDefault="003048E3" w:rsidP="001F39A5">
      <w:pPr>
        <w:spacing w:line="240" w:lineRule="auto"/>
        <w:ind w:firstLine="480"/>
      </w:pPr>
      <w:r>
        <w:separator/>
      </w:r>
    </w:p>
  </w:endnote>
  <w:endnote w:type="continuationSeparator" w:id="0">
    <w:p w14:paraId="38ED8936" w14:textId="77777777" w:rsidR="003048E3" w:rsidRDefault="003048E3" w:rsidP="001F39A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FFFFA" w14:textId="77777777" w:rsidR="00F93C6B" w:rsidRDefault="00F93C6B">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0D0A7" w14:textId="77777777" w:rsidR="00F93C6B" w:rsidRDefault="00F93C6B">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A0CA0" w14:textId="77777777" w:rsidR="00F93C6B" w:rsidRDefault="00F93C6B">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9CFC1" w14:textId="77777777" w:rsidR="003048E3" w:rsidRDefault="003048E3" w:rsidP="001F39A5">
      <w:pPr>
        <w:spacing w:line="240" w:lineRule="auto"/>
        <w:ind w:firstLine="480"/>
      </w:pPr>
      <w:r>
        <w:separator/>
      </w:r>
    </w:p>
  </w:footnote>
  <w:footnote w:type="continuationSeparator" w:id="0">
    <w:p w14:paraId="2DBBD09E" w14:textId="77777777" w:rsidR="003048E3" w:rsidRDefault="003048E3" w:rsidP="001F39A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2780C" w14:textId="77777777" w:rsidR="00F93C6B" w:rsidRDefault="00F93C6B">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12BCA" w14:textId="77777777" w:rsidR="00F93C6B" w:rsidRDefault="00F93C6B">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270E4" w14:textId="77777777" w:rsidR="00F93C6B" w:rsidRDefault="00F93C6B">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2C1A"/>
    <w:multiLevelType w:val="hybridMultilevel"/>
    <w:tmpl w:val="108E664A"/>
    <w:lvl w:ilvl="0" w:tplc="B0E0229A">
      <w:start w:val="1"/>
      <w:numFmt w:val="japaneseCounting"/>
      <w:pStyle w:val="1"/>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A61A27"/>
    <w:multiLevelType w:val="hybridMultilevel"/>
    <w:tmpl w:val="5EA68D48"/>
    <w:lvl w:ilvl="0" w:tplc="87A068FA">
      <w:start w:val="1"/>
      <w:numFmt w:val="decimal"/>
      <w:pStyle w:val="a"/>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42"/>
    <w:rsid w:val="0004582E"/>
    <w:rsid w:val="000C074A"/>
    <w:rsid w:val="00121458"/>
    <w:rsid w:val="00131BF6"/>
    <w:rsid w:val="001C00FF"/>
    <w:rsid w:val="001C6454"/>
    <w:rsid w:val="001F39A5"/>
    <w:rsid w:val="00201A42"/>
    <w:rsid w:val="00234DC2"/>
    <w:rsid w:val="002E140A"/>
    <w:rsid w:val="003048E3"/>
    <w:rsid w:val="00354B27"/>
    <w:rsid w:val="0043730B"/>
    <w:rsid w:val="004E2F36"/>
    <w:rsid w:val="005705E5"/>
    <w:rsid w:val="0058187A"/>
    <w:rsid w:val="005C7170"/>
    <w:rsid w:val="006576C5"/>
    <w:rsid w:val="006C61B4"/>
    <w:rsid w:val="00747D64"/>
    <w:rsid w:val="00793442"/>
    <w:rsid w:val="00797AC6"/>
    <w:rsid w:val="008364DB"/>
    <w:rsid w:val="008A5190"/>
    <w:rsid w:val="008B426D"/>
    <w:rsid w:val="008C7D25"/>
    <w:rsid w:val="00A72B7D"/>
    <w:rsid w:val="00A9527C"/>
    <w:rsid w:val="00AD6B39"/>
    <w:rsid w:val="00AE2B0A"/>
    <w:rsid w:val="00B426D9"/>
    <w:rsid w:val="00B67CC3"/>
    <w:rsid w:val="00BF6016"/>
    <w:rsid w:val="00C3210E"/>
    <w:rsid w:val="00D325BE"/>
    <w:rsid w:val="00D84781"/>
    <w:rsid w:val="00DD2757"/>
    <w:rsid w:val="00E21459"/>
    <w:rsid w:val="00ED5F0B"/>
    <w:rsid w:val="00F033D0"/>
    <w:rsid w:val="00F31321"/>
    <w:rsid w:val="00F52FC2"/>
    <w:rsid w:val="00F5328C"/>
    <w:rsid w:val="00F76BF2"/>
    <w:rsid w:val="00F93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F1704"/>
  <w15:chartTrackingRefBased/>
  <w15:docId w15:val="{0A68C69B-6149-42DC-8A2B-2E8FBC923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04582E"/>
    <w:pPr>
      <w:widowControl w:val="0"/>
      <w:spacing w:line="360" w:lineRule="auto"/>
      <w:ind w:firstLineChars="200" w:firstLine="200"/>
      <w:jc w:val="both"/>
    </w:pPr>
    <w:rPr>
      <w:rFonts w:eastAsia="仿宋"/>
      <w:sz w:val="24"/>
    </w:rPr>
  </w:style>
  <w:style w:type="paragraph" w:styleId="1">
    <w:name w:val="heading 1"/>
    <w:basedOn w:val="a0"/>
    <w:next w:val="a0"/>
    <w:link w:val="10"/>
    <w:uiPriority w:val="9"/>
    <w:qFormat/>
    <w:rsid w:val="0004582E"/>
    <w:pPr>
      <w:keepNext/>
      <w:keepLines/>
      <w:numPr>
        <w:numId w:val="1"/>
      </w:numPr>
      <w:spacing w:before="100" w:beforeAutospacing="1" w:after="100" w:afterAutospacing="1"/>
      <w:ind w:left="0" w:firstLineChars="0" w:firstLine="0"/>
      <w:jc w:val="left"/>
      <w:outlineLvl w:val="0"/>
    </w:pPr>
    <w:rPr>
      <w:rFonts w:ascii="Times New Roman" w:hAnsi="Times New Roman" w:cs="Times New Roman"/>
      <w:b/>
      <w:bCs/>
      <w:kern w:val="44"/>
      <w:sz w:val="30"/>
      <w:szCs w:val="30"/>
    </w:rPr>
  </w:style>
  <w:style w:type="paragraph" w:styleId="2">
    <w:name w:val="heading 2"/>
    <w:basedOn w:val="a0"/>
    <w:next w:val="a0"/>
    <w:link w:val="20"/>
    <w:uiPriority w:val="9"/>
    <w:unhideWhenUsed/>
    <w:qFormat/>
    <w:rsid w:val="0004582E"/>
    <w:pPr>
      <w:keepNext/>
      <w:keepLines/>
      <w:spacing w:before="100" w:beforeAutospacing="1" w:after="100" w:afterAutospacing="1"/>
      <w:outlineLvl w:val="1"/>
    </w:pPr>
    <w:rPr>
      <w:rFonts w:ascii="Times New Roman" w:hAnsi="Times New Roman" w:cs="Times New Roman"/>
      <w:b/>
      <w:bCs/>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1F39A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1F39A5"/>
    <w:rPr>
      <w:sz w:val="18"/>
      <w:szCs w:val="18"/>
    </w:rPr>
  </w:style>
  <w:style w:type="paragraph" w:styleId="a6">
    <w:name w:val="footer"/>
    <w:basedOn w:val="a0"/>
    <w:link w:val="a7"/>
    <w:uiPriority w:val="99"/>
    <w:unhideWhenUsed/>
    <w:rsid w:val="001F39A5"/>
    <w:pPr>
      <w:tabs>
        <w:tab w:val="center" w:pos="4153"/>
        <w:tab w:val="right" w:pos="8306"/>
      </w:tabs>
      <w:snapToGrid w:val="0"/>
      <w:jc w:val="left"/>
    </w:pPr>
    <w:rPr>
      <w:sz w:val="18"/>
      <w:szCs w:val="18"/>
    </w:rPr>
  </w:style>
  <w:style w:type="character" w:customStyle="1" w:styleId="a7">
    <w:name w:val="页脚 字符"/>
    <w:basedOn w:val="a1"/>
    <w:link w:val="a6"/>
    <w:uiPriority w:val="99"/>
    <w:rsid w:val="001F39A5"/>
    <w:rPr>
      <w:sz w:val="18"/>
      <w:szCs w:val="18"/>
    </w:rPr>
  </w:style>
  <w:style w:type="character" w:customStyle="1" w:styleId="10">
    <w:name w:val="标题 1 字符"/>
    <w:basedOn w:val="a1"/>
    <w:link w:val="1"/>
    <w:uiPriority w:val="9"/>
    <w:qFormat/>
    <w:rsid w:val="0004582E"/>
    <w:rPr>
      <w:rFonts w:ascii="Times New Roman" w:eastAsia="仿宋" w:hAnsi="Times New Roman" w:cs="Times New Roman"/>
      <w:b/>
      <w:bCs/>
      <w:kern w:val="44"/>
      <w:sz w:val="30"/>
      <w:szCs w:val="30"/>
    </w:rPr>
  </w:style>
  <w:style w:type="character" w:customStyle="1" w:styleId="20">
    <w:name w:val="标题 2 字符"/>
    <w:basedOn w:val="a1"/>
    <w:link w:val="2"/>
    <w:uiPriority w:val="9"/>
    <w:qFormat/>
    <w:rsid w:val="0004582E"/>
    <w:rPr>
      <w:rFonts w:ascii="Times New Roman" w:eastAsia="仿宋" w:hAnsi="Times New Roman" w:cs="Times New Roman"/>
      <w:b/>
      <w:bCs/>
      <w:sz w:val="24"/>
      <w:szCs w:val="32"/>
    </w:rPr>
  </w:style>
  <w:style w:type="paragraph" w:styleId="a8">
    <w:name w:val="List Paragraph"/>
    <w:basedOn w:val="a0"/>
    <w:link w:val="a9"/>
    <w:uiPriority w:val="34"/>
    <w:qFormat/>
    <w:rsid w:val="00AD6B39"/>
    <w:pPr>
      <w:ind w:firstLine="420"/>
    </w:pPr>
  </w:style>
  <w:style w:type="paragraph" w:customStyle="1" w:styleId="a">
    <w:name w:val="正文内列表"/>
    <w:basedOn w:val="a8"/>
    <w:link w:val="aa"/>
    <w:qFormat/>
    <w:rsid w:val="008A5190"/>
    <w:pPr>
      <w:numPr>
        <w:numId w:val="2"/>
      </w:numPr>
      <w:ind w:firstLineChars="0" w:firstLine="0"/>
    </w:pPr>
    <w:rPr>
      <w:rFonts w:ascii="Times New Roman" w:hAnsi="Times New Roman" w:cs="Times New Roman"/>
    </w:rPr>
  </w:style>
  <w:style w:type="character" w:customStyle="1" w:styleId="a9">
    <w:name w:val="列表段落 字符"/>
    <w:basedOn w:val="a1"/>
    <w:link w:val="a8"/>
    <w:uiPriority w:val="34"/>
    <w:rsid w:val="008A5190"/>
    <w:rPr>
      <w:rFonts w:eastAsia="仿宋"/>
      <w:sz w:val="24"/>
    </w:rPr>
  </w:style>
  <w:style w:type="character" w:customStyle="1" w:styleId="aa">
    <w:name w:val="正文内列表 字符"/>
    <w:basedOn w:val="a9"/>
    <w:link w:val="a"/>
    <w:rsid w:val="008A5190"/>
    <w:rPr>
      <w:rFonts w:ascii="Times New Roman" w:eastAsia="仿宋" w:hAnsi="Times New Roman" w:cs="Times New Roman"/>
      <w:sz w:val="24"/>
    </w:rPr>
  </w:style>
  <w:style w:type="paragraph" w:styleId="TOC">
    <w:name w:val="TOC Heading"/>
    <w:basedOn w:val="1"/>
    <w:next w:val="a0"/>
    <w:uiPriority w:val="39"/>
    <w:unhideWhenUsed/>
    <w:qFormat/>
    <w:rsid w:val="00A9527C"/>
    <w:pPr>
      <w:widowControl/>
      <w:numPr>
        <w:numId w:val="0"/>
      </w:numPr>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A9527C"/>
  </w:style>
  <w:style w:type="paragraph" w:styleId="TOC2">
    <w:name w:val="toc 2"/>
    <w:basedOn w:val="a0"/>
    <w:next w:val="a0"/>
    <w:autoRedefine/>
    <w:uiPriority w:val="39"/>
    <w:unhideWhenUsed/>
    <w:rsid w:val="00A9527C"/>
    <w:pPr>
      <w:ind w:leftChars="200" w:left="420"/>
    </w:pPr>
  </w:style>
  <w:style w:type="character" w:styleId="ab">
    <w:name w:val="Hyperlink"/>
    <w:basedOn w:val="a1"/>
    <w:uiPriority w:val="99"/>
    <w:unhideWhenUsed/>
    <w:rsid w:val="00A9527C"/>
    <w:rPr>
      <w:color w:val="0563C1" w:themeColor="hyperlink"/>
      <w:u w:val="single"/>
    </w:rPr>
  </w:style>
  <w:style w:type="paragraph" w:styleId="TOC3">
    <w:name w:val="toc 3"/>
    <w:basedOn w:val="a0"/>
    <w:next w:val="a0"/>
    <w:autoRedefine/>
    <w:uiPriority w:val="39"/>
    <w:unhideWhenUsed/>
    <w:rsid w:val="00A9527C"/>
    <w:pPr>
      <w:widowControl/>
      <w:spacing w:after="100" w:line="259" w:lineRule="auto"/>
      <w:ind w:left="440" w:firstLineChars="0" w:firstLine="0"/>
      <w:jc w:val="left"/>
    </w:pPr>
    <w:rPr>
      <w:rFonts w:eastAsiaTheme="minorEastAsia" w:cs="Times New Roman"/>
      <w:kern w:val="0"/>
      <w:sz w:val="22"/>
    </w:rPr>
  </w:style>
  <w:style w:type="paragraph" w:customStyle="1" w:styleId="tgt">
    <w:name w:val="tgt"/>
    <w:basedOn w:val="a0"/>
    <w:rsid w:val="00C3210E"/>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customStyle="1" w:styleId="tgt1">
    <w:name w:val="tgt1"/>
    <w:basedOn w:val="a1"/>
    <w:rsid w:val="00C32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48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AAB22-932B-417B-9F6D-6AF03844B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21</Pages>
  <Words>1797</Words>
  <Characters>10247</Characters>
  <Application>Microsoft Office Word</Application>
  <DocSecurity>0</DocSecurity>
  <Lines>85</Lines>
  <Paragraphs>24</Paragraphs>
  <ScaleCrop>false</ScaleCrop>
  <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 杜</dc:creator>
  <cp:keywords/>
  <dc:description/>
  <cp:lastModifiedBy>耀 杜</cp:lastModifiedBy>
  <cp:revision>16</cp:revision>
  <dcterms:created xsi:type="dcterms:W3CDTF">2018-12-25T05:25:00Z</dcterms:created>
  <dcterms:modified xsi:type="dcterms:W3CDTF">2018-12-26T08:55:00Z</dcterms:modified>
</cp:coreProperties>
</file>