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1EDC" w:rsidRPr="00874B86" w:rsidRDefault="003C1EDC">
      <w:pPr>
        <w:spacing w:line="360" w:lineRule="auto"/>
        <w:ind w:firstLineChars="200" w:firstLine="480"/>
        <w:jc w:val="center"/>
        <w:rPr>
          <w:rFonts w:ascii="Times New Roman" w:hAnsi="Times New Roman" w:cs="Times New Roman"/>
          <w:sz w:val="24"/>
        </w:rPr>
      </w:pPr>
    </w:p>
    <w:p w:rsidR="003C1EDC" w:rsidRPr="00874B86" w:rsidRDefault="00C84E7E">
      <w:pPr>
        <w:spacing w:line="360" w:lineRule="auto"/>
        <w:ind w:firstLineChars="200" w:firstLine="480"/>
        <w:jc w:val="center"/>
        <w:rPr>
          <w:rFonts w:ascii="Times New Roman" w:hAnsi="Times New Roman" w:cs="Times New Roman"/>
          <w:sz w:val="24"/>
        </w:rPr>
      </w:pPr>
      <w:r>
        <w:rPr>
          <w:rFonts w:ascii="Times New Roman" w:hAnsi="Times New Roman" w:cs="Times New Roman"/>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106.2pt;margin-top:41.95pt;width:236.8pt;height:74.65pt;z-index:251659264;mso-wrap-edited:f;mso-width-percent:0;mso-height-percent:0;mso-wrap-distance-top:0;mso-wrap-distance-bottom:0;mso-width-percent:0;mso-height-percent:0;mso-width-relative:page;mso-height-relative:page">
            <v:imagedata r:id="rId9" o:title="" grayscale="t" bilevel="t"/>
            <w10:wrap type="topAndBottom"/>
          </v:shape>
          <o:OLEObject Type="Embed" ProgID="Word.Picture.8" ShapeID="_x0000_s1026" DrawAspect="Content" ObjectID="_1607282231" r:id="rId10"/>
        </w:object>
      </w:r>
    </w:p>
    <w:p w:rsidR="003C1EDC" w:rsidRPr="00874B86" w:rsidRDefault="003C1EDC">
      <w:pPr>
        <w:spacing w:line="360" w:lineRule="auto"/>
        <w:ind w:firstLineChars="200" w:firstLine="480"/>
        <w:jc w:val="center"/>
        <w:rPr>
          <w:rFonts w:ascii="Times New Roman" w:hAnsi="Times New Roman" w:cs="Times New Roman"/>
          <w:sz w:val="24"/>
        </w:rPr>
      </w:pPr>
    </w:p>
    <w:p w:rsidR="003C1EDC" w:rsidRPr="00874B86" w:rsidRDefault="003C1EDC">
      <w:pPr>
        <w:spacing w:line="360" w:lineRule="auto"/>
        <w:ind w:firstLineChars="200" w:firstLine="480"/>
        <w:jc w:val="center"/>
        <w:rPr>
          <w:rFonts w:ascii="Times New Roman" w:hAnsi="Times New Roman" w:cs="Times New Roman"/>
          <w:sz w:val="24"/>
        </w:rPr>
      </w:pPr>
    </w:p>
    <w:p w:rsidR="003C1EDC" w:rsidRPr="00874B86" w:rsidRDefault="00380550">
      <w:pPr>
        <w:spacing w:line="360" w:lineRule="auto"/>
        <w:ind w:firstLineChars="200" w:firstLine="480"/>
        <w:jc w:val="center"/>
        <w:rPr>
          <w:rFonts w:ascii="Times New Roman" w:eastAsia="仿宋" w:hAnsi="Times New Roman" w:cs="Times New Roman"/>
          <w:sz w:val="32"/>
          <w:szCs w:val="32"/>
        </w:rPr>
      </w:pPr>
      <w:r w:rsidRPr="00874B86">
        <w:rPr>
          <w:rFonts w:ascii="Times New Roman" w:hAnsi="Times New Roman" w:cs="Times New Roman"/>
          <w:sz w:val="24"/>
        </w:rPr>
        <w:t xml:space="preserve"> </w:t>
      </w:r>
      <w:r w:rsidR="00482556" w:rsidRPr="00874B86">
        <w:rPr>
          <w:rFonts w:ascii="Times New Roman" w:eastAsia="仿宋" w:hAnsi="Times New Roman" w:cs="Times New Roman"/>
          <w:sz w:val="32"/>
          <w:szCs w:val="32"/>
        </w:rPr>
        <w:t>三</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维</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动</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画</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和</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交</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互</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设</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计</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课</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程</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读</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书</w:t>
      </w:r>
      <w:r w:rsidR="009510A2"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报</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告</w:t>
      </w:r>
    </w:p>
    <w:p w:rsidR="003C1EDC" w:rsidRPr="00874B86" w:rsidRDefault="003C1EDC">
      <w:pPr>
        <w:spacing w:line="360" w:lineRule="auto"/>
        <w:ind w:leftChars="-72" w:left="-151" w:firstLineChars="200" w:firstLine="480"/>
        <w:jc w:val="center"/>
        <w:rPr>
          <w:rFonts w:ascii="Times New Roman" w:hAnsi="Times New Roman" w:cs="Times New Roman"/>
          <w:b/>
          <w:sz w:val="24"/>
        </w:rPr>
      </w:pPr>
    </w:p>
    <w:p w:rsidR="003C1EDC" w:rsidRPr="00874B86" w:rsidRDefault="000D0780">
      <w:pPr>
        <w:spacing w:line="360" w:lineRule="auto"/>
        <w:ind w:leftChars="-72" w:left="-151" w:firstLineChars="200" w:firstLine="480"/>
        <w:jc w:val="center"/>
        <w:rPr>
          <w:rFonts w:ascii="Times New Roman" w:hAnsi="Times New Roman" w:cs="Times New Roman"/>
          <w:sz w:val="24"/>
        </w:rPr>
      </w:pPr>
      <w:r w:rsidRPr="00874B86">
        <w:rPr>
          <w:rFonts w:ascii="Times New Roman" w:hAnsi="Times New Roman" w:cs="Times New Roman"/>
          <w:sz w:val="24"/>
        </w:rPr>
        <w:t xml:space="preserve">  </w:t>
      </w:r>
      <w:r w:rsidR="00380550" w:rsidRPr="00874B86">
        <w:rPr>
          <w:rFonts w:ascii="Times New Roman" w:hAnsi="Times New Roman" w:cs="Times New Roman"/>
          <w:noProof/>
          <w:sz w:val="24"/>
        </w:rPr>
        <w:drawing>
          <wp:inline distT="0" distB="0" distL="0" distR="0">
            <wp:extent cx="1061720" cy="106172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061720" cy="1061720"/>
                    </a:xfrm>
                    <a:prstGeom prst="rect">
                      <a:avLst/>
                    </a:prstGeom>
                    <a:noFill/>
                    <a:ln>
                      <a:noFill/>
                    </a:ln>
                  </pic:spPr>
                </pic:pic>
              </a:graphicData>
            </a:graphic>
          </wp:inline>
        </w:drawing>
      </w:r>
    </w:p>
    <w:p w:rsidR="003C1EDC" w:rsidRPr="00874B86" w:rsidRDefault="003C1EDC">
      <w:pPr>
        <w:spacing w:line="360" w:lineRule="auto"/>
        <w:ind w:firstLineChars="200" w:firstLine="480"/>
        <w:jc w:val="center"/>
        <w:rPr>
          <w:rFonts w:ascii="Times New Roman" w:hAnsi="Times New Roman" w:cs="Times New Roman"/>
          <w:sz w:val="24"/>
        </w:rPr>
      </w:pPr>
    </w:p>
    <w:p w:rsidR="000D0780" w:rsidRPr="00874B86" w:rsidRDefault="000D0780">
      <w:pPr>
        <w:spacing w:line="360" w:lineRule="auto"/>
        <w:ind w:firstLineChars="200" w:firstLine="480"/>
        <w:jc w:val="center"/>
        <w:rPr>
          <w:rFonts w:ascii="Times New Roman" w:hAnsi="Times New Roman" w:cs="Times New Roman"/>
          <w:sz w:val="24"/>
        </w:rPr>
      </w:pPr>
    </w:p>
    <w:p w:rsidR="00E81FB2" w:rsidRDefault="00D51538" w:rsidP="00D51538">
      <w:pPr>
        <w:tabs>
          <w:tab w:val="left" w:pos="1980"/>
        </w:tabs>
        <w:spacing w:line="360" w:lineRule="auto"/>
        <w:ind w:leftChars="900" w:left="3195" w:hangingChars="450" w:hanging="1305"/>
        <w:rPr>
          <w:rFonts w:ascii="Times New Roman" w:eastAsia="仿宋" w:hAnsi="Times New Roman" w:cs="Times New Roman"/>
          <w:sz w:val="28"/>
          <w:szCs w:val="28"/>
          <w:u w:val="single"/>
        </w:rPr>
      </w:pPr>
      <w:r>
        <w:rPr>
          <w:rFonts w:ascii="Times New Roman" w:eastAsia="仿宋" w:hAnsi="Times New Roman" w:cs="Times New Roman" w:hint="eastAsia"/>
          <w:spacing w:val="5"/>
          <w:kern w:val="0"/>
          <w:sz w:val="28"/>
          <w:szCs w:val="28"/>
        </w:rPr>
        <w:t>题</w:t>
      </w:r>
      <w:r>
        <w:rPr>
          <w:rFonts w:ascii="Times New Roman" w:eastAsia="仿宋" w:hAnsi="Times New Roman" w:cs="Times New Roman" w:hint="eastAsia"/>
          <w:spacing w:val="5"/>
          <w:kern w:val="0"/>
          <w:sz w:val="28"/>
          <w:szCs w:val="28"/>
        </w:rPr>
        <w:t xml:space="preserve"> </w:t>
      </w:r>
      <w:r>
        <w:rPr>
          <w:rFonts w:ascii="Times New Roman" w:eastAsia="仿宋" w:hAnsi="Times New Roman" w:cs="Times New Roman"/>
          <w:spacing w:val="5"/>
          <w:kern w:val="0"/>
          <w:sz w:val="28"/>
          <w:szCs w:val="28"/>
        </w:rPr>
        <w:t xml:space="preserve">   </w:t>
      </w:r>
      <w:r>
        <w:rPr>
          <w:rFonts w:ascii="Times New Roman" w:eastAsia="仿宋" w:hAnsi="Times New Roman" w:cs="Times New Roman" w:hint="eastAsia"/>
          <w:spacing w:val="5"/>
          <w:kern w:val="0"/>
          <w:sz w:val="28"/>
          <w:szCs w:val="28"/>
        </w:rPr>
        <w:t>目</w:t>
      </w:r>
      <w:r w:rsidRPr="00874B86">
        <w:rPr>
          <w:rFonts w:ascii="Times New Roman" w:eastAsia="仿宋" w:hAnsi="Times New Roman" w:cs="Times New Roman" w:hint="eastAsia"/>
          <w:spacing w:val="5"/>
          <w:kern w:val="0"/>
          <w:sz w:val="28"/>
          <w:szCs w:val="28"/>
        </w:rPr>
        <w:t xml:space="preserve"> </w:t>
      </w:r>
      <w:r>
        <w:rPr>
          <w:rFonts w:ascii="Times New Roman" w:eastAsia="仿宋" w:hAnsi="Times New Roman" w:cs="Times New Roman" w:hint="eastAsia"/>
          <w:sz w:val="28"/>
          <w:szCs w:val="28"/>
          <w:u w:val="single"/>
        </w:rPr>
        <w:t>在沉浸式虚拟环境中研究虚拟</w:t>
      </w:r>
    </w:p>
    <w:p w:rsidR="00E81FB2" w:rsidRDefault="00D51538" w:rsidP="00E81FB2">
      <w:pPr>
        <w:tabs>
          <w:tab w:val="left" w:pos="1980"/>
        </w:tabs>
        <w:spacing w:line="360" w:lineRule="auto"/>
        <w:ind w:leftChars="1350" w:left="2835" w:firstLineChars="150" w:firstLine="420"/>
        <w:rPr>
          <w:rFonts w:ascii="Times New Roman" w:eastAsia="仿宋" w:hAnsi="Times New Roman" w:cs="Times New Roman"/>
          <w:sz w:val="28"/>
          <w:szCs w:val="28"/>
          <w:u w:val="single"/>
        </w:rPr>
      </w:pPr>
      <w:r>
        <w:rPr>
          <w:rFonts w:ascii="Times New Roman" w:eastAsia="仿宋" w:hAnsi="Times New Roman" w:cs="Times New Roman" w:hint="eastAsia"/>
          <w:sz w:val="28"/>
          <w:szCs w:val="28"/>
          <w:u w:val="single"/>
        </w:rPr>
        <w:t>化身的拟人保真度对近场深度</w:t>
      </w:r>
    </w:p>
    <w:p w:rsidR="00D51538" w:rsidRPr="00874B86" w:rsidRDefault="00D51538" w:rsidP="00E81FB2">
      <w:pPr>
        <w:tabs>
          <w:tab w:val="left" w:pos="1980"/>
        </w:tabs>
        <w:spacing w:line="360" w:lineRule="auto"/>
        <w:ind w:leftChars="1350" w:left="2835" w:firstLineChars="150" w:firstLine="420"/>
        <w:rPr>
          <w:rFonts w:ascii="Times New Roman" w:eastAsia="仿宋" w:hAnsi="Times New Roman" w:cs="Times New Roman"/>
          <w:sz w:val="28"/>
          <w:szCs w:val="28"/>
          <w:u w:val="single"/>
        </w:rPr>
      </w:pPr>
      <w:r>
        <w:rPr>
          <w:rFonts w:ascii="Times New Roman" w:eastAsia="仿宋" w:hAnsi="Times New Roman" w:cs="Times New Roman" w:hint="eastAsia"/>
          <w:sz w:val="28"/>
          <w:szCs w:val="28"/>
          <w:u w:val="single"/>
        </w:rPr>
        <w:t>感知的影响</w:t>
      </w:r>
    </w:p>
    <w:p w:rsidR="00D51538" w:rsidRPr="00874B86" w:rsidRDefault="00D51538" w:rsidP="00D51538">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作者姓名</w:t>
      </w:r>
      <w:r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pacing w:val="5"/>
          <w:kern w:val="0"/>
          <w:sz w:val="28"/>
          <w:szCs w:val="28"/>
          <w:u w:val="single"/>
        </w:rPr>
        <w:t xml:space="preserve"> </w:t>
      </w:r>
      <w:r w:rsidRPr="00874B86">
        <w:rPr>
          <w:rFonts w:ascii="Times New Roman" w:eastAsia="仿宋" w:hAnsi="Times New Roman" w:cs="Times New Roman"/>
          <w:sz w:val="28"/>
          <w:szCs w:val="28"/>
          <w:u w:val="single"/>
        </w:rPr>
        <w:t xml:space="preserve">        </w:t>
      </w:r>
      <w:r>
        <w:rPr>
          <w:rFonts w:ascii="Times New Roman" w:eastAsia="仿宋" w:hAnsi="Times New Roman" w:cs="Times New Roman" w:hint="eastAsia"/>
          <w:sz w:val="28"/>
          <w:szCs w:val="28"/>
          <w:u w:val="single"/>
        </w:rPr>
        <w:t>黄小洁</w:t>
      </w:r>
      <w:r w:rsidRPr="00874B86">
        <w:rPr>
          <w:rFonts w:ascii="Times New Roman" w:eastAsia="仿宋" w:hAnsi="Times New Roman" w:cs="Times New Roman"/>
          <w:spacing w:val="5"/>
          <w:kern w:val="0"/>
          <w:sz w:val="28"/>
          <w:szCs w:val="28"/>
          <w:u w:val="single"/>
        </w:rPr>
        <w:t xml:space="preserve"> </w:t>
      </w:r>
      <w:r w:rsidRPr="00874B86">
        <w:rPr>
          <w:rFonts w:ascii="Times New Roman" w:eastAsia="仿宋" w:hAnsi="Times New Roman" w:cs="Times New Roman"/>
          <w:sz w:val="28"/>
          <w:szCs w:val="28"/>
          <w:u w:val="single"/>
        </w:rPr>
        <w:t xml:space="preserve">          </w:t>
      </w:r>
    </w:p>
    <w:p w:rsidR="003C1EDC" w:rsidRPr="00874B86" w:rsidRDefault="00380550" w:rsidP="000D0780">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作者学号</w:t>
      </w:r>
      <w:r w:rsidRPr="00874B86">
        <w:rPr>
          <w:rFonts w:ascii="Times New Roman" w:eastAsia="仿宋" w:hAnsi="Times New Roman" w:cs="Times New Roman"/>
          <w:sz w:val="28"/>
          <w:szCs w:val="28"/>
        </w:rPr>
        <w:t xml:space="preserve"> </w:t>
      </w:r>
      <w:r w:rsidRPr="00874B86">
        <w:rPr>
          <w:rFonts w:ascii="Times New Roman" w:eastAsia="仿宋" w:hAnsi="Times New Roman" w:cs="Times New Roman"/>
          <w:spacing w:val="5"/>
          <w:kern w:val="0"/>
          <w:sz w:val="28"/>
          <w:szCs w:val="28"/>
          <w:u w:val="single"/>
        </w:rPr>
        <w:t xml:space="preserve"> </w:t>
      </w:r>
      <w:r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bookmarkStart w:id="0" w:name="OLE_LINK1"/>
      <w:bookmarkStart w:id="1" w:name="OLE_LINK2"/>
      <w:r w:rsidR="005C6A42" w:rsidRPr="00874B86">
        <w:rPr>
          <w:rFonts w:ascii="Times New Roman" w:eastAsia="仿宋" w:hAnsi="Times New Roman" w:cs="Times New Roman"/>
          <w:sz w:val="28"/>
          <w:szCs w:val="28"/>
          <w:u w:val="single"/>
        </w:rPr>
        <w:t>218</w:t>
      </w:r>
      <w:r w:rsidR="00FF199A">
        <w:rPr>
          <w:rFonts w:ascii="Times New Roman" w:eastAsia="仿宋" w:hAnsi="Times New Roman" w:cs="Times New Roman"/>
          <w:sz w:val="28"/>
          <w:szCs w:val="28"/>
          <w:u w:val="single"/>
        </w:rPr>
        <w:t>60432</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bookmarkEnd w:id="0"/>
      <w:bookmarkEnd w:id="1"/>
      <w:r w:rsidRPr="00874B86">
        <w:rPr>
          <w:rFonts w:ascii="Times New Roman" w:eastAsia="仿宋" w:hAnsi="Times New Roman" w:cs="Times New Roman"/>
          <w:sz w:val="28"/>
          <w:szCs w:val="28"/>
          <w:u w:val="single"/>
        </w:rPr>
        <w:t xml:space="preserve">      </w:t>
      </w:r>
    </w:p>
    <w:p w:rsidR="005C6A42" w:rsidRPr="00874B86" w:rsidRDefault="00B2322C" w:rsidP="005C6A42">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年级</w:t>
      </w:r>
      <w:r w:rsidR="00380550" w:rsidRPr="00874B86">
        <w:rPr>
          <w:rFonts w:ascii="Times New Roman" w:eastAsia="仿宋" w:hAnsi="Times New Roman" w:cs="Times New Roman"/>
          <w:spacing w:val="5"/>
          <w:kern w:val="0"/>
          <w:sz w:val="28"/>
          <w:szCs w:val="28"/>
        </w:rPr>
        <w:t>专业</w:t>
      </w:r>
      <w:r w:rsidR="000D0780"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z w:val="28"/>
          <w:szCs w:val="28"/>
          <w:u w:val="single"/>
        </w:rPr>
        <w:t xml:space="preserve">     2018</w:t>
      </w:r>
      <w:r w:rsidRPr="00874B86">
        <w:rPr>
          <w:rFonts w:ascii="Times New Roman" w:eastAsia="仿宋" w:hAnsi="Times New Roman" w:cs="Times New Roman"/>
          <w:sz w:val="28"/>
          <w:szCs w:val="28"/>
          <w:u w:val="single"/>
        </w:rPr>
        <w:t>级</w:t>
      </w:r>
      <w:r w:rsidR="00FF199A">
        <w:rPr>
          <w:rFonts w:ascii="Times New Roman" w:eastAsia="仿宋" w:hAnsi="Times New Roman" w:cs="Times New Roman" w:hint="eastAsia"/>
          <w:sz w:val="28"/>
          <w:szCs w:val="28"/>
          <w:u w:val="single"/>
        </w:rPr>
        <w:t>计算机技术</w:t>
      </w:r>
      <w:r w:rsidR="00D53B9B" w:rsidRPr="00874B86">
        <w:rPr>
          <w:rFonts w:ascii="Times New Roman" w:eastAsia="仿宋" w:hAnsi="Times New Roman" w:cs="Times New Roman"/>
          <w:sz w:val="28"/>
          <w:szCs w:val="28"/>
          <w:u w:val="single"/>
        </w:rPr>
        <w:t xml:space="preserve">  </w:t>
      </w:r>
      <w:r w:rsidR="00FF199A">
        <w:rPr>
          <w:rFonts w:ascii="Times New Roman" w:eastAsia="仿宋" w:hAnsi="Times New Roman" w:cs="Times New Roman"/>
          <w:sz w:val="28"/>
          <w:szCs w:val="28"/>
          <w:u w:val="single"/>
        </w:rPr>
        <w:t xml:space="preserve"> </w:t>
      </w:r>
      <w:r w:rsidR="00380550" w:rsidRPr="00874B86">
        <w:rPr>
          <w:rFonts w:ascii="Times New Roman" w:eastAsia="仿宋" w:hAnsi="Times New Roman" w:cs="Times New Roman"/>
          <w:sz w:val="28"/>
          <w:szCs w:val="28"/>
          <w:u w:val="single"/>
        </w:rPr>
        <w:t xml:space="preserve">  </w:t>
      </w:r>
    </w:p>
    <w:p w:rsidR="005C6A42" w:rsidRPr="00874B86" w:rsidRDefault="005C6A42" w:rsidP="005C6A42">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所在学院</w:t>
      </w:r>
      <w:r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r w:rsidR="00FF199A">
        <w:rPr>
          <w:rFonts w:ascii="Times New Roman" w:eastAsia="仿宋" w:hAnsi="Times New Roman" w:cs="Times New Roman" w:hint="eastAsia"/>
          <w:sz w:val="28"/>
          <w:szCs w:val="28"/>
          <w:u w:val="single"/>
        </w:rPr>
        <w:t>工程师学院</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r w:rsidR="002E4642">
        <w:rPr>
          <w:rFonts w:ascii="Times New Roman" w:eastAsia="仿宋" w:hAnsi="Times New Roman" w:cs="Times New Roman"/>
          <w:sz w:val="28"/>
          <w:szCs w:val="28"/>
          <w:u w:val="single"/>
        </w:rPr>
        <w:t xml:space="preserve"> </w:t>
      </w:r>
    </w:p>
    <w:p w:rsidR="005C6A42" w:rsidRPr="00874B86" w:rsidRDefault="005C6A42" w:rsidP="005C6A42">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完成日期</w:t>
      </w:r>
      <w:r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z w:val="28"/>
          <w:szCs w:val="28"/>
          <w:u w:val="single"/>
        </w:rPr>
        <w:t xml:space="preserve">    </w:t>
      </w:r>
      <w:r w:rsidR="00D53B9B"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2018.1</w:t>
      </w:r>
      <w:r w:rsidR="00FF199A">
        <w:rPr>
          <w:rFonts w:ascii="Times New Roman" w:eastAsia="仿宋" w:hAnsi="Times New Roman" w:cs="Times New Roman"/>
          <w:sz w:val="28"/>
          <w:szCs w:val="28"/>
          <w:u w:val="single"/>
        </w:rPr>
        <w:t>2</w:t>
      </w:r>
      <w:r w:rsidRPr="00874B86">
        <w:rPr>
          <w:rFonts w:ascii="Times New Roman" w:eastAsia="仿宋" w:hAnsi="Times New Roman" w:cs="Times New Roman"/>
          <w:sz w:val="28"/>
          <w:szCs w:val="28"/>
          <w:u w:val="single"/>
        </w:rPr>
        <w:t>.</w:t>
      </w:r>
      <w:r w:rsidR="00FF199A">
        <w:rPr>
          <w:rFonts w:ascii="Times New Roman" w:eastAsia="仿宋" w:hAnsi="Times New Roman" w:cs="Times New Roman"/>
          <w:sz w:val="28"/>
          <w:szCs w:val="28"/>
          <w:u w:val="single"/>
        </w:rPr>
        <w:t>24</w:t>
      </w:r>
      <w:r w:rsidRPr="00874B86">
        <w:rPr>
          <w:rFonts w:ascii="Times New Roman" w:eastAsia="仿宋" w:hAnsi="Times New Roman" w:cs="Times New Roman"/>
          <w:sz w:val="28"/>
          <w:szCs w:val="28"/>
          <w:u w:val="single"/>
        </w:rPr>
        <w:t xml:space="preserve">  </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p>
    <w:p w:rsidR="003C1EDC" w:rsidRPr="00874B86" w:rsidRDefault="003C1EDC" w:rsidP="000D0780">
      <w:pPr>
        <w:tabs>
          <w:tab w:val="left" w:pos="1980"/>
        </w:tabs>
        <w:spacing w:line="360" w:lineRule="auto"/>
        <w:ind w:firstLineChars="650" w:firstLine="1885"/>
        <w:rPr>
          <w:rFonts w:ascii="Times New Roman" w:eastAsia="仿宋" w:hAnsi="Times New Roman" w:cs="Times New Roman"/>
          <w:spacing w:val="5"/>
          <w:kern w:val="0"/>
          <w:sz w:val="28"/>
          <w:szCs w:val="28"/>
        </w:rPr>
      </w:pPr>
    </w:p>
    <w:p w:rsidR="009B5AFF" w:rsidRPr="00874B86" w:rsidRDefault="00CD67E0" w:rsidP="009B5AFF">
      <w:pPr>
        <w:spacing w:line="360" w:lineRule="auto"/>
        <w:jc w:val="center"/>
        <w:rPr>
          <w:rFonts w:ascii="Times New Roman" w:eastAsia="黑体" w:hAnsi="Times New Roman" w:cs="Times New Roman"/>
          <w:sz w:val="30"/>
          <w:szCs w:val="30"/>
        </w:rPr>
      </w:pPr>
      <w:r w:rsidRPr="00874B86">
        <w:rPr>
          <w:rFonts w:ascii="Times New Roman" w:eastAsia="宋体" w:hAnsi="Times New Roman" w:cs="Times New Roman"/>
          <w:sz w:val="24"/>
        </w:rPr>
        <w:br w:type="page"/>
      </w:r>
      <w:bookmarkStart w:id="2" w:name="OLE_LINK7"/>
      <w:bookmarkStart w:id="3" w:name="OLE_LINK8"/>
      <w:r w:rsidR="009B5AFF" w:rsidRPr="00874B86">
        <w:rPr>
          <w:rFonts w:ascii="Times New Roman" w:eastAsia="黑体" w:hAnsi="Times New Roman" w:cs="Times New Roman"/>
          <w:sz w:val="30"/>
          <w:szCs w:val="30"/>
        </w:rPr>
        <w:lastRenderedPageBreak/>
        <w:t xml:space="preserve">Research on </w:t>
      </w:r>
      <w:r w:rsidR="004308E4" w:rsidRPr="00874B86">
        <w:rPr>
          <w:rFonts w:ascii="Times New Roman" w:eastAsia="黑体" w:hAnsi="Times New Roman" w:cs="Times New Roman"/>
          <w:color w:val="222222"/>
          <w:kern w:val="0"/>
          <w:sz w:val="30"/>
          <w:szCs w:val="30"/>
          <w:lang w:val="en"/>
        </w:rPr>
        <w:t>Computer Animation and Interaction Design</w:t>
      </w:r>
      <w:bookmarkEnd w:id="2"/>
      <w:bookmarkEnd w:id="3"/>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A Report Submitted to</w:t>
      </w: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 Zhejiang University</w:t>
      </w: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 Major Subject: </w:t>
      </w:r>
      <w:r w:rsidR="00FF199A">
        <w:rPr>
          <w:rFonts w:ascii="Times New Roman" w:eastAsia="黑体" w:hAnsi="Times New Roman" w:cs="Times New Roman" w:hint="eastAsia"/>
          <w:sz w:val="28"/>
          <w:szCs w:val="28"/>
        </w:rPr>
        <w:t>C</w:t>
      </w:r>
      <w:r w:rsidR="00FF199A" w:rsidRPr="00FF199A">
        <w:rPr>
          <w:rFonts w:ascii="Times New Roman" w:eastAsia="黑体" w:hAnsi="Times New Roman" w:cs="Times New Roman"/>
          <w:sz w:val="28"/>
          <w:szCs w:val="28"/>
        </w:rPr>
        <w:t xml:space="preserve">omputer </w:t>
      </w:r>
      <w:proofErr w:type="spellStart"/>
      <w:r w:rsidR="00FF199A">
        <w:rPr>
          <w:rFonts w:ascii="Times New Roman" w:eastAsia="黑体" w:hAnsi="Times New Roman" w:cs="Times New Roman" w:hint="eastAsia"/>
          <w:sz w:val="28"/>
          <w:szCs w:val="28"/>
        </w:rPr>
        <w:t>T</w:t>
      </w:r>
      <w:r w:rsidR="00FF199A" w:rsidRPr="00FF199A">
        <w:rPr>
          <w:rFonts w:ascii="Times New Roman" w:eastAsia="黑体" w:hAnsi="Times New Roman" w:cs="Times New Roman"/>
          <w:sz w:val="28"/>
          <w:szCs w:val="28"/>
        </w:rPr>
        <w:t>echonology</w:t>
      </w:r>
      <w:proofErr w:type="spellEnd"/>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 Advisor: </w:t>
      </w:r>
      <w:r w:rsidR="00D51538">
        <w:rPr>
          <w:rFonts w:ascii="Times New Roman" w:eastAsia="黑体" w:hAnsi="Times New Roman" w:cs="Times New Roman" w:hint="eastAsia"/>
          <w:sz w:val="28"/>
          <w:szCs w:val="28"/>
        </w:rPr>
        <w:t>Li</w:t>
      </w:r>
      <w:r w:rsidR="00D51538">
        <w:rPr>
          <w:rFonts w:ascii="Times New Roman" w:eastAsia="黑体" w:hAnsi="Times New Roman" w:cs="Times New Roman"/>
          <w:sz w:val="28"/>
          <w:szCs w:val="28"/>
        </w:rPr>
        <w:t xml:space="preserve"> </w:t>
      </w:r>
      <w:proofErr w:type="spellStart"/>
      <w:r w:rsidR="00D51538">
        <w:rPr>
          <w:rFonts w:ascii="Times New Roman" w:eastAsia="黑体" w:hAnsi="Times New Roman" w:cs="Times New Roman"/>
          <w:sz w:val="28"/>
          <w:szCs w:val="28"/>
        </w:rPr>
        <w:t>Qilei</w:t>
      </w:r>
      <w:proofErr w:type="spellEnd"/>
    </w:p>
    <w:p w:rsidR="009B5AFF" w:rsidRPr="00874B86" w:rsidRDefault="009B5AFF" w:rsidP="009B5AFF">
      <w:pPr>
        <w:spacing w:line="360" w:lineRule="auto"/>
        <w:ind w:firstLineChars="200" w:firstLine="560"/>
        <w:jc w:val="center"/>
        <w:rPr>
          <w:rFonts w:ascii="Times New Roman" w:eastAsia="黑体" w:hAnsi="Times New Roman" w:cs="Times New Roman"/>
          <w:sz w:val="28"/>
          <w:szCs w:val="28"/>
        </w:rPr>
      </w:pPr>
    </w:p>
    <w:p w:rsidR="009B5AFF" w:rsidRPr="00874B86" w:rsidRDefault="009B5AFF" w:rsidP="009B5AFF">
      <w:pPr>
        <w:spacing w:line="360" w:lineRule="auto"/>
        <w:ind w:firstLineChars="200" w:firstLine="560"/>
        <w:jc w:val="center"/>
        <w:rPr>
          <w:rFonts w:ascii="Times New Roman" w:eastAsia="黑体" w:hAnsi="Times New Roman" w:cs="Times New Roman"/>
          <w:sz w:val="28"/>
          <w:szCs w:val="28"/>
        </w:rPr>
      </w:pPr>
    </w:p>
    <w:p w:rsidR="009B5AFF" w:rsidRPr="00874B86" w:rsidRDefault="009B5AFF" w:rsidP="009B5AFF">
      <w:pPr>
        <w:spacing w:line="360" w:lineRule="auto"/>
        <w:ind w:firstLineChars="200" w:firstLine="560"/>
        <w:jc w:val="center"/>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By</w:t>
      </w:r>
    </w:p>
    <w:p w:rsidR="009B5AFF" w:rsidRPr="00874B86" w:rsidRDefault="00FF199A" w:rsidP="009B5AFF">
      <w:pPr>
        <w:spacing w:line="360" w:lineRule="auto"/>
        <w:jc w:val="center"/>
        <w:rPr>
          <w:rFonts w:ascii="Times New Roman" w:eastAsia="黑体" w:hAnsi="Times New Roman" w:cs="Times New Roman"/>
          <w:sz w:val="28"/>
          <w:szCs w:val="28"/>
        </w:rPr>
      </w:pPr>
      <w:r>
        <w:rPr>
          <w:rFonts w:ascii="Times New Roman" w:eastAsia="黑体" w:hAnsi="Times New Roman" w:cs="Times New Roman" w:hint="eastAsia"/>
          <w:sz w:val="28"/>
          <w:szCs w:val="28"/>
        </w:rPr>
        <w:t>Huang</w:t>
      </w:r>
      <w:r>
        <w:rPr>
          <w:rFonts w:ascii="Times New Roman" w:eastAsia="黑体" w:hAnsi="Times New Roman" w:cs="Times New Roman"/>
          <w:sz w:val="28"/>
          <w:szCs w:val="28"/>
        </w:rPr>
        <w:t xml:space="preserve"> </w:t>
      </w:r>
      <w:proofErr w:type="spellStart"/>
      <w:r>
        <w:rPr>
          <w:rFonts w:ascii="Times New Roman" w:eastAsia="黑体" w:hAnsi="Times New Roman" w:cs="Times New Roman" w:hint="eastAsia"/>
          <w:sz w:val="28"/>
          <w:szCs w:val="28"/>
        </w:rPr>
        <w:t>Xiaojie</w:t>
      </w:r>
      <w:proofErr w:type="spellEnd"/>
    </w:p>
    <w:p w:rsidR="009B5AFF" w:rsidRPr="00874B86" w:rsidRDefault="00480EBB"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College of </w:t>
      </w:r>
      <w:r w:rsidR="00FF199A">
        <w:rPr>
          <w:rFonts w:ascii="Times New Roman" w:eastAsia="黑体" w:hAnsi="Times New Roman" w:cs="Times New Roman" w:hint="eastAsia"/>
          <w:sz w:val="28"/>
          <w:szCs w:val="28"/>
        </w:rPr>
        <w:t>Engineers</w:t>
      </w:r>
      <w:r w:rsidRPr="00874B86">
        <w:rPr>
          <w:rFonts w:ascii="Times New Roman" w:eastAsia="黑体" w:hAnsi="Times New Roman" w:cs="Times New Roman"/>
          <w:sz w:val="28"/>
          <w:szCs w:val="28"/>
        </w:rPr>
        <w:t xml:space="preserve">, </w:t>
      </w:r>
      <w:r w:rsidR="009B5AFF" w:rsidRPr="00874B86">
        <w:rPr>
          <w:rFonts w:ascii="Times New Roman" w:eastAsia="黑体" w:hAnsi="Times New Roman" w:cs="Times New Roman"/>
          <w:sz w:val="28"/>
          <w:szCs w:val="28"/>
        </w:rPr>
        <w:t>Zhejiang University</w:t>
      </w: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2018</w:t>
      </w:r>
    </w:p>
    <w:p w:rsidR="009B5AFF" w:rsidRPr="00874B86" w:rsidRDefault="009B5AFF" w:rsidP="009B5AFF">
      <w:pPr>
        <w:widowControl/>
        <w:jc w:val="left"/>
        <w:rPr>
          <w:rFonts w:ascii="Times New Roman" w:eastAsia="宋体" w:hAnsi="Times New Roman" w:cs="Times New Roman"/>
          <w:sz w:val="24"/>
        </w:rPr>
      </w:pPr>
      <w:r w:rsidRPr="00874B86">
        <w:rPr>
          <w:rFonts w:ascii="Times New Roman" w:eastAsia="宋体" w:hAnsi="Times New Roman" w:cs="Times New Roman"/>
          <w:sz w:val="24"/>
        </w:rPr>
        <w:br w:type="page"/>
      </w:r>
    </w:p>
    <w:p w:rsidR="00E81FB2" w:rsidRPr="003E5886" w:rsidRDefault="00E81FB2" w:rsidP="00E81FB2">
      <w:pPr>
        <w:pStyle w:val="a7"/>
        <w:jc w:val="center"/>
        <w:rPr>
          <w:rFonts w:ascii="仿宋_GB2312" w:eastAsia="仿宋_GB2312" w:hAnsi="宋体"/>
          <w:bCs w:val="0"/>
          <w:sz w:val="30"/>
          <w:szCs w:val="30"/>
        </w:rPr>
      </w:pPr>
      <w:bookmarkStart w:id="4" w:name="_Toc8028251"/>
      <w:bookmarkStart w:id="5" w:name="_Toc94705485"/>
      <w:r w:rsidRPr="003E5886">
        <w:rPr>
          <w:rFonts w:ascii="仿宋_GB2312" w:eastAsia="仿宋_GB2312" w:hAnsi="宋体" w:hint="eastAsia"/>
          <w:bCs w:val="0"/>
          <w:sz w:val="30"/>
          <w:szCs w:val="30"/>
        </w:rPr>
        <w:lastRenderedPageBreak/>
        <w:t>摘要</w:t>
      </w:r>
      <w:bookmarkEnd w:id="4"/>
      <w:bookmarkEnd w:id="5"/>
    </w:p>
    <w:p w:rsidR="00E81FB2" w:rsidRPr="001D72B8" w:rsidRDefault="003F66A1" w:rsidP="00E81FB2">
      <w:pPr>
        <w:pStyle w:val="af"/>
        <w:spacing w:after="0" w:line="360" w:lineRule="auto"/>
        <w:ind w:firstLineChars="200" w:firstLine="480"/>
        <w:rPr>
          <w:rFonts w:ascii="仿宋_GB2312" w:eastAsia="仿宋_GB2312"/>
          <w:sz w:val="24"/>
        </w:rPr>
      </w:pPr>
      <w:r>
        <w:rPr>
          <w:rFonts w:ascii="仿宋_GB2312" w:eastAsia="仿宋_GB2312" w:hint="eastAsia"/>
          <w:sz w:val="24"/>
        </w:rPr>
        <w:t>虚拟现实技术得到飞速发展，沉浸式虚拟环境的使用也变得越来越广泛</w:t>
      </w:r>
      <w:r w:rsidR="00E81FB2" w:rsidRPr="001D72B8">
        <w:rPr>
          <w:rFonts w:ascii="仿宋_GB2312" w:eastAsia="仿宋_GB2312" w:hint="eastAsia"/>
          <w:sz w:val="24"/>
        </w:rPr>
        <w:t>。</w:t>
      </w:r>
      <w:r>
        <w:rPr>
          <w:rFonts w:ascii="仿宋_GB2312" w:eastAsia="仿宋_GB2312" w:hint="eastAsia"/>
          <w:sz w:val="24"/>
        </w:rPr>
        <w:t>在虚拟环境中，所看到的景象和本体所感受到的信息之间的匹配度是非常重要的。虽然虚拟化身之前已经被研究过证明可以在虚拟环境中增强人的存在感并且改善人对距离的感知情况，但是虚拟化身保真度对近场距离的感知影响还没有得到研究</w:t>
      </w:r>
      <w:r w:rsidR="00AD3A71">
        <w:rPr>
          <w:rFonts w:ascii="仿宋_GB2312" w:eastAsia="仿宋_GB2312" w:hint="eastAsia"/>
          <w:sz w:val="24"/>
        </w:rPr>
        <w:t>，所以本文要研究测试一下在虚拟环境中虚拟化身保真度对近场距离估计精度的影响。</w:t>
      </w:r>
    </w:p>
    <w:p w:rsidR="00E81FB2" w:rsidRPr="001D72B8" w:rsidRDefault="00E81FB2" w:rsidP="00E81FB2">
      <w:pPr>
        <w:pStyle w:val="af"/>
        <w:spacing w:after="0" w:line="360" w:lineRule="auto"/>
        <w:ind w:firstLineChars="196" w:firstLine="472"/>
        <w:rPr>
          <w:rFonts w:ascii="仿宋_GB2312" w:eastAsia="仿宋_GB2312" w:hAnsi="宋体"/>
          <w:sz w:val="24"/>
        </w:rPr>
      </w:pPr>
      <w:r w:rsidRPr="001D72B8">
        <w:rPr>
          <w:rFonts w:ascii="仿宋_GB2312" w:eastAsia="仿宋_GB2312" w:hAnsi="黑体" w:hint="eastAsia"/>
          <w:b/>
          <w:sz w:val="24"/>
        </w:rPr>
        <w:t>关键词</w:t>
      </w:r>
      <w:r w:rsidRPr="001D72B8">
        <w:rPr>
          <w:rFonts w:ascii="仿宋_GB2312" w:eastAsia="仿宋_GB2312" w:hAnsi="宋体" w:hint="eastAsia"/>
          <w:sz w:val="24"/>
        </w:rPr>
        <w:t>：</w:t>
      </w:r>
      <w:r w:rsidR="00AD3A71">
        <w:rPr>
          <w:rFonts w:ascii="仿宋_GB2312" w:eastAsia="仿宋_GB2312" w:hAnsi="宋体" w:hint="eastAsia"/>
          <w:sz w:val="24"/>
        </w:rPr>
        <w:t>虚拟现实</w:t>
      </w:r>
      <w:r w:rsidRPr="001D72B8">
        <w:rPr>
          <w:rFonts w:ascii="仿宋_GB2312" w:eastAsia="仿宋_GB2312" w:hAnsi="宋体" w:hint="eastAsia"/>
          <w:sz w:val="24"/>
        </w:rPr>
        <w:t>，</w:t>
      </w:r>
      <w:r w:rsidR="00AD3A71">
        <w:rPr>
          <w:rFonts w:ascii="仿宋_GB2312" w:eastAsia="仿宋_GB2312" w:hAnsi="宋体" w:hint="eastAsia"/>
          <w:sz w:val="24"/>
        </w:rPr>
        <w:t>沉浸式虚拟环境</w:t>
      </w:r>
      <w:r w:rsidRPr="001D72B8">
        <w:rPr>
          <w:rFonts w:ascii="仿宋_GB2312" w:eastAsia="仿宋_GB2312" w:hAnsi="宋体" w:hint="eastAsia"/>
          <w:sz w:val="24"/>
        </w:rPr>
        <w:t>，</w:t>
      </w:r>
      <w:r w:rsidR="00AD3A71">
        <w:rPr>
          <w:rFonts w:ascii="仿宋_GB2312" w:eastAsia="仿宋_GB2312" w:hAnsi="宋体" w:hint="eastAsia"/>
          <w:sz w:val="24"/>
        </w:rPr>
        <w:t>虚拟化身</w:t>
      </w:r>
      <w:r w:rsidR="00036842">
        <w:rPr>
          <w:rFonts w:ascii="仿宋_GB2312" w:eastAsia="仿宋_GB2312" w:hAnsi="宋体" w:hint="eastAsia"/>
          <w:sz w:val="24"/>
        </w:rPr>
        <w:t>;</w:t>
      </w:r>
    </w:p>
    <w:p w:rsidR="00E81FB2" w:rsidRDefault="00E81FB2">
      <w:pPr>
        <w:widowControl/>
        <w:jc w:val="left"/>
        <w:rPr>
          <w:rFonts w:ascii="宋体" w:eastAsia="宋体" w:hAnsi="宋体" w:cs="Times New Roman"/>
          <w:szCs w:val="21"/>
        </w:rPr>
      </w:pPr>
      <w:r>
        <w:rPr>
          <w:rFonts w:ascii="宋体" w:hAnsi="宋体"/>
          <w:szCs w:val="21"/>
        </w:rPr>
        <w:br w:type="page"/>
      </w:r>
    </w:p>
    <w:p w:rsidR="00E81FB2" w:rsidRPr="00047C90" w:rsidRDefault="00E81FB2" w:rsidP="00E81FB2">
      <w:pPr>
        <w:pStyle w:val="af"/>
        <w:spacing w:after="0"/>
        <w:ind w:firstLineChars="0" w:firstLine="0"/>
        <w:rPr>
          <w:rFonts w:ascii="宋体" w:hAnsi="宋体"/>
          <w:szCs w:val="21"/>
        </w:rPr>
      </w:pPr>
    </w:p>
    <w:p w:rsidR="00E81FB2" w:rsidRDefault="00E81FB2" w:rsidP="00E81FB2">
      <w:pPr>
        <w:pStyle w:val="a7"/>
        <w:spacing w:before="0" w:after="0" w:line="360" w:lineRule="auto"/>
        <w:jc w:val="center"/>
        <w:rPr>
          <w:sz w:val="30"/>
          <w:szCs w:val="30"/>
        </w:rPr>
      </w:pPr>
      <w:bookmarkStart w:id="6" w:name="_Toc8028252"/>
      <w:bookmarkStart w:id="7" w:name="_Toc94705486"/>
      <w:r w:rsidRPr="00A86C75">
        <w:rPr>
          <w:sz w:val="30"/>
          <w:szCs w:val="30"/>
        </w:rPr>
        <w:t>Abstract</w:t>
      </w:r>
      <w:bookmarkEnd w:id="6"/>
      <w:bookmarkEnd w:id="7"/>
    </w:p>
    <w:p w:rsidR="00E81FB2" w:rsidRPr="00036842" w:rsidRDefault="00036842" w:rsidP="000368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inherit" w:eastAsia="宋体" w:hAnsi="inherit" w:cs="宋体"/>
          <w:color w:val="212121"/>
          <w:kern w:val="0"/>
          <w:sz w:val="24"/>
          <w:szCs w:val="24"/>
          <w:lang w:val="en"/>
        </w:rPr>
      </w:pPr>
      <w:r w:rsidRPr="00036842">
        <w:rPr>
          <w:rFonts w:ascii="inherit" w:eastAsia="宋体" w:hAnsi="inherit" w:cs="宋体"/>
          <w:color w:val="212121"/>
          <w:kern w:val="0"/>
          <w:sz w:val="24"/>
          <w:szCs w:val="24"/>
          <w:lang w:val="en"/>
        </w:rPr>
        <w:t xml:space="preserve">Virtual reality technology has developed rapidly, and the use of immersive virtual environments has become more widespread. In a virtual environment, the degree of matching between what you see and what the </w:t>
      </w:r>
      <w:r>
        <w:rPr>
          <w:rFonts w:ascii="inherit" w:eastAsia="宋体" w:hAnsi="inherit" w:cs="宋体" w:hint="eastAsia"/>
          <w:color w:val="212121"/>
          <w:kern w:val="0"/>
          <w:sz w:val="24"/>
          <w:szCs w:val="24"/>
          <w:lang w:val="en"/>
        </w:rPr>
        <w:t>body</w:t>
      </w:r>
      <w:r w:rsidRPr="00036842">
        <w:rPr>
          <w:rFonts w:ascii="inherit" w:eastAsia="宋体" w:hAnsi="inherit" w:cs="宋体"/>
          <w:color w:val="212121"/>
          <w:kern w:val="0"/>
          <w:sz w:val="24"/>
          <w:szCs w:val="24"/>
          <w:lang w:val="en"/>
        </w:rPr>
        <w:t xml:space="preserve"> feels is very important. Although the avatar has been studied before to prove that it can enhance the human presence in the virtual environment and improve the perception of the distance, the perceived impact of virtual reality on the near-field distance has not been studied, so this paper will study </w:t>
      </w:r>
      <w:r>
        <w:rPr>
          <w:rFonts w:ascii="inherit" w:eastAsia="宋体" w:hAnsi="inherit" w:cs="宋体" w:hint="eastAsia"/>
          <w:color w:val="212121"/>
          <w:kern w:val="0"/>
          <w:sz w:val="24"/>
          <w:szCs w:val="24"/>
          <w:lang w:val="en"/>
        </w:rPr>
        <w:t>a</w:t>
      </w:r>
      <w:r>
        <w:rPr>
          <w:rFonts w:ascii="inherit" w:eastAsia="宋体" w:hAnsi="inherit" w:cs="宋体"/>
          <w:color w:val="212121"/>
          <w:kern w:val="0"/>
          <w:sz w:val="24"/>
          <w:szCs w:val="24"/>
          <w:lang w:val="en"/>
        </w:rPr>
        <w:t>nd t</w:t>
      </w:r>
      <w:r w:rsidRPr="00036842">
        <w:rPr>
          <w:rFonts w:ascii="inherit" w:eastAsia="宋体" w:hAnsi="inherit" w:cs="宋体"/>
          <w:color w:val="212121"/>
          <w:kern w:val="0"/>
          <w:sz w:val="24"/>
          <w:szCs w:val="24"/>
          <w:lang w:val="en"/>
        </w:rPr>
        <w:t>est the impact of virtualized fidelity on the accuracy of near-field distance estimation in a virtual environment.</w:t>
      </w:r>
    </w:p>
    <w:p w:rsidR="00E81FB2" w:rsidRPr="00B24E22" w:rsidRDefault="00E81FB2" w:rsidP="00E81FB2">
      <w:pPr>
        <w:pStyle w:val="af"/>
        <w:spacing w:after="0" w:line="360" w:lineRule="auto"/>
        <w:ind w:firstLineChars="0"/>
      </w:pPr>
      <w:r w:rsidRPr="00B24E22">
        <w:rPr>
          <w:rFonts w:eastAsia="黑体"/>
          <w:b/>
        </w:rPr>
        <w:t>Keywords</w:t>
      </w:r>
      <w:r w:rsidRPr="00B24E22">
        <w:rPr>
          <w:rFonts w:eastAsia="黑体"/>
          <w:b/>
        </w:rPr>
        <w:t>：</w:t>
      </w:r>
      <w:r w:rsidR="00036842">
        <w:rPr>
          <w:szCs w:val="21"/>
        </w:rPr>
        <w:t>Virtual Reality</w:t>
      </w:r>
      <w:r w:rsidRPr="00B24E22">
        <w:rPr>
          <w:szCs w:val="21"/>
        </w:rPr>
        <w:t xml:space="preserve">, </w:t>
      </w:r>
      <w:r w:rsidR="00036842">
        <w:rPr>
          <w:szCs w:val="21"/>
        </w:rPr>
        <w:t>Immersive Virtual Environments</w:t>
      </w:r>
      <w:r w:rsidRPr="00B24E22">
        <w:rPr>
          <w:szCs w:val="21"/>
        </w:rPr>
        <w:t xml:space="preserve">, </w:t>
      </w:r>
      <w:r w:rsidR="00036842">
        <w:rPr>
          <w:szCs w:val="21"/>
        </w:rPr>
        <w:t>Avatar;</w:t>
      </w:r>
    </w:p>
    <w:p w:rsidR="00E81FB2" w:rsidRPr="005F129C" w:rsidRDefault="00E81FB2" w:rsidP="00E81FB2">
      <w:pPr>
        <w:pStyle w:val="af"/>
        <w:spacing w:after="0"/>
        <w:ind w:firstLineChars="200" w:firstLine="480"/>
        <w:rPr>
          <w:sz w:val="24"/>
          <w:szCs w:val="20"/>
        </w:rPr>
      </w:pPr>
    </w:p>
    <w:p w:rsidR="00E81FB2" w:rsidRPr="00E81FB2" w:rsidRDefault="00E81FB2" w:rsidP="00E81FB2">
      <w:pPr>
        <w:widowControl/>
        <w:jc w:val="left"/>
      </w:pPr>
      <w:r w:rsidRPr="00E81FB2">
        <w:br w:type="page"/>
      </w:r>
    </w:p>
    <w:p w:rsidR="00B05DA9" w:rsidRPr="00874B86" w:rsidRDefault="00B05DA9" w:rsidP="00B05DA9">
      <w:pPr>
        <w:pStyle w:val="1"/>
        <w:numPr>
          <w:ilvl w:val="0"/>
          <w:numId w:val="1"/>
        </w:numPr>
        <w:jc w:val="left"/>
        <w:rPr>
          <w:rFonts w:ascii="Times New Roman" w:eastAsia="仿宋" w:hAnsi="Times New Roman" w:cs="Times New Roman"/>
          <w:sz w:val="30"/>
          <w:szCs w:val="30"/>
        </w:rPr>
      </w:pPr>
      <w:bookmarkStart w:id="8" w:name="_Toc533501094"/>
      <w:r w:rsidRPr="00874B86">
        <w:rPr>
          <w:rFonts w:ascii="Times New Roman" w:eastAsia="仿宋" w:hAnsi="Times New Roman" w:cs="Times New Roman"/>
          <w:sz w:val="30"/>
          <w:szCs w:val="30"/>
        </w:rPr>
        <w:lastRenderedPageBreak/>
        <w:t>论文简介</w:t>
      </w:r>
      <w:bookmarkEnd w:id="8"/>
    </w:p>
    <w:p w:rsidR="001A7FFA" w:rsidRPr="00874B86" w:rsidRDefault="001A7FFA" w:rsidP="00B05DA9">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论文题目</w:t>
      </w:r>
      <w:r w:rsidR="00B05DA9" w:rsidRPr="00874B86">
        <w:rPr>
          <w:rFonts w:ascii="Times New Roman" w:eastAsia="仿宋" w:hAnsi="Times New Roman" w:cs="Times New Roman"/>
          <w:sz w:val="24"/>
        </w:rPr>
        <w:t>：</w:t>
      </w:r>
      <w:r w:rsidR="00FF199A" w:rsidRPr="00FF199A">
        <w:rPr>
          <w:rFonts w:ascii="Times New Roman" w:eastAsia="仿宋" w:hAnsi="Times New Roman" w:cs="Times New Roman"/>
          <w:sz w:val="24"/>
        </w:rPr>
        <w:t>Investigating the Effects of Anthropomorphic Fidelity of Self-Avatars on Near Field Depth Perception in Immersive Virtual Environments</w:t>
      </w:r>
      <w:r w:rsidR="004D6374" w:rsidRPr="00874B86">
        <w:rPr>
          <w:rFonts w:ascii="Times New Roman" w:eastAsia="仿宋" w:hAnsi="Times New Roman" w:cs="Times New Roman"/>
          <w:sz w:val="24"/>
        </w:rPr>
        <w:t>，</w:t>
      </w:r>
      <w:r w:rsidR="00FF199A" w:rsidRPr="00FF199A">
        <w:rPr>
          <w:rFonts w:ascii="Times New Roman" w:eastAsia="仿宋" w:hAnsi="Times New Roman" w:cs="Times New Roman"/>
          <w:sz w:val="24"/>
        </w:rPr>
        <w:t>在沉浸式虚拟环境中研究自我</w:t>
      </w:r>
      <w:r w:rsidR="007B49A5">
        <w:rPr>
          <w:rFonts w:ascii="Times New Roman" w:eastAsia="仿宋" w:hAnsi="Times New Roman" w:cs="Times New Roman" w:hint="eastAsia"/>
          <w:sz w:val="24"/>
        </w:rPr>
        <w:t>虚拟</w:t>
      </w:r>
      <w:r w:rsidR="00FF199A" w:rsidRPr="00FF199A">
        <w:rPr>
          <w:rFonts w:ascii="Times New Roman" w:eastAsia="仿宋" w:hAnsi="Times New Roman" w:cs="Times New Roman"/>
          <w:sz w:val="24"/>
        </w:rPr>
        <w:t>化身的拟人保真度对近场深度感知的影响</w:t>
      </w:r>
    </w:p>
    <w:p w:rsidR="001A7FFA" w:rsidRPr="00874B86" w:rsidRDefault="001A7FFA" w:rsidP="00B05DA9">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作者：</w:t>
      </w:r>
      <w:r w:rsidR="007D4A22" w:rsidRPr="00874B86">
        <w:rPr>
          <w:rFonts w:ascii="Times New Roman" w:eastAsia="仿宋" w:hAnsi="Times New Roman" w:cs="Times New Roman"/>
          <w:sz w:val="24"/>
        </w:rPr>
        <w:t>5</w:t>
      </w:r>
      <w:r w:rsidR="007D4A22" w:rsidRPr="00874B86">
        <w:rPr>
          <w:rFonts w:ascii="Times New Roman" w:eastAsia="仿宋" w:hAnsi="Times New Roman" w:cs="Times New Roman"/>
          <w:sz w:val="24"/>
        </w:rPr>
        <w:t>人，</w:t>
      </w:r>
      <w:r w:rsidR="007A3962" w:rsidRPr="007A3962">
        <w:rPr>
          <w:rFonts w:ascii="Times New Roman" w:eastAsia="仿宋" w:hAnsi="Times New Roman" w:cs="Times New Roman"/>
          <w:sz w:val="24"/>
        </w:rPr>
        <w:t>UNC</w:t>
      </w:r>
      <w:r w:rsidR="00D53B9B" w:rsidRPr="00874B86">
        <w:rPr>
          <w:rFonts w:ascii="Times New Roman" w:eastAsia="仿宋" w:hAnsi="Times New Roman" w:cs="Times New Roman"/>
          <w:sz w:val="24"/>
        </w:rPr>
        <w:t>（</w:t>
      </w:r>
      <w:r w:rsidR="007A3962" w:rsidRPr="007A3962">
        <w:rPr>
          <w:rFonts w:ascii="Times New Roman" w:eastAsia="仿宋" w:hAnsi="Times New Roman" w:cs="Times New Roman"/>
          <w:sz w:val="24"/>
        </w:rPr>
        <w:t>北卡</w:t>
      </w:r>
      <w:r w:rsidR="007A3962">
        <w:rPr>
          <w:rFonts w:ascii="Times New Roman" w:eastAsia="仿宋" w:hAnsi="Times New Roman" w:cs="Times New Roman" w:hint="eastAsia"/>
          <w:sz w:val="24"/>
        </w:rPr>
        <w:t>罗莱纳大学威明顿</w:t>
      </w:r>
      <w:r w:rsidR="007A3962" w:rsidRPr="007A3962">
        <w:rPr>
          <w:rFonts w:ascii="Times New Roman" w:eastAsia="仿宋" w:hAnsi="Times New Roman" w:cs="Times New Roman"/>
          <w:sz w:val="24"/>
        </w:rPr>
        <w:t>分校</w:t>
      </w:r>
      <w:r w:rsidR="00D53B9B" w:rsidRPr="00874B86">
        <w:rPr>
          <w:rFonts w:ascii="Times New Roman" w:eastAsia="仿宋" w:hAnsi="Times New Roman" w:cs="Times New Roman"/>
          <w:sz w:val="24"/>
        </w:rPr>
        <w:t>）</w:t>
      </w:r>
      <w:r w:rsidR="00B05DA9" w:rsidRPr="00874B86">
        <w:rPr>
          <w:rFonts w:ascii="Times New Roman" w:eastAsia="仿宋" w:hAnsi="Times New Roman" w:cs="Times New Roman"/>
          <w:sz w:val="24"/>
        </w:rPr>
        <w:t>的</w:t>
      </w:r>
      <w:r w:rsidRPr="00874B86">
        <w:rPr>
          <w:rFonts w:ascii="Times New Roman" w:eastAsia="仿宋" w:hAnsi="Times New Roman" w:cs="Times New Roman"/>
          <w:sz w:val="24"/>
        </w:rPr>
        <w:t>研究团队</w:t>
      </w:r>
    </w:p>
    <w:p w:rsidR="00B05DA9" w:rsidRPr="00874B86" w:rsidRDefault="001A7FFA" w:rsidP="00B05DA9">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发表于：</w:t>
      </w:r>
      <w:r w:rsidR="007A3962" w:rsidRPr="007A3962">
        <w:rPr>
          <w:rFonts w:ascii="Times New Roman" w:eastAsia="仿宋" w:hAnsi="Times New Roman" w:cs="Times New Roman"/>
          <w:sz w:val="24"/>
        </w:rPr>
        <w:t>Virtual Reality and 3D User Interfaces</w:t>
      </w:r>
      <w:r w:rsidR="00D53B9B" w:rsidRPr="00874B86">
        <w:rPr>
          <w:rFonts w:ascii="Times New Roman" w:eastAsia="仿宋" w:hAnsi="Times New Roman" w:cs="Times New Roman"/>
          <w:sz w:val="24"/>
        </w:rPr>
        <w:t>，</w:t>
      </w:r>
      <w:r w:rsidR="00D53B9B" w:rsidRPr="00874B86">
        <w:rPr>
          <w:rFonts w:ascii="Times New Roman" w:eastAsia="仿宋" w:hAnsi="Times New Roman" w:cs="Times New Roman"/>
          <w:sz w:val="24"/>
        </w:rPr>
        <w:t>2018</w:t>
      </w:r>
      <w:r w:rsidR="00D53B9B" w:rsidRPr="00874B86">
        <w:rPr>
          <w:rFonts w:ascii="Times New Roman" w:eastAsia="仿宋" w:hAnsi="Times New Roman" w:cs="Times New Roman"/>
          <w:sz w:val="24"/>
        </w:rPr>
        <w:t>年</w:t>
      </w:r>
      <w:r w:rsidR="007A3962">
        <w:rPr>
          <w:rFonts w:ascii="Times New Roman" w:eastAsia="仿宋" w:hAnsi="Times New Roman" w:cs="Times New Roman"/>
          <w:sz w:val="24"/>
        </w:rPr>
        <w:t>3</w:t>
      </w:r>
      <w:r w:rsidR="00E312CA" w:rsidRPr="00874B86">
        <w:rPr>
          <w:rFonts w:ascii="Times New Roman" w:eastAsia="仿宋" w:hAnsi="Times New Roman" w:cs="Times New Roman"/>
          <w:sz w:val="24"/>
        </w:rPr>
        <w:t>月</w:t>
      </w:r>
    </w:p>
    <w:p w:rsidR="003C1EDC" w:rsidRPr="00874B86" w:rsidRDefault="006A7657" w:rsidP="00F32AAF">
      <w:pPr>
        <w:pStyle w:val="1"/>
        <w:numPr>
          <w:ilvl w:val="0"/>
          <w:numId w:val="1"/>
        </w:numPr>
        <w:jc w:val="left"/>
        <w:rPr>
          <w:rFonts w:ascii="Times New Roman" w:eastAsia="仿宋" w:hAnsi="Times New Roman" w:cs="Times New Roman"/>
          <w:sz w:val="30"/>
          <w:szCs w:val="30"/>
        </w:rPr>
      </w:pPr>
      <w:bookmarkStart w:id="9" w:name="_Toc533501095"/>
      <w:r w:rsidRPr="00874B86">
        <w:rPr>
          <w:rFonts w:ascii="Times New Roman" w:eastAsia="仿宋" w:hAnsi="Times New Roman" w:cs="Times New Roman"/>
          <w:sz w:val="30"/>
          <w:szCs w:val="30"/>
        </w:rPr>
        <w:t>该文研究</w:t>
      </w:r>
      <w:r w:rsidR="00B05DA9" w:rsidRPr="00874B86">
        <w:rPr>
          <w:rFonts w:ascii="Times New Roman" w:eastAsia="仿宋" w:hAnsi="Times New Roman" w:cs="Times New Roman"/>
          <w:sz w:val="30"/>
          <w:szCs w:val="30"/>
        </w:rPr>
        <w:t>背景与问题描述</w:t>
      </w:r>
      <w:bookmarkEnd w:id="9"/>
    </w:p>
    <w:p w:rsidR="003C1EDC" w:rsidRPr="00874B86" w:rsidRDefault="00B05DA9">
      <w:pPr>
        <w:pStyle w:val="2"/>
        <w:rPr>
          <w:rFonts w:ascii="Times New Roman" w:eastAsia="仿宋" w:hAnsi="Times New Roman" w:cs="Times New Roman"/>
          <w:sz w:val="24"/>
        </w:rPr>
      </w:pPr>
      <w:bookmarkStart w:id="10" w:name="_Toc533501096"/>
      <w:r w:rsidRPr="00874B86">
        <w:rPr>
          <w:rFonts w:ascii="Times New Roman" w:eastAsia="仿宋" w:hAnsi="Times New Roman" w:cs="Times New Roman"/>
          <w:sz w:val="24"/>
        </w:rPr>
        <w:t>2</w:t>
      </w:r>
      <w:r w:rsidR="00380550" w:rsidRPr="00874B86">
        <w:rPr>
          <w:rFonts w:ascii="Times New Roman" w:eastAsia="仿宋" w:hAnsi="Times New Roman" w:cs="Times New Roman"/>
          <w:sz w:val="24"/>
        </w:rPr>
        <w:t xml:space="preserve">.1 </w:t>
      </w:r>
      <w:r w:rsidR="006A7657" w:rsidRPr="00874B86">
        <w:rPr>
          <w:rFonts w:ascii="Times New Roman" w:eastAsia="仿宋" w:hAnsi="Times New Roman" w:cs="Times New Roman"/>
          <w:sz w:val="24"/>
        </w:rPr>
        <w:t>研究</w:t>
      </w:r>
      <w:r w:rsidRPr="00874B86">
        <w:rPr>
          <w:rFonts w:ascii="Times New Roman" w:eastAsia="仿宋" w:hAnsi="Times New Roman" w:cs="Times New Roman"/>
          <w:sz w:val="24"/>
        </w:rPr>
        <w:t>背景</w:t>
      </w:r>
      <w:bookmarkEnd w:id="10"/>
    </w:p>
    <w:p w:rsidR="003C1EDC" w:rsidRPr="00874B86" w:rsidRDefault="00DE2D18" w:rsidP="00B05DA9">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沉浸式虚拟环境现在正变得越来越容易接触到，并且被广泛用于训练</w:t>
      </w:r>
      <w:r w:rsidR="00B05DA9" w:rsidRPr="00874B86">
        <w:rPr>
          <w:rFonts w:ascii="Times New Roman" w:eastAsia="仿宋" w:hAnsi="Times New Roman" w:cs="Times New Roman"/>
          <w:sz w:val="24"/>
        </w:rPr>
        <w:t>。</w:t>
      </w:r>
      <w:r>
        <w:rPr>
          <w:rFonts w:ascii="Times New Roman" w:eastAsia="仿宋" w:hAnsi="Times New Roman" w:cs="Times New Roman" w:hint="eastAsia"/>
          <w:sz w:val="24"/>
        </w:rPr>
        <w:t>早先的研究表明了视觉和本体感受信息的匹配校准显得很重要，尽管研究已经证明虚拟化身可以增强人的存在感并且改善对距离的准确感知情况，但是虚拟化身保真度对近场距离的估计的影响还没有被研究过，所以我们要研究测试一下虚拟化身的保真度对近场距离估计精度的影响。</w:t>
      </w:r>
    </w:p>
    <w:p w:rsidR="003C1EDC" w:rsidRPr="00874B86" w:rsidRDefault="00B05DA9">
      <w:pPr>
        <w:pStyle w:val="2"/>
        <w:rPr>
          <w:rFonts w:ascii="Times New Roman" w:eastAsia="仿宋" w:hAnsi="Times New Roman" w:cs="Times New Roman"/>
          <w:sz w:val="24"/>
        </w:rPr>
      </w:pPr>
      <w:bookmarkStart w:id="11" w:name="_Toc533501097"/>
      <w:r w:rsidRPr="00874B86">
        <w:rPr>
          <w:rFonts w:ascii="Times New Roman" w:eastAsia="仿宋" w:hAnsi="Times New Roman" w:cs="Times New Roman"/>
          <w:sz w:val="24"/>
        </w:rPr>
        <w:t>2</w:t>
      </w:r>
      <w:r w:rsidR="00380550" w:rsidRPr="00874B86">
        <w:rPr>
          <w:rFonts w:ascii="Times New Roman" w:eastAsia="仿宋" w:hAnsi="Times New Roman" w:cs="Times New Roman"/>
          <w:sz w:val="24"/>
        </w:rPr>
        <w:t xml:space="preserve">.2 </w:t>
      </w:r>
      <w:r w:rsidRPr="00874B86">
        <w:rPr>
          <w:rFonts w:ascii="Times New Roman" w:eastAsia="仿宋" w:hAnsi="Times New Roman" w:cs="Times New Roman"/>
          <w:sz w:val="24"/>
        </w:rPr>
        <w:t>问题</w:t>
      </w:r>
      <w:r w:rsidR="006A7657" w:rsidRPr="00874B86">
        <w:rPr>
          <w:rFonts w:ascii="Times New Roman" w:eastAsia="仿宋" w:hAnsi="Times New Roman" w:cs="Times New Roman"/>
          <w:sz w:val="24"/>
        </w:rPr>
        <w:t>描述</w:t>
      </w:r>
      <w:bookmarkEnd w:id="11"/>
    </w:p>
    <w:p w:rsidR="0008193A" w:rsidRDefault="0008193A" w:rsidP="001A3A33">
      <w:pPr>
        <w:spacing w:line="360" w:lineRule="auto"/>
        <w:ind w:firstLine="420"/>
        <w:rPr>
          <w:rFonts w:ascii="Times New Roman" w:eastAsia="仿宋" w:hAnsi="Times New Roman" w:cs="Times New Roman"/>
          <w:sz w:val="24"/>
        </w:rPr>
      </w:pPr>
      <w:r>
        <w:rPr>
          <w:rFonts w:ascii="Times New Roman" w:eastAsia="仿宋" w:hAnsi="Times New Roman" w:cs="Times New Roman" w:hint="eastAsia"/>
          <w:sz w:val="24"/>
        </w:rPr>
        <w:t>沉浸式虚拟环境被广泛应用于复制罕见的，需要耗费高代价且危险的真实世界场景，还有一些则被运用来进行培训和教育，其目的都是将</w:t>
      </w:r>
      <w:r w:rsidR="00053B54">
        <w:rPr>
          <w:rFonts w:ascii="Times New Roman" w:eastAsia="仿宋" w:hAnsi="Times New Roman" w:cs="Times New Roman" w:hint="eastAsia"/>
          <w:sz w:val="24"/>
        </w:rPr>
        <w:t>虚拟环境中训练获得的技能</w:t>
      </w:r>
      <w:r>
        <w:rPr>
          <w:rFonts w:ascii="Times New Roman" w:eastAsia="仿宋" w:hAnsi="Times New Roman" w:cs="Times New Roman" w:hint="eastAsia"/>
          <w:sz w:val="24"/>
        </w:rPr>
        <w:t>转移到现实世界中</w:t>
      </w:r>
      <w:r w:rsidR="00053B54">
        <w:rPr>
          <w:rFonts w:ascii="Times New Roman" w:eastAsia="仿宋" w:hAnsi="Times New Roman" w:cs="Times New Roman" w:hint="eastAsia"/>
          <w:sz w:val="24"/>
        </w:rPr>
        <w:t>。但是很不幸，虚拟环境中的深度感知一直都被证明是扭曲的。</w:t>
      </w:r>
      <w:r w:rsidR="007F3190">
        <w:rPr>
          <w:rFonts w:ascii="Times New Roman" w:eastAsia="仿宋" w:hAnsi="Times New Roman" w:cs="Times New Roman" w:hint="eastAsia"/>
          <w:sz w:val="24"/>
        </w:rPr>
        <w:t>而深度感知和很多因素有关，</w:t>
      </w:r>
      <w:r w:rsidR="00A45E33">
        <w:rPr>
          <w:rFonts w:ascii="Times New Roman" w:eastAsia="仿宋" w:hAnsi="Times New Roman" w:cs="Times New Roman" w:hint="eastAsia"/>
          <w:sz w:val="24"/>
        </w:rPr>
        <w:t>比如视觉感知的大小，高度，范围以及感知速度，这些都会增加深度感知的不确定性，从而影响到用户在虚拟环境中的整体体验。</w:t>
      </w:r>
      <w:r w:rsidR="00DC45B8">
        <w:rPr>
          <w:rFonts w:ascii="Times New Roman" w:eastAsia="仿宋" w:hAnsi="Times New Roman" w:cs="Times New Roman" w:hint="eastAsia"/>
          <w:sz w:val="24"/>
        </w:rPr>
        <w:t>对于这种失真有一种可能的解释为调节</w:t>
      </w:r>
      <w:r w:rsidR="00DC45B8">
        <w:rPr>
          <w:rFonts w:ascii="Times New Roman" w:eastAsia="仿宋" w:hAnsi="Times New Roman" w:cs="Times New Roman" w:hint="eastAsia"/>
          <w:sz w:val="24"/>
        </w:rPr>
        <w:t>-</w:t>
      </w:r>
      <w:r w:rsidR="00DC45B8">
        <w:rPr>
          <w:rFonts w:ascii="Times New Roman" w:eastAsia="仿宋" w:hAnsi="Times New Roman" w:cs="Times New Roman" w:hint="eastAsia"/>
          <w:sz w:val="24"/>
        </w:rPr>
        <w:t>收敛不匹配或者解释为</w:t>
      </w:r>
      <w:r w:rsidR="00BE41CC">
        <w:rPr>
          <w:rFonts w:ascii="Times New Roman" w:eastAsia="仿宋" w:hAnsi="Times New Roman" w:cs="Times New Roman" w:hint="eastAsia"/>
          <w:sz w:val="24"/>
        </w:rPr>
        <w:t>3D</w:t>
      </w:r>
      <w:r w:rsidR="00BE41CC">
        <w:rPr>
          <w:rFonts w:ascii="Times New Roman" w:eastAsia="仿宋" w:hAnsi="Times New Roman" w:cs="Times New Roman" w:hint="eastAsia"/>
          <w:sz w:val="24"/>
        </w:rPr>
        <w:t>展示的</w:t>
      </w:r>
      <w:r w:rsidR="00DC45B8">
        <w:rPr>
          <w:rFonts w:ascii="Times New Roman" w:eastAsia="仿宋" w:hAnsi="Times New Roman" w:cs="Times New Roman" w:hint="eastAsia"/>
          <w:sz w:val="24"/>
        </w:rPr>
        <w:t>视场</w:t>
      </w:r>
      <w:r w:rsidR="00BE41CC">
        <w:rPr>
          <w:rFonts w:ascii="Times New Roman" w:eastAsia="仿宋" w:hAnsi="Times New Roman" w:cs="Times New Roman" w:hint="eastAsia"/>
          <w:sz w:val="24"/>
        </w:rPr>
        <w:t>受到限制，但是允许用户和环境进行交互可以帮助减少距离失真。之前的研究也表明了，视觉运动校准会改变视觉和本体感受信息的使用，从而得到合适的动作范围。</w:t>
      </w:r>
      <w:r w:rsidR="00AF76C8">
        <w:rPr>
          <w:rFonts w:ascii="Times New Roman" w:eastAsia="仿宋" w:hAnsi="Times New Roman" w:cs="Times New Roman" w:hint="eastAsia"/>
          <w:sz w:val="24"/>
        </w:rPr>
        <w:t>研究表明，视觉和本体感觉通道高度捆绑在一起并不断校准以适应新环境，这种相互作用已经被证明可以有效地提高达到估计值的准确率并且增强用户体验感。最近的视觉感知研究表明，虚拟形象的存在会影响用户对周围环境的感知和交互。虚拟化形象是用户的真人大小的视觉表示，从第一人称视角看，并且与用户的实际身体共存。</w:t>
      </w:r>
      <w:r w:rsidR="00D82FA1">
        <w:rPr>
          <w:rFonts w:ascii="Times New Roman" w:eastAsia="仿宋" w:hAnsi="Times New Roman" w:cs="Times New Roman" w:hint="eastAsia"/>
          <w:sz w:val="24"/>
        </w:rPr>
        <w:t>此外，虚拟化身的视觉保真度也可能改变用户在沉</w:t>
      </w:r>
      <w:r w:rsidR="00D82FA1">
        <w:rPr>
          <w:rFonts w:ascii="Times New Roman" w:eastAsia="仿宋" w:hAnsi="Times New Roman" w:cs="Times New Roman" w:hint="eastAsia"/>
          <w:sz w:val="24"/>
        </w:rPr>
        <w:lastRenderedPageBreak/>
        <w:t>浸式虚拟环境中的空间感知。然而，人们并不清楚虚拟化身的视觉保真度如何影响虚拟现实中环境的感知。因此，我们探讨了</w:t>
      </w:r>
      <w:r w:rsidR="00D82FA1">
        <w:rPr>
          <w:rFonts w:ascii="Times New Roman" w:eastAsia="仿宋" w:hAnsi="Times New Roman" w:cs="Times New Roman" w:hint="eastAsia"/>
          <w:sz w:val="24"/>
        </w:rPr>
        <w:t>3D</w:t>
      </w:r>
      <w:r w:rsidR="00D82FA1">
        <w:rPr>
          <w:rFonts w:ascii="Times New Roman" w:eastAsia="仿宋" w:hAnsi="Times New Roman" w:cs="Times New Roman" w:hint="eastAsia"/>
          <w:sz w:val="24"/>
        </w:rPr>
        <w:t>交互过程中手臂和手的人体测量特征如何影响沉浸式虚拟环境中用户的近场深度感知。</w:t>
      </w:r>
    </w:p>
    <w:p w:rsidR="001A3A33" w:rsidRPr="00874B86" w:rsidRDefault="006A7657" w:rsidP="006A7657">
      <w:pPr>
        <w:pStyle w:val="2"/>
        <w:rPr>
          <w:rFonts w:ascii="Times New Roman" w:eastAsia="仿宋" w:hAnsi="Times New Roman" w:cs="Times New Roman"/>
          <w:sz w:val="24"/>
        </w:rPr>
      </w:pPr>
      <w:bookmarkStart w:id="12" w:name="_Toc533501098"/>
      <w:r w:rsidRPr="00874B86">
        <w:rPr>
          <w:rFonts w:ascii="Times New Roman" w:eastAsia="仿宋" w:hAnsi="Times New Roman" w:cs="Times New Roman"/>
          <w:sz w:val="24"/>
        </w:rPr>
        <w:t>2.</w:t>
      </w:r>
      <w:r w:rsidR="00053B54">
        <w:rPr>
          <w:rFonts w:ascii="Times New Roman" w:eastAsia="仿宋" w:hAnsi="Times New Roman" w:cs="Times New Roman"/>
          <w:sz w:val="24"/>
        </w:rPr>
        <w:t>3</w:t>
      </w:r>
      <w:r w:rsidRPr="00874B86">
        <w:rPr>
          <w:rFonts w:ascii="Times New Roman" w:eastAsia="仿宋" w:hAnsi="Times New Roman" w:cs="Times New Roman"/>
          <w:sz w:val="24"/>
        </w:rPr>
        <w:t xml:space="preserve"> </w:t>
      </w:r>
      <w:r w:rsidR="009326D1" w:rsidRPr="00874B86">
        <w:rPr>
          <w:rFonts w:ascii="Times New Roman" w:eastAsia="仿宋" w:hAnsi="Times New Roman" w:cs="Times New Roman"/>
          <w:sz w:val="24"/>
        </w:rPr>
        <w:t>论</w:t>
      </w:r>
      <w:r w:rsidRPr="00874B86">
        <w:rPr>
          <w:rFonts w:ascii="Times New Roman" w:eastAsia="仿宋" w:hAnsi="Times New Roman" w:cs="Times New Roman"/>
          <w:sz w:val="24"/>
        </w:rPr>
        <w:t>文</w:t>
      </w:r>
      <w:r w:rsidR="00D82FA1">
        <w:rPr>
          <w:rFonts w:ascii="Times New Roman" w:eastAsia="仿宋" w:hAnsi="Times New Roman" w:cs="Times New Roman" w:hint="eastAsia"/>
          <w:sz w:val="24"/>
        </w:rPr>
        <w:t>提出的</w:t>
      </w:r>
      <w:r w:rsidR="00DF239C">
        <w:rPr>
          <w:rFonts w:ascii="Times New Roman" w:eastAsia="仿宋" w:hAnsi="Times New Roman" w:cs="Times New Roman" w:hint="eastAsia"/>
          <w:sz w:val="24"/>
        </w:rPr>
        <w:t>测试</w:t>
      </w:r>
      <w:r w:rsidR="00D82FA1">
        <w:rPr>
          <w:rFonts w:ascii="Times New Roman" w:eastAsia="仿宋" w:hAnsi="Times New Roman" w:cs="Times New Roman" w:hint="eastAsia"/>
          <w:sz w:val="24"/>
        </w:rPr>
        <w:t>方法</w:t>
      </w:r>
      <w:bookmarkEnd w:id="12"/>
    </w:p>
    <w:p w:rsidR="00D82FA1" w:rsidRDefault="00D82FA1" w:rsidP="00D82FA1">
      <w:pPr>
        <w:spacing w:line="360" w:lineRule="auto"/>
        <w:ind w:firstLine="420"/>
        <w:rPr>
          <w:rFonts w:ascii="Times New Roman" w:eastAsia="仿宋" w:hAnsi="Times New Roman" w:cs="Times New Roman"/>
          <w:sz w:val="24"/>
        </w:rPr>
      </w:pPr>
      <w:bookmarkStart w:id="13" w:name="OLE_LINK13"/>
      <w:bookmarkStart w:id="14" w:name="OLE_LINK14"/>
      <w:r w:rsidRPr="00874B86">
        <w:rPr>
          <w:rFonts w:ascii="Times New Roman" w:eastAsia="仿宋" w:hAnsi="Times New Roman" w:cs="Times New Roman"/>
          <w:sz w:val="24"/>
        </w:rPr>
        <w:t>这篇文章</w:t>
      </w:r>
      <w:r>
        <w:rPr>
          <w:rFonts w:ascii="Times New Roman" w:eastAsia="仿宋" w:hAnsi="Times New Roman" w:cs="Times New Roman" w:hint="eastAsia"/>
          <w:sz w:val="24"/>
        </w:rPr>
        <w:t>通过比较虚拟化身中的表现和现实世界中的表现，测试了三个级别的保真度</w:t>
      </w:r>
      <w:r w:rsidRPr="00874B86">
        <w:rPr>
          <w:rFonts w:ascii="Times New Roman" w:eastAsia="仿宋" w:hAnsi="Times New Roman" w:cs="Times New Roman"/>
          <w:sz w:val="24"/>
        </w:rPr>
        <w:t>：</w:t>
      </w:r>
    </w:p>
    <w:p w:rsidR="00D82FA1" w:rsidRPr="00D82FA1" w:rsidRDefault="00D82FA1" w:rsidP="00D82FA1">
      <w:pPr>
        <w:pStyle w:val="ae"/>
        <w:numPr>
          <w:ilvl w:val="0"/>
          <w:numId w:val="2"/>
        </w:numPr>
        <w:spacing w:line="360" w:lineRule="auto"/>
        <w:ind w:firstLineChars="0"/>
        <w:rPr>
          <w:rFonts w:ascii="Times New Roman" w:eastAsia="仿宋" w:hAnsi="Times New Roman" w:cs="Times New Roman"/>
          <w:sz w:val="24"/>
        </w:rPr>
      </w:pPr>
      <w:r w:rsidRPr="00D82FA1">
        <w:rPr>
          <w:rFonts w:ascii="Times New Roman" w:eastAsia="仿宋" w:hAnsi="Times New Roman" w:cs="Times New Roman" w:hint="eastAsia"/>
          <w:sz w:val="24"/>
        </w:rPr>
        <w:t>具有逼真肢体的沉浸式虚拟化身。</w:t>
      </w:r>
    </w:p>
    <w:p w:rsidR="00D82FA1" w:rsidRDefault="00D82FA1" w:rsidP="00D82FA1">
      <w:pPr>
        <w:pStyle w:val="ae"/>
        <w:numPr>
          <w:ilvl w:val="0"/>
          <w:numId w:val="2"/>
        </w:numPr>
        <w:spacing w:line="360" w:lineRule="auto"/>
        <w:ind w:firstLineChars="0"/>
        <w:rPr>
          <w:rFonts w:ascii="Times New Roman" w:eastAsia="仿宋" w:hAnsi="Times New Roman" w:cs="Times New Roman"/>
          <w:sz w:val="24"/>
        </w:rPr>
      </w:pPr>
      <w:r>
        <w:rPr>
          <w:rFonts w:ascii="Times New Roman" w:eastAsia="仿宋" w:hAnsi="Times New Roman" w:cs="Times New Roman" w:hint="eastAsia"/>
          <w:sz w:val="24"/>
        </w:rPr>
        <w:t>仅显示关节位置的低保真虚拟化身。</w:t>
      </w:r>
    </w:p>
    <w:p w:rsidR="00D82FA1" w:rsidRPr="00D82FA1" w:rsidRDefault="00D82FA1" w:rsidP="00D82FA1">
      <w:pPr>
        <w:pStyle w:val="ae"/>
        <w:numPr>
          <w:ilvl w:val="0"/>
          <w:numId w:val="2"/>
        </w:numPr>
        <w:spacing w:line="360" w:lineRule="auto"/>
        <w:ind w:firstLineChars="0"/>
        <w:rPr>
          <w:rFonts w:ascii="Times New Roman" w:eastAsia="仿宋" w:hAnsi="Times New Roman" w:cs="Times New Roman"/>
          <w:sz w:val="24"/>
        </w:rPr>
      </w:pPr>
      <w:r>
        <w:rPr>
          <w:rFonts w:ascii="Times New Roman" w:eastAsia="仿宋" w:hAnsi="Times New Roman" w:cs="Times New Roman" w:hint="eastAsia"/>
          <w:sz w:val="24"/>
        </w:rPr>
        <w:t>末端效应器。</w:t>
      </w:r>
    </w:p>
    <w:p w:rsidR="001A3A33" w:rsidRPr="00874B86" w:rsidRDefault="00DF239C" w:rsidP="001A3A33">
      <w:pPr>
        <w:spacing w:line="360" w:lineRule="auto"/>
        <w:ind w:firstLine="420"/>
        <w:rPr>
          <w:rFonts w:ascii="Times New Roman" w:eastAsia="仿宋" w:hAnsi="Times New Roman" w:cs="Times New Roman"/>
          <w:sz w:val="24"/>
        </w:rPr>
      </w:pPr>
      <w:r>
        <w:rPr>
          <w:rFonts w:ascii="Times New Roman" w:eastAsia="仿宋" w:hAnsi="Times New Roman" w:cs="Times New Roman" w:hint="eastAsia"/>
          <w:sz w:val="24"/>
        </w:rPr>
        <w:t>随着虚拟化身的视觉保真度增加，到达估计值变得更加准确，与低保真度和末端效应器两个级别的测试相比较，高保真虚拟化身的准确度更接近真实世界的性能。在所有条件下，在校准阶段接收反馈后，估计值变得更加准确。</w:t>
      </w:r>
      <w:bookmarkEnd w:id="13"/>
      <w:bookmarkEnd w:id="14"/>
    </w:p>
    <w:p w:rsidR="0036163F" w:rsidRPr="00874B86" w:rsidRDefault="00460711" w:rsidP="00F32AAF">
      <w:pPr>
        <w:pStyle w:val="1"/>
        <w:numPr>
          <w:ilvl w:val="0"/>
          <w:numId w:val="1"/>
        </w:numPr>
        <w:jc w:val="left"/>
        <w:rPr>
          <w:rFonts w:ascii="Times New Roman" w:eastAsia="仿宋" w:hAnsi="Times New Roman" w:cs="Times New Roman"/>
          <w:sz w:val="30"/>
          <w:szCs w:val="30"/>
        </w:rPr>
      </w:pPr>
      <w:bookmarkStart w:id="15" w:name="_Toc533501099"/>
      <w:r>
        <w:rPr>
          <w:rFonts w:ascii="Times New Roman" w:eastAsia="仿宋" w:hAnsi="Times New Roman" w:cs="Times New Roman" w:hint="eastAsia"/>
          <w:sz w:val="30"/>
          <w:szCs w:val="30"/>
        </w:rPr>
        <w:t>空间感知</w:t>
      </w:r>
      <w:bookmarkEnd w:id="15"/>
    </w:p>
    <w:p w:rsidR="0036163F" w:rsidRPr="00874B86" w:rsidRDefault="0036163F" w:rsidP="0036163F">
      <w:pPr>
        <w:pStyle w:val="2"/>
        <w:rPr>
          <w:rFonts w:ascii="Times New Roman" w:eastAsia="仿宋" w:hAnsi="Times New Roman" w:cs="Times New Roman"/>
          <w:sz w:val="24"/>
        </w:rPr>
      </w:pPr>
      <w:bookmarkStart w:id="16" w:name="_Toc533501100"/>
      <w:r w:rsidRPr="00874B86">
        <w:rPr>
          <w:rFonts w:ascii="Times New Roman" w:eastAsia="仿宋" w:hAnsi="Times New Roman" w:cs="Times New Roman"/>
          <w:sz w:val="24"/>
        </w:rPr>
        <w:t xml:space="preserve">3.1 </w:t>
      </w:r>
      <w:r w:rsidR="00B54ECC">
        <w:rPr>
          <w:rFonts w:ascii="Times New Roman" w:eastAsia="仿宋" w:hAnsi="Times New Roman" w:cs="Times New Roman" w:hint="eastAsia"/>
          <w:sz w:val="24"/>
        </w:rPr>
        <w:t>现实空间</w:t>
      </w:r>
      <w:bookmarkEnd w:id="16"/>
    </w:p>
    <w:p w:rsidR="00B54ECC" w:rsidRDefault="00B54ECC"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我们周围的空间可以分为三个主要区域：</w:t>
      </w:r>
    </w:p>
    <w:p w:rsidR="00B54ECC" w:rsidRPr="00B54ECC" w:rsidRDefault="00B54ECC" w:rsidP="00B54ECC">
      <w:pPr>
        <w:pStyle w:val="ae"/>
        <w:numPr>
          <w:ilvl w:val="0"/>
          <w:numId w:val="3"/>
        </w:numPr>
        <w:spacing w:line="360" w:lineRule="auto"/>
        <w:ind w:firstLineChars="0"/>
        <w:rPr>
          <w:rFonts w:ascii="Times New Roman" w:eastAsia="仿宋" w:hAnsi="Times New Roman" w:cs="Times New Roman"/>
          <w:sz w:val="24"/>
        </w:rPr>
      </w:pPr>
      <w:r w:rsidRPr="00B54ECC">
        <w:rPr>
          <w:rFonts w:ascii="Times New Roman" w:eastAsia="仿宋" w:hAnsi="Times New Roman" w:cs="Times New Roman" w:hint="eastAsia"/>
          <w:sz w:val="24"/>
        </w:rPr>
        <w:t>近场（或者称为个人空间和互动空间），一个典型的例子就是用户手臂范围内的区域。</w:t>
      </w:r>
    </w:p>
    <w:p w:rsidR="00B54ECC" w:rsidRDefault="00B54ECC" w:rsidP="00B54ECC">
      <w:pPr>
        <w:pStyle w:val="ae"/>
        <w:numPr>
          <w:ilvl w:val="0"/>
          <w:numId w:val="3"/>
        </w:numPr>
        <w:spacing w:line="360" w:lineRule="auto"/>
        <w:ind w:firstLineChars="0"/>
        <w:rPr>
          <w:rFonts w:ascii="Times New Roman" w:eastAsia="仿宋" w:hAnsi="Times New Roman" w:cs="Times New Roman"/>
          <w:sz w:val="24"/>
        </w:rPr>
      </w:pPr>
      <w:r>
        <w:rPr>
          <w:rFonts w:ascii="Times New Roman" w:eastAsia="仿宋" w:hAnsi="Times New Roman" w:cs="Times New Roman" w:hint="eastAsia"/>
          <w:sz w:val="24"/>
        </w:rPr>
        <w:t>中场（或者称为动作空间），也就是说个人空间以外的区域，大约</w:t>
      </w:r>
      <w:r>
        <w:rPr>
          <w:rFonts w:ascii="Times New Roman" w:eastAsia="仿宋" w:hAnsi="Times New Roman" w:cs="Times New Roman" w:hint="eastAsia"/>
          <w:sz w:val="24"/>
        </w:rPr>
        <w:t>3</w:t>
      </w:r>
      <w:r>
        <w:rPr>
          <w:rFonts w:ascii="Times New Roman" w:eastAsia="仿宋" w:hAnsi="Times New Roman" w:cs="Times New Roman"/>
          <w:sz w:val="24"/>
        </w:rPr>
        <w:t>0</w:t>
      </w:r>
      <w:r>
        <w:rPr>
          <w:rFonts w:ascii="Times New Roman" w:eastAsia="仿宋" w:hAnsi="Times New Roman" w:cs="Times New Roman" w:hint="eastAsia"/>
          <w:sz w:val="24"/>
        </w:rPr>
        <w:t>米直径范围。</w:t>
      </w:r>
    </w:p>
    <w:p w:rsidR="00B54ECC" w:rsidRDefault="00B54ECC" w:rsidP="00B54ECC">
      <w:pPr>
        <w:pStyle w:val="ae"/>
        <w:numPr>
          <w:ilvl w:val="0"/>
          <w:numId w:val="3"/>
        </w:numPr>
        <w:spacing w:line="360" w:lineRule="auto"/>
        <w:ind w:firstLineChars="0"/>
        <w:rPr>
          <w:rFonts w:ascii="Times New Roman" w:eastAsia="仿宋" w:hAnsi="Times New Roman" w:cs="Times New Roman"/>
          <w:sz w:val="24"/>
        </w:rPr>
      </w:pPr>
      <w:r>
        <w:rPr>
          <w:rFonts w:ascii="Times New Roman" w:eastAsia="仿宋" w:hAnsi="Times New Roman" w:cs="Times New Roman" w:hint="eastAsia"/>
          <w:sz w:val="24"/>
        </w:rPr>
        <w:t>远场（或者称为远景区），直径距离超过</w:t>
      </w:r>
      <w:r>
        <w:rPr>
          <w:rFonts w:ascii="Times New Roman" w:eastAsia="仿宋" w:hAnsi="Times New Roman" w:cs="Times New Roman" w:hint="eastAsia"/>
          <w:sz w:val="24"/>
        </w:rPr>
        <w:t>3</w:t>
      </w:r>
      <w:r>
        <w:rPr>
          <w:rFonts w:ascii="Times New Roman" w:eastAsia="仿宋" w:hAnsi="Times New Roman" w:cs="Times New Roman"/>
          <w:sz w:val="24"/>
        </w:rPr>
        <w:t>0</w:t>
      </w:r>
      <w:r>
        <w:rPr>
          <w:rFonts w:ascii="Times New Roman" w:eastAsia="仿宋" w:hAnsi="Times New Roman" w:cs="Times New Roman" w:hint="eastAsia"/>
          <w:sz w:val="24"/>
        </w:rPr>
        <w:t>米的范围。</w:t>
      </w:r>
    </w:p>
    <w:p w:rsidR="004E2448" w:rsidRPr="00874B86" w:rsidRDefault="004E2448" w:rsidP="004E2448">
      <w:pPr>
        <w:pStyle w:val="2"/>
        <w:rPr>
          <w:rFonts w:ascii="Times New Roman" w:eastAsia="仿宋" w:hAnsi="Times New Roman" w:cs="Times New Roman"/>
          <w:sz w:val="24"/>
        </w:rPr>
      </w:pPr>
      <w:bookmarkStart w:id="17" w:name="_Toc533501101"/>
      <w:r w:rsidRPr="00874B86">
        <w:rPr>
          <w:rFonts w:ascii="Times New Roman" w:eastAsia="仿宋" w:hAnsi="Times New Roman" w:cs="Times New Roman"/>
          <w:sz w:val="24"/>
        </w:rPr>
        <w:t>3.</w:t>
      </w:r>
      <w:r>
        <w:rPr>
          <w:rFonts w:ascii="Times New Roman" w:eastAsia="仿宋" w:hAnsi="Times New Roman" w:cs="Times New Roman"/>
          <w:sz w:val="24"/>
        </w:rPr>
        <w:t>2</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虚拟空间</w:t>
      </w:r>
      <w:bookmarkEnd w:id="17"/>
      <w:r w:rsidR="00684A17">
        <w:rPr>
          <w:rFonts w:ascii="Times New Roman" w:eastAsia="仿宋" w:hAnsi="Times New Roman" w:cs="Times New Roman" w:hint="eastAsia"/>
          <w:sz w:val="24"/>
        </w:rPr>
        <w:t>感知</w:t>
      </w:r>
    </w:p>
    <w:p w:rsidR="0036163F" w:rsidRPr="00B54ECC" w:rsidRDefault="00B54ECC" w:rsidP="00460711">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虽然距离可以在现实世界中准确的估计，但是中等领域的沉浸式虚拟环境大多数都</w:t>
      </w:r>
      <w:r w:rsidR="00460711">
        <w:rPr>
          <w:rFonts w:ascii="Times New Roman" w:eastAsia="仿宋" w:hAnsi="Times New Roman" w:cs="Times New Roman" w:hint="eastAsia"/>
          <w:sz w:val="24"/>
        </w:rPr>
        <w:t>对</w:t>
      </w:r>
      <w:r>
        <w:rPr>
          <w:rFonts w:ascii="Times New Roman" w:eastAsia="仿宋" w:hAnsi="Times New Roman" w:cs="Times New Roman" w:hint="eastAsia"/>
          <w:sz w:val="24"/>
        </w:rPr>
        <w:t>距离估计</w:t>
      </w:r>
      <w:r w:rsidR="00460711">
        <w:rPr>
          <w:rFonts w:ascii="Times New Roman" w:eastAsia="仿宋" w:hAnsi="Times New Roman" w:cs="Times New Roman" w:hint="eastAsia"/>
          <w:sz w:val="24"/>
        </w:rPr>
        <w:t>偏差低于</w:t>
      </w:r>
      <w:r>
        <w:rPr>
          <w:rFonts w:ascii="Times New Roman" w:eastAsia="仿宋" w:hAnsi="Times New Roman" w:cs="Times New Roman" w:hint="eastAsia"/>
          <w:sz w:val="24"/>
        </w:rPr>
        <w:t>现实世界</w:t>
      </w:r>
      <w:r w:rsidR="00460711">
        <w:rPr>
          <w:rFonts w:ascii="Times New Roman" w:eastAsia="仿宋" w:hAnsi="Times New Roman" w:cs="Times New Roman" w:hint="eastAsia"/>
          <w:sz w:val="24"/>
        </w:rPr>
        <w:t>距离的估计</w:t>
      </w:r>
      <w:r>
        <w:rPr>
          <w:rFonts w:ascii="Times New Roman" w:eastAsia="仿宋" w:hAnsi="Times New Roman" w:cs="Times New Roman" w:hint="eastAsia"/>
          <w:sz w:val="24"/>
        </w:rPr>
        <w:t>。</w:t>
      </w:r>
      <w:r w:rsidR="00460711">
        <w:rPr>
          <w:rFonts w:ascii="Times New Roman" w:eastAsia="仿宋" w:hAnsi="Times New Roman" w:cs="Times New Roman" w:hint="eastAsia"/>
          <w:sz w:val="24"/>
        </w:rPr>
        <w:t>同样的，虚拟环境中用户在执行精细的运动任务的个人空间即近场中的距离也是扭曲的，近场中距离的精准度在大多数虚拟环境中都高估了。</w:t>
      </w:r>
    </w:p>
    <w:p w:rsidR="0036163F" w:rsidRPr="00874B86" w:rsidRDefault="0036163F" w:rsidP="0036163F">
      <w:pPr>
        <w:pStyle w:val="2"/>
        <w:rPr>
          <w:rFonts w:ascii="Times New Roman" w:eastAsia="仿宋" w:hAnsi="Times New Roman" w:cs="Times New Roman"/>
          <w:sz w:val="24"/>
        </w:rPr>
      </w:pPr>
      <w:bookmarkStart w:id="18" w:name="_Toc533501102"/>
      <w:bookmarkStart w:id="19" w:name="OLE_LINK3"/>
      <w:bookmarkStart w:id="20" w:name="OLE_LINK4"/>
      <w:r w:rsidRPr="00874B86">
        <w:rPr>
          <w:rFonts w:ascii="Times New Roman" w:eastAsia="仿宋" w:hAnsi="Times New Roman" w:cs="Times New Roman"/>
          <w:sz w:val="24"/>
        </w:rPr>
        <w:t>3.</w:t>
      </w:r>
      <w:r w:rsidR="004E2448">
        <w:rPr>
          <w:rFonts w:ascii="Times New Roman" w:eastAsia="仿宋" w:hAnsi="Times New Roman" w:cs="Times New Roman"/>
          <w:sz w:val="24"/>
        </w:rPr>
        <w:t>3</w:t>
      </w:r>
      <w:r w:rsidRPr="00874B86">
        <w:rPr>
          <w:rFonts w:ascii="Times New Roman" w:eastAsia="仿宋" w:hAnsi="Times New Roman" w:cs="Times New Roman"/>
          <w:sz w:val="24"/>
        </w:rPr>
        <w:t xml:space="preserve"> </w:t>
      </w:r>
      <w:r w:rsidR="00E81FB2">
        <w:rPr>
          <w:rFonts w:ascii="Times New Roman" w:eastAsia="仿宋" w:hAnsi="Times New Roman" w:cs="Times New Roman" w:hint="eastAsia"/>
          <w:sz w:val="24"/>
        </w:rPr>
        <w:t>改善虚拟</w:t>
      </w:r>
      <w:r w:rsidR="004E2448">
        <w:rPr>
          <w:rFonts w:ascii="Times New Roman" w:eastAsia="仿宋" w:hAnsi="Times New Roman" w:cs="Times New Roman" w:hint="eastAsia"/>
          <w:sz w:val="24"/>
        </w:rPr>
        <w:t>空间感知</w:t>
      </w:r>
      <w:bookmarkEnd w:id="18"/>
    </w:p>
    <w:bookmarkEnd w:id="19"/>
    <w:bookmarkEnd w:id="20"/>
    <w:p w:rsidR="0036163F" w:rsidRDefault="004E2448"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虚拟环境的空间感知改善距离失真的一种方法是创建复制真实环境的虚拟</w:t>
      </w:r>
      <w:r>
        <w:rPr>
          <w:rFonts w:ascii="Times New Roman" w:eastAsia="仿宋" w:hAnsi="Times New Roman" w:cs="Times New Roman" w:hint="eastAsia"/>
          <w:sz w:val="24"/>
        </w:rPr>
        <w:lastRenderedPageBreak/>
        <w:t>环境，为其提供高度的态势感知。从熟悉环境到陌生环境的逐渐过渡显著改善了虚拟环境中的距离估计。另外一种解决距离失真的方法是在相互作用期间采用反馈来刺激视觉动作校准。之前的研究表明，用户在虚拟环境中的交互可能会在相对较短的时间内改善距离估计。</w:t>
      </w:r>
      <w:r w:rsidR="00A9535D">
        <w:rPr>
          <w:rFonts w:ascii="Times New Roman" w:eastAsia="仿宋" w:hAnsi="Times New Roman" w:cs="Times New Roman" w:hint="eastAsia"/>
          <w:sz w:val="24"/>
        </w:rPr>
        <w:t>在虚拟现实中增强空间感知另一种广泛研究的方法是虚拟化身的存在。</w:t>
      </w:r>
    </w:p>
    <w:p w:rsidR="00A9535D" w:rsidRDefault="00A9535D"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沉浸式虚拟环境中的虚拟化身的存在会影响人们对环境的感知，用户的距离估计的准确性可以通过虚拟化身的表示而被改变，与没有虚拟化身通过盲目行走距离超过</w:t>
      </w:r>
      <w:r>
        <w:rPr>
          <w:rFonts w:ascii="Times New Roman" w:eastAsia="仿宋" w:hAnsi="Times New Roman" w:cs="Times New Roman" w:hint="eastAsia"/>
          <w:sz w:val="24"/>
        </w:rPr>
        <w:t>1</w:t>
      </w:r>
      <w:r>
        <w:rPr>
          <w:rFonts w:ascii="Times New Roman" w:eastAsia="仿宋" w:hAnsi="Times New Roman" w:cs="Times New Roman" w:hint="eastAsia"/>
          <w:sz w:val="24"/>
        </w:rPr>
        <w:t>米的用户空间感知相比，对用户全关节动作和跟踪虚拟化身进行动画制作产生了很大的改进。同样，通过直接盲步行研究虚拟化身视觉保真度对用户空间感知的影响，研究者为用户提供了完全跟踪，高保真火完全跟踪但是简化的虚拟化身（仅适用小球体呈现跟踪标记位置），然后他们将结果与没有虚拟化身条件进行比较，发现具有低保真虚拟化身的参与者与没有虚拟化身相比在中场距离估计方面表现出更大的优势。然而，参与者适用高保真</w:t>
      </w:r>
      <w:r w:rsidR="006D79C4">
        <w:rPr>
          <w:rFonts w:ascii="Times New Roman" w:eastAsia="仿宋" w:hAnsi="Times New Roman" w:cs="Times New Roman" w:hint="eastAsia"/>
          <w:sz w:val="24"/>
        </w:rPr>
        <w:t>虚拟化身</w:t>
      </w:r>
      <w:r>
        <w:rPr>
          <w:rFonts w:ascii="Times New Roman" w:eastAsia="仿宋" w:hAnsi="Times New Roman" w:cs="Times New Roman" w:hint="eastAsia"/>
          <w:sz w:val="24"/>
        </w:rPr>
        <w:t>进行的距离估计比</w:t>
      </w:r>
      <w:r w:rsidR="006D79C4">
        <w:rPr>
          <w:rFonts w:ascii="Times New Roman" w:eastAsia="仿宋" w:hAnsi="Times New Roman" w:cs="Times New Roman" w:hint="eastAsia"/>
          <w:sz w:val="24"/>
        </w:rPr>
        <w:t>低保真和无化身条件更准确。</w:t>
      </w:r>
    </w:p>
    <w:p w:rsidR="006D79C4" w:rsidRDefault="006D79C4"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现实世界联合位置也会对中场距离估计造成影响，通过仅向虚拟环境中的参与者展示联合位置，参与者就可以准确地估计从演员到目标距离。我们创造了一种低保真的虚拟化身观察状态，其中主要关节（脚踝，膝盖，手腕，肘部，臀部，肩部，颈部和前额）。将这种低保真的虚拟化身与高保真虚拟化身以及末端效应器进行比较，在所有三个条件下采用相同的逆运动系统来计算关节位置，使用</w:t>
      </w:r>
      <w:r>
        <w:rPr>
          <w:rFonts w:ascii="Times New Roman" w:eastAsia="仿宋" w:hAnsi="Times New Roman" w:cs="Times New Roman" w:hint="eastAsia"/>
          <w:sz w:val="24"/>
        </w:rPr>
        <w:t>HTC</w:t>
      </w:r>
      <w:r>
        <w:rPr>
          <w:rFonts w:ascii="Times New Roman" w:eastAsia="仿宋" w:hAnsi="Times New Roman" w:cs="Times New Roman"/>
          <w:sz w:val="24"/>
        </w:rPr>
        <w:t xml:space="preserve"> </w:t>
      </w:r>
      <w:proofErr w:type="spellStart"/>
      <w:r>
        <w:rPr>
          <w:rFonts w:ascii="Times New Roman" w:eastAsia="仿宋" w:hAnsi="Times New Roman" w:cs="Times New Roman" w:hint="eastAsia"/>
          <w:sz w:val="24"/>
        </w:rPr>
        <w:t>Vive</w:t>
      </w:r>
      <w:proofErr w:type="spellEnd"/>
      <w:r>
        <w:rPr>
          <w:rFonts w:ascii="Times New Roman" w:eastAsia="仿宋" w:hAnsi="Times New Roman" w:cs="Times New Roman" w:hint="eastAsia"/>
          <w:sz w:val="24"/>
        </w:rPr>
        <w:t>跟踪器准确跟踪用户上半身和手臂运动。</w:t>
      </w:r>
    </w:p>
    <w:p w:rsidR="005B1535" w:rsidRDefault="006D79C4" w:rsidP="000D12D4">
      <w:pPr>
        <w:spacing w:line="360" w:lineRule="auto"/>
        <w:ind w:firstLineChars="200" w:firstLine="480"/>
        <w:jc w:val="center"/>
        <w:rPr>
          <w:rFonts w:ascii="Times New Roman" w:eastAsia="仿宋" w:hAnsi="Times New Roman" w:cs="Times New Roman"/>
          <w:sz w:val="24"/>
        </w:rPr>
      </w:pPr>
      <w:r w:rsidRPr="006D79C4">
        <w:rPr>
          <w:rFonts w:ascii="Times New Roman" w:eastAsia="仿宋" w:hAnsi="Times New Roman" w:cs="Times New Roman"/>
          <w:noProof/>
          <w:sz w:val="24"/>
        </w:rPr>
        <w:drawing>
          <wp:inline distT="0" distB="0" distL="0" distR="0" wp14:anchorId="4D4E4953" wp14:editId="6C776D33">
            <wp:extent cx="4410636" cy="1852722"/>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3511" cy="1858130"/>
                    </a:xfrm>
                    <a:prstGeom prst="rect">
                      <a:avLst/>
                    </a:prstGeom>
                  </pic:spPr>
                </pic:pic>
              </a:graphicData>
            </a:graphic>
          </wp:inline>
        </w:drawing>
      </w:r>
    </w:p>
    <w:p w:rsidR="0036163F" w:rsidRPr="00874B86" w:rsidRDefault="000D12D4" w:rsidP="000D12D4">
      <w:pPr>
        <w:spacing w:line="360" w:lineRule="auto"/>
        <w:ind w:firstLineChars="200" w:firstLine="480"/>
        <w:jc w:val="center"/>
        <w:rPr>
          <w:rFonts w:ascii="Times New Roman" w:eastAsia="仿宋" w:hAnsi="Times New Roman" w:cs="Times New Roman"/>
          <w:sz w:val="24"/>
        </w:rPr>
      </w:pPr>
      <w:r w:rsidRPr="006D79C4">
        <w:rPr>
          <w:rFonts w:ascii="Times New Roman" w:eastAsia="仿宋" w:hAnsi="Times New Roman" w:cs="Times New Roman"/>
          <w:noProof/>
          <w:sz w:val="24"/>
        </w:rPr>
        <w:lastRenderedPageBreak/>
        <w:drawing>
          <wp:inline distT="0" distB="0" distL="0" distR="0" wp14:anchorId="2E390E14" wp14:editId="5DDDE6B6">
            <wp:extent cx="4356847" cy="18820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6027" cy="1890342"/>
                    </a:xfrm>
                    <a:prstGeom prst="rect">
                      <a:avLst/>
                    </a:prstGeom>
                  </pic:spPr>
                </pic:pic>
              </a:graphicData>
            </a:graphic>
          </wp:inline>
        </w:drawing>
      </w:r>
    </w:p>
    <w:p w:rsidR="00A84FD4" w:rsidRDefault="00A84FD4" w:rsidP="005B1535">
      <w:pPr>
        <w:spacing w:line="360" w:lineRule="auto"/>
        <w:jc w:val="center"/>
        <w:rPr>
          <w:rFonts w:ascii="Times New Roman" w:eastAsia="仿宋" w:hAnsi="Times New Roman" w:cs="Times New Roman"/>
          <w:sz w:val="24"/>
        </w:rPr>
      </w:pPr>
      <w:r w:rsidRPr="00874B86">
        <w:rPr>
          <w:rFonts w:ascii="Times New Roman" w:eastAsia="仿宋" w:hAnsi="Times New Roman" w:cs="Times New Roman"/>
          <w:sz w:val="24"/>
        </w:rPr>
        <w:t>图</w:t>
      </w:r>
      <w:r w:rsidR="000D12D4">
        <w:rPr>
          <w:rFonts w:ascii="Times New Roman" w:eastAsia="仿宋" w:hAnsi="Times New Roman" w:cs="Times New Roman"/>
          <w:sz w:val="24"/>
        </w:rPr>
        <w:t>1</w:t>
      </w:r>
      <w:r w:rsidRPr="00874B86">
        <w:rPr>
          <w:rFonts w:ascii="Times New Roman" w:eastAsia="仿宋" w:hAnsi="Times New Roman" w:cs="Times New Roman"/>
          <w:sz w:val="24"/>
        </w:rPr>
        <w:t xml:space="preserve"> </w:t>
      </w:r>
      <w:r w:rsidR="000D12D4">
        <w:rPr>
          <w:rFonts w:ascii="Times New Roman" w:eastAsia="仿宋" w:hAnsi="Times New Roman" w:cs="Times New Roman" w:hint="eastAsia"/>
          <w:sz w:val="24"/>
        </w:rPr>
        <w:t>a</w:t>
      </w:r>
      <w:r w:rsidR="000D12D4">
        <w:rPr>
          <w:rFonts w:ascii="Times New Roman" w:eastAsia="仿宋" w:hAnsi="Times New Roman" w:cs="Times New Roman"/>
          <w:sz w:val="24"/>
        </w:rPr>
        <w:t>)</w:t>
      </w:r>
      <w:r w:rsidR="000D12D4">
        <w:rPr>
          <w:rFonts w:ascii="Times New Roman" w:eastAsia="仿宋" w:hAnsi="Times New Roman" w:cs="Times New Roman" w:hint="eastAsia"/>
          <w:sz w:val="24"/>
        </w:rPr>
        <w:t>真实世界状况</w:t>
      </w:r>
      <w:r w:rsidR="000D12D4">
        <w:rPr>
          <w:rFonts w:ascii="Times New Roman" w:eastAsia="仿宋" w:hAnsi="Times New Roman" w:cs="Times New Roman" w:hint="eastAsia"/>
          <w:sz w:val="24"/>
        </w:rPr>
        <w:t>b</w:t>
      </w:r>
      <w:r w:rsidR="000D12D4">
        <w:rPr>
          <w:rFonts w:ascii="Times New Roman" w:eastAsia="仿宋" w:hAnsi="Times New Roman" w:cs="Times New Roman"/>
          <w:sz w:val="24"/>
        </w:rPr>
        <w:t>)</w:t>
      </w:r>
      <w:r w:rsidR="000D12D4">
        <w:rPr>
          <w:rFonts w:ascii="Times New Roman" w:eastAsia="仿宋" w:hAnsi="Times New Roman" w:cs="Times New Roman" w:hint="eastAsia"/>
          <w:sz w:val="24"/>
        </w:rPr>
        <w:t>身临其境的虚拟化身</w:t>
      </w:r>
      <w:r w:rsidR="000D12D4">
        <w:rPr>
          <w:rFonts w:ascii="Times New Roman" w:eastAsia="仿宋" w:hAnsi="Times New Roman" w:cs="Times New Roman" w:hint="eastAsia"/>
          <w:sz w:val="24"/>
        </w:rPr>
        <w:t>c</w:t>
      </w:r>
      <w:r w:rsidR="000D12D4">
        <w:rPr>
          <w:rFonts w:ascii="Times New Roman" w:eastAsia="仿宋" w:hAnsi="Times New Roman" w:cs="Times New Roman"/>
          <w:sz w:val="24"/>
        </w:rPr>
        <w:t>)</w:t>
      </w:r>
      <w:r w:rsidR="000D12D4">
        <w:rPr>
          <w:rFonts w:ascii="Times New Roman" w:eastAsia="仿宋" w:hAnsi="Times New Roman" w:cs="Times New Roman" w:hint="eastAsia"/>
          <w:sz w:val="24"/>
        </w:rPr>
        <w:t>低保真虚拟化身</w:t>
      </w:r>
      <w:r w:rsidR="000D12D4">
        <w:rPr>
          <w:rFonts w:ascii="Times New Roman" w:eastAsia="仿宋" w:hAnsi="Times New Roman" w:cs="Times New Roman" w:hint="eastAsia"/>
          <w:sz w:val="24"/>
        </w:rPr>
        <w:t>d</w:t>
      </w:r>
      <w:r w:rsidR="000D12D4">
        <w:rPr>
          <w:rFonts w:ascii="Times New Roman" w:eastAsia="仿宋" w:hAnsi="Times New Roman" w:cs="Times New Roman"/>
          <w:sz w:val="24"/>
        </w:rPr>
        <w:t>)</w:t>
      </w:r>
      <w:r w:rsidR="000D12D4">
        <w:rPr>
          <w:rFonts w:ascii="Times New Roman" w:eastAsia="仿宋" w:hAnsi="Times New Roman" w:cs="Times New Roman" w:hint="eastAsia"/>
          <w:sz w:val="24"/>
        </w:rPr>
        <w:t>末端效应器</w:t>
      </w:r>
    </w:p>
    <w:p w:rsidR="0044317C" w:rsidRPr="00874B86" w:rsidRDefault="0044317C" w:rsidP="00464C93">
      <w:pPr>
        <w:spacing w:line="360" w:lineRule="auto"/>
        <w:rPr>
          <w:rFonts w:ascii="Times New Roman" w:eastAsia="仿宋" w:hAnsi="Times New Roman" w:cs="Times New Roman"/>
          <w:sz w:val="24"/>
        </w:rPr>
      </w:pPr>
      <w:r>
        <w:rPr>
          <w:rFonts w:ascii="Times New Roman" w:eastAsia="仿宋" w:hAnsi="Times New Roman" w:cs="Times New Roman"/>
          <w:sz w:val="24"/>
        </w:rPr>
        <w:tab/>
        <w:t xml:space="preserve"> </w:t>
      </w:r>
      <w:r>
        <w:rPr>
          <w:rFonts w:ascii="Times New Roman" w:eastAsia="仿宋" w:hAnsi="Times New Roman" w:cs="Times New Roman" w:hint="eastAsia"/>
          <w:sz w:val="24"/>
        </w:rPr>
        <w:t>大多数先前的研究虚拟化身在距离感知中的影响是在中场进行的，其中使用的方法则是通过盲步估计距离，步行期间的主要视觉贡献者是眼睛水平和地面上大约前进两步的固定点。与中场不同，近场中的主要距离感知具有不同的特点，在到达指定位置时在线控制手部动作的两个主要视觉提供者是手的位置和手部动作。通常情况下，步行和手部到达指定位置使用的是两种不同的机制，这些机制可以在存在虚拟化身的情况下完全不同地影响距离估计。当用户可以与环境互动时，在虚拟化身的存在下，</w:t>
      </w:r>
      <w:r w:rsidR="00790D4E">
        <w:rPr>
          <w:rFonts w:ascii="Times New Roman" w:eastAsia="仿宋" w:hAnsi="Times New Roman" w:cs="Times New Roman" w:hint="eastAsia"/>
          <w:sz w:val="24"/>
        </w:rPr>
        <w:t>距离估计的准确率得到了改善。</w:t>
      </w:r>
    </w:p>
    <w:p w:rsidR="00CE7790" w:rsidRPr="00874B86" w:rsidRDefault="00790D4E" w:rsidP="00CE7790">
      <w:pPr>
        <w:pStyle w:val="1"/>
        <w:numPr>
          <w:ilvl w:val="0"/>
          <w:numId w:val="1"/>
        </w:numPr>
        <w:jc w:val="left"/>
        <w:rPr>
          <w:rFonts w:ascii="Times New Roman" w:eastAsia="仿宋" w:hAnsi="Times New Roman" w:cs="Times New Roman"/>
          <w:sz w:val="30"/>
          <w:szCs w:val="30"/>
        </w:rPr>
      </w:pPr>
      <w:bookmarkStart w:id="21" w:name="_Toc533501103"/>
      <w:r>
        <w:rPr>
          <w:rFonts w:ascii="Times New Roman" w:eastAsia="仿宋" w:hAnsi="Times New Roman" w:cs="Times New Roman" w:hint="eastAsia"/>
          <w:sz w:val="30"/>
          <w:szCs w:val="30"/>
        </w:rPr>
        <w:t>提出假设</w:t>
      </w:r>
      <w:bookmarkEnd w:id="21"/>
    </w:p>
    <w:p w:rsidR="00790D4E" w:rsidRDefault="00790D4E" w:rsidP="00514D25">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关于沉浸式虚拟化身的视觉保真度对沉浸式虚拟环境中近场距离估计的视觉运动校准效果的研究提出三个主要假设。</w:t>
      </w:r>
    </w:p>
    <w:p w:rsidR="00790D4E" w:rsidRPr="00790D4E" w:rsidRDefault="00790D4E" w:rsidP="00790D4E">
      <w:pPr>
        <w:pStyle w:val="ae"/>
        <w:numPr>
          <w:ilvl w:val="0"/>
          <w:numId w:val="4"/>
        </w:numPr>
        <w:spacing w:line="360" w:lineRule="auto"/>
        <w:ind w:firstLineChars="0"/>
        <w:rPr>
          <w:rFonts w:ascii="Times New Roman" w:eastAsia="仿宋" w:hAnsi="Times New Roman" w:cs="Times New Roman"/>
          <w:sz w:val="24"/>
        </w:rPr>
      </w:pPr>
      <w:r w:rsidRPr="00790D4E">
        <w:rPr>
          <w:rFonts w:ascii="Times New Roman" w:eastAsia="仿宋" w:hAnsi="Times New Roman" w:cs="Times New Roman" w:hint="eastAsia"/>
          <w:sz w:val="24"/>
        </w:rPr>
        <w:t>我们假设仅仅存在虚拟化身或者末端效应器位置将校准用户在沉浸式虚拟环境中的近场深度感知。因此，无论虚拟化身的视觉保真度如何，参与者的距离判断将在校准阶段后得到改善。</w:t>
      </w:r>
    </w:p>
    <w:p w:rsidR="00790D4E" w:rsidRDefault="00790D4E" w:rsidP="00790D4E">
      <w:pPr>
        <w:pStyle w:val="ae"/>
        <w:numPr>
          <w:ilvl w:val="0"/>
          <w:numId w:val="4"/>
        </w:numPr>
        <w:spacing w:line="360" w:lineRule="auto"/>
        <w:ind w:firstLineChars="0"/>
        <w:rPr>
          <w:rFonts w:ascii="Times New Roman" w:eastAsia="仿宋" w:hAnsi="Times New Roman" w:cs="Times New Roman"/>
          <w:sz w:val="24"/>
        </w:rPr>
      </w:pPr>
      <w:r>
        <w:rPr>
          <w:rFonts w:ascii="Times New Roman" w:eastAsia="仿宋" w:hAnsi="Times New Roman" w:cs="Times New Roman" w:hint="eastAsia"/>
          <w:sz w:val="24"/>
        </w:rPr>
        <w:t>基于在校准阶段呈现给参与者的虚拟化身的视觉细节，从测试前到测试后的变化幅度将显著不同。</w:t>
      </w:r>
    </w:p>
    <w:p w:rsidR="00566D56" w:rsidRDefault="00790D4E" w:rsidP="00790D4E">
      <w:pPr>
        <w:pStyle w:val="ae"/>
        <w:numPr>
          <w:ilvl w:val="0"/>
          <w:numId w:val="4"/>
        </w:numPr>
        <w:spacing w:line="360" w:lineRule="auto"/>
        <w:ind w:firstLineChars="0"/>
        <w:rPr>
          <w:rFonts w:ascii="Times New Roman" w:eastAsia="仿宋" w:hAnsi="Times New Roman" w:cs="Times New Roman"/>
          <w:sz w:val="24"/>
        </w:rPr>
      </w:pPr>
      <w:r>
        <w:rPr>
          <w:rFonts w:ascii="Times New Roman" w:eastAsia="仿宋" w:hAnsi="Times New Roman" w:cs="Times New Roman" w:hint="eastAsia"/>
          <w:sz w:val="24"/>
        </w:rPr>
        <w:t>我们预测距离估计精度在视觉现实</w:t>
      </w:r>
      <w:r w:rsidR="00566D56">
        <w:rPr>
          <w:rFonts w:ascii="Times New Roman" w:eastAsia="仿宋" w:hAnsi="Times New Roman" w:cs="Times New Roman" w:hint="eastAsia"/>
          <w:sz w:val="24"/>
        </w:rPr>
        <w:t>虚拟化身条件中最高，在最终效应器条件下最低。</w:t>
      </w:r>
    </w:p>
    <w:p w:rsidR="00566D56" w:rsidRPr="00874B86" w:rsidRDefault="00566D56" w:rsidP="00566D56">
      <w:pPr>
        <w:pStyle w:val="1"/>
        <w:numPr>
          <w:ilvl w:val="0"/>
          <w:numId w:val="1"/>
        </w:numPr>
        <w:jc w:val="left"/>
        <w:rPr>
          <w:rFonts w:ascii="Times New Roman" w:eastAsia="仿宋" w:hAnsi="Times New Roman" w:cs="Times New Roman"/>
          <w:sz w:val="30"/>
          <w:szCs w:val="30"/>
        </w:rPr>
      </w:pPr>
      <w:bookmarkStart w:id="22" w:name="_Toc533501104"/>
      <w:r>
        <w:rPr>
          <w:rFonts w:ascii="Times New Roman" w:eastAsia="仿宋" w:hAnsi="Times New Roman" w:cs="Times New Roman" w:hint="eastAsia"/>
          <w:sz w:val="30"/>
          <w:szCs w:val="30"/>
        </w:rPr>
        <w:t>实验方法学</w:t>
      </w:r>
      <w:bookmarkEnd w:id="22"/>
    </w:p>
    <w:p w:rsidR="008256C1" w:rsidRPr="00874B86" w:rsidRDefault="008256C1" w:rsidP="008256C1">
      <w:pPr>
        <w:pStyle w:val="2"/>
        <w:rPr>
          <w:rFonts w:ascii="Times New Roman" w:eastAsia="仿宋" w:hAnsi="Times New Roman" w:cs="Times New Roman"/>
          <w:sz w:val="24"/>
        </w:rPr>
      </w:pPr>
      <w:bookmarkStart w:id="23" w:name="_Toc533501105"/>
      <w:r>
        <w:rPr>
          <w:rFonts w:ascii="Times New Roman" w:eastAsia="仿宋" w:hAnsi="Times New Roman" w:cs="Times New Roman"/>
          <w:sz w:val="24"/>
        </w:rPr>
        <w:t>5.1</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参与者</w:t>
      </w:r>
      <w:bookmarkEnd w:id="23"/>
    </w:p>
    <w:p w:rsidR="00566D56" w:rsidRPr="008256C1" w:rsidRDefault="008256C1" w:rsidP="008256C1">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在这个实验中，要求所有参与者都是右撇子，因为所有使用的设备都是为右</w:t>
      </w:r>
      <w:r>
        <w:rPr>
          <w:rFonts w:ascii="Times New Roman" w:eastAsia="仿宋" w:hAnsi="Times New Roman" w:cs="Times New Roman" w:hint="eastAsia"/>
          <w:sz w:val="24"/>
        </w:rPr>
        <w:lastRenderedPageBreak/>
        <w:t>撇子参与者设计的。当参与者进入测试区域时，</w:t>
      </w:r>
      <w:r w:rsidRPr="008256C1">
        <w:rPr>
          <w:rFonts w:ascii="Times New Roman" w:eastAsia="仿宋" w:hAnsi="Times New Roman" w:cs="Times New Roman"/>
          <w:sz w:val="24"/>
        </w:rPr>
        <w:t>他们会对实验目的进行简要概述，并获得知情同意。所有参与者都被要求坐在木桌一端的木椅上。通过使用长袖衬衫和肩带支撑件将各种运动传感器放置在参与者身上</w:t>
      </w:r>
      <w:r w:rsidRPr="008256C1">
        <w:rPr>
          <w:rFonts w:ascii="Times New Roman" w:eastAsia="仿宋" w:hAnsi="Times New Roman" w:cs="Times New Roman"/>
          <w:sz w:val="24"/>
        </w:rPr>
        <w:t>(</w:t>
      </w:r>
      <w:r w:rsidRPr="008256C1">
        <w:rPr>
          <w:rFonts w:ascii="Times New Roman" w:eastAsia="仿宋" w:hAnsi="Times New Roman" w:cs="Times New Roman"/>
          <w:sz w:val="24"/>
        </w:rPr>
        <w:t>图</w:t>
      </w:r>
      <w:r w:rsidRPr="008256C1">
        <w:rPr>
          <w:rFonts w:ascii="Times New Roman" w:eastAsia="仿宋" w:hAnsi="Times New Roman" w:cs="Times New Roman"/>
          <w:sz w:val="24"/>
        </w:rPr>
        <w:t>3)</w:t>
      </w:r>
      <w:r w:rsidRPr="008256C1">
        <w:rPr>
          <w:rFonts w:ascii="Times New Roman" w:eastAsia="仿宋" w:hAnsi="Times New Roman" w:cs="Times New Roman"/>
          <w:sz w:val="24"/>
        </w:rPr>
        <w:t>。所有参与者都进行了视觉立体视敏度测试。参与者被随机分配到三个条件之一</w:t>
      </w:r>
      <w:r w:rsidRPr="008256C1">
        <w:rPr>
          <w:rFonts w:ascii="Times New Roman" w:eastAsia="仿宋" w:hAnsi="Times New Roman" w:cs="Times New Roman"/>
          <w:sz w:val="24"/>
        </w:rPr>
        <w:t>:</w:t>
      </w:r>
      <w:r w:rsidR="002D7BDF">
        <w:rPr>
          <w:rFonts w:ascii="Times New Roman" w:eastAsia="仿宋" w:hAnsi="Times New Roman" w:cs="Times New Roman" w:hint="eastAsia"/>
          <w:sz w:val="24"/>
        </w:rPr>
        <w:t>（</w:t>
      </w:r>
      <w:r w:rsidR="002D7BDF">
        <w:rPr>
          <w:rFonts w:ascii="Times New Roman" w:eastAsia="仿宋" w:hAnsi="Times New Roman" w:cs="Times New Roman" w:hint="eastAsia"/>
          <w:sz w:val="24"/>
        </w:rPr>
        <w:t>1</w:t>
      </w:r>
      <w:r w:rsidR="002D7BDF">
        <w:rPr>
          <w:rFonts w:ascii="Times New Roman" w:eastAsia="仿宋" w:hAnsi="Times New Roman" w:cs="Times New Roman" w:hint="eastAsia"/>
          <w:sz w:val="24"/>
        </w:rPr>
        <w:t>）</w:t>
      </w:r>
      <w:r w:rsidRPr="008256C1">
        <w:rPr>
          <w:rFonts w:ascii="Times New Roman" w:eastAsia="仿宋" w:hAnsi="Times New Roman" w:cs="Times New Roman"/>
          <w:sz w:val="24"/>
        </w:rPr>
        <w:t>身临其境的</w:t>
      </w:r>
      <w:r w:rsidR="009D602C">
        <w:rPr>
          <w:rFonts w:ascii="Times New Roman" w:eastAsia="仿宋" w:hAnsi="Times New Roman" w:cs="Times New Roman"/>
          <w:sz w:val="24"/>
        </w:rPr>
        <w:t>虚拟化身</w:t>
      </w:r>
      <w:r w:rsidR="002D7BDF">
        <w:rPr>
          <w:rFonts w:ascii="Times New Roman" w:eastAsia="仿宋" w:hAnsi="Times New Roman" w:cs="Times New Roman" w:hint="eastAsia"/>
          <w:sz w:val="24"/>
        </w:rPr>
        <w:t>；（</w:t>
      </w:r>
      <w:r w:rsidR="002D7BDF">
        <w:rPr>
          <w:rFonts w:ascii="Times New Roman" w:eastAsia="仿宋" w:hAnsi="Times New Roman" w:cs="Times New Roman" w:hint="eastAsia"/>
          <w:sz w:val="24"/>
        </w:rPr>
        <w:t>2</w:t>
      </w:r>
      <w:r w:rsidR="002D7BDF">
        <w:rPr>
          <w:rFonts w:ascii="Times New Roman" w:eastAsia="仿宋" w:hAnsi="Times New Roman" w:cs="Times New Roman" w:hint="eastAsia"/>
          <w:sz w:val="24"/>
        </w:rPr>
        <w:t>）</w:t>
      </w:r>
      <w:r w:rsidRPr="008256C1">
        <w:rPr>
          <w:rFonts w:ascii="Times New Roman" w:eastAsia="仿宋" w:hAnsi="Times New Roman" w:cs="Times New Roman"/>
          <w:sz w:val="24"/>
        </w:rPr>
        <w:t>低保真</w:t>
      </w:r>
      <w:r w:rsidR="009D602C">
        <w:rPr>
          <w:rFonts w:ascii="Times New Roman" w:eastAsia="仿宋" w:hAnsi="Times New Roman" w:cs="Times New Roman"/>
          <w:sz w:val="24"/>
        </w:rPr>
        <w:t>虚拟化身</w:t>
      </w:r>
      <w:r w:rsidRPr="008256C1">
        <w:rPr>
          <w:rFonts w:ascii="Times New Roman" w:eastAsia="仿宋" w:hAnsi="Times New Roman" w:cs="Times New Roman"/>
          <w:sz w:val="24"/>
        </w:rPr>
        <w:t>和</w:t>
      </w:r>
      <w:r w:rsidR="002D7BDF">
        <w:rPr>
          <w:rFonts w:ascii="Times New Roman" w:eastAsia="仿宋" w:hAnsi="Times New Roman" w:cs="Times New Roman" w:hint="eastAsia"/>
          <w:sz w:val="24"/>
        </w:rPr>
        <w:t>；（</w:t>
      </w:r>
      <w:r w:rsidR="002D7BDF">
        <w:rPr>
          <w:rFonts w:ascii="Times New Roman" w:eastAsia="仿宋" w:hAnsi="Times New Roman" w:cs="Times New Roman" w:hint="eastAsia"/>
          <w:sz w:val="24"/>
        </w:rPr>
        <w:t>3</w:t>
      </w:r>
      <w:r w:rsidR="002D7BDF">
        <w:rPr>
          <w:rFonts w:ascii="Times New Roman" w:eastAsia="仿宋" w:hAnsi="Times New Roman" w:cs="Times New Roman" w:hint="eastAsia"/>
          <w:sz w:val="24"/>
        </w:rPr>
        <w:t>）</w:t>
      </w:r>
      <w:r w:rsidRPr="008256C1">
        <w:rPr>
          <w:rFonts w:ascii="Times New Roman" w:eastAsia="仿宋" w:hAnsi="Times New Roman" w:cs="Times New Roman"/>
          <w:sz w:val="24"/>
        </w:rPr>
        <w:t>末端效应器。</w:t>
      </w:r>
    </w:p>
    <w:p w:rsidR="00566D56" w:rsidRDefault="002D7BDF" w:rsidP="002D7BDF">
      <w:pPr>
        <w:spacing w:line="360" w:lineRule="auto"/>
        <w:rPr>
          <w:rFonts w:ascii="Times New Roman" w:eastAsia="仿宋" w:hAnsi="Times New Roman" w:cs="Times New Roman"/>
          <w:sz w:val="24"/>
        </w:rPr>
      </w:pPr>
      <w:r w:rsidRPr="002D7BDF">
        <w:rPr>
          <w:rFonts w:ascii="Times New Roman" w:eastAsia="仿宋" w:hAnsi="Times New Roman" w:cs="Times New Roman"/>
          <w:noProof/>
          <w:sz w:val="24"/>
        </w:rPr>
        <w:drawing>
          <wp:inline distT="0" distB="0" distL="0" distR="0" wp14:anchorId="45A03BA5" wp14:editId="228821D7">
            <wp:extent cx="5274310" cy="1711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11325"/>
                    </a:xfrm>
                    <a:prstGeom prst="rect">
                      <a:avLst/>
                    </a:prstGeom>
                  </pic:spPr>
                </pic:pic>
              </a:graphicData>
            </a:graphic>
          </wp:inline>
        </w:drawing>
      </w:r>
    </w:p>
    <w:p w:rsidR="002D7BDF" w:rsidRDefault="002D7BDF" w:rsidP="002D7BDF">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2</w:t>
      </w:r>
      <w:r>
        <w:rPr>
          <w:rFonts w:ascii="Times New Roman" w:eastAsia="仿宋" w:hAnsi="Times New Roman" w:cs="Times New Roman" w:hint="eastAsia"/>
          <w:sz w:val="24"/>
        </w:rPr>
        <w:t>实验设计图</w:t>
      </w:r>
    </w:p>
    <w:p w:rsidR="002D7BDF" w:rsidRDefault="002D7BDF" w:rsidP="002D7BDF">
      <w:pPr>
        <w:spacing w:line="360" w:lineRule="auto"/>
        <w:jc w:val="center"/>
        <w:rPr>
          <w:rFonts w:ascii="Times New Roman" w:eastAsia="仿宋" w:hAnsi="Times New Roman" w:cs="Times New Roman"/>
          <w:sz w:val="24"/>
        </w:rPr>
      </w:pPr>
      <w:r w:rsidRPr="002D7BDF">
        <w:rPr>
          <w:rFonts w:ascii="Times New Roman" w:eastAsia="仿宋" w:hAnsi="Times New Roman" w:cs="Times New Roman"/>
          <w:noProof/>
          <w:sz w:val="24"/>
        </w:rPr>
        <w:drawing>
          <wp:inline distT="0" distB="0" distL="0" distR="0" wp14:anchorId="4CA0B067" wp14:editId="77E44D17">
            <wp:extent cx="5274310" cy="2235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35200"/>
                    </a:xfrm>
                    <a:prstGeom prst="rect">
                      <a:avLst/>
                    </a:prstGeom>
                  </pic:spPr>
                </pic:pic>
              </a:graphicData>
            </a:graphic>
          </wp:inline>
        </w:drawing>
      </w:r>
    </w:p>
    <w:p w:rsidR="002D7BDF" w:rsidRDefault="002D7BDF" w:rsidP="002D7BDF">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3</w:t>
      </w:r>
      <w:r>
        <w:rPr>
          <w:rFonts w:ascii="Times New Roman" w:eastAsia="仿宋" w:hAnsi="Times New Roman" w:cs="Times New Roman" w:hint="eastAsia"/>
          <w:sz w:val="24"/>
        </w:rPr>
        <w:t>近场距离估计设备</w:t>
      </w:r>
    </w:p>
    <w:p w:rsidR="002D7BDF" w:rsidRPr="00874B86" w:rsidRDefault="002D7BDF" w:rsidP="002D7BDF">
      <w:pPr>
        <w:pStyle w:val="2"/>
        <w:rPr>
          <w:rFonts w:ascii="Times New Roman" w:eastAsia="仿宋" w:hAnsi="Times New Roman" w:cs="Times New Roman"/>
          <w:sz w:val="24"/>
        </w:rPr>
      </w:pPr>
      <w:bookmarkStart w:id="24" w:name="_Toc533501106"/>
      <w:r>
        <w:rPr>
          <w:rFonts w:ascii="Times New Roman" w:eastAsia="仿宋" w:hAnsi="Times New Roman" w:cs="Times New Roman"/>
          <w:sz w:val="24"/>
        </w:rPr>
        <w:t>5.2</w:t>
      </w:r>
      <w:r w:rsidRPr="00874B86">
        <w:rPr>
          <w:rFonts w:ascii="Times New Roman" w:eastAsia="仿宋" w:hAnsi="Times New Roman" w:cs="Times New Roman"/>
          <w:sz w:val="24"/>
        </w:rPr>
        <w:t xml:space="preserve"> </w:t>
      </w:r>
      <w:r w:rsidR="00A0215E">
        <w:rPr>
          <w:rFonts w:ascii="Times New Roman" w:eastAsia="仿宋" w:hAnsi="Times New Roman" w:cs="Times New Roman" w:hint="eastAsia"/>
          <w:sz w:val="24"/>
        </w:rPr>
        <w:t>实验环境</w:t>
      </w:r>
      <w:bookmarkEnd w:id="24"/>
    </w:p>
    <w:p w:rsidR="002D7BDF" w:rsidRDefault="002D7BDF" w:rsidP="002D7BDF">
      <w:pPr>
        <w:spacing w:line="360" w:lineRule="auto"/>
        <w:ind w:firstLineChars="200" w:firstLine="480"/>
        <w:rPr>
          <w:rFonts w:ascii="Times New Roman" w:eastAsia="仿宋" w:hAnsi="Times New Roman" w:cs="Times New Roman"/>
          <w:sz w:val="24"/>
        </w:rPr>
      </w:pPr>
      <w:r w:rsidRPr="002D7BDF">
        <w:rPr>
          <w:rFonts w:ascii="Times New Roman" w:eastAsia="仿宋" w:hAnsi="Times New Roman" w:cs="Times New Roman"/>
          <w:sz w:val="24"/>
        </w:rPr>
        <w:t>图</w:t>
      </w:r>
      <w:r w:rsidRPr="002D7BDF">
        <w:rPr>
          <w:rFonts w:ascii="Times New Roman" w:eastAsia="仿宋" w:hAnsi="Times New Roman" w:cs="Times New Roman"/>
          <w:sz w:val="24"/>
        </w:rPr>
        <w:t>3</w:t>
      </w:r>
      <w:r w:rsidRPr="002D7BDF">
        <w:rPr>
          <w:rFonts w:ascii="Times New Roman" w:eastAsia="仿宋" w:hAnsi="Times New Roman" w:cs="Times New Roman"/>
          <w:sz w:val="24"/>
        </w:rPr>
        <w:t>描绘了实验装置，其包括定制桌子和椅子，</w:t>
      </w:r>
      <w:r w:rsidRPr="002D7BDF">
        <w:rPr>
          <w:rFonts w:ascii="Times New Roman" w:eastAsia="仿宋" w:hAnsi="Times New Roman" w:cs="Times New Roman"/>
          <w:sz w:val="24"/>
        </w:rPr>
        <w:t xml:space="preserve">HTC </w:t>
      </w:r>
      <w:proofErr w:type="spellStart"/>
      <w:r w:rsidRPr="002D7BDF">
        <w:rPr>
          <w:rFonts w:ascii="Times New Roman" w:eastAsia="仿宋" w:hAnsi="Times New Roman" w:cs="Times New Roman"/>
          <w:sz w:val="24"/>
        </w:rPr>
        <w:t>Vive</w:t>
      </w:r>
      <w:proofErr w:type="spellEnd"/>
      <w:r w:rsidRPr="002D7BDF">
        <w:rPr>
          <w:rFonts w:ascii="Times New Roman" w:eastAsia="仿宋" w:hAnsi="Times New Roman" w:cs="Times New Roman"/>
          <w:sz w:val="24"/>
        </w:rPr>
        <w:t xml:space="preserve"> HMD </w:t>
      </w:r>
      <w:r w:rsidRPr="002D7BDF">
        <w:rPr>
          <w:rFonts w:ascii="Times New Roman" w:eastAsia="仿宋" w:hAnsi="Times New Roman" w:cs="Times New Roman"/>
          <w:sz w:val="24"/>
        </w:rPr>
        <w:t>和两个控制器，以及五个</w:t>
      </w:r>
      <w:proofErr w:type="spellStart"/>
      <w:r w:rsidRPr="002D7BDF">
        <w:rPr>
          <w:rFonts w:ascii="Times New Roman" w:eastAsia="仿宋" w:hAnsi="Times New Roman" w:cs="Times New Roman"/>
          <w:sz w:val="24"/>
        </w:rPr>
        <w:t>Polhemus</w:t>
      </w:r>
      <w:proofErr w:type="spellEnd"/>
      <w:r w:rsidRPr="002D7BDF">
        <w:rPr>
          <w:rFonts w:ascii="Times New Roman" w:eastAsia="仿宋" w:hAnsi="Times New Roman" w:cs="Times New Roman"/>
          <w:sz w:val="24"/>
        </w:rPr>
        <w:t>电磁传感器。桌子宽</w:t>
      </w:r>
      <w:r w:rsidRPr="002D7BDF">
        <w:rPr>
          <w:rFonts w:ascii="Times New Roman" w:eastAsia="仿宋" w:hAnsi="Times New Roman" w:cs="Times New Roman"/>
          <w:sz w:val="24"/>
        </w:rPr>
        <w:t>50</w:t>
      </w:r>
      <w:r w:rsidRPr="002D7BDF">
        <w:rPr>
          <w:rFonts w:ascii="Times New Roman" w:eastAsia="仿宋" w:hAnsi="Times New Roman" w:cs="Times New Roman"/>
          <w:sz w:val="24"/>
        </w:rPr>
        <w:t>厘米，长</w:t>
      </w:r>
      <w:r w:rsidRPr="002D7BDF">
        <w:rPr>
          <w:rFonts w:ascii="Times New Roman" w:eastAsia="仿宋" w:hAnsi="Times New Roman" w:cs="Times New Roman"/>
          <w:sz w:val="24"/>
        </w:rPr>
        <w:t>130</w:t>
      </w:r>
      <w:r w:rsidRPr="002D7BDF">
        <w:rPr>
          <w:rFonts w:ascii="Times New Roman" w:eastAsia="仿宋" w:hAnsi="Times New Roman" w:cs="Times New Roman"/>
          <w:sz w:val="24"/>
        </w:rPr>
        <w:t>厘米，高</w:t>
      </w:r>
      <w:r w:rsidRPr="002D7BDF">
        <w:rPr>
          <w:rFonts w:ascii="Times New Roman" w:eastAsia="仿宋" w:hAnsi="Times New Roman" w:cs="Times New Roman"/>
          <w:sz w:val="24"/>
        </w:rPr>
        <w:t>76.2</w:t>
      </w:r>
      <w:r w:rsidRPr="002D7BDF">
        <w:rPr>
          <w:rFonts w:ascii="Times New Roman" w:eastAsia="仿宋" w:hAnsi="Times New Roman" w:cs="Times New Roman"/>
          <w:sz w:val="24"/>
        </w:rPr>
        <w:t>厘米</w:t>
      </w:r>
      <w:r w:rsidRPr="002D7BDF">
        <w:rPr>
          <w:rFonts w:ascii="Times New Roman" w:eastAsia="仿宋" w:hAnsi="Times New Roman" w:cs="Times New Roman"/>
          <w:sz w:val="24"/>
        </w:rPr>
        <w:t>(</w:t>
      </w:r>
      <w:r w:rsidRPr="002D7BDF">
        <w:rPr>
          <w:rFonts w:ascii="Times New Roman" w:eastAsia="仿宋" w:hAnsi="Times New Roman" w:cs="Times New Roman"/>
          <w:sz w:val="24"/>
        </w:rPr>
        <w:t>标准桌子高度</w:t>
      </w:r>
      <w:r w:rsidRPr="002D7BDF">
        <w:rPr>
          <w:rFonts w:ascii="Times New Roman" w:eastAsia="仿宋" w:hAnsi="Times New Roman" w:cs="Times New Roman"/>
          <w:sz w:val="24"/>
        </w:rPr>
        <w:t>)</w:t>
      </w:r>
      <w:r w:rsidRPr="002D7BDF">
        <w:rPr>
          <w:rFonts w:ascii="Times New Roman" w:eastAsia="仿宋" w:hAnsi="Times New Roman" w:cs="Times New Roman"/>
          <w:sz w:val="24"/>
        </w:rPr>
        <w:t>。一排</w:t>
      </w:r>
      <w:r w:rsidRPr="002D7BDF">
        <w:rPr>
          <w:rFonts w:ascii="Times New Roman" w:eastAsia="仿宋" w:hAnsi="Times New Roman" w:cs="Times New Roman"/>
          <w:sz w:val="24"/>
        </w:rPr>
        <w:t>125</w:t>
      </w:r>
      <w:r w:rsidRPr="002D7BDF">
        <w:rPr>
          <w:rFonts w:ascii="Times New Roman" w:eastAsia="仿宋" w:hAnsi="Times New Roman" w:cs="Times New Roman"/>
          <w:sz w:val="24"/>
        </w:rPr>
        <w:t>个红色</w:t>
      </w:r>
      <w:r w:rsidRPr="002D7BDF">
        <w:rPr>
          <w:rFonts w:ascii="Times New Roman" w:eastAsia="仿宋" w:hAnsi="Times New Roman" w:cs="Times New Roman"/>
          <w:sz w:val="24"/>
        </w:rPr>
        <w:t>LED</w:t>
      </w:r>
      <w:r w:rsidRPr="002D7BDF">
        <w:rPr>
          <w:rFonts w:ascii="Times New Roman" w:eastAsia="仿宋" w:hAnsi="Times New Roman" w:cs="Times New Roman"/>
          <w:sz w:val="24"/>
        </w:rPr>
        <w:t>灯沿着桌子的中心排列，并以</w:t>
      </w:r>
      <w:r w:rsidRPr="002D7BDF">
        <w:rPr>
          <w:rFonts w:ascii="Times New Roman" w:eastAsia="仿宋" w:hAnsi="Times New Roman" w:cs="Times New Roman"/>
          <w:sz w:val="24"/>
        </w:rPr>
        <w:t>1</w:t>
      </w:r>
      <w:r w:rsidRPr="002D7BDF">
        <w:rPr>
          <w:rFonts w:ascii="Times New Roman" w:eastAsia="仿宋" w:hAnsi="Times New Roman" w:cs="Times New Roman"/>
          <w:sz w:val="24"/>
        </w:rPr>
        <w:t>厘米的间隔位于玻璃表面下，作为到达任务的视觉目标。要求参与者背对着椅子坐着。将椅子放置在离桌子大约</w:t>
      </w:r>
      <w:r w:rsidRPr="002D7BDF">
        <w:rPr>
          <w:rFonts w:ascii="Times New Roman" w:eastAsia="仿宋" w:hAnsi="Times New Roman" w:cs="Times New Roman"/>
          <w:sz w:val="24"/>
        </w:rPr>
        <w:t>20</w:t>
      </w:r>
      <w:r w:rsidRPr="002D7BDF">
        <w:rPr>
          <w:rFonts w:ascii="Times New Roman" w:eastAsia="仿宋" w:hAnsi="Times New Roman" w:cs="Times New Roman"/>
          <w:sz w:val="24"/>
        </w:rPr>
        <w:t>厘米的位置，并在参与者眼睛和右肩之间的中间对齐，以保持从眼睛中心到</w:t>
      </w:r>
      <w:r w:rsidRPr="002D7BDF">
        <w:rPr>
          <w:rFonts w:ascii="Times New Roman" w:eastAsia="仿宋" w:hAnsi="Times New Roman" w:cs="Times New Roman"/>
          <w:sz w:val="24"/>
        </w:rPr>
        <w:t>LED</w:t>
      </w:r>
      <w:r w:rsidRPr="002D7BDF">
        <w:rPr>
          <w:rFonts w:ascii="Times New Roman" w:eastAsia="仿宋" w:hAnsi="Times New Roman" w:cs="Times New Roman"/>
          <w:sz w:val="24"/>
        </w:rPr>
        <w:t>目标线的距离与距右肩的距离相同。</w:t>
      </w:r>
    </w:p>
    <w:p w:rsidR="002D7BDF" w:rsidRDefault="002D7BDF" w:rsidP="002D7BDF">
      <w:pPr>
        <w:spacing w:line="360" w:lineRule="auto"/>
        <w:ind w:firstLineChars="200" w:firstLine="480"/>
        <w:rPr>
          <w:rFonts w:ascii="Times New Roman" w:eastAsia="仿宋" w:hAnsi="Times New Roman" w:cs="Times New Roman"/>
          <w:sz w:val="24"/>
        </w:rPr>
      </w:pPr>
      <w:r w:rsidRPr="002D7BDF">
        <w:rPr>
          <w:rFonts w:ascii="Times New Roman" w:eastAsia="仿宋" w:hAnsi="Times New Roman" w:cs="Times New Roman"/>
          <w:sz w:val="24"/>
        </w:rPr>
        <w:t>每个目标由一组三个相邻的</w:t>
      </w:r>
      <w:r w:rsidRPr="002D7BDF">
        <w:rPr>
          <w:rFonts w:ascii="Times New Roman" w:eastAsia="仿宋" w:hAnsi="Times New Roman" w:cs="Times New Roman"/>
          <w:sz w:val="24"/>
        </w:rPr>
        <w:t>LED</w:t>
      </w:r>
      <w:r w:rsidRPr="002D7BDF">
        <w:rPr>
          <w:rFonts w:ascii="Times New Roman" w:eastAsia="仿宋" w:hAnsi="Times New Roman" w:cs="Times New Roman"/>
          <w:sz w:val="24"/>
        </w:rPr>
        <w:t>灯组成，这些</w:t>
      </w:r>
      <w:r w:rsidRPr="002D7BDF">
        <w:rPr>
          <w:rFonts w:ascii="Times New Roman" w:eastAsia="仿宋" w:hAnsi="Times New Roman" w:cs="Times New Roman"/>
          <w:sz w:val="24"/>
        </w:rPr>
        <w:t>LED</w:t>
      </w:r>
      <w:r w:rsidRPr="002D7BDF">
        <w:rPr>
          <w:rFonts w:ascii="Times New Roman" w:eastAsia="仿宋" w:hAnsi="Times New Roman" w:cs="Times New Roman"/>
          <w:sz w:val="24"/>
        </w:rPr>
        <w:t>灯可以通过与模拟接口</w:t>
      </w:r>
      <w:r w:rsidRPr="002D7BDF">
        <w:rPr>
          <w:rFonts w:ascii="Times New Roman" w:eastAsia="仿宋" w:hAnsi="Times New Roman" w:cs="Times New Roman"/>
          <w:sz w:val="24"/>
        </w:rPr>
        <w:lastRenderedPageBreak/>
        <w:t>连接的</w:t>
      </w:r>
      <w:r w:rsidRPr="002D7BDF">
        <w:rPr>
          <w:rFonts w:ascii="Times New Roman" w:eastAsia="仿宋" w:hAnsi="Times New Roman" w:cs="Times New Roman"/>
          <w:sz w:val="24"/>
        </w:rPr>
        <w:t>Arduino</w:t>
      </w:r>
      <w:r w:rsidRPr="002D7BDF">
        <w:rPr>
          <w:rFonts w:ascii="Times New Roman" w:eastAsia="仿宋" w:hAnsi="Times New Roman" w:cs="Times New Roman"/>
          <w:sz w:val="24"/>
        </w:rPr>
        <w:t>控制器打开或关闭。这种</w:t>
      </w:r>
      <w:r w:rsidRPr="002D7BDF">
        <w:rPr>
          <w:rFonts w:ascii="Times New Roman" w:eastAsia="仿宋" w:hAnsi="Times New Roman" w:cs="Times New Roman"/>
          <w:sz w:val="24"/>
        </w:rPr>
        <w:t>LED</w:t>
      </w:r>
      <w:r w:rsidRPr="002D7BDF">
        <w:rPr>
          <w:rFonts w:ascii="Times New Roman" w:eastAsia="仿宋" w:hAnsi="Times New Roman" w:cs="Times New Roman"/>
          <w:sz w:val="24"/>
        </w:rPr>
        <w:t>配置使目标区域更容易看到，它还提供了双目深度感知和运动视差的视觉提示</w:t>
      </w:r>
      <w:r w:rsidRPr="002D7BDF">
        <w:rPr>
          <w:rFonts w:ascii="Times New Roman" w:eastAsia="仿宋" w:hAnsi="Times New Roman" w:cs="Times New Roman"/>
          <w:sz w:val="24"/>
        </w:rPr>
        <w:t>(</w:t>
      </w:r>
      <w:r w:rsidRPr="002D7BDF">
        <w:rPr>
          <w:rFonts w:ascii="Times New Roman" w:eastAsia="仿宋" w:hAnsi="Times New Roman" w:cs="Times New Roman"/>
          <w:sz w:val="24"/>
        </w:rPr>
        <w:t>图</w:t>
      </w:r>
      <w:r w:rsidRPr="002D7BDF">
        <w:rPr>
          <w:rFonts w:ascii="Times New Roman" w:eastAsia="仿宋" w:hAnsi="Times New Roman" w:cs="Times New Roman"/>
          <w:sz w:val="24"/>
        </w:rPr>
        <w:t>4)</w:t>
      </w:r>
      <w:r w:rsidRPr="002D7BDF">
        <w:rPr>
          <w:rFonts w:ascii="Times New Roman" w:eastAsia="仿宋" w:hAnsi="Times New Roman" w:cs="Times New Roman"/>
          <w:sz w:val="24"/>
        </w:rPr>
        <w:t>。参与者被告知中间</w:t>
      </w:r>
      <w:r w:rsidRPr="002D7BDF">
        <w:rPr>
          <w:rFonts w:ascii="Times New Roman" w:eastAsia="仿宋" w:hAnsi="Times New Roman" w:cs="Times New Roman"/>
          <w:sz w:val="24"/>
        </w:rPr>
        <w:t>LED</w:t>
      </w:r>
      <w:r w:rsidRPr="002D7BDF">
        <w:rPr>
          <w:rFonts w:ascii="Times New Roman" w:eastAsia="仿宋" w:hAnsi="Times New Roman" w:cs="Times New Roman"/>
          <w:sz w:val="24"/>
        </w:rPr>
        <w:t>灯对应于桌子上的目标距离。所有三盏灯的长度均为</w:t>
      </w:r>
      <w:r w:rsidRPr="002D7BDF">
        <w:rPr>
          <w:rFonts w:ascii="Times New Roman" w:eastAsia="仿宋" w:hAnsi="Times New Roman" w:cs="Times New Roman"/>
          <w:sz w:val="24"/>
        </w:rPr>
        <w:t>3</w:t>
      </w:r>
      <w:r w:rsidRPr="002D7BDF">
        <w:rPr>
          <w:rFonts w:ascii="Times New Roman" w:eastAsia="仿宋" w:hAnsi="Times New Roman" w:cs="Times New Roman"/>
          <w:sz w:val="24"/>
        </w:rPr>
        <w:t>厘米。</w:t>
      </w:r>
      <w:r w:rsidRPr="002D7BDF">
        <w:rPr>
          <w:rFonts w:ascii="Times New Roman" w:eastAsia="仿宋" w:hAnsi="Times New Roman" w:cs="Times New Roman"/>
          <w:sz w:val="24"/>
        </w:rPr>
        <w:t>Blender</w:t>
      </w:r>
      <w:r w:rsidRPr="002D7BDF">
        <w:rPr>
          <w:rFonts w:ascii="Times New Roman" w:eastAsia="仿宋" w:hAnsi="Times New Roman" w:cs="Times New Roman"/>
          <w:sz w:val="24"/>
        </w:rPr>
        <w:t>和</w:t>
      </w:r>
      <w:r w:rsidRPr="002D7BDF">
        <w:rPr>
          <w:rFonts w:ascii="Times New Roman" w:eastAsia="仿宋" w:hAnsi="Times New Roman" w:cs="Times New Roman"/>
          <w:sz w:val="24"/>
        </w:rPr>
        <w:t xml:space="preserve"> Unity3D</w:t>
      </w:r>
      <w:r w:rsidRPr="002D7BDF">
        <w:rPr>
          <w:rFonts w:ascii="Times New Roman" w:eastAsia="仿宋" w:hAnsi="Times New Roman" w:cs="Times New Roman"/>
          <w:sz w:val="24"/>
        </w:rPr>
        <w:t>用于模拟实验装置和周围环境的视觉复制品。所有这些视觉组件都经过仔细</w:t>
      </w:r>
      <w:r w:rsidR="00074C7E">
        <w:rPr>
          <w:rFonts w:ascii="Times New Roman" w:eastAsia="仿宋" w:hAnsi="Times New Roman" w:cs="Times New Roman" w:hint="eastAsia"/>
          <w:sz w:val="24"/>
        </w:rPr>
        <w:t>登记</w:t>
      </w:r>
      <w:r w:rsidRPr="002D7BDF">
        <w:rPr>
          <w:rFonts w:ascii="Times New Roman" w:eastAsia="仿宋" w:hAnsi="Times New Roman" w:cs="Times New Roman"/>
          <w:sz w:val="24"/>
        </w:rPr>
        <w:t>，与相应的物理设备和实验室共同定位。</w:t>
      </w:r>
    </w:p>
    <w:p w:rsidR="002D7BDF" w:rsidRDefault="002D7BDF" w:rsidP="002D7BDF">
      <w:pPr>
        <w:spacing w:line="360" w:lineRule="auto"/>
        <w:jc w:val="center"/>
        <w:rPr>
          <w:rFonts w:ascii="Times New Roman" w:eastAsia="仿宋" w:hAnsi="Times New Roman" w:cs="Times New Roman"/>
          <w:sz w:val="24"/>
        </w:rPr>
      </w:pPr>
      <w:r w:rsidRPr="002D7BDF">
        <w:rPr>
          <w:rFonts w:ascii="Times New Roman" w:eastAsia="仿宋" w:hAnsi="Times New Roman" w:cs="Times New Roman"/>
          <w:noProof/>
          <w:sz w:val="24"/>
        </w:rPr>
        <w:drawing>
          <wp:inline distT="0" distB="0" distL="0" distR="0" wp14:anchorId="4D4ECF63" wp14:editId="0B225169">
            <wp:extent cx="5274310" cy="3535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35680"/>
                    </a:xfrm>
                    <a:prstGeom prst="rect">
                      <a:avLst/>
                    </a:prstGeom>
                  </pic:spPr>
                </pic:pic>
              </a:graphicData>
            </a:graphic>
          </wp:inline>
        </w:drawing>
      </w:r>
    </w:p>
    <w:p w:rsidR="002D7BDF" w:rsidRPr="002D7BDF" w:rsidRDefault="002D7BDF" w:rsidP="002D7BDF">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4</w:t>
      </w:r>
      <w:r w:rsidR="004971A9">
        <w:rPr>
          <w:rFonts w:ascii="Times New Roman" w:eastAsia="仿宋" w:hAnsi="Times New Roman" w:cs="Times New Roman" w:hint="eastAsia"/>
          <w:sz w:val="24"/>
        </w:rPr>
        <w:t>游戏视图</w:t>
      </w:r>
      <w:r w:rsidR="004971A9">
        <w:rPr>
          <w:rFonts w:ascii="Times New Roman" w:eastAsia="仿宋" w:hAnsi="Times New Roman" w:cs="Times New Roman" w:hint="eastAsia"/>
          <w:sz w:val="24"/>
        </w:rPr>
        <w:t>/</w:t>
      </w:r>
      <w:r w:rsidR="004971A9">
        <w:rPr>
          <w:rFonts w:ascii="Times New Roman" w:eastAsia="仿宋" w:hAnsi="Times New Roman" w:cs="Times New Roman" w:hint="eastAsia"/>
          <w:sz w:val="24"/>
        </w:rPr>
        <w:t>用户视角以及实验者观察点</w:t>
      </w:r>
    </w:p>
    <w:p w:rsidR="002D7BDF" w:rsidRPr="002D7BDF" w:rsidRDefault="002D7BDF" w:rsidP="002D7BDF">
      <w:pPr>
        <w:spacing w:line="360" w:lineRule="auto"/>
        <w:ind w:firstLineChars="200" w:firstLine="480"/>
        <w:rPr>
          <w:rFonts w:ascii="Times New Roman" w:eastAsia="仿宋" w:hAnsi="Times New Roman" w:cs="Times New Roman"/>
          <w:sz w:val="24"/>
        </w:rPr>
      </w:pPr>
      <w:r w:rsidRPr="002D7BDF">
        <w:rPr>
          <w:rFonts w:ascii="Times New Roman" w:eastAsia="仿宋" w:hAnsi="Times New Roman" w:cs="Times New Roman"/>
          <w:sz w:val="24"/>
        </w:rPr>
        <w:t xml:space="preserve">HTC </w:t>
      </w:r>
      <w:proofErr w:type="spellStart"/>
      <w:r w:rsidRPr="002D7BDF">
        <w:rPr>
          <w:rFonts w:ascii="Times New Roman" w:eastAsia="仿宋" w:hAnsi="Times New Roman" w:cs="Times New Roman"/>
          <w:sz w:val="24"/>
        </w:rPr>
        <w:t>Vive</w:t>
      </w:r>
      <w:proofErr w:type="spellEnd"/>
      <w:r w:rsidRPr="002D7BDF">
        <w:rPr>
          <w:rFonts w:ascii="Times New Roman" w:eastAsia="仿宋" w:hAnsi="Times New Roman" w:cs="Times New Roman"/>
          <w:sz w:val="24"/>
        </w:rPr>
        <w:t>控制器使用腕带和</w:t>
      </w:r>
      <w:r w:rsidRPr="002D7BDF">
        <w:rPr>
          <w:rFonts w:ascii="Times New Roman" w:eastAsia="仿宋" w:hAnsi="Times New Roman" w:cs="Times New Roman"/>
          <w:sz w:val="24"/>
        </w:rPr>
        <w:t>3D</w:t>
      </w:r>
      <w:r w:rsidRPr="002D7BDF">
        <w:rPr>
          <w:rFonts w:ascii="Times New Roman" w:eastAsia="仿宋" w:hAnsi="Times New Roman" w:cs="Times New Roman"/>
          <w:sz w:val="24"/>
        </w:rPr>
        <w:t>打印塑料模具安装在参与者的手腕上。这种配置有助于为所有试验和所有参与者提供</w:t>
      </w:r>
      <w:r w:rsidRPr="002D7BDF">
        <w:rPr>
          <w:rFonts w:ascii="Times New Roman" w:eastAsia="仿宋" w:hAnsi="Times New Roman" w:cs="Times New Roman"/>
          <w:sz w:val="24"/>
        </w:rPr>
        <w:t xml:space="preserve">HTC </w:t>
      </w:r>
      <w:proofErr w:type="spellStart"/>
      <w:r w:rsidRPr="002D7BDF">
        <w:rPr>
          <w:rFonts w:ascii="Times New Roman" w:eastAsia="仿宋" w:hAnsi="Times New Roman" w:cs="Times New Roman"/>
          <w:sz w:val="24"/>
        </w:rPr>
        <w:t>Vive</w:t>
      </w:r>
      <w:proofErr w:type="spellEnd"/>
      <w:r w:rsidRPr="002D7BDF">
        <w:rPr>
          <w:rFonts w:ascii="Times New Roman" w:eastAsia="仿宋" w:hAnsi="Times New Roman" w:cs="Times New Roman"/>
          <w:sz w:val="24"/>
        </w:rPr>
        <w:t>控制器的一致定位，这使得实验者能够在</w:t>
      </w:r>
      <w:r w:rsidRPr="002D7BDF">
        <w:rPr>
          <w:rFonts w:ascii="Times New Roman" w:eastAsia="仿宋" w:hAnsi="Times New Roman" w:cs="Times New Roman"/>
          <w:sz w:val="24"/>
        </w:rPr>
        <w:t>IVE</w:t>
      </w:r>
      <w:r w:rsidRPr="002D7BDF">
        <w:rPr>
          <w:rFonts w:ascii="Times New Roman" w:eastAsia="仿宋" w:hAnsi="Times New Roman" w:cs="Times New Roman"/>
          <w:sz w:val="24"/>
        </w:rPr>
        <w:t>中准确地模拟他们的手腕和手的位置和方向。将具有橡胶尖端的塑料杆插入</w:t>
      </w:r>
      <w:r w:rsidRPr="002D7BDF">
        <w:rPr>
          <w:rFonts w:ascii="Times New Roman" w:eastAsia="仿宋" w:hAnsi="Times New Roman" w:cs="Times New Roman"/>
          <w:sz w:val="24"/>
        </w:rPr>
        <w:t>3D</w:t>
      </w:r>
      <w:r w:rsidRPr="002D7BDF">
        <w:rPr>
          <w:rFonts w:ascii="Times New Roman" w:eastAsia="仿宋" w:hAnsi="Times New Roman" w:cs="Times New Roman"/>
          <w:sz w:val="24"/>
        </w:rPr>
        <w:t>打印的塑料模具中。指导参与者将食指放在杆上，并以自然的方式将工具的尖端伸到右侧</w:t>
      </w:r>
      <w:r w:rsidRPr="002D7BDF">
        <w:rPr>
          <w:rFonts w:ascii="Times New Roman" w:eastAsia="仿宋" w:hAnsi="Times New Roman" w:cs="Times New Roman"/>
          <w:sz w:val="24"/>
        </w:rPr>
        <w:t>(</w:t>
      </w:r>
      <w:r w:rsidRPr="002D7BDF">
        <w:rPr>
          <w:rFonts w:ascii="Times New Roman" w:eastAsia="仿宋" w:hAnsi="Times New Roman" w:cs="Times New Roman"/>
          <w:sz w:val="24"/>
        </w:rPr>
        <w:t>图</w:t>
      </w:r>
      <w:r w:rsidRPr="002D7BDF">
        <w:rPr>
          <w:rFonts w:ascii="Times New Roman" w:eastAsia="仿宋" w:hAnsi="Times New Roman" w:cs="Times New Roman"/>
          <w:sz w:val="24"/>
        </w:rPr>
        <w:t>4)</w:t>
      </w:r>
      <w:r w:rsidRPr="002D7BDF">
        <w:rPr>
          <w:rFonts w:ascii="Times New Roman" w:eastAsia="仿宋" w:hAnsi="Times New Roman" w:cs="Times New Roman"/>
          <w:sz w:val="24"/>
        </w:rPr>
        <w:t>。在所有实验条件下，橡胶尖端使参与者的伸展范围扩大了约</w:t>
      </w:r>
      <w:r w:rsidRPr="002D7BDF">
        <w:rPr>
          <w:rFonts w:ascii="Times New Roman" w:eastAsia="仿宋" w:hAnsi="Times New Roman" w:cs="Times New Roman"/>
          <w:sz w:val="24"/>
        </w:rPr>
        <w:t>4</w:t>
      </w:r>
      <w:r w:rsidRPr="002D7BDF">
        <w:rPr>
          <w:rFonts w:ascii="Times New Roman" w:eastAsia="仿宋" w:hAnsi="Times New Roman" w:cs="Times New Roman"/>
          <w:sz w:val="24"/>
        </w:rPr>
        <w:t>厘米。在进行任何试验之前，使用</w:t>
      </w:r>
      <w:r w:rsidRPr="002D7BDF">
        <w:rPr>
          <w:rFonts w:ascii="Times New Roman" w:eastAsia="仿宋" w:hAnsi="Times New Roman" w:cs="Times New Roman"/>
          <w:sz w:val="24"/>
        </w:rPr>
        <w:t xml:space="preserve">HTC </w:t>
      </w:r>
      <w:proofErr w:type="spellStart"/>
      <w:r w:rsidRPr="002D7BDF">
        <w:rPr>
          <w:rFonts w:ascii="Times New Roman" w:eastAsia="仿宋" w:hAnsi="Times New Roman" w:cs="Times New Roman"/>
          <w:sz w:val="24"/>
        </w:rPr>
        <w:t>Vive</w:t>
      </w:r>
      <w:proofErr w:type="spellEnd"/>
      <w:r w:rsidRPr="002D7BDF">
        <w:rPr>
          <w:rFonts w:ascii="Times New Roman" w:eastAsia="仿宋" w:hAnsi="Times New Roman" w:cs="Times New Roman"/>
          <w:sz w:val="24"/>
        </w:rPr>
        <w:t>控制器测量并记录连接到手和手腕的两个控制器之间的距离</w:t>
      </w:r>
      <w:r w:rsidRPr="002D7BDF">
        <w:rPr>
          <w:rFonts w:ascii="Times New Roman" w:eastAsia="仿宋" w:hAnsi="Times New Roman" w:cs="Times New Roman"/>
          <w:sz w:val="24"/>
        </w:rPr>
        <w:t>(</w:t>
      </w:r>
      <w:r w:rsidRPr="002D7BDF">
        <w:rPr>
          <w:rFonts w:ascii="Times New Roman" w:eastAsia="仿宋" w:hAnsi="Times New Roman" w:cs="Times New Roman"/>
          <w:sz w:val="24"/>
        </w:rPr>
        <w:t>同时进</w:t>
      </w:r>
      <w:r>
        <w:rPr>
          <w:rFonts w:ascii="Times New Roman" w:eastAsia="仿宋" w:hAnsi="Times New Roman" w:cs="Times New Roman" w:hint="eastAsia"/>
          <w:sz w:val="24"/>
        </w:rPr>
        <w:t>T</w:t>
      </w:r>
      <w:r w:rsidRPr="002D7BDF">
        <w:rPr>
          <w:rFonts w:ascii="Times New Roman" w:eastAsia="仿宋" w:hAnsi="Times New Roman" w:cs="Times New Roman"/>
          <w:sz w:val="24"/>
        </w:rPr>
        <w:t>形姿势</w:t>
      </w:r>
      <w:r w:rsidRPr="002D7BDF">
        <w:rPr>
          <w:rFonts w:ascii="Times New Roman" w:eastAsia="仿宋" w:hAnsi="Times New Roman" w:cs="Times New Roman"/>
          <w:sz w:val="24"/>
        </w:rPr>
        <w:t>)</w:t>
      </w:r>
      <w:r w:rsidRPr="002D7BDF">
        <w:rPr>
          <w:rFonts w:ascii="Times New Roman" w:eastAsia="仿宋" w:hAnsi="Times New Roman" w:cs="Times New Roman"/>
          <w:sz w:val="24"/>
        </w:rPr>
        <w:t>以及眼睛高度</w:t>
      </w:r>
      <w:r w:rsidRPr="002D7BDF">
        <w:rPr>
          <w:rFonts w:ascii="Times New Roman" w:eastAsia="仿宋" w:hAnsi="Times New Roman" w:cs="Times New Roman"/>
          <w:sz w:val="24"/>
        </w:rPr>
        <w:t>(</w:t>
      </w:r>
      <w:r w:rsidRPr="002D7BDF">
        <w:rPr>
          <w:rFonts w:ascii="Times New Roman" w:eastAsia="仿宋" w:hAnsi="Times New Roman" w:cs="Times New Roman"/>
          <w:sz w:val="24"/>
        </w:rPr>
        <w:t>图</w:t>
      </w:r>
      <w:r w:rsidRPr="002D7BDF">
        <w:rPr>
          <w:rFonts w:ascii="Times New Roman" w:eastAsia="仿宋" w:hAnsi="Times New Roman" w:cs="Times New Roman"/>
          <w:sz w:val="24"/>
        </w:rPr>
        <w:t>1)</w:t>
      </w:r>
      <w:r w:rsidRPr="002D7BDF">
        <w:rPr>
          <w:rFonts w:ascii="Times New Roman" w:eastAsia="仿宋" w:hAnsi="Times New Roman" w:cs="Times New Roman"/>
          <w:sz w:val="24"/>
        </w:rPr>
        <w:t>。</w:t>
      </w:r>
    </w:p>
    <w:p w:rsidR="008814D5" w:rsidRDefault="008814D5" w:rsidP="009312CC">
      <w:pPr>
        <w:pStyle w:val="2"/>
        <w:rPr>
          <w:rFonts w:ascii="Times New Roman" w:eastAsia="仿宋" w:hAnsi="Times New Roman" w:cs="Times New Roman"/>
          <w:sz w:val="24"/>
        </w:rPr>
      </w:pPr>
      <w:bookmarkStart w:id="25" w:name="_Toc533501108"/>
      <w:r>
        <w:rPr>
          <w:rFonts w:ascii="Times New Roman" w:eastAsia="仿宋" w:hAnsi="Times New Roman" w:cs="Times New Roman"/>
          <w:sz w:val="24"/>
        </w:rPr>
        <w:t>5.</w:t>
      </w:r>
      <w:r w:rsidR="00464C93">
        <w:rPr>
          <w:rFonts w:ascii="Times New Roman" w:eastAsia="仿宋" w:hAnsi="Times New Roman" w:cs="Times New Roman"/>
          <w:sz w:val="24"/>
        </w:rPr>
        <w:t>3</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实验设计</w:t>
      </w:r>
      <w:bookmarkEnd w:id="25"/>
    </w:p>
    <w:p w:rsidR="009312CC" w:rsidRPr="009312CC" w:rsidRDefault="009312CC" w:rsidP="009312CC">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该实验</w:t>
      </w:r>
      <w:r w:rsidR="00464C93">
        <w:rPr>
          <w:rFonts w:ascii="Times New Roman" w:eastAsia="仿宋" w:hAnsi="Times New Roman" w:cs="Times New Roman" w:hint="eastAsia"/>
          <w:sz w:val="24"/>
        </w:rPr>
        <w:t>设计</w:t>
      </w:r>
      <w:r w:rsidRPr="009312CC">
        <w:rPr>
          <w:rFonts w:ascii="Times New Roman" w:eastAsia="仿宋" w:hAnsi="Times New Roman" w:cs="Times New Roman"/>
          <w:sz w:val="24"/>
        </w:rPr>
        <w:t>4</w:t>
      </w:r>
      <w:r w:rsidR="0057029D">
        <w:rPr>
          <w:rFonts w:ascii="Times New Roman" w:eastAsia="仿宋" w:hAnsi="Times New Roman" w:cs="Times New Roman" w:hint="eastAsia"/>
          <w:sz w:val="24"/>
        </w:rPr>
        <w:t>种情况</w:t>
      </w:r>
      <w:r w:rsidRPr="009312CC">
        <w:rPr>
          <w:rFonts w:ascii="Times New Roman" w:eastAsia="仿宋" w:hAnsi="Times New Roman" w:cs="Times New Roman"/>
          <w:sz w:val="24"/>
        </w:rPr>
        <w:t>:</w:t>
      </w:r>
      <w:r w:rsidRPr="009312CC">
        <w:rPr>
          <w:rFonts w:ascii="Times New Roman" w:eastAsia="仿宋" w:hAnsi="Times New Roman" w:cs="Times New Roman"/>
          <w:sz w:val="24"/>
        </w:rPr>
        <w:t>真实世界参考组，沉浸式</w:t>
      </w:r>
      <w:r w:rsidR="009D602C">
        <w:rPr>
          <w:rFonts w:ascii="Times New Roman" w:eastAsia="仿宋" w:hAnsi="Times New Roman" w:cs="Times New Roman"/>
          <w:sz w:val="24"/>
        </w:rPr>
        <w:t>虚拟化身</w:t>
      </w:r>
      <w:r w:rsidRPr="009312CC">
        <w:rPr>
          <w:rFonts w:ascii="Times New Roman" w:eastAsia="仿宋" w:hAnsi="Times New Roman" w:cs="Times New Roman"/>
          <w:sz w:val="24"/>
        </w:rPr>
        <w:t>，低保真</w:t>
      </w:r>
      <w:r>
        <w:rPr>
          <w:rFonts w:ascii="Times New Roman" w:eastAsia="仿宋" w:hAnsi="Times New Roman" w:cs="Times New Roman" w:hint="eastAsia"/>
          <w:sz w:val="24"/>
        </w:rPr>
        <w:t>虚拟化身</w:t>
      </w:r>
      <w:r w:rsidRPr="009312CC">
        <w:rPr>
          <w:rFonts w:ascii="Times New Roman" w:eastAsia="仿宋" w:hAnsi="Times New Roman" w:cs="Times New Roman"/>
          <w:sz w:val="24"/>
        </w:rPr>
        <w:t>和仅末端效应器</w:t>
      </w:r>
      <w:r w:rsidR="00464C93">
        <w:rPr>
          <w:rFonts w:ascii="Times New Roman" w:eastAsia="仿宋" w:hAnsi="Times New Roman" w:cs="Times New Roman" w:hint="eastAsia"/>
          <w:sz w:val="24"/>
        </w:rPr>
        <w:t>以及</w:t>
      </w:r>
      <w:r w:rsidRPr="009312CC">
        <w:rPr>
          <w:rFonts w:ascii="Times New Roman" w:eastAsia="仿宋" w:hAnsi="Times New Roman" w:cs="Times New Roman"/>
          <w:sz w:val="24"/>
        </w:rPr>
        <w:t>3</w:t>
      </w:r>
      <w:r w:rsidR="00A0215E">
        <w:rPr>
          <w:rFonts w:ascii="Times New Roman" w:eastAsia="仿宋" w:hAnsi="Times New Roman" w:cs="Times New Roman" w:hint="eastAsia"/>
          <w:sz w:val="24"/>
        </w:rPr>
        <w:t>个阶段</w:t>
      </w:r>
      <w:r w:rsidRPr="009312CC">
        <w:rPr>
          <w:rFonts w:ascii="Times New Roman" w:eastAsia="仿宋" w:hAnsi="Times New Roman" w:cs="Times New Roman"/>
          <w:sz w:val="24"/>
        </w:rPr>
        <w:t>:</w:t>
      </w:r>
      <w:r w:rsidRPr="009312CC">
        <w:rPr>
          <w:rFonts w:ascii="Times New Roman" w:eastAsia="仿宋" w:hAnsi="Times New Roman" w:cs="Times New Roman"/>
          <w:sz w:val="24"/>
        </w:rPr>
        <w:t>预测试，校准，</w:t>
      </w:r>
      <w:r w:rsidR="00A0215E">
        <w:rPr>
          <w:rFonts w:ascii="Times New Roman" w:eastAsia="仿宋" w:hAnsi="Times New Roman" w:cs="Times New Roman" w:hint="eastAsia"/>
          <w:sz w:val="24"/>
        </w:rPr>
        <w:t>测试</w:t>
      </w:r>
      <w:r w:rsidRPr="009312CC">
        <w:rPr>
          <w:rFonts w:ascii="Times New Roman" w:eastAsia="仿宋" w:hAnsi="Times New Roman" w:cs="Times New Roman"/>
          <w:sz w:val="24"/>
        </w:rPr>
        <w:t>)</w:t>
      </w:r>
      <w:r w:rsidRPr="009312CC">
        <w:rPr>
          <w:rFonts w:ascii="Times New Roman" w:eastAsia="仿宋" w:hAnsi="Times New Roman" w:cs="Times New Roman"/>
          <w:sz w:val="24"/>
        </w:rPr>
        <w:t>混合组设计。参与者被分配</w:t>
      </w:r>
      <w:r w:rsidRPr="009312CC">
        <w:rPr>
          <w:rFonts w:ascii="Times New Roman" w:eastAsia="仿宋" w:hAnsi="Times New Roman" w:cs="Times New Roman"/>
          <w:sz w:val="24"/>
        </w:rPr>
        <w:lastRenderedPageBreak/>
        <w:t>到一个实验条件。条件是主体间变量，相位是主体内变量。所有参与者完成了三个连续阶段</w:t>
      </w:r>
      <w:r w:rsidRPr="009312CC">
        <w:rPr>
          <w:rFonts w:ascii="Times New Roman" w:eastAsia="仿宋" w:hAnsi="Times New Roman" w:cs="Times New Roman"/>
          <w:sz w:val="24"/>
        </w:rPr>
        <w:t>1)</w:t>
      </w:r>
      <w:r w:rsidRPr="009312CC">
        <w:rPr>
          <w:rFonts w:ascii="Times New Roman" w:eastAsia="仿宋" w:hAnsi="Times New Roman" w:cs="Times New Roman"/>
          <w:sz w:val="24"/>
        </w:rPr>
        <w:t>诱导</w:t>
      </w:r>
      <w:r w:rsidRPr="009312CC">
        <w:rPr>
          <w:rFonts w:ascii="Times New Roman" w:eastAsia="仿宋" w:hAnsi="Times New Roman" w:cs="Times New Roman"/>
          <w:sz w:val="24"/>
        </w:rPr>
        <w:t>/</w:t>
      </w:r>
      <w:r w:rsidRPr="009312CC">
        <w:rPr>
          <w:rFonts w:ascii="Times New Roman" w:eastAsia="仿宋" w:hAnsi="Times New Roman" w:cs="Times New Roman"/>
          <w:sz w:val="24"/>
        </w:rPr>
        <w:t>适应阶段，</w:t>
      </w:r>
      <w:r w:rsidRPr="009312CC">
        <w:rPr>
          <w:rFonts w:ascii="Times New Roman" w:eastAsia="仿宋" w:hAnsi="Times New Roman" w:cs="Times New Roman"/>
          <w:sz w:val="24"/>
        </w:rPr>
        <w:t>2)</w:t>
      </w:r>
      <w:r w:rsidRPr="009312CC">
        <w:rPr>
          <w:rFonts w:ascii="Times New Roman" w:eastAsia="仿宋" w:hAnsi="Times New Roman" w:cs="Times New Roman"/>
          <w:sz w:val="24"/>
        </w:rPr>
        <w:t>测试阶段</w:t>
      </w:r>
      <w:r w:rsidR="00A0215E">
        <w:rPr>
          <w:rFonts w:ascii="Times New Roman" w:eastAsia="仿宋" w:hAnsi="Times New Roman" w:cs="Times New Roman" w:hint="eastAsia"/>
          <w:sz w:val="24"/>
        </w:rPr>
        <w:t>，</w:t>
      </w:r>
      <w:r w:rsidRPr="009312CC">
        <w:rPr>
          <w:rFonts w:ascii="Times New Roman" w:eastAsia="仿宋" w:hAnsi="Times New Roman" w:cs="Times New Roman"/>
          <w:sz w:val="24"/>
        </w:rPr>
        <w:t>3)</w:t>
      </w:r>
      <w:r w:rsidRPr="009312CC">
        <w:rPr>
          <w:rFonts w:ascii="Times New Roman" w:eastAsia="仿宋" w:hAnsi="Times New Roman" w:cs="Times New Roman"/>
          <w:sz w:val="24"/>
        </w:rPr>
        <w:t>测量阶段，如图</w:t>
      </w:r>
      <w:r w:rsidRPr="009312CC">
        <w:rPr>
          <w:rFonts w:ascii="Times New Roman" w:eastAsia="仿宋" w:hAnsi="Times New Roman" w:cs="Times New Roman"/>
          <w:sz w:val="24"/>
        </w:rPr>
        <w:t>2</w:t>
      </w:r>
      <w:r w:rsidRPr="009312CC">
        <w:rPr>
          <w:rFonts w:ascii="Times New Roman" w:eastAsia="仿宋" w:hAnsi="Times New Roman" w:cs="Times New Roman"/>
          <w:sz w:val="24"/>
        </w:rPr>
        <w:t>所示。</w:t>
      </w:r>
    </w:p>
    <w:p w:rsidR="009312CC" w:rsidRPr="009312CC" w:rsidRDefault="009312CC" w:rsidP="009312CC">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真实世界</w:t>
      </w:r>
      <w:r w:rsidRPr="009312CC">
        <w:rPr>
          <w:rFonts w:ascii="Times New Roman" w:eastAsia="仿宋" w:hAnsi="Times New Roman" w:cs="Times New Roman"/>
          <w:sz w:val="24"/>
        </w:rPr>
        <w:t xml:space="preserve">(RW) - </w:t>
      </w:r>
      <w:r w:rsidRPr="009312CC">
        <w:rPr>
          <w:rFonts w:ascii="Times New Roman" w:eastAsia="仿宋" w:hAnsi="Times New Roman" w:cs="Times New Roman"/>
          <w:sz w:val="24"/>
        </w:rPr>
        <w:t>参考组</w:t>
      </w:r>
      <w:r w:rsidRPr="009312CC">
        <w:rPr>
          <w:rFonts w:ascii="Times New Roman" w:eastAsia="仿宋" w:hAnsi="Times New Roman" w:cs="Times New Roman"/>
          <w:sz w:val="24"/>
        </w:rPr>
        <w:t>:</w:t>
      </w:r>
      <w:r w:rsidRPr="009312CC">
        <w:rPr>
          <w:rFonts w:ascii="Times New Roman" w:eastAsia="仿宋" w:hAnsi="Times New Roman" w:cs="Times New Roman"/>
          <w:sz w:val="24"/>
        </w:rPr>
        <w:t>参与者在现实世界中完成了所有三个阶段</w:t>
      </w:r>
      <w:r w:rsidRPr="009312CC">
        <w:rPr>
          <w:rFonts w:ascii="Times New Roman" w:eastAsia="仿宋" w:hAnsi="Times New Roman" w:cs="Times New Roman"/>
          <w:sz w:val="24"/>
        </w:rPr>
        <w:t>(</w:t>
      </w:r>
      <w:r w:rsidRPr="009312CC">
        <w:rPr>
          <w:rFonts w:ascii="Times New Roman" w:eastAsia="仿宋" w:hAnsi="Times New Roman" w:cs="Times New Roman"/>
          <w:sz w:val="24"/>
        </w:rPr>
        <w:t>图</w:t>
      </w:r>
      <w:r w:rsidRPr="009312CC">
        <w:rPr>
          <w:rFonts w:ascii="Times New Roman" w:eastAsia="仿宋" w:hAnsi="Times New Roman" w:cs="Times New Roman"/>
          <w:sz w:val="24"/>
        </w:rPr>
        <w:t>2)(</w:t>
      </w:r>
      <w:r w:rsidRPr="009312CC">
        <w:rPr>
          <w:rFonts w:ascii="Times New Roman" w:eastAsia="仿宋" w:hAnsi="Times New Roman" w:cs="Times New Roman"/>
          <w:sz w:val="24"/>
        </w:rPr>
        <w:t>所有其他条件都在虚拟环境中进行</w:t>
      </w:r>
      <w:r w:rsidRPr="009312CC">
        <w:rPr>
          <w:rFonts w:ascii="Times New Roman" w:eastAsia="仿宋" w:hAnsi="Times New Roman" w:cs="Times New Roman"/>
          <w:sz w:val="24"/>
        </w:rPr>
        <w:t>)</w:t>
      </w:r>
      <w:r w:rsidRPr="009312CC">
        <w:rPr>
          <w:rFonts w:ascii="Times New Roman" w:eastAsia="仿宋" w:hAnsi="Times New Roman" w:cs="Times New Roman"/>
          <w:sz w:val="24"/>
        </w:rPr>
        <w:t>。</w:t>
      </w: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进行适应阶段只是为了让参与者习惯于他们配备的设备。</w:t>
      </w:r>
    </w:p>
    <w:p w:rsidR="009312CC" w:rsidRPr="009312CC" w:rsidRDefault="009312CC" w:rsidP="009312CC">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沉浸式</w:t>
      </w:r>
      <w:r w:rsidR="00A0215E">
        <w:rPr>
          <w:rFonts w:ascii="Times New Roman" w:eastAsia="仿宋" w:hAnsi="Times New Roman" w:cs="Times New Roman" w:hint="eastAsia"/>
          <w:sz w:val="24"/>
        </w:rPr>
        <w:t>虚拟化身</w:t>
      </w:r>
      <w:r w:rsidRPr="009312CC">
        <w:rPr>
          <w:rFonts w:ascii="Times New Roman" w:eastAsia="仿宋" w:hAnsi="Times New Roman" w:cs="Times New Roman"/>
          <w:sz w:val="24"/>
        </w:rPr>
        <w:t>(SA):</w:t>
      </w:r>
      <w:r w:rsidRPr="009312CC">
        <w:rPr>
          <w:rFonts w:ascii="Times New Roman" w:eastAsia="仿宋" w:hAnsi="Times New Roman" w:cs="Times New Roman"/>
          <w:sz w:val="24"/>
        </w:rPr>
        <w:t>使用</w:t>
      </w:r>
      <w:r w:rsidRPr="009312CC">
        <w:rPr>
          <w:rFonts w:ascii="Times New Roman" w:eastAsia="仿宋" w:hAnsi="Times New Roman" w:cs="Times New Roman"/>
          <w:sz w:val="24"/>
        </w:rPr>
        <w:t xml:space="preserve">HTC </w:t>
      </w:r>
      <w:proofErr w:type="spellStart"/>
      <w:r w:rsidRPr="009312CC">
        <w:rPr>
          <w:rFonts w:ascii="Times New Roman" w:eastAsia="仿宋" w:hAnsi="Times New Roman" w:cs="Times New Roman"/>
          <w:sz w:val="24"/>
        </w:rPr>
        <w:t>Vive</w:t>
      </w:r>
      <w:proofErr w:type="spellEnd"/>
      <w:r w:rsidRPr="009312CC">
        <w:rPr>
          <w:rFonts w:ascii="Times New Roman" w:eastAsia="仿宋" w:hAnsi="Times New Roman" w:cs="Times New Roman"/>
          <w:sz w:val="24"/>
        </w:rPr>
        <w:t xml:space="preserve"> HMD</w:t>
      </w:r>
      <w:r w:rsidRPr="009312CC">
        <w:rPr>
          <w:rFonts w:ascii="Times New Roman" w:eastAsia="仿宋" w:hAnsi="Times New Roman" w:cs="Times New Roman"/>
          <w:sz w:val="24"/>
        </w:rPr>
        <w:t>及其两个控制器</w:t>
      </w:r>
      <w:r w:rsidRPr="009312CC">
        <w:rPr>
          <w:rFonts w:ascii="Times New Roman" w:eastAsia="仿宋" w:hAnsi="Times New Roman" w:cs="Times New Roman"/>
          <w:sz w:val="24"/>
        </w:rPr>
        <w:t>(</w:t>
      </w:r>
      <w:r w:rsidRPr="009312CC">
        <w:rPr>
          <w:rFonts w:ascii="Times New Roman" w:eastAsia="仿宋" w:hAnsi="Times New Roman" w:cs="Times New Roman"/>
          <w:sz w:val="24"/>
        </w:rPr>
        <w:t>也测量低保真自我头像和末端效应器条件</w:t>
      </w:r>
      <w:r w:rsidRPr="009312CC">
        <w:rPr>
          <w:rFonts w:ascii="Times New Roman" w:eastAsia="仿宋" w:hAnsi="Times New Roman" w:cs="Times New Roman"/>
          <w:sz w:val="24"/>
        </w:rPr>
        <w:t>)</w:t>
      </w:r>
      <w:r w:rsidRPr="009312CC">
        <w:rPr>
          <w:rFonts w:ascii="Times New Roman" w:eastAsia="仿宋" w:hAnsi="Times New Roman" w:cs="Times New Roman"/>
          <w:sz w:val="24"/>
        </w:rPr>
        <w:t>测量参与者手臂长度和眼睛高度，</w:t>
      </w:r>
      <w:r w:rsidR="00A0215E">
        <w:rPr>
          <w:rFonts w:ascii="Times New Roman" w:eastAsia="仿宋" w:hAnsi="Times New Roman" w:cs="Times New Roman" w:hint="eastAsia"/>
          <w:sz w:val="24"/>
        </w:rPr>
        <w:t>为每个参与者</w:t>
      </w:r>
      <w:r w:rsidRPr="009312CC">
        <w:rPr>
          <w:rFonts w:ascii="Times New Roman" w:eastAsia="仿宋" w:hAnsi="Times New Roman" w:cs="Times New Roman"/>
          <w:sz w:val="24"/>
        </w:rPr>
        <w:t>创建自定义</w:t>
      </w:r>
      <w:r w:rsidR="00A0215E">
        <w:rPr>
          <w:rFonts w:ascii="Times New Roman" w:eastAsia="仿宋" w:hAnsi="Times New Roman" w:cs="Times New Roman" w:hint="eastAsia"/>
          <w:sz w:val="24"/>
        </w:rPr>
        <w:t>虚拟化身</w:t>
      </w:r>
      <w:r w:rsidRPr="009312CC">
        <w:rPr>
          <w:rFonts w:ascii="Times New Roman" w:eastAsia="仿宋" w:hAnsi="Times New Roman" w:cs="Times New Roman"/>
          <w:sz w:val="24"/>
        </w:rPr>
        <w:t>。然后在诱导和测试阶段使用这种</w:t>
      </w:r>
      <w:r w:rsidR="00A0215E">
        <w:rPr>
          <w:rFonts w:ascii="Times New Roman" w:eastAsia="仿宋" w:hAnsi="Times New Roman" w:cs="Times New Roman" w:hint="eastAsia"/>
          <w:sz w:val="24"/>
        </w:rPr>
        <w:t>虚拟化身</w:t>
      </w:r>
      <w:r w:rsidRPr="009312CC">
        <w:rPr>
          <w:rFonts w:ascii="Times New Roman" w:eastAsia="仿宋" w:hAnsi="Times New Roman" w:cs="Times New Roman"/>
          <w:sz w:val="24"/>
        </w:rPr>
        <w:t>。</w:t>
      </w:r>
    </w:p>
    <w:p w:rsidR="009312CC" w:rsidRPr="009312CC" w:rsidRDefault="009312CC" w:rsidP="009312CC">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低保真</w:t>
      </w:r>
      <w:r w:rsidR="00A0215E">
        <w:rPr>
          <w:rFonts w:ascii="Times New Roman" w:eastAsia="仿宋" w:hAnsi="Times New Roman" w:cs="Times New Roman" w:hint="eastAsia"/>
          <w:sz w:val="24"/>
        </w:rPr>
        <w:t>虚拟化身</w:t>
      </w:r>
      <w:r w:rsidRPr="009312CC">
        <w:rPr>
          <w:rFonts w:ascii="Times New Roman" w:eastAsia="仿宋" w:hAnsi="Times New Roman" w:cs="Times New Roman"/>
          <w:sz w:val="24"/>
        </w:rPr>
        <w:t>(LF-SA):</w:t>
      </w:r>
      <w:r w:rsidR="00B7247D" w:rsidRPr="009312CC">
        <w:rPr>
          <w:rFonts w:ascii="Times New Roman" w:eastAsia="仿宋" w:hAnsi="Times New Roman" w:cs="Times New Roman"/>
          <w:sz w:val="24"/>
        </w:rPr>
        <w:t>在诱导和测试阶段</w:t>
      </w:r>
      <w:r w:rsidR="00B7247D">
        <w:rPr>
          <w:rFonts w:ascii="Times New Roman" w:eastAsia="仿宋" w:hAnsi="Times New Roman" w:cs="Times New Roman" w:hint="eastAsia"/>
          <w:sz w:val="24"/>
        </w:rPr>
        <w:t>，仅在</w:t>
      </w:r>
      <w:r w:rsidRPr="009312CC">
        <w:rPr>
          <w:rFonts w:ascii="Times New Roman" w:eastAsia="仿宋" w:hAnsi="Times New Roman" w:cs="Times New Roman"/>
          <w:sz w:val="24"/>
        </w:rPr>
        <w:t>参与者头部，颈部，肩部，臀部，肘部，腕部，膝盖和脚踝</w:t>
      </w:r>
      <w:r w:rsidR="00B7247D">
        <w:rPr>
          <w:rFonts w:ascii="Times New Roman" w:eastAsia="仿宋" w:hAnsi="Times New Roman" w:cs="Times New Roman" w:hint="eastAsia"/>
          <w:sz w:val="24"/>
        </w:rPr>
        <w:t>等关节位置</w:t>
      </w:r>
      <w:r w:rsidRPr="009312CC">
        <w:rPr>
          <w:rFonts w:ascii="Times New Roman" w:eastAsia="仿宋" w:hAnsi="Times New Roman" w:cs="Times New Roman"/>
          <w:sz w:val="24"/>
        </w:rPr>
        <w:t>显示蓝色球体</w:t>
      </w:r>
      <w:r w:rsidRPr="009312CC">
        <w:rPr>
          <w:rFonts w:ascii="Times New Roman" w:eastAsia="仿宋" w:hAnsi="Times New Roman" w:cs="Times New Roman"/>
          <w:sz w:val="24"/>
        </w:rPr>
        <w:t>[ 33]</w:t>
      </w:r>
      <w:r w:rsidRPr="009312CC">
        <w:rPr>
          <w:rFonts w:ascii="Times New Roman" w:eastAsia="仿宋" w:hAnsi="Times New Roman" w:cs="Times New Roman"/>
          <w:sz w:val="24"/>
        </w:rPr>
        <w:t>。</w:t>
      </w:r>
    </w:p>
    <w:p w:rsidR="009312CC" w:rsidRPr="009312CC" w:rsidRDefault="009312CC" w:rsidP="009312CC">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末端执行器</w:t>
      </w:r>
      <w:r w:rsidRPr="009312CC">
        <w:rPr>
          <w:rFonts w:ascii="Times New Roman" w:eastAsia="仿宋" w:hAnsi="Times New Roman" w:cs="Times New Roman"/>
          <w:sz w:val="24"/>
        </w:rPr>
        <w:t>(EE):</w:t>
      </w:r>
      <w:r w:rsidRPr="009312CC">
        <w:rPr>
          <w:rFonts w:ascii="Times New Roman" w:eastAsia="仿宋" w:hAnsi="Times New Roman" w:cs="Times New Roman"/>
          <w:sz w:val="24"/>
        </w:rPr>
        <w:t>参与者只能在诱导和测试阶段看到他们的末端执行器</w:t>
      </w:r>
      <w:r w:rsidRPr="009312CC">
        <w:rPr>
          <w:rFonts w:ascii="Times New Roman" w:eastAsia="仿宋" w:hAnsi="Times New Roman" w:cs="Times New Roman"/>
          <w:sz w:val="24"/>
        </w:rPr>
        <w:t>(</w:t>
      </w:r>
      <w:r w:rsidRPr="009312CC">
        <w:rPr>
          <w:rFonts w:ascii="Times New Roman" w:eastAsia="仿宋" w:hAnsi="Times New Roman" w:cs="Times New Roman"/>
          <w:sz w:val="24"/>
        </w:rPr>
        <w:t>即控制器和杆</w:t>
      </w:r>
      <w:r w:rsidRPr="009312CC">
        <w:rPr>
          <w:rFonts w:ascii="Times New Roman" w:eastAsia="仿宋" w:hAnsi="Times New Roman" w:cs="Times New Roman"/>
          <w:sz w:val="24"/>
        </w:rPr>
        <w:t>)</w:t>
      </w:r>
      <w:r w:rsidRPr="009312CC">
        <w:rPr>
          <w:rFonts w:ascii="Times New Roman" w:eastAsia="仿宋" w:hAnsi="Times New Roman" w:cs="Times New Roman"/>
          <w:sz w:val="24"/>
        </w:rPr>
        <w:t>以执行所需的任务。</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如前所述，该实验包括图</w:t>
      </w:r>
      <w:r w:rsidRPr="009312CC">
        <w:rPr>
          <w:rFonts w:ascii="Times New Roman" w:eastAsia="仿宋" w:hAnsi="Times New Roman" w:cs="Times New Roman"/>
          <w:sz w:val="24"/>
        </w:rPr>
        <w:t>2</w:t>
      </w:r>
      <w:r w:rsidRPr="009312CC">
        <w:rPr>
          <w:rFonts w:ascii="Times New Roman" w:eastAsia="仿宋" w:hAnsi="Times New Roman" w:cs="Times New Roman"/>
          <w:sz w:val="24"/>
        </w:rPr>
        <w:t>中描绘的三个阶段</w:t>
      </w:r>
      <w:r w:rsidRPr="009312CC">
        <w:rPr>
          <w:rFonts w:ascii="Times New Roman" w:eastAsia="仿宋" w:hAnsi="Times New Roman" w:cs="Times New Roman"/>
          <w:sz w:val="24"/>
        </w:rPr>
        <w:t>(</w:t>
      </w:r>
      <w:r w:rsidRPr="009312CC">
        <w:rPr>
          <w:rFonts w:ascii="Times New Roman" w:eastAsia="仿宋" w:hAnsi="Times New Roman" w:cs="Times New Roman"/>
          <w:sz w:val="24"/>
        </w:rPr>
        <w:t>感应，测试和测量</w:t>
      </w:r>
      <w:r w:rsidRPr="009312CC">
        <w:rPr>
          <w:rFonts w:ascii="Times New Roman" w:eastAsia="仿宋" w:hAnsi="Times New Roman" w:cs="Times New Roman"/>
          <w:sz w:val="24"/>
        </w:rPr>
        <w:t>)</w:t>
      </w:r>
      <w:r w:rsidRPr="009312CC">
        <w:rPr>
          <w:rFonts w:ascii="Times New Roman" w:eastAsia="仿宋" w:hAnsi="Times New Roman" w:cs="Times New Roman"/>
          <w:sz w:val="24"/>
        </w:rPr>
        <w:t>。感应阶段为了让参与者适应新环境</w:t>
      </w:r>
      <w:r w:rsidRPr="009312CC">
        <w:rPr>
          <w:rFonts w:ascii="Times New Roman" w:eastAsia="仿宋" w:hAnsi="Times New Roman" w:cs="Times New Roman"/>
          <w:sz w:val="24"/>
        </w:rPr>
        <w:t>(</w:t>
      </w:r>
      <w:r w:rsidRPr="009312CC">
        <w:rPr>
          <w:rFonts w:ascii="Times New Roman" w:eastAsia="仿宋" w:hAnsi="Times New Roman" w:cs="Times New Roman"/>
          <w:sz w:val="24"/>
        </w:rPr>
        <w:t>主要是</w:t>
      </w:r>
      <w:r w:rsidRPr="009312CC">
        <w:rPr>
          <w:rFonts w:ascii="Times New Roman" w:eastAsia="仿宋" w:hAnsi="Times New Roman" w:cs="Times New Roman"/>
          <w:sz w:val="24"/>
        </w:rPr>
        <w:t>VR</w:t>
      </w:r>
      <w:r w:rsidRPr="009312CC">
        <w:rPr>
          <w:rFonts w:ascii="Times New Roman" w:eastAsia="仿宋" w:hAnsi="Times New Roman" w:cs="Times New Roman"/>
          <w:sz w:val="24"/>
        </w:rPr>
        <w:t>条件</w:t>
      </w:r>
      <w:r w:rsidRPr="009312CC">
        <w:rPr>
          <w:rFonts w:ascii="Times New Roman" w:eastAsia="仿宋" w:hAnsi="Times New Roman" w:cs="Times New Roman"/>
          <w:sz w:val="24"/>
        </w:rPr>
        <w:t>)</w:t>
      </w:r>
      <w:r w:rsidRPr="009312CC">
        <w:rPr>
          <w:rFonts w:ascii="Times New Roman" w:eastAsia="仿宋" w:hAnsi="Times New Roman" w:cs="Times New Roman"/>
          <w:sz w:val="24"/>
        </w:rPr>
        <w:t>并在</w:t>
      </w:r>
      <w:r w:rsidRPr="009312CC">
        <w:rPr>
          <w:rFonts w:ascii="Times New Roman" w:eastAsia="仿宋" w:hAnsi="Times New Roman" w:cs="Times New Roman"/>
          <w:sz w:val="24"/>
        </w:rPr>
        <w:t>IVE</w:t>
      </w:r>
      <w:r w:rsidRPr="009312CC">
        <w:rPr>
          <w:rFonts w:ascii="Times New Roman" w:eastAsia="仿宋" w:hAnsi="Times New Roman" w:cs="Times New Roman"/>
          <w:sz w:val="24"/>
        </w:rPr>
        <w:t>中</w:t>
      </w:r>
      <w:r w:rsidR="00074C7E">
        <w:rPr>
          <w:rFonts w:ascii="Times New Roman" w:eastAsia="仿宋" w:hAnsi="Times New Roman" w:cs="Times New Roman" w:hint="eastAsia"/>
          <w:sz w:val="24"/>
        </w:rPr>
        <w:t>很好适应</w:t>
      </w:r>
      <w:r w:rsidRPr="009312CC">
        <w:rPr>
          <w:rFonts w:ascii="Times New Roman" w:eastAsia="仿宋" w:hAnsi="Times New Roman" w:cs="Times New Roman"/>
          <w:sz w:val="24"/>
        </w:rPr>
        <w:t>，</w:t>
      </w:r>
      <w:r w:rsidR="00464C93">
        <w:rPr>
          <w:rFonts w:ascii="Times New Roman" w:eastAsia="仿宋" w:hAnsi="Times New Roman" w:cs="Times New Roman" w:hint="eastAsia"/>
          <w:sz w:val="24"/>
        </w:rPr>
        <w:t>在他们</w:t>
      </w:r>
      <w:r w:rsidRPr="009312CC">
        <w:rPr>
          <w:rFonts w:ascii="Times New Roman" w:eastAsia="仿宋" w:hAnsi="Times New Roman" w:cs="Times New Roman"/>
          <w:sz w:val="24"/>
        </w:rPr>
        <w:t>配备所有设备后，与环境</w:t>
      </w:r>
      <w:r w:rsidR="00464C93">
        <w:rPr>
          <w:rFonts w:ascii="Times New Roman" w:eastAsia="仿宋" w:hAnsi="Times New Roman" w:cs="Times New Roman" w:hint="eastAsia"/>
          <w:sz w:val="24"/>
        </w:rPr>
        <w:t>进行短暂的</w:t>
      </w:r>
      <w:r w:rsidRPr="009312CC">
        <w:rPr>
          <w:rFonts w:ascii="Times New Roman" w:eastAsia="仿宋" w:hAnsi="Times New Roman" w:cs="Times New Roman" w:hint="eastAsia"/>
          <w:sz w:val="24"/>
        </w:rPr>
        <w:t>互</w:t>
      </w:r>
      <w:r w:rsidRPr="009312CC">
        <w:rPr>
          <w:rFonts w:ascii="Times New Roman" w:eastAsia="仿宋" w:hAnsi="Times New Roman" w:cs="Times New Roman"/>
          <w:sz w:val="24"/>
        </w:rPr>
        <w:t>动。在</w:t>
      </w:r>
      <w:r w:rsidR="00910EF7">
        <w:rPr>
          <w:rFonts w:ascii="Times New Roman" w:eastAsia="仿宋" w:hAnsi="Times New Roman" w:cs="Times New Roman" w:hint="eastAsia"/>
          <w:sz w:val="24"/>
        </w:rPr>
        <w:t>诱导</w:t>
      </w:r>
      <w:r w:rsidRPr="009312CC">
        <w:rPr>
          <w:rFonts w:ascii="Times New Roman" w:eastAsia="仿宋" w:hAnsi="Times New Roman" w:cs="Times New Roman"/>
          <w:sz w:val="24"/>
        </w:rPr>
        <w:t>阶段</w:t>
      </w:r>
      <w:r w:rsidR="00910EF7">
        <w:rPr>
          <w:rFonts w:ascii="Times New Roman" w:eastAsia="仿宋" w:hAnsi="Times New Roman" w:cs="Times New Roman" w:hint="eastAsia"/>
          <w:sz w:val="24"/>
        </w:rPr>
        <w:t>中</w:t>
      </w:r>
      <w:r w:rsidRPr="009312CC">
        <w:rPr>
          <w:rFonts w:ascii="Times New Roman" w:eastAsia="仿宋" w:hAnsi="Times New Roman" w:cs="Times New Roman"/>
          <w:sz w:val="24"/>
        </w:rPr>
        <w:t>，参与者被要求分别将他们的手臂伸到他们身体的两侧，头部上方和前面，然后在镜子中看着自己的同时移动它们以强制实施自我体现。然后指示参与者完成一些额外的任务，以便在</w:t>
      </w:r>
      <w:r w:rsidR="00910EF7">
        <w:rPr>
          <w:rFonts w:ascii="Times New Roman" w:eastAsia="仿宋" w:hAnsi="Times New Roman" w:cs="Times New Roman" w:hint="eastAsia"/>
          <w:sz w:val="24"/>
        </w:rPr>
        <w:t>之前</w:t>
      </w:r>
      <w:r w:rsidRPr="009312CC">
        <w:rPr>
          <w:rFonts w:ascii="Times New Roman" w:eastAsia="仿宋" w:hAnsi="Times New Roman" w:cs="Times New Roman"/>
          <w:sz w:val="24"/>
        </w:rPr>
        <w:t>的工作中采用</w:t>
      </w:r>
      <w:r w:rsidR="00B7247D">
        <w:rPr>
          <w:rFonts w:ascii="Times New Roman" w:eastAsia="仿宋" w:hAnsi="Times New Roman" w:cs="Times New Roman" w:hint="eastAsia"/>
          <w:sz w:val="24"/>
        </w:rPr>
        <w:t>虚拟化身</w:t>
      </w:r>
      <w:r w:rsidRPr="009312CC">
        <w:rPr>
          <w:rFonts w:ascii="Times New Roman" w:eastAsia="仿宋" w:hAnsi="Times New Roman" w:cs="Times New Roman"/>
          <w:sz w:val="24"/>
        </w:rPr>
        <w:t>。</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指向环境</w:t>
      </w:r>
      <w:r w:rsidRPr="009312CC">
        <w:rPr>
          <w:rFonts w:ascii="Times New Roman" w:eastAsia="仿宋" w:hAnsi="Times New Roman" w:cs="Times New Roman"/>
          <w:sz w:val="24"/>
        </w:rPr>
        <w:t>:</w:t>
      </w:r>
      <w:r w:rsidRPr="009312CC">
        <w:rPr>
          <w:rFonts w:ascii="Times New Roman" w:eastAsia="仿宋" w:hAnsi="Times New Roman" w:cs="Times New Roman"/>
          <w:sz w:val="24"/>
        </w:rPr>
        <w:t>用手写笔尖指向房间内的不同物体。</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指向自我</w:t>
      </w:r>
      <w:r w:rsidRPr="009312CC">
        <w:rPr>
          <w:rFonts w:ascii="Times New Roman" w:eastAsia="仿宋" w:hAnsi="Times New Roman" w:cs="Times New Roman"/>
          <w:sz w:val="24"/>
        </w:rPr>
        <w:t>:</w:t>
      </w:r>
      <w:r w:rsidRPr="009312CC">
        <w:rPr>
          <w:rFonts w:ascii="Times New Roman" w:eastAsia="仿宋" w:hAnsi="Times New Roman" w:cs="Times New Roman"/>
          <w:sz w:val="24"/>
        </w:rPr>
        <w:t>分别使用左右控制器触摸他们的肩膀，肘部和手腕。</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周边刺激</w:t>
      </w:r>
      <w:r w:rsidRPr="009312CC">
        <w:rPr>
          <w:rFonts w:ascii="Times New Roman" w:eastAsia="仿宋" w:hAnsi="Times New Roman" w:cs="Times New Roman"/>
          <w:sz w:val="24"/>
        </w:rPr>
        <w:t>:</w:t>
      </w:r>
      <w:r w:rsidRPr="009312CC">
        <w:rPr>
          <w:rFonts w:ascii="Times New Roman" w:eastAsia="仿宋" w:hAnsi="Times New Roman" w:cs="Times New Roman"/>
          <w:sz w:val="24"/>
        </w:rPr>
        <w:t>触摸前臂的内侧部分，将其中一个控制器从肘部移至手腕并向后移动几次</w:t>
      </w:r>
      <w:r w:rsidR="00B7247D">
        <w:rPr>
          <w:rFonts w:ascii="Times New Roman" w:eastAsia="仿宋" w:hAnsi="Times New Roman" w:cs="Times New Roman" w:hint="eastAsia"/>
          <w:sz w:val="24"/>
        </w:rPr>
        <w:t>，</w:t>
      </w:r>
      <w:r w:rsidRPr="009312CC">
        <w:rPr>
          <w:rFonts w:ascii="Times New Roman" w:eastAsia="仿宋" w:hAnsi="Times New Roman" w:cs="Times New Roman"/>
          <w:sz w:val="24"/>
        </w:rPr>
        <w:t>然后用另一只手重复同样的任务。</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这些任务在诱导阶段完成，参与者可以通过直接看自己或照镜子看到自己的行为。诱导阶段大约需要五分钟才结束。</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测试阶段所有参与者完成三个连续阶段</w:t>
      </w:r>
      <w:r w:rsidR="00B7247D">
        <w:rPr>
          <w:rFonts w:ascii="Times New Roman" w:eastAsia="仿宋" w:hAnsi="Times New Roman" w:cs="Times New Roman" w:hint="eastAsia"/>
          <w:sz w:val="24"/>
        </w:rPr>
        <w:t>，</w:t>
      </w:r>
      <w:r w:rsidRPr="009312CC">
        <w:rPr>
          <w:rFonts w:ascii="Times New Roman" w:eastAsia="仿宋" w:hAnsi="Times New Roman" w:cs="Times New Roman"/>
          <w:sz w:val="24"/>
        </w:rPr>
        <w:t xml:space="preserve">1) </w:t>
      </w:r>
      <w:r w:rsidRPr="009312CC">
        <w:rPr>
          <w:rFonts w:ascii="Times New Roman" w:eastAsia="仿宋" w:hAnsi="Times New Roman" w:cs="Times New Roman"/>
          <w:sz w:val="24"/>
        </w:rPr>
        <w:t>预测试阶段，</w:t>
      </w:r>
      <w:r w:rsidRPr="009312CC">
        <w:rPr>
          <w:rFonts w:ascii="Times New Roman" w:eastAsia="仿宋" w:hAnsi="Times New Roman" w:cs="Times New Roman"/>
          <w:sz w:val="24"/>
        </w:rPr>
        <w:t>2)</w:t>
      </w:r>
      <w:r w:rsidRPr="009312CC">
        <w:rPr>
          <w:rFonts w:ascii="Times New Roman" w:eastAsia="仿宋" w:hAnsi="Times New Roman" w:cs="Times New Roman"/>
          <w:sz w:val="24"/>
        </w:rPr>
        <w:t>校准阶段</w:t>
      </w:r>
      <w:r w:rsidRPr="009312CC">
        <w:rPr>
          <w:rFonts w:ascii="Times New Roman" w:eastAsia="仿宋" w:hAnsi="Times New Roman" w:cs="Times New Roman"/>
          <w:sz w:val="24"/>
        </w:rPr>
        <w:t>3)</w:t>
      </w:r>
      <w:r w:rsidRPr="009312CC">
        <w:rPr>
          <w:rFonts w:ascii="Times New Roman" w:eastAsia="仿宋" w:hAnsi="Times New Roman" w:cs="Times New Roman"/>
          <w:sz w:val="24"/>
        </w:rPr>
        <w:t>测试后阶段</w:t>
      </w:r>
      <w:r w:rsidRPr="009312CC">
        <w:rPr>
          <w:rFonts w:ascii="Times New Roman" w:eastAsia="仿宋" w:hAnsi="Times New Roman" w:cs="Times New Roman"/>
          <w:sz w:val="24"/>
        </w:rPr>
        <w:t>)</w:t>
      </w:r>
      <w:r w:rsidRPr="009312CC">
        <w:rPr>
          <w:rFonts w:ascii="Times New Roman" w:eastAsia="仿宋" w:hAnsi="Times New Roman" w:cs="Times New Roman"/>
          <w:sz w:val="24"/>
        </w:rPr>
        <w:t>。</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预测试阶段</w:t>
      </w:r>
      <w:r w:rsidRPr="009312CC">
        <w:rPr>
          <w:rFonts w:ascii="Times New Roman" w:eastAsia="仿宋" w:hAnsi="Times New Roman" w:cs="Times New Roman"/>
          <w:sz w:val="24"/>
        </w:rPr>
        <w:t>:</w:t>
      </w:r>
      <w:r w:rsidRPr="009312CC">
        <w:rPr>
          <w:rFonts w:ascii="Times New Roman" w:eastAsia="仿宋" w:hAnsi="Times New Roman" w:cs="Times New Roman"/>
          <w:sz w:val="24"/>
        </w:rPr>
        <w:t>指示参与者对照明目标的可达性进行口头判断。如果他们表示他们可以达到目标，他们闭着眼睛做了他们的身体接触</w:t>
      </w:r>
      <w:r w:rsidRPr="009312CC">
        <w:rPr>
          <w:rFonts w:ascii="Times New Roman" w:eastAsia="仿宋" w:hAnsi="Times New Roman" w:cs="Times New Roman"/>
          <w:sz w:val="24"/>
        </w:rPr>
        <w:t>(</w:t>
      </w:r>
      <w:r w:rsidRPr="009312CC">
        <w:rPr>
          <w:rFonts w:ascii="Times New Roman" w:eastAsia="仿宋" w:hAnsi="Times New Roman" w:cs="Times New Roman"/>
          <w:sz w:val="24"/>
        </w:rPr>
        <w:t>基于记忆或开环任务</w:t>
      </w:r>
      <w:r w:rsidRPr="009312CC">
        <w:rPr>
          <w:rFonts w:ascii="Times New Roman" w:eastAsia="仿宋" w:hAnsi="Times New Roman" w:cs="Times New Roman"/>
          <w:sz w:val="24"/>
        </w:rPr>
        <w:t>)</w:t>
      </w:r>
      <w:r w:rsidRPr="009312CC">
        <w:rPr>
          <w:rFonts w:ascii="Times New Roman" w:eastAsia="仿宋" w:hAnsi="Times New Roman" w:cs="Times New Roman"/>
          <w:sz w:val="24"/>
        </w:rPr>
        <w:t>。在达到目标后，</w:t>
      </w: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指示参与者将他们的手和手臂放回起点以开始下一次试验。</w:t>
      </w: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在</w:t>
      </w:r>
      <w:r w:rsidRPr="009312CC">
        <w:rPr>
          <w:rFonts w:ascii="Times New Roman" w:eastAsia="仿宋" w:hAnsi="Times New Roman" w:cs="Times New Roman"/>
          <w:sz w:val="24"/>
        </w:rPr>
        <w:lastRenderedPageBreak/>
        <w:t>该阶段中，参与者仅在物理到达目标的感知位置期间接收与触笔尖端相关联的触觉反馈，该触觉反馈与桌子的表面接触。他们不需要达到他们认为无法到达的目标。</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校准阶段</w:t>
      </w:r>
      <w:r w:rsidRPr="009312CC">
        <w:rPr>
          <w:rFonts w:ascii="Times New Roman" w:eastAsia="仿宋" w:hAnsi="Times New Roman" w:cs="Times New Roman"/>
          <w:sz w:val="24"/>
        </w:rPr>
        <w:t>:</w:t>
      </w:r>
      <w:r w:rsidRPr="009312CC">
        <w:rPr>
          <w:rFonts w:ascii="Times New Roman" w:eastAsia="仿宋" w:hAnsi="Times New Roman" w:cs="Times New Roman"/>
          <w:sz w:val="24"/>
        </w:rPr>
        <w:t>与测试前阶段类似，参与者在尝试到达之前需要进行口头判断。然而，无论他们的口头判断如何，他们都需要尝试触及以便对所有目标距离执行校准</w:t>
      </w:r>
      <w:r w:rsidRPr="009312CC">
        <w:rPr>
          <w:rFonts w:ascii="Times New Roman" w:eastAsia="仿宋" w:hAnsi="Times New Roman" w:cs="Times New Roman"/>
          <w:sz w:val="24"/>
        </w:rPr>
        <w:t>(</w:t>
      </w:r>
      <w:r w:rsidRPr="009312CC">
        <w:rPr>
          <w:rFonts w:ascii="Times New Roman" w:eastAsia="仿宋" w:hAnsi="Times New Roman" w:cs="Times New Roman"/>
          <w:sz w:val="24"/>
        </w:rPr>
        <w:t>即允许</w:t>
      </w: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他们校准他们能够达到他们认为无法到达的距离</w:t>
      </w:r>
      <w:r w:rsidRPr="009312CC">
        <w:rPr>
          <w:rFonts w:ascii="Times New Roman" w:eastAsia="仿宋" w:hAnsi="Times New Roman" w:cs="Times New Roman"/>
          <w:sz w:val="24"/>
        </w:rPr>
        <w:t>)</w:t>
      </w:r>
      <w:r w:rsidRPr="009312CC">
        <w:rPr>
          <w:rFonts w:ascii="Times New Roman" w:eastAsia="仿宋" w:hAnsi="Times New Roman" w:cs="Times New Roman"/>
          <w:sz w:val="24"/>
        </w:rPr>
        <w:t>。通过盲目接触实现物理接触后，参与者的视力随后恢复，为他们提供他们表现的视觉反馈，并要求他们纠正他们的估计。</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测试后阶段</w:t>
      </w:r>
      <w:r w:rsidRPr="009312CC">
        <w:rPr>
          <w:rFonts w:ascii="Times New Roman" w:eastAsia="仿宋" w:hAnsi="Times New Roman" w:cs="Times New Roman"/>
          <w:sz w:val="24"/>
        </w:rPr>
        <w:t>:</w:t>
      </w:r>
      <w:r w:rsidRPr="009312CC">
        <w:rPr>
          <w:rFonts w:ascii="Times New Roman" w:eastAsia="仿宋" w:hAnsi="Times New Roman" w:cs="Times New Roman"/>
          <w:sz w:val="24"/>
        </w:rPr>
        <w:t>此阶段与预测试阶段相同，并在校准阶段完成后立即发生，以保留测试后不同条件的修改动作能力</w:t>
      </w: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即这两个阶段之间的长时间延迟可能导致校准消失</w:t>
      </w:r>
      <w:r w:rsidRPr="009312CC">
        <w:rPr>
          <w:rFonts w:ascii="Times New Roman" w:eastAsia="仿宋" w:hAnsi="Times New Roman" w:cs="Times New Roman"/>
          <w:sz w:val="24"/>
        </w:rPr>
        <w:t>)</w:t>
      </w:r>
      <w:r w:rsidRPr="009312CC">
        <w:rPr>
          <w:rFonts w:ascii="Times New Roman" w:eastAsia="仿宋" w:hAnsi="Times New Roman" w:cs="Times New Roman"/>
          <w:sz w:val="24"/>
        </w:rPr>
        <w:t>。</w:t>
      </w:r>
    </w:p>
    <w:p w:rsid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测量阶段参与者的实际到达能力是用两种类型的到达来测量的</w:t>
      </w:r>
      <w:r w:rsidR="00B7247D">
        <w:rPr>
          <w:rFonts w:ascii="Times New Roman" w:eastAsia="仿宋" w:hAnsi="Times New Roman" w:cs="Times New Roman" w:hint="eastAsia"/>
          <w:sz w:val="24"/>
        </w:rPr>
        <w:t>，</w:t>
      </w:r>
      <w:r w:rsidRPr="009312CC">
        <w:rPr>
          <w:rFonts w:ascii="Times New Roman" w:eastAsia="仿宋" w:hAnsi="Times New Roman" w:cs="Times New Roman"/>
          <w:sz w:val="24"/>
        </w:rPr>
        <w:t>1)</w:t>
      </w:r>
      <w:r w:rsidRPr="009312CC">
        <w:rPr>
          <w:rFonts w:ascii="Times New Roman" w:eastAsia="仿宋" w:hAnsi="Times New Roman" w:cs="Times New Roman"/>
          <w:sz w:val="24"/>
        </w:rPr>
        <w:t>在没有接触肩膀或背部的情况下到达桌子</w:t>
      </w:r>
      <w:r w:rsidRPr="009312CC">
        <w:rPr>
          <w:rFonts w:ascii="Times New Roman" w:eastAsia="仿宋" w:hAnsi="Times New Roman" w:cs="Times New Roman"/>
          <w:sz w:val="24"/>
        </w:rPr>
        <w:t>(</w:t>
      </w:r>
      <w:r w:rsidRPr="009312CC">
        <w:rPr>
          <w:rFonts w:ascii="Times New Roman" w:eastAsia="仿宋" w:hAnsi="Times New Roman" w:cs="Times New Roman"/>
          <w:sz w:val="24"/>
        </w:rPr>
        <w:t>测量首选到达边界</w:t>
      </w:r>
      <w:r w:rsidRPr="009312CC">
        <w:rPr>
          <w:rFonts w:ascii="Times New Roman" w:eastAsia="仿宋" w:hAnsi="Times New Roman" w:cs="Times New Roman"/>
          <w:sz w:val="24"/>
        </w:rPr>
        <w:t>)</w:t>
      </w:r>
      <w:r w:rsidR="00B7247D">
        <w:rPr>
          <w:rFonts w:ascii="Times New Roman" w:eastAsia="仿宋" w:hAnsi="Times New Roman" w:cs="Times New Roman" w:hint="eastAsia"/>
          <w:sz w:val="24"/>
        </w:rPr>
        <w:t>，</w:t>
      </w:r>
      <w:r w:rsidRPr="009312CC">
        <w:rPr>
          <w:rFonts w:ascii="Times New Roman" w:eastAsia="仿宋" w:hAnsi="Times New Roman" w:cs="Times New Roman"/>
          <w:sz w:val="24"/>
        </w:rPr>
        <w:t>2)</w:t>
      </w:r>
      <w:r w:rsidRPr="009312CC">
        <w:rPr>
          <w:rFonts w:ascii="Times New Roman" w:eastAsia="仿宋" w:hAnsi="Times New Roman" w:cs="Times New Roman"/>
          <w:sz w:val="24"/>
        </w:rPr>
        <w:t>尽可能无限制地到达，除了将脚保持平放在地板上并保持坐在椅子上</w:t>
      </w:r>
      <w:r w:rsidRPr="009312CC">
        <w:rPr>
          <w:rFonts w:ascii="Times New Roman" w:eastAsia="仿宋" w:hAnsi="Times New Roman" w:cs="Times New Roman"/>
          <w:sz w:val="24"/>
        </w:rPr>
        <w:t>(</w:t>
      </w:r>
      <w:r w:rsidRPr="009312CC">
        <w:rPr>
          <w:rFonts w:ascii="Times New Roman" w:eastAsia="仿宋" w:hAnsi="Times New Roman" w:cs="Times New Roman"/>
          <w:sz w:val="24"/>
        </w:rPr>
        <w:t>测量绝对到达边界</w:t>
      </w:r>
      <w:r w:rsidRPr="009312CC">
        <w:rPr>
          <w:rFonts w:ascii="Times New Roman" w:eastAsia="仿宋" w:hAnsi="Times New Roman" w:cs="Times New Roman"/>
          <w:sz w:val="24"/>
        </w:rPr>
        <w:t>) )</w:t>
      </w:r>
      <w:r w:rsidRPr="009312CC">
        <w:rPr>
          <w:rFonts w:ascii="Times New Roman" w:eastAsia="仿宋" w:hAnsi="Times New Roman" w:cs="Times New Roman"/>
          <w:sz w:val="24"/>
        </w:rPr>
        <w:t>。实验者再次测量参与者手臂的各个方面，以确保传感器的位置。最后，完成了一项身体所有权调查问卷，该调查问卷测量了他们对化身或</w:t>
      </w:r>
      <w:r w:rsidRPr="009312CC">
        <w:rPr>
          <w:rFonts w:ascii="Times New Roman" w:eastAsia="仿宋" w:hAnsi="Times New Roman" w:cs="Times New Roman"/>
          <w:sz w:val="24"/>
        </w:rPr>
        <w:t>IVE</w:t>
      </w:r>
      <w:r w:rsidRPr="009312CC">
        <w:rPr>
          <w:rFonts w:ascii="Times New Roman" w:eastAsia="仿宋" w:hAnsi="Times New Roman" w:cs="Times New Roman"/>
          <w:sz w:val="24"/>
        </w:rPr>
        <w:t>中改变的化身条件所感受到的身体所有权程度。</w:t>
      </w:r>
    </w:p>
    <w:p w:rsidR="00CC777C" w:rsidRPr="00874B86" w:rsidRDefault="00CC777C" w:rsidP="00CC777C">
      <w:pPr>
        <w:pStyle w:val="1"/>
        <w:numPr>
          <w:ilvl w:val="0"/>
          <w:numId w:val="1"/>
        </w:numPr>
        <w:jc w:val="left"/>
        <w:rPr>
          <w:rFonts w:ascii="Times New Roman" w:eastAsia="仿宋" w:hAnsi="Times New Roman" w:cs="Times New Roman"/>
          <w:sz w:val="30"/>
          <w:szCs w:val="30"/>
        </w:rPr>
      </w:pPr>
      <w:bookmarkStart w:id="26" w:name="_Toc533501109"/>
      <w:r>
        <w:rPr>
          <w:rFonts w:ascii="Times New Roman" w:eastAsia="仿宋" w:hAnsi="Times New Roman" w:cs="Times New Roman" w:hint="eastAsia"/>
          <w:sz w:val="30"/>
          <w:szCs w:val="30"/>
        </w:rPr>
        <w:t>结果</w:t>
      </w:r>
      <w:bookmarkEnd w:id="26"/>
    </w:p>
    <w:p w:rsidR="00CC777C" w:rsidRDefault="00CC777C" w:rsidP="00CC777C">
      <w:pPr>
        <w:pStyle w:val="2"/>
        <w:rPr>
          <w:rFonts w:ascii="Times New Roman" w:eastAsia="仿宋" w:hAnsi="Times New Roman" w:cs="Times New Roman"/>
          <w:sz w:val="24"/>
        </w:rPr>
      </w:pPr>
      <w:bookmarkStart w:id="27" w:name="_Toc533501110"/>
      <w:r>
        <w:rPr>
          <w:rFonts w:ascii="Times New Roman" w:eastAsia="仿宋" w:hAnsi="Times New Roman" w:cs="Times New Roman"/>
          <w:sz w:val="24"/>
        </w:rPr>
        <w:t>6.1</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转换变量</w:t>
      </w:r>
      <w:bookmarkEnd w:id="27"/>
    </w:p>
    <w:p w:rsidR="00CC777C" w:rsidRDefault="00CC777C" w:rsidP="00B7247D">
      <w:pPr>
        <w:spacing w:line="360" w:lineRule="auto"/>
        <w:ind w:firstLineChars="200" w:firstLine="480"/>
        <w:rPr>
          <w:rFonts w:ascii="Times New Roman" w:eastAsia="仿宋" w:hAnsi="Times New Roman" w:cs="Times New Roman"/>
          <w:sz w:val="24"/>
        </w:rPr>
      </w:pPr>
      <w:r w:rsidRPr="00CC777C">
        <w:rPr>
          <w:rFonts w:ascii="Times New Roman" w:eastAsia="仿宋" w:hAnsi="Times New Roman" w:cs="Times New Roman"/>
          <w:sz w:val="24"/>
        </w:rPr>
        <w:t>从</w:t>
      </w:r>
      <w:r w:rsidR="00481DDD">
        <w:rPr>
          <w:rFonts w:ascii="Times New Roman" w:eastAsia="仿宋" w:hAnsi="Times New Roman" w:cs="Times New Roman" w:hint="eastAsia"/>
          <w:sz w:val="24"/>
        </w:rPr>
        <w:t>操作</w:t>
      </w:r>
      <w:r w:rsidRPr="00CC777C">
        <w:rPr>
          <w:rFonts w:ascii="Times New Roman" w:eastAsia="仿宋" w:hAnsi="Times New Roman" w:cs="Times New Roman"/>
          <w:sz w:val="24"/>
        </w:rPr>
        <w:t>和收集的变量</w:t>
      </w:r>
      <w:r w:rsidR="00481DDD">
        <w:rPr>
          <w:rFonts w:ascii="Times New Roman" w:eastAsia="仿宋" w:hAnsi="Times New Roman" w:cs="Times New Roman" w:hint="eastAsia"/>
          <w:sz w:val="24"/>
        </w:rPr>
        <w:t>组合</w:t>
      </w:r>
      <w:r w:rsidRPr="00CC777C">
        <w:rPr>
          <w:rFonts w:ascii="Times New Roman" w:eastAsia="仿宋" w:hAnsi="Times New Roman" w:cs="Times New Roman"/>
          <w:sz w:val="24"/>
        </w:rPr>
        <w:t>更多信息变量用于分析。这些新变量如下</w:t>
      </w:r>
      <w:r w:rsidRPr="00CC777C">
        <w:rPr>
          <w:rFonts w:ascii="Times New Roman" w:eastAsia="仿宋" w:hAnsi="Times New Roman" w:cs="Times New Roman"/>
          <w:sz w:val="24"/>
        </w:rPr>
        <w:t>:</w:t>
      </w:r>
    </w:p>
    <w:p w:rsidR="00CC777C" w:rsidRDefault="00CC777C" w:rsidP="00CC777C">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误差</w:t>
      </w:r>
      <w:r>
        <w:rPr>
          <w:rFonts w:ascii="Times New Roman" w:eastAsia="仿宋" w:hAnsi="Times New Roman" w:cs="Times New Roman" w:hint="eastAsia"/>
          <w:sz w:val="24"/>
        </w:rPr>
        <w:t>=</w:t>
      </w:r>
      <w:r>
        <w:rPr>
          <w:rFonts w:ascii="Times New Roman" w:eastAsia="仿宋" w:hAnsi="Times New Roman" w:cs="Times New Roman" w:hint="eastAsia"/>
          <w:sz w:val="24"/>
        </w:rPr>
        <w:t>估计的距离</w:t>
      </w:r>
      <w:r>
        <w:rPr>
          <w:rFonts w:ascii="Times New Roman" w:eastAsia="仿宋" w:hAnsi="Times New Roman" w:cs="Times New Roman" w:hint="eastAsia"/>
          <w:sz w:val="24"/>
        </w:rPr>
        <w:t>-</w:t>
      </w:r>
      <w:r>
        <w:rPr>
          <w:rFonts w:ascii="Times New Roman" w:eastAsia="仿宋" w:hAnsi="Times New Roman" w:cs="Times New Roman" w:hint="eastAsia"/>
          <w:sz w:val="24"/>
        </w:rPr>
        <w:t>呈现的距离</w:t>
      </w:r>
      <w:r>
        <w:rPr>
          <w:rFonts w:ascii="Times New Roman" w:eastAsia="仿宋" w:hAnsi="Times New Roman" w:cs="Times New Roman" w:hint="eastAsia"/>
          <w:sz w:val="24"/>
        </w:rPr>
        <w:t xml:space="preserve"> </w:t>
      </w:r>
      <w:r>
        <w:rPr>
          <w:rFonts w:ascii="Times New Roman" w:eastAsia="仿宋" w:hAnsi="Times New Roman" w:cs="Times New Roman"/>
          <w:sz w:val="24"/>
        </w:rPr>
        <w:t xml:space="preserve"> </w:t>
      </w:r>
      <w:r>
        <w:rPr>
          <w:rFonts w:ascii="Times New Roman" w:eastAsia="仿宋" w:hAnsi="Times New Roman" w:cs="Times New Roman" w:hint="eastAsia"/>
          <w:sz w:val="24"/>
        </w:rPr>
        <w:t>（</w:t>
      </w:r>
      <w:r>
        <w:rPr>
          <w:rFonts w:ascii="Times New Roman" w:eastAsia="仿宋" w:hAnsi="Times New Roman" w:cs="Times New Roman" w:hint="eastAsia"/>
          <w:sz w:val="24"/>
        </w:rPr>
        <w:t>1</w:t>
      </w:r>
      <w:r>
        <w:rPr>
          <w:rFonts w:ascii="Times New Roman" w:eastAsia="仿宋" w:hAnsi="Times New Roman" w:cs="Times New Roman" w:hint="eastAsia"/>
          <w:sz w:val="24"/>
        </w:rPr>
        <w:t>）</w:t>
      </w:r>
    </w:p>
    <w:p w:rsidR="00CC777C" w:rsidRDefault="00CC777C" w:rsidP="00CC777C">
      <w:pPr>
        <w:spacing w:line="360" w:lineRule="auto"/>
        <w:ind w:firstLineChars="200" w:firstLine="480"/>
        <w:rPr>
          <w:rFonts w:ascii="Times New Roman" w:eastAsia="仿宋" w:hAnsi="Times New Roman" w:cs="Times New Roman"/>
          <w:sz w:val="24"/>
        </w:rPr>
      </w:pPr>
      <w:r w:rsidRPr="00CC777C">
        <w:rPr>
          <w:rFonts w:ascii="Times New Roman" w:eastAsia="仿宋" w:hAnsi="Times New Roman" w:cs="Times New Roman"/>
          <w:sz w:val="24"/>
        </w:rPr>
        <w:t>这是线性误差项，其中负值和正值分别表示低估和高估。图</w:t>
      </w:r>
      <w:r w:rsidRPr="00CC777C">
        <w:rPr>
          <w:rFonts w:ascii="Times New Roman" w:eastAsia="仿宋" w:hAnsi="Times New Roman" w:cs="Times New Roman"/>
          <w:sz w:val="24"/>
        </w:rPr>
        <w:t>5</w:t>
      </w:r>
      <w:r w:rsidRPr="00CC777C">
        <w:rPr>
          <w:rFonts w:ascii="Times New Roman" w:eastAsia="仿宋" w:hAnsi="Times New Roman" w:cs="Times New Roman"/>
          <w:sz w:val="24"/>
        </w:rPr>
        <w:t>显示了</w:t>
      </w:r>
      <w:r w:rsidR="00D41E5E">
        <w:rPr>
          <w:rFonts w:ascii="Times New Roman" w:eastAsia="仿宋" w:hAnsi="Times New Roman" w:cs="Times New Roman" w:hint="eastAsia"/>
          <w:sz w:val="24"/>
        </w:rPr>
        <w:t>符号</w:t>
      </w:r>
      <w:r w:rsidRPr="00CC777C">
        <w:rPr>
          <w:rFonts w:ascii="Times New Roman" w:eastAsia="仿宋" w:hAnsi="Times New Roman" w:cs="Times New Roman"/>
          <w:sz w:val="24"/>
        </w:rPr>
        <w:t>误差与测试前和测试后阶段所有条件的距离的函数关系。完美的性能</w:t>
      </w:r>
      <w:r w:rsidR="00D41E5E">
        <w:rPr>
          <w:rFonts w:ascii="Times New Roman" w:eastAsia="仿宋" w:hAnsi="Times New Roman" w:cs="Times New Roman" w:hint="eastAsia"/>
          <w:sz w:val="24"/>
        </w:rPr>
        <w:t>可以达到</w:t>
      </w:r>
      <w:r w:rsidRPr="00CC777C">
        <w:rPr>
          <w:rFonts w:ascii="Times New Roman" w:eastAsia="仿宋" w:hAnsi="Times New Roman" w:cs="Times New Roman"/>
          <w:sz w:val="24"/>
        </w:rPr>
        <w:t>0</w:t>
      </w:r>
      <w:r w:rsidRPr="00CC777C">
        <w:rPr>
          <w:rFonts w:ascii="Times New Roman" w:eastAsia="仿宋" w:hAnsi="Times New Roman" w:cs="Times New Roman"/>
          <w:sz w:val="24"/>
        </w:rPr>
        <w:t>厘米的绝对误差，并用黑线表示。</w:t>
      </w:r>
      <w:r w:rsidR="00A0351C" w:rsidRPr="00A0351C">
        <w:rPr>
          <w:rFonts w:ascii="Times New Roman" w:eastAsia="仿宋" w:hAnsi="Times New Roman" w:cs="Times New Roman"/>
          <w:sz w:val="24"/>
        </w:rPr>
        <w:t>然后将误差项分解为两个单独的变量，名为方向性和绝对误差。方向性是一个二进制变量，表示参与者是否超过或低估了距离。对于数据分析，高估计（也称为正误差）用作参考组并编码为</w:t>
      </w:r>
      <w:r w:rsidR="00A0351C" w:rsidRPr="00A0351C">
        <w:rPr>
          <w:rFonts w:ascii="Times New Roman" w:eastAsia="仿宋" w:hAnsi="Times New Roman" w:cs="Times New Roman"/>
          <w:sz w:val="24"/>
        </w:rPr>
        <w:t>0</w:t>
      </w:r>
      <w:r w:rsidR="00A0351C" w:rsidRPr="00A0351C">
        <w:rPr>
          <w:rFonts w:ascii="Times New Roman" w:eastAsia="仿宋" w:hAnsi="Times New Roman" w:cs="Times New Roman"/>
          <w:sz w:val="24"/>
        </w:rPr>
        <w:t>，而低估（也称为负误差）编码为</w:t>
      </w:r>
      <w:r w:rsidR="00A0351C" w:rsidRPr="00A0351C">
        <w:rPr>
          <w:rFonts w:ascii="Times New Roman" w:eastAsia="仿宋" w:hAnsi="Times New Roman" w:cs="Times New Roman"/>
          <w:sz w:val="24"/>
        </w:rPr>
        <w:t>1.</w:t>
      </w:r>
      <w:r w:rsidR="00A0351C" w:rsidRPr="00A0351C">
        <w:rPr>
          <w:rFonts w:ascii="Times New Roman" w:eastAsia="仿宋" w:hAnsi="Times New Roman" w:cs="Times New Roman"/>
          <w:sz w:val="24"/>
        </w:rPr>
        <w:t>从误差项中提取方向性会产生绝对误差（在</w:t>
      </w:r>
      <w:r w:rsidR="00A0351C" w:rsidRPr="00A0351C">
        <w:rPr>
          <w:rFonts w:ascii="Times New Roman" w:eastAsia="仿宋" w:hAnsi="Times New Roman" w:cs="Times New Roman"/>
          <w:sz w:val="24"/>
        </w:rPr>
        <w:t xml:space="preserve"> </w:t>
      </w:r>
      <w:r w:rsidR="00A0351C" w:rsidRPr="00A0351C">
        <w:rPr>
          <w:rFonts w:ascii="Times New Roman" w:eastAsia="仿宋" w:hAnsi="Times New Roman" w:cs="Times New Roman"/>
          <w:sz w:val="24"/>
        </w:rPr>
        <w:t>厘米）。将这两个变量与有符号误差分离，可以进行更精确和全面的分析。</w:t>
      </w:r>
    </w:p>
    <w:p w:rsidR="00B639E9" w:rsidRDefault="00B639E9" w:rsidP="00B639E9">
      <w:pPr>
        <w:spacing w:line="360" w:lineRule="auto"/>
        <w:jc w:val="center"/>
        <w:rPr>
          <w:rFonts w:ascii="Times New Roman" w:eastAsia="仿宋" w:hAnsi="Times New Roman" w:cs="Times New Roman"/>
          <w:sz w:val="24"/>
        </w:rPr>
      </w:pPr>
      <w:r w:rsidRPr="00B639E9">
        <w:rPr>
          <w:rFonts w:ascii="Times New Roman" w:eastAsia="仿宋" w:hAnsi="Times New Roman" w:cs="Times New Roman"/>
          <w:noProof/>
          <w:sz w:val="24"/>
        </w:rPr>
        <w:lastRenderedPageBreak/>
        <w:drawing>
          <wp:inline distT="0" distB="0" distL="0" distR="0" wp14:anchorId="05AD2428" wp14:editId="20D4EB35">
            <wp:extent cx="5274310" cy="25990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9055"/>
                    </a:xfrm>
                    <a:prstGeom prst="rect">
                      <a:avLst/>
                    </a:prstGeom>
                  </pic:spPr>
                </pic:pic>
              </a:graphicData>
            </a:graphic>
          </wp:inline>
        </w:drawing>
      </w:r>
    </w:p>
    <w:p w:rsidR="00B639E9" w:rsidRDefault="00B639E9" w:rsidP="00B639E9">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5</w:t>
      </w:r>
      <w:r>
        <w:rPr>
          <w:rFonts w:ascii="Times New Roman" w:eastAsia="仿宋" w:hAnsi="Times New Roman" w:cs="Times New Roman" w:hint="eastAsia"/>
          <w:sz w:val="24"/>
        </w:rPr>
        <w:t>带符号误差的距离函数</w:t>
      </w:r>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参与者对目标距离的行动取决于不同的距离</w:t>
      </w:r>
      <w:r w:rsidR="00E81FB2">
        <w:rPr>
          <w:rFonts w:ascii="Times New Roman" w:eastAsia="仿宋" w:hAnsi="Times New Roman" w:cs="Times New Roman" w:hint="eastAsia"/>
          <w:sz w:val="24"/>
        </w:rPr>
        <w:t>，于是</w:t>
      </w:r>
      <w:r w:rsidR="00E81FB2" w:rsidRPr="00A0351C">
        <w:rPr>
          <w:rFonts w:ascii="Times New Roman" w:eastAsia="仿宋" w:hAnsi="Times New Roman" w:cs="Times New Roman" w:hint="eastAsia"/>
          <w:sz w:val="24"/>
        </w:rPr>
        <w:t>创</w:t>
      </w:r>
      <w:r w:rsidR="00E81FB2" w:rsidRPr="00A0351C">
        <w:rPr>
          <w:rFonts w:ascii="Times New Roman" w:eastAsia="仿宋" w:hAnsi="Times New Roman" w:cs="Times New Roman"/>
          <w:sz w:val="24"/>
        </w:rPr>
        <w:t>建了二次呈现的距离项</w:t>
      </w:r>
      <w:r w:rsidRPr="00A0351C">
        <w:rPr>
          <w:rFonts w:ascii="Times New Roman" w:eastAsia="仿宋" w:hAnsi="Times New Roman" w:cs="Times New Roman"/>
          <w:sz w:val="24"/>
        </w:rPr>
        <w:t>。数据的这种二次趋势也可以在图</w:t>
      </w:r>
      <w:r w:rsidRPr="00A0351C">
        <w:rPr>
          <w:rFonts w:ascii="Times New Roman" w:eastAsia="仿宋" w:hAnsi="Times New Roman" w:cs="Times New Roman"/>
          <w:sz w:val="24"/>
        </w:rPr>
        <w:t>5</w:t>
      </w:r>
      <w:r w:rsidRPr="00A0351C">
        <w:rPr>
          <w:rFonts w:ascii="Times New Roman" w:eastAsia="仿宋" w:hAnsi="Times New Roman" w:cs="Times New Roman"/>
          <w:sz w:val="24"/>
        </w:rPr>
        <w:t>中看到，从而证明了二次项的建立。基本上，二次呈现距离项是所呈现距离的相互作用项，其中目标距离对误差的影响取决于目标距离。此外，下面列出的分析中有三个分类变量</w:t>
      </w:r>
      <w:r w:rsidRPr="00A0351C">
        <w:rPr>
          <w:rFonts w:ascii="Times New Roman" w:eastAsia="仿宋" w:hAnsi="Times New Roman" w:cs="Times New Roman"/>
          <w:sz w:val="24"/>
        </w:rPr>
        <w:t>:</w:t>
      </w:r>
    </w:p>
    <w:p w:rsid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 xml:space="preserve">• </w:t>
      </w:r>
      <w:r w:rsidRPr="00A0351C">
        <w:rPr>
          <w:rFonts w:ascii="Times New Roman" w:eastAsia="仿宋" w:hAnsi="Times New Roman" w:cs="Times New Roman"/>
          <w:sz w:val="24"/>
        </w:rPr>
        <w:t>条件</w:t>
      </w:r>
      <w:r w:rsidRPr="00A0351C">
        <w:rPr>
          <w:rFonts w:ascii="Times New Roman" w:eastAsia="仿宋" w:hAnsi="Times New Roman" w:cs="Times New Roman"/>
          <w:sz w:val="24"/>
        </w:rPr>
        <w:t>:</w:t>
      </w:r>
      <w:r w:rsidRPr="00A0351C">
        <w:rPr>
          <w:rFonts w:ascii="Times New Roman" w:eastAsia="仿宋" w:hAnsi="Times New Roman" w:cs="Times New Roman"/>
          <w:sz w:val="24"/>
        </w:rPr>
        <w:t>真实世界条件用作参考组</w:t>
      </w:r>
      <w:r w:rsidRPr="00A0351C">
        <w:rPr>
          <w:rFonts w:ascii="Times New Roman" w:eastAsia="仿宋" w:hAnsi="Times New Roman" w:cs="Times New Roman"/>
          <w:sz w:val="24"/>
        </w:rPr>
        <w:t xml:space="preserve"> </w:t>
      </w:r>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 xml:space="preserve">• </w:t>
      </w:r>
      <w:r w:rsidRPr="00A0351C">
        <w:rPr>
          <w:rFonts w:ascii="Times New Roman" w:eastAsia="仿宋" w:hAnsi="Times New Roman" w:cs="Times New Roman"/>
          <w:sz w:val="24"/>
        </w:rPr>
        <w:t>阶段</w:t>
      </w:r>
      <w:r w:rsidRPr="00A0351C">
        <w:rPr>
          <w:rFonts w:ascii="Times New Roman" w:eastAsia="仿宋" w:hAnsi="Times New Roman" w:cs="Times New Roman"/>
          <w:sz w:val="24"/>
        </w:rPr>
        <w:t>:</w:t>
      </w:r>
      <w:r w:rsidRPr="00A0351C">
        <w:rPr>
          <w:rFonts w:ascii="Times New Roman" w:eastAsia="仿宋" w:hAnsi="Times New Roman" w:cs="Times New Roman"/>
          <w:sz w:val="24"/>
        </w:rPr>
        <w:t>预测试阶段用作参考组</w:t>
      </w:r>
    </w:p>
    <w:p w:rsid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 xml:space="preserve">• </w:t>
      </w:r>
      <w:r w:rsidRPr="00A0351C">
        <w:rPr>
          <w:rFonts w:ascii="Times New Roman" w:eastAsia="仿宋" w:hAnsi="Times New Roman" w:cs="Times New Roman"/>
          <w:sz w:val="24"/>
        </w:rPr>
        <w:t>方向性</w:t>
      </w:r>
      <w:r w:rsidRPr="00A0351C">
        <w:rPr>
          <w:rFonts w:ascii="Times New Roman" w:eastAsia="仿宋" w:hAnsi="Times New Roman" w:cs="Times New Roman"/>
          <w:sz w:val="24"/>
        </w:rPr>
        <w:t>:</w:t>
      </w:r>
      <w:r w:rsidRPr="00A0351C">
        <w:rPr>
          <w:rFonts w:ascii="Times New Roman" w:eastAsia="仿宋" w:hAnsi="Times New Roman" w:cs="Times New Roman"/>
          <w:sz w:val="24"/>
        </w:rPr>
        <w:t>高估被用作参考组</w:t>
      </w:r>
    </w:p>
    <w:p w:rsidR="00A0351C" w:rsidRDefault="00A0351C" w:rsidP="00A0351C">
      <w:pPr>
        <w:pStyle w:val="2"/>
        <w:rPr>
          <w:rFonts w:ascii="Times New Roman" w:eastAsia="仿宋" w:hAnsi="Times New Roman" w:cs="Times New Roman"/>
          <w:sz w:val="24"/>
        </w:rPr>
      </w:pPr>
      <w:bookmarkStart w:id="28" w:name="_Toc533501111"/>
      <w:r>
        <w:rPr>
          <w:rFonts w:ascii="Times New Roman" w:eastAsia="仿宋" w:hAnsi="Times New Roman" w:cs="Times New Roman"/>
          <w:sz w:val="24"/>
        </w:rPr>
        <w:t>6.</w:t>
      </w:r>
      <w:r w:rsidR="00B639E9">
        <w:rPr>
          <w:rFonts w:ascii="Times New Roman" w:eastAsia="仿宋" w:hAnsi="Times New Roman" w:cs="Times New Roman"/>
          <w:sz w:val="24"/>
        </w:rPr>
        <w:t>2</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分层线性建模</w:t>
      </w:r>
      <w:bookmarkEnd w:id="28"/>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预测变量可以在人员变量中，在</w:t>
      </w:r>
      <w:r w:rsidRPr="00A0351C">
        <w:rPr>
          <w:rFonts w:ascii="Times New Roman" w:eastAsia="仿宋" w:hAnsi="Times New Roman" w:cs="Times New Roman"/>
          <w:sz w:val="24"/>
        </w:rPr>
        <w:t>HLM</w:t>
      </w:r>
      <w:r w:rsidRPr="00A0351C">
        <w:rPr>
          <w:rFonts w:ascii="Times New Roman" w:eastAsia="仿宋" w:hAnsi="Times New Roman" w:cs="Times New Roman"/>
          <w:sz w:val="24"/>
        </w:rPr>
        <w:t>中称为级别</w:t>
      </w:r>
      <w:r w:rsidRPr="00A0351C">
        <w:rPr>
          <w:rFonts w:ascii="Times New Roman" w:eastAsia="仿宋" w:hAnsi="Times New Roman" w:cs="Times New Roman"/>
          <w:sz w:val="24"/>
        </w:rPr>
        <w:t>1</w:t>
      </w:r>
      <w:r w:rsidRPr="00A0351C">
        <w:rPr>
          <w:rFonts w:ascii="Times New Roman" w:eastAsia="仿宋" w:hAnsi="Times New Roman" w:cs="Times New Roman"/>
          <w:sz w:val="24"/>
        </w:rPr>
        <w:t>，或在人员变量之间，在</w:t>
      </w:r>
      <w:r w:rsidRPr="00A0351C">
        <w:rPr>
          <w:rFonts w:ascii="Times New Roman" w:eastAsia="仿宋" w:hAnsi="Times New Roman" w:cs="Times New Roman"/>
          <w:sz w:val="24"/>
        </w:rPr>
        <w:t>HLM</w:t>
      </w:r>
      <w:r w:rsidRPr="00A0351C">
        <w:rPr>
          <w:rFonts w:ascii="Times New Roman" w:eastAsia="仿宋" w:hAnsi="Times New Roman" w:cs="Times New Roman"/>
          <w:sz w:val="24"/>
        </w:rPr>
        <w:t>中称为级别</w:t>
      </w:r>
      <w:r w:rsidRPr="00A0351C">
        <w:rPr>
          <w:rFonts w:ascii="Times New Roman" w:eastAsia="仿宋" w:hAnsi="Times New Roman" w:cs="Times New Roman"/>
          <w:sz w:val="24"/>
        </w:rPr>
        <w:t>2</w:t>
      </w:r>
      <w:r w:rsidRPr="00A0351C">
        <w:rPr>
          <w:rFonts w:ascii="Times New Roman" w:eastAsia="仿宋" w:hAnsi="Times New Roman" w:cs="Times New Roman"/>
          <w:sz w:val="24"/>
        </w:rPr>
        <w:t>。此外，任一级别的预测变量都可以是名义上的或定量的。</w:t>
      </w:r>
      <w:r w:rsidRPr="00A0351C">
        <w:rPr>
          <w:rFonts w:ascii="Times New Roman" w:eastAsia="仿宋" w:hAnsi="Times New Roman" w:cs="Times New Roman"/>
          <w:sz w:val="24"/>
        </w:rPr>
        <w:t>HLM</w:t>
      </w:r>
      <w:r w:rsidRPr="00A0351C">
        <w:rPr>
          <w:rFonts w:ascii="Times New Roman" w:eastAsia="仿宋" w:hAnsi="Times New Roman" w:cs="Times New Roman"/>
          <w:sz w:val="24"/>
        </w:rPr>
        <w:t>使用每个参与者的所有可用数据，其中重复测量</w:t>
      </w:r>
      <w:r w:rsidRPr="00A0351C">
        <w:rPr>
          <w:rFonts w:ascii="Times New Roman" w:eastAsia="仿宋" w:hAnsi="Times New Roman" w:cs="Times New Roman"/>
          <w:sz w:val="24"/>
        </w:rPr>
        <w:t>ANOVA</w:t>
      </w:r>
      <w:r w:rsidRPr="00A0351C">
        <w:rPr>
          <w:rFonts w:ascii="Times New Roman" w:eastAsia="仿宋" w:hAnsi="Times New Roman" w:cs="Times New Roman"/>
          <w:sz w:val="24"/>
        </w:rPr>
        <w:t>需要每个参与者的完整数据。</w:t>
      </w:r>
      <w:r w:rsidRPr="00A0351C">
        <w:rPr>
          <w:rFonts w:ascii="Times New Roman" w:eastAsia="仿宋" w:hAnsi="Times New Roman" w:cs="Times New Roman"/>
          <w:sz w:val="24"/>
        </w:rPr>
        <w:t>HLM</w:t>
      </w:r>
      <w:r w:rsidRPr="00A0351C">
        <w:rPr>
          <w:rFonts w:ascii="Times New Roman" w:eastAsia="仿宋" w:hAnsi="Times New Roman" w:cs="Times New Roman"/>
          <w:sz w:val="24"/>
        </w:rPr>
        <w:t>本质上是一种通用线性模型，旨在分析多个级别的方差。</w:t>
      </w:r>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该实验的设计还创建了数据的自然嵌套。为了确定嵌套量，计算空模型的组内相关性的绝对误差。</w:t>
      </w:r>
      <w:r w:rsidRPr="00A0351C">
        <w:rPr>
          <w:rFonts w:ascii="Times New Roman" w:eastAsia="仿宋" w:hAnsi="Times New Roman" w:cs="Times New Roman"/>
          <w:sz w:val="24"/>
        </w:rPr>
        <w:t>HLM</w:t>
      </w:r>
      <w:r w:rsidRPr="00A0351C">
        <w:rPr>
          <w:rFonts w:ascii="Times New Roman" w:eastAsia="仿宋" w:hAnsi="Times New Roman" w:cs="Times New Roman"/>
          <w:sz w:val="24"/>
        </w:rPr>
        <w:t>的一大优势是可以使用所有试验和参与者内的所有方差水平，而不是简化为与基于平均值的分析相似的平均值。与重复测量</w:t>
      </w:r>
      <w:r w:rsidRPr="00A0351C">
        <w:rPr>
          <w:rFonts w:ascii="Times New Roman" w:eastAsia="仿宋" w:hAnsi="Times New Roman" w:cs="Times New Roman"/>
          <w:sz w:val="24"/>
        </w:rPr>
        <w:t>ANOVA</w:t>
      </w:r>
      <w:r w:rsidRPr="00A0351C">
        <w:rPr>
          <w:rFonts w:ascii="Times New Roman" w:eastAsia="仿宋" w:hAnsi="Times New Roman" w:cs="Times New Roman"/>
          <w:sz w:val="24"/>
        </w:rPr>
        <w:t>不同，</w:t>
      </w:r>
      <w:r w:rsidRPr="00A0351C">
        <w:rPr>
          <w:rFonts w:ascii="Times New Roman" w:eastAsia="仿宋" w:hAnsi="Times New Roman" w:cs="Times New Roman"/>
          <w:sz w:val="24"/>
        </w:rPr>
        <w:t>HLM</w:t>
      </w:r>
      <w:r w:rsidRPr="00A0351C">
        <w:rPr>
          <w:rFonts w:ascii="Times New Roman" w:eastAsia="仿宋" w:hAnsi="Times New Roman" w:cs="Times New Roman"/>
          <w:sz w:val="24"/>
        </w:rPr>
        <w:t>允许分析受试者内的尺度变量</w:t>
      </w:r>
      <w:r w:rsidRPr="00A0351C">
        <w:rPr>
          <w:rFonts w:ascii="Times New Roman" w:eastAsia="仿宋" w:hAnsi="Times New Roman" w:cs="Times New Roman"/>
          <w:sz w:val="24"/>
        </w:rPr>
        <w:t>(</w:t>
      </w:r>
      <w:r w:rsidRPr="00A0351C">
        <w:rPr>
          <w:rFonts w:ascii="Times New Roman" w:eastAsia="仿宋" w:hAnsi="Times New Roman" w:cs="Times New Roman"/>
          <w:sz w:val="24"/>
        </w:rPr>
        <w:t>例如，目标距离</w:t>
      </w:r>
      <w:r w:rsidRPr="00A0351C">
        <w:rPr>
          <w:rFonts w:ascii="Times New Roman" w:eastAsia="仿宋" w:hAnsi="Times New Roman" w:cs="Times New Roman"/>
          <w:sz w:val="24"/>
        </w:rPr>
        <w:t>)</w:t>
      </w:r>
      <w:r w:rsidRPr="00A0351C">
        <w:rPr>
          <w:rFonts w:ascii="Times New Roman" w:eastAsia="仿宋" w:hAnsi="Times New Roman" w:cs="Times New Roman"/>
          <w:sz w:val="24"/>
        </w:rPr>
        <w:t>。</w:t>
      </w:r>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对于</w:t>
      </w:r>
      <w:r w:rsidRPr="00A0351C">
        <w:rPr>
          <w:rFonts w:ascii="Times New Roman" w:eastAsia="仿宋" w:hAnsi="Times New Roman" w:cs="Times New Roman"/>
          <w:sz w:val="24"/>
        </w:rPr>
        <w:t>HLM</w:t>
      </w:r>
      <w:r w:rsidRPr="00A0351C">
        <w:rPr>
          <w:rFonts w:ascii="Times New Roman" w:eastAsia="仿宋" w:hAnsi="Times New Roman" w:cs="Times New Roman"/>
          <w:sz w:val="24"/>
        </w:rPr>
        <w:t>，当变量在受试者内变化时变量被分类为等级</w:t>
      </w:r>
      <w:r w:rsidRPr="00A0351C">
        <w:rPr>
          <w:rFonts w:ascii="Times New Roman" w:eastAsia="仿宋" w:hAnsi="Times New Roman" w:cs="Times New Roman"/>
          <w:sz w:val="24"/>
        </w:rPr>
        <w:t>1</w:t>
      </w:r>
      <w:r w:rsidR="00B639E9">
        <w:rPr>
          <w:rFonts w:ascii="Times New Roman" w:eastAsia="仿宋" w:hAnsi="Times New Roman" w:cs="Times New Roman" w:hint="eastAsia"/>
          <w:sz w:val="24"/>
        </w:rPr>
        <w:t>（</w:t>
      </w:r>
      <w:r w:rsidR="00B639E9">
        <w:rPr>
          <w:rFonts w:ascii="Times New Roman" w:eastAsia="仿宋" w:hAnsi="Times New Roman" w:cs="Times New Roman" w:hint="eastAsia"/>
          <w:sz w:val="24"/>
        </w:rPr>
        <w:t>L1</w:t>
      </w:r>
      <w:r w:rsidR="00B639E9">
        <w:rPr>
          <w:rFonts w:ascii="Times New Roman" w:eastAsia="仿宋" w:hAnsi="Times New Roman" w:cs="Times New Roman" w:hint="eastAsia"/>
          <w:sz w:val="24"/>
        </w:rPr>
        <w:t>）</w:t>
      </w:r>
      <w:r w:rsidRPr="00A0351C">
        <w:rPr>
          <w:rFonts w:ascii="Times New Roman" w:eastAsia="仿宋" w:hAnsi="Times New Roman" w:cs="Times New Roman"/>
          <w:sz w:val="24"/>
        </w:rPr>
        <w:t>或当受试者之间变化时变量被归类为等级</w:t>
      </w:r>
      <w:r w:rsidRPr="00A0351C">
        <w:rPr>
          <w:rFonts w:ascii="Times New Roman" w:eastAsia="仿宋" w:hAnsi="Times New Roman" w:cs="Times New Roman"/>
          <w:sz w:val="24"/>
        </w:rPr>
        <w:t>2</w:t>
      </w:r>
      <w:r w:rsidR="00B639E9">
        <w:rPr>
          <w:rFonts w:ascii="Times New Roman" w:eastAsia="仿宋" w:hAnsi="Times New Roman" w:cs="Times New Roman" w:hint="eastAsia"/>
          <w:sz w:val="24"/>
        </w:rPr>
        <w:t>（</w:t>
      </w:r>
      <w:r w:rsidR="00B639E9">
        <w:rPr>
          <w:rFonts w:ascii="Times New Roman" w:eastAsia="仿宋" w:hAnsi="Times New Roman" w:cs="Times New Roman" w:hint="eastAsia"/>
          <w:sz w:val="24"/>
        </w:rPr>
        <w:t>L2</w:t>
      </w:r>
      <w:r w:rsidR="00B639E9">
        <w:rPr>
          <w:rFonts w:ascii="Times New Roman" w:eastAsia="仿宋" w:hAnsi="Times New Roman" w:cs="Times New Roman" w:hint="eastAsia"/>
          <w:sz w:val="24"/>
        </w:rPr>
        <w:t>）</w:t>
      </w:r>
      <w:r w:rsidRPr="00A0351C">
        <w:rPr>
          <w:rFonts w:ascii="Times New Roman" w:eastAsia="仿宋" w:hAnsi="Times New Roman" w:cs="Times New Roman"/>
          <w:sz w:val="24"/>
        </w:rPr>
        <w:t>。</w:t>
      </w:r>
      <w:r w:rsidRPr="00A0351C">
        <w:rPr>
          <w:rFonts w:ascii="Times New Roman" w:eastAsia="仿宋" w:hAnsi="Times New Roman" w:cs="Times New Roman"/>
          <w:sz w:val="24"/>
        </w:rPr>
        <w:t>1</w:t>
      </w:r>
      <w:r w:rsidRPr="00A0351C">
        <w:rPr>
          <w:rFonts w:ascii="Times New Roman" w:eastAsia="仿宋" w:hAnsi="Times New Roman" w:cs="Times New Roman"/>
          <w:sz w:val="24"/>
        </w:rPr>
        <w:t>级变量在参与者内变化，并且在每个测量时刻</w:t>
      </w:r>
      <w:r w:rsidRPr="00A0351C">
        <w:rPr>
          <w:rFonts w:ascii="Times New Roman" w:eastAsia="仿宋" w:hAnsi="Times New Roman" w:cs="Times New Roman"/>
          <w:sz w:val="24"/>
        </w:rPr>
        <w:t>(</w:t>
      </w:r>
      <w:r w:rsidRPr="00A0351C">
        <w:rPr>
          <w:rFonts w:ascii="Times New Roman" w:eastAsia="仿宋" w:hAnsi="Times New Roman" w:cs="Times New Roman"/>
          <w:sz w:val="24"/>
        </w:rPr>
        <w:t>例如，呈现的距离，二次呈现的距离，相位和方向性</w:t>
      </w:r>
      <w:r w:rsidRPr="00A0351C">
        <w:rPr>
          <w:rFonts w:ascii="Times New Roman" w:eastAsia="仿宋" w:hAnsi="Times New Roman" w:cs="Times New Roman"/>
          <w:sz w:val="24"/>
        </w:rPr>
        <w:t>)</w:t>
      </w:r>
      <w:r w:rsidRPr="00A0351C">
        <w:rPr>
          <w:rFonts w:ascii="Times New Roman" w:eastAsia="仿宋" w:hAnsi="Times New Roman" w:cs="Times New Roman"/>
          <w:sz w:val="24"/>
        </w:rPr>
        <w:t>收集它们。这些</w:t>
      </w:r>
      <w:r w:rsidRPr="00A0351C">
        <w:rPr>
          <w:rFonts w:ascii="Times New Roman" w:eastAsia="仿宋" w:hAnsi="Times New Roman" w:cs="Times New Roman"/>
          <w:sz w:val="24"/>
        </w:rPr>
        <w:lastRenderedPageBreak/>
        <w:t>变量将带有残差方差。因此，</w:t>
      </w:r>
      <w:r w:rsidRPr="00A0351C">
        <w:rPr>
          <w:rFonts w:ascii="Times New Roman" w:eastAsia="仿宋" w:hAnsi="Times New Roman" w:cs="Times New Roman"/>
          <w:sz w:val="24"/>
        </w:rPr>
        <w:t>L1</w:t>
      </w:r>
      <w:r w:rsidRPr="00A0351C">
        <w:rPr>
          <w:rFonts w:ascii="Times New Roman" w:eastAsia="仿宋" w:hAnsi="Times New Roman" w:cs="Times New Roman"/>
          <w:sz w:val="24"/>
        </w:rPr>
        <w:t>预测值和层内相互作用</w:t>
      </w:r>
      <w:r w:rsidRPr="00A0351C">
        <w:rPr>
          <w:rFonts w:ascii="Times New Roman" w:eastAsia="仿宋" w:hAnsi="Times New Roman" w:cs="Times New Roman"/>
          <w:sz w:val="24"/>
        </w:rPr>
        <w:t>(L1 * L1)</w:t>
      </w:r>
      <w:r w:rsidRPr="00A0351C">
        <w:rPr>
          <w:rFonts w:ascii="Times New Roman" w:eastAsia="仿宋" w:hAnsi="Times New Roman" w:cs="Times New Roman"/>
          <w:sz w:val="24"/>
        </w:rPr>
        <w:t>的误差方差通过残差方差的减少来索引。</w:t>
      </w:r>
      <w:r w:rsidRPr="00A0351C">
        <w:rPr>
          <w:rFonts w:ascii="Times New Roman" w:eastAsia="仿宋" w:hAnsi="Times New Roman" w:cs="Times New Roman"/>
          <w:sz w:val="24"/>
        </w:rPr>
        <w:t>2</w:t>
      </w:r>
      <w:r w:rsidRPr="00A0351C">
        <w:rPr>
          <w:rFonts w:ascii="Times New Roman" w:eastAsia="仿宋" w:hAnsi="Times New Roman" w:cs="Times New Roman"/>
          <w:sz w:val="24"/>
        </w:rPr>
        <w:t>级变量在参与者内没有变化并表示截距方差。最后，跨级交互</w:t>
      </w:r>
      <w:r w:rsidRPr="00A0351C">
        <w:rPr>
          <w:rFonts w:ascii="Times New Roman" w:eastAsia="仿宋" w:hAnsi="Times New Roman" w:cs="Times New Roman"/>
          <w:sz w:val="24"/>
        </w:rPr>
        <w:t>(L1 * L2)</w:t>
      </w:r>
      <w:r w:rsidRPr="00A0351C">
        <w:rPr>
          <w:rFonts w:ascii="Times New Roman" w:eastAsia="仿宋" w:hAnsi="Times New Roman" w:cs="Times New Roman"/>
          <w:sz w:val="24"/>
        </w:rPr>
        <w:t>通过级别</w:t>
      </w:r>
      <w:r w:rsidRPr="00A0351C">
        <w:rPr>
          <w:rFonts w:ascii="Times New Roman" w:eastAsia="仿宋" w:hAnsi="Times New Roman" w:cs="Times New Roman"/>
          <w:sz w:val="24"/>
        </w:rPr>
        <w:t>1</w:t>
      </w:r>
      <w:r w:rsidRPr="00A0351C">
        <w:rPr>
          <w:rFonts w:ascii="Times New Roman" w:eastAsia="仿宋" w:hAnsi="Times New Roman" w:cs="Times New Roman"/>
          <w:sz w:val="24"/>
        </w:rPr>
        <w:t>斜率方差的减少来索引。在多级建模中，效应大小称为伪</w:t>
      </w:r>
      <w:r w:rsidRPr="00A0351C">
        <w:rPr>
          <w:rFonts w:ascii="Times New Roman" w:eastAsia="仿宋" w:hAnsi="Times New Roman" w:cs="Times New Roman"/>
          <w:sz w:val="24"/>
        </w:rPr>
        <w:t>R2</w:t>
      </w:r>
      <w:r w:rsidRPr="00A0351C">
        <w:rPr>
          <w:rFonts w:ascii="Times New Roman" w:eastAsia="仿宋" w:hAnsi="Times New Roman" w:cs="Times New Roman"/>
          <w:sz w:val="24"/>
        </w:rPr>
        <w:t>，并且是相应方差的误差方差减少的百分比</w:t>
      </w:r>
      <w:r w:rsidRPr="00A0351C">
        <w:rPr>
          <w:rFonts w:ascii="Times New Roman" w:eastAsia="仿宋" w:hAnsi="Times New Roman" w:cs="Times New Roman"/>
          <w:sz w:val="24"/>
        </w:rPr>
        <w:t>(</w:t>
      </w:r>
      <w:r w:rsidRPr="00A0351C">
        <w:rPr>
          <w:rFonts w:ascii="Times New Roman" w:eastAsia="仿宋" w:hAnsi="Times New Roman" w:cs="Times New Roman"/>
          <w:sz w:val="24"/>
        </w:rPr>
        <w:t>例如，</w:t>
      </w:r>
      <w:r w:rsidRPr="00A0351C">
        <w:rPr>
          <w:rFonts w:ascii="Times New Roman" w:eastAsia="仿宋" w:hAnsi="Times New Roman" w:cs="Times New Roman"/>
          <w:sz w:val="24"/>
        </w:rPr>
        <w:t>L1</w:t>
      </w:r>
      <w:r w:rsidRPr="00A0351C">
        <w:rPr>
          <w:rFonts w:ascii="Times New Roman" w:eastAsia="仿宋" w:hAnsi="Times New Roman" w:cs="Times New Roman"/>
          <w:sz w:val="24"/>
        </w:rPr>
        <w:t>预测值的残差和</w:t>
      </w:r>
      <w:r w:rsidRPr="00A0351C">
        <w:rPr>
          <w:rFonts w:ascii="Times New Roman" w:eastAsia="仿宋" w:hAnsi="Times New Roman" w:cs="Times New Roman"/>
          <w:sz w:val="24"/>
        </w:rPr>
        <w:t>L2</w:t>
      </w:r>
      <w:r w:rsidRPr="00A0351C">
        <w:rPr>
          <w:rFonts w:ascii="Times New Roman" w:eastAsia="仿宋" w:hAnsi="Times New Roman" w:cs="Times New Roman"/>
          <w:sz w:val="24"/>
        </w:rPr>
        <w:t>方差的截距</w:t>
      </w:r>
      <w:r w:rsidRPr="00A0351C">
        <w:rPr>
          <w:rFonts w:ascii="Times New Roman" w:eastAsia="仿宋" w:hAnsi="Times New Roman" w:cs="Times New Roman"/>
          <w:sz w:val="24"/>
        </w:rPr>
        <w:t>)</w:t>
      </w:r>
      <w:r w:rsidRPr="00A0351C">
        <w:rPr>
          <w:rFonts w:ascii="Times New Roman" w:eastAsia="仿宋" w:hAnsi="Times New Roman" w:cs="Times New Roman"/>
          <w:sz w:val="24"/>
        </w:rPr>
        <w:t>。伪</w:t>
      </w:r>
      <w:r w:rsidRPr="00A0351C">
        <w:rPr>
          <w:rFonts w:ascii="Times New Roman" w:eastAsia="仿宋" w:hAnsi="Times New Roman" w:cs="Times New Roman"/>
          <w:sz w:val="24"/>
        </w:rPr>
        <w:t>R2 (</w:t>
      </w:r>
      <w:r w:rsidRPr="00A0351C">
        <w:rPr>
          <w:rFonts w:ascii="Times New Roman" w:eastAsia="仿宋" w:hAnsi="Times New Roman" w:cs="Times New Roman"/>
          <w:sz w:val="24"/>
        </w:rPr>
        <w:t>也称为</w:t>
      </w:r>
      <w:r w:rsidRPr="00A0351C">
        <w:rPr>
          <w:rFonts w:ascii="Times New Roman" w:eastAsia="仿宋" w:hAnsi="Times New Roman" w:cs="Times New Roman"/>
          <w:sz w:val="24"/>
        </w:rPr>
        <w:t>R2)</w:t>
      </w:r>
      <w:r w:rsidRPr="00A0351C">
        <w:rPr>
          <w:rFonts w:ascii="Times New Roman" w:eastAsia="仿宋" w:hAnsi="Times New Roman" w:cs="Times New Roman"/>
          <w:sz w:val="24"/>
        </w:rPr>
        <w:t>仅针对显着效应进行计算，其中所有其他预测因子保留在模型内以控制独特效应。</w:t>
      </w:r>
    </w:p>
    <w:p w:rsidR="00A0351C" w:rsidRDefault="00A0351C" w:rsidP="00A0351C">
      <w:pPr>
        <w:pStyle w:val="2"/>
        <w:rPr>
          <w:rFonts w:ascii="Times New Roman" w:eastAsia="仿宋" w:hAnsi="Times New Roman" w:cs="Times New Roman"/>
          <w:sz w:val="24"/>
        </w:rPr>
      </w:pPr>
      <w:bookmarkStart w:id="29" w:name="_Toc533501112"/>
      <w:r>
        <w:rPr>
          <w:rFonts w:ascii="Times New Roman" w:eastAsia="仿宋" w:hAnsi="Times New Roman" w:cs="Times New Roman"/>
          <w:sz w:val="24"/>
        </w:rPr>
        <w:t>6.</w:t>
      </w:r>
      <w:r w:rsidR="00B639E9">
        <w:rPr>
          <w:rFonts w:ascii="Times New Roman" w:eastAsia="仿宋" w:hAnsi="Times New Roman" w:cs="Times New Roman"/>
          <w:sz w:val="24"/>
        </w:rPr>
        <w:t>3</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绝对误差</w:t>
      </w:r>
      <w:bookmarkEnd w:id="29"/>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以绝对误差作为因变量和</w:t>
      </w:r>
      <w:r w:rsidR="00F429C1">
        <w:rPr>
          <w:rFonts w:ascii="Times New Roman" w:eastAsia="仿宋" w:hAnsi="Times New Roman" w:cs="Times New Roman" w:hint="eastAsia"/>
          <w:sz w:val="24"/>
        </w:rPr>
        <w:t>测试</w:t>
      </w:r>
      <w:r w:rsidRPr="00A0351C">
        <w:rPr>
          <w:rFonts w:ascii="Times New Roman" w:eastAsia="仿宋" w:hAnsi="Times New Roman" w:cs="Times New Roman"/>
          <w:sz w:val="24"/>
        </w:rPr>
        <w:t>距离</w:t>
      </w:r>
      <w:r w:rsidRPr="00A0351C">
        <w:rPr>
          <w:rFonts w:ascii="Times New Roman" w:eastAsia="仿宋" w:hAnsi="Times New Roman" w:cs="Times New Roman"/>
          <w:sz w:val="24"/>
        </w:rPr>
        <w:t>(PD)</w:t>
      </w:r>
      <w:r w:rsidRPr="00A0351C">
        <w:rPr>
          <w:rFonts w:ascii="Times New Roman" w:eastAsia="仿宋" w:hAnsi="Times New Roman" w:cs="Times New Roman"/>
          <w:sz w:val="24"/>
        </w:rPr>
        <w:t>，二次</w:t>
      </w:r>
      <w:r w:rsidR="00F429C1">
        <w:rPr>
          <w:rFonts w:ascii="Times New Roman" w:eastAsia="仿宋" w:hAnsi="Times New Roman" w:cs="Times New Roman" w:hint="eastAsia"/>
          <w:sz w:val="24"/>
        </w:rPr>
        <w:t>测试</w:t>
      </w:r>
      <w:r w:rsidRPr="00A0351C">
        <w:rPr>
          <w:rFonts w:ascii="Times New Roman" w:eastAsia="仿宋" w:hAnsi="Times New Roman" w:cs="Times New Roman"/>
          <w:sz w:val="24"/>
        </w:rPr>
        <w:t>距离</w:t>
      </w:r>
      <w:r w:rsidRPr="00A0351C">
        <w:rPr>
          <w:rFonts w:ascii="Times New Roman" w:eastAsia="仿宋" w:hAnsi="Times New Roman" w:cs="Times New Roman"/>
          <w:sz w:val="24"/>
        </w:rPr>
        <w:t xml:space="preserve"> (QPD)</w:t>
      </w:r>
      <w:r w:rsidRPr="00A0351C">
        <w:rPr>
          <w:rFonts w:ascii="Times New Roman" w:eastAsia="仿宋" w:hAnsi="Times New Roman" w:cs="Times New Roman"/>
          <w:sz w:val="24"/>
        </w:rPr>
        <w:t>，相位</w:t>
      </w:r>
      <w:r w:rsidRPr="00A0351C">
        <w:rPr>
          <w:rFonts w:ascii="Times New Roman" w:eastAsia="仿宋" w:hAnsi="Times New Roman" w:cs="Times New Roman"/>
          <w:sz w:val="24"/>
        </w:rPr>
        <w:t>(</w:t>
      </w:r>
      <w:r w:rsidRPr="00A0351C">
        <w:rPr>
          <w:rFonts w:ascii="Times New Roman" w:eastAsia="仿宋" w:hAnsi="Times New Roman" w:cs="Times New Roman"/>
          <w:sz w:val="24"/>
        </w:rPr>
        <w:t>用作参考的预测试</w:t>
      </w:r>
      <w:r w:rsidRPr="00A0351C">
        <w:rPr>
          <w:rFonts w:ascii="Times New Roman" w:eastAsia="仿宋" w:hAnsi="Times New Roman" w:cs="Times New Roman"/>
          <w:sz w:val="24"/>
        </w:rPr>
        <w:t>)</w:t>
      </w:r>
      <w:r w:rsidRPr="00A0351C">
        <w:rPr>
          <w:rFonts w:ascii="Times New Roman" w:eastAsia="仿宋" w:hAnsi="Times New Roman" w:cs="Times New Roman"/>
          <w:sz w:val="24"/>
        </w:rPr>
        <w:t>，方向性</w:t>
      </w:r>
      <w:r w:rsidRPr="00A0351C">
        <w:rPr>
          <w:rFonts w:ascii="Times New Roman" w:eastAsia="仿宋" w:hAnsi="Times New Roman" w:cs="Times New Roman"/>
          <w:sz w:val="24"/>
        </w:rPr>
        <w:t>(</w:t>
      </w:r>
      <w:r w:rsidRPr="00A0351C">
        <w:rPr>
          <w:rFonts w:ascii="Times New Roman" w:eastAsia="仿宋" w:hAnsi="Times New Roman" w:cs="Times New Roman"/>
          <w:sz w:val="24"/>
        </w:rPr>
        <w:t>用作参考的过高估计</w:t>
      </w:r>
      <w:r w:rsidRPr="00A0351C">
        <w:rPr>
          <w:rFonts w:ascii="Times New Roman" w:eastAsia="仿宋" w:hAnsi="Times New Roman" w:cs="Times New Roman"/>
          <w:sz w:val="24"/>
        </w:rPr>
        <w:t>)</w:t>
      </w:r>
      <w:r w:rsidRPr="00A0351C">
        <w:rPr>
          <w:rFonts w:ascii="Times New Roman" w:eastAsia="仿宋" w:hAnsi="Times New Roman" w:cs="Times New Roman"/>
          <w:sz w:val="24"/>
        </w:rPr>
        <w:t>和条件</w:t>
      </w:r>
      <w:r w:rsidRPr="00A0351C">
        <w:rPr>
          <w:rFonts w:ascii="Times New Roman" w:eastAsia="仿宋" w:hAnsi="Times New Roman" w:cs="Times New Roman"/>
          <w:sz w:val="24"/>
        </w:rPr>
        <w:t>(</w:t>
      </w:r>
      <w:r w:rsidRPr="00A0351C">
        <w:rPr>
          <w:rFonts w:ascii="Times New Roman" w:eastAsia="仿宋" w:hAnsi="Times New Roman" w:cs="Times New Roman"/>
          <w:sz w:val="24"/>
        </w:rPr>
        <w:t>现实世界</w:t>
      </w:r>
      <w:r w:rsidRPr="00A0351C">
        <w:rPr>
          <w:rFonts w:ascii="Times New Roman" w:eastAsia="仿宋" w:hAnsi="Times New Roman" w:cs="Times New Roman"/>
          <w:sz w:val="24"/>
        </w:rPr>
        <w:t>)</w:t>
      </w:r>
      <w:r w:rsidRPr="00A0351C">
        <w:rPr>
          <w:rFonts w:ascii="Times New Roman" w:eastAsia="仿宋" w:hAnsi="Times New Roman" w:cs="Times New Roman"/>
          <w:sz w:val="24"/>
        </w:rPr>
        <w:t>进行多级模型用作参考</w:t>
      </w:r>
      <w:r w:rsidRPr="00A0351C">
        <w:rPr>
          <w:rFonts w:ascii="Times New Roman" w:eastAsia="仿宋" w:hAnsi="Times New Roman" w:cs="Times New Roman"/>
          <w:sz w:val="24"/>
        </w:rPr>
        <w:t>)</w:t>
      </w:r>
      <w:r w:rsidRPr="00A0351C">
        <w:rPr>
          <w:rFonts w:ascii="Times New Roman" w:eastAsia="仿宋" w:hAnsi="Times New Roman" w:cs="Times New Roman"/>
          <w:sz w:val="24"/>
        </w:rPr>
        <w:t>作为自变量。所有自变量和适当的相互作用都作为预测因子包含在模型中。</w:t>
      </w:r>
    </w:p>
    <w:p w:rsid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在预测绝对误差方面，发现了</w:t>
      </w:r>
      <w:r w:rsidR="008513E2">
        <w:rPr>
          <w:rFonts w:ascii="Times New Roman" w:eastAsia="仿宋" w:hAnsi="Times New Roman" w:cs="Times New Roman" w:hint="eastAsia"/>
          <w:sz w:val="24"/>
        </w:rPr>
        <w:t>在绝对误差和测试距离</w:t>
      </w:r>
      <w:r w:rsidRPr="00A0351C">
        <w:rPr>
          <w:rFonts w:ascii="Times New Roman" w:eastAsia="仿宋" w:hAnsi="Times New Roman" w:cs="Times New Roman"/>
          <w:sz w:val="24"/>
        </w:rPr>
        <w:t>之</w:t>
      </w:r>
      <w:r w:rsidR="008513E2">
        <w:rPr>
          <w:rFonts w:ascii="Times New Roman" w:eastAsia="仿宋" w:hAnsi="Times New Roman" w:cs="Times New Roman" w:hint="eastAsia"/>
          <w:sz w:val="24"/>
        </w:rPr>
        <w:t>间发现了它们之间</w:t>
      </w:r>
      <w:r w:rsidRPr="00A0351C">
        <w:rPr>
          <w:rFonts w:ascii="Times New Roman" w:eastAsia="仿宋" w:hAnsi="Times New Roman" w:cs="Times New Roman" w:hint="eastAsia"/>
          <w:sz w:val="24"/>
        </w:rPr>
        <w:t>线</w:t>
      </w:r>
      <w:r w:rsidRPr="00A0351C">
        <w:rPr>
          <w:rFonts w:ascii="Times New Roman" w:eastAsia="仿宋" w:hAnsi="Times New Roman" w:cs="Times New Roman"/>
          <w:sz w:val="24"/>
        </w:rPr>
        <w:t>性关系</w:t>
      </w:r>
      <w:r w:rsidR="008513E2">
        <w:rPr>
          <w:rFonts w:ascii="Times New Roman" w:eastAsia="仿宋" w:hAnsi="Times New Roman" w:cs="Times New Roman" w:hint="eastAsia"/>
          <w:sz w:val="24"/>
        </w:rPr>
        <w:t>的这么一个主要特征</w:t>
      </w:r>
      <w:r w:rsidRPr="00A0351C">
        <w:rPr>
          <w:rFonts w:ascii="Times New Roman" w:eastAsia="仿宋" w:hAnsi="Times New Roman" w:cs="Times New Roman"/>
          <w:sz w:val="24"/>
        </w:rPr>
        <w:t>。</w:t>
      </w:r>
      <w:r w:rsidR="008513E2">
        <w:rPr>
          <w:rFonts w:ascii="Times New Roman" w:eastAsia="仿宋" w:hAnsi="Times New Roman" w:cs="Times New Roman" w:hint="eastAsia"/>
          <w:sz w:val="24"/>
        </w:rPr>
        <w:t>但是</w:t>
      </w:r>
      <w:r w:rsidRPr="00A0351C">
        <w:rPr>
          <w:rFonts w:ascii="Times New Roman" w:eastAsia="仿宋" w:hAnsi="Times New Roman" w:cs="Times New Roman"/>
          <w:sz w:val="24"/>
        </w:rPr>
        <w:t>，二次</w:t>
      </w:r>
      <w:r w:rsidR="008513E2">
        <w:rPr>
          <w:rFonts w:ascii="Times New Roman" w:eastAsia="仿宋" w:hAnsi="Times New Roman" w:cs="Times New Roman" w:hint="eastAsia"/>
          <w:sz w:val="24"/>
        </w:rPr>
        <w:t>测试</w:t>
      </w:r>
      <w:r w:rsidRPr="00A0351C">
        <w:rPr>
          <w:rFonts w:ascii="Times New Roman" w:eastAsia="仿宋" w:hAnsi="Times New Roman" w:cs="Times New Roman"/>
          <w:sz w:val="24"/>
        </w:rPr>
        <w:t>距离的</w:t>
      </w:r>
      <w:r w:rsidR="008513E2">
        <w:rPr>
          <w:rFonts w:ascii="Times New Roman" w:eastAsia="仿宋" w:hAnsi="Times New Roman" w:cs="Times New Roman" w:hint="eastAsia"/>
          <w:sz w:val="24"/>
        </w:rPr>
        <w:t>主特征</w:t>
      </w:r>
      <w:r w:rsidRPr="00A0351C">
        <w:rPr>
          <w:rFonts w:ascii="Times New Roman" w:eastAsia="仿宋" w:hAnsi="Times New Roman" w:cs="Times New Roman"/>
          <w:sz w:val="24"/>
        </w:rPr>
        <w:t>表明绝对误差之间存在非线性关系。这表明距离判断在所有目标距离上都</w:t>
      </w:r>
      <w:r w:rsidR="00A95407">
        <w:rPr>
          <w:rFonts w:ascii="Times New Roman" w:eastAsia="仿宋" w:hAnsi="Times New Roman" w:cs="Times New Roman" w:hint="eastAsia"/>
          <w:sz w:val="24"/>
        </w:rPr>
        <w:t>不一样</w:t>
      </w:r>
      <w:r w:rsidRPr="00A0351C">
        <w:rPr>
          <w:rFonts w:ascii="Times New Roman" w:eastAsia="仿宋" w:hAnsi="Times New Roman" w:cs="Times New Roman"/>
          <w:sz w:val="24"/>
        </w:rPr>
        <w:t>。因此，当目标距离</w:t>
      </w:r>
      <w:r w:rsidR="00A95407">
        <w:rPr>
          <w:rFonts w:ascii="Times New Roman" w:eastAsia="仿宋" w:hAnsi="Times New Roman" w:cs="Times New Roman" w:hint="eastAsia"/>
          <w:sz w:val="24"/>
        </w:rPr>
        <w:t>离</w:t>
      </w:r>
      <w:r w:rsidRPr="00A0351C">
        <w:rPr>
          <w:rFonts w:ascii="Times New Roman" w:eastAsia="仿宋" w:hAnsi="Times New Roman" w:cs="Times New Roman"/>
          <w:sz w:val="24"/>
        </w:rPr>
        <w:t>参与者</w:t>
      </w:r>
      <w:r w:rsidR="00A95407">
        <w:rPr>
          <w:rFonts w:ascii="Times New Roman" w:eastAsia="仿宋" w:hAnsi="Times New Roman" w:cs="Times New Roman" w:hint="eastAsia"/>
          <w:sz w:val="24"/>
        </w:rPr>
        <w:t>较远</w:t>
      </w:r>
      <w:r w:rsidRPr="00A0351C">
        <w:rPr>
          <w:rFonts w:ascii="Times New Roman" w:eastAsia="仿宋" w:hAnsi="Times New Roman" w:cs="Times New Roman"/>
          <w:sz w:val="24"/>
        </w:rPr>
        <w:t>时，错误将增加。另外两个</w:t>
      </w:r>
      <w:r w:rsidRPr="00A0351C">
        <w:rPr>
          <w:rFonts w:ascii="Times New Roman" w:eastAsia="仿宋" w:hAnsi="Times New Roman" w:cs="Times New Roman"/>
          <w:sz w:val="24"/>
        </w:rPr>
        <w:t>1</w:t>
      </w:r>
      <w:r w:rsidRPr="00A0351C">
        <w:rPr>
          <w:rFonts w:ascii="Times New Roman" w:eastAsia="仿宋" w:hAnsi="Times New Roman" w:cs="Times New Roman"/>
          <w:sz w:val="24"/>
        </w:rPr>
        <w:t>级预测因子，阶段和方向性具有</w:t>
      </w:r>
      <w:r w:rsidR="00A95407">
        <w:rPr>
          <w:rFonts w:ascii="Times New Roman" w:eastAsia="仿宋" w:hAnsi="Times New Roman" w:cs="Times New Roman" w:hint="eastAsia"/>
          <w:sz w:val="24"/>
        </w:rPr>
        <w:t>重要特征</w:t>
      </w:r>
      <w:r w:rsidRPr="00A0351C">
        <w:rPr>
          <w:rFonts w:ascii="Times New Roman" w:eastAsia="仿宋" w:hAnsi="Times New Roman" w:cs="Times New Roman"/>
          <w:sz w:val="24"/>
        </w:rPr>
        <w:t>和双向相互作用</w:t>
      </w:r>
      <w:r w:rsidRPr="00A0351C">
        <w:rPr>
          <w:rFonts w:ascii="Times New Roman" w:eastAsia="仿宋" w:hAnsi="Times New Roman" w:cs="Times New Roman"/>
          <w:sz w:val="24"/>
        </w:rPr>
        <w:t>(</w:t>
      </w:r>
      <w:r w:rsidRPr="00A0351C">
        <w:rPr>
          <w:rFonts w:ascii="Times New Roman" w:eastAsia="仿宋" w:hAnsi="Times New Roman" w:cs="Times New Roman"/>
          <w:sz w:val="24"/>
        </w:rPr>
        <w:t>图</w:t>
      </w:r>
      <w:r w:rsidRPr="00A0351C">
        <w:rPr>
          <w:rFonts w:ascii="Times New Roman" w:eastAsia="仿宋" w:hAnsi="Times New Roman" w:cs="Times New Roman"/>
          <w:sz w:val="24"/>
        </w:rPr>
        <w:t>6)</w:t>
      </w:r>
      <w:r w:rsidRPr="00A0351C">
        <w:rPr>
          <w:rFonts w:ascii="Times New Roman" w:eastAsia="仿宋" w:hAnsi="Times New Roman" w:cs="Times New Roman"/>
          <w:sz w:val="24"/>
        </w:rPr>
        <w:t>。</w:t>
      </w:r>
    </w:p>
    <w:p w:rsidR="009D602C" w:rsidRDefault="009D602C" w:rsidP="009D602C">
      <w:pPr>
        <w:spacing w:line="360" w:lineRule="auto"/>
        <w:jc w:val="center"/>
        <w:rPr>
          <w:rFonts w:ascii="Times New Roman" w:eastAsia="仿宋" w:hAnsi="Times New Roman" w:cs="Times New Roman"/>
          <w:sz w:val="24"/>
        </w:rPr>
      </w:pPr>
      <w:r w:rsidRPr="009D602C">
        <w:rPr>
          <w:rFonts w:ascii="Times New Roman" w:eastAsia="仿宋" w:hAnsi="Times New Roman" w:cs="Times New Roman"/>
          <w:noProof/>
          <w:sz w:val="24"/>
        </w:rPr>
        <w:drawing>
          <wp:inline distT="0" distB="0" distL="0" distR="0" wp14:anchorId="359562E8" wp14:editId="2B9B88E4">
            <wp:extent cx="5274310" cy="28187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18765"/>
                    </a:xfrm>
                    <a:prstGeom prst="rect">
                      <a:avLst/>
                    </a:prstGeom>
                  </pic:spPr>
                </pic:pic>
              </a:graphicData>
            </a:graphic>
          </wp:inline>
        </w:drawing>
      </w:r>
    </w:p>
    <w:p w:rsidR="009D602C" w:rsidRDefault="009D602C" w:rsidP="009D602C">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6</w:t>
      </w:r>
      <w:r>
        <w:rPr>
          <w:rFonts w:ascii="Times New Roman" w:eastAsia="仿宋" w:hAnsi="Times New Roman" w:cs="Times New Roman" w:hint="eastAsia"/>
          <w:sz w:val="24"/>
        </w:rPr>
        <w:t>阶段性</w:t>
      </w:r>
      <w:r w:rsidR="00FE1FEC">
        <w:rPr>
          <w:rFonts w:ascii="Times New Roman" w:eastAsia="仿宋" w:hAnsi="Times New Roman" w:cs="Times New Roman" w:hint="eastAsia"/>
          <w:sz w:val="24"/>
        </w:rPr>
        <w:t>和方向性</w:t>
      </w:r>
      <w:r>
        <w:rPr>
          <w:rFonts w:ascii="Times New Roman" w:eastAsia="仿宋" w:hAnsi="Times New Roman" w:cs="Times New Roman" w:hint="eastAsia"/>
          <w:sz w:val="24"/>
        </w:rPr>
        <w:t>调节</w:t>
      </w:r>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总体而言，与测试前阶段</w:t>
      </w:r>
      <w:r w:rsidRPr="00A0351C">
        <w:rPr>
          <w:rFonts w:ascii="Times New Roman" w:eastAsia="仿宋" w:hAnsi="Times New Roman" w:cs="Times New Roman"/>
          <w:sz w:val="24"/>
        </w:rPr>
        <w:t>(M = 3.63</w:t>
      </w:r>
      <w:r w:rsidRPr="00A0351C">
        <w:rPr>
          <w:rFonts w:ascii="Times New Roman" w:eastAsia="仿宋" w:hAnsi="Times New Roman" w:cs="Times New Roman"/>
          <w:sz w:val="24"/>
        </w:rPr>
        <w:t>，</w:t>
      </w:r>
      <w:r w:rsidRPr="00A0351C">
        <w:rPr>
          <w:rFonts w:ascii="Times New Roman" w:eastAsia="仿宋" w:hAnsi="Times New Roman" w:cs="Times New Roman"/>
          <w:sz w:val="24"/>
        </w:rPr>
        <w:t>SE = 0.21)</w:t>
      </w:r>
      <w:r w:rsidRPr="00A0351C">
        <w:rPr>
          <w:rFonts w:ascii="Times New Roman" w:eastAsia="仿宋" w:hAnsi="Times New Roman" w:cs="Times New Roman"/>
          <w:sz w:val="24"/>
        </w:rPr>
        <w:t>相比，参与者在测试后阶段</w:t>
      </w:r>
      <w:r w:rsidRPr="00A0351C">
        <w:rPr>
          <w:rFonts w:ascii="Times New Roman" w:eastAsia="仿宋" w:hAnsi="Times New Roman" w:cs="Times New Roman"/>
          <w:sz w:val="24"/>
        </w:rPr>
        <w:t>(M = 3.25</w:t>
      </w:r>
      <w:r w:rsidRPr="00A0351C">
        <w:rPr>
          <w:rFonts w:ascii="Times New Roman" w:eastAsia="仿宋" w:hAnsi="Times New Roman" w:cs="Times New Roman"/>
          <w:sz w:val="24"/>
        </w:rPr>
        <w:t>，</w:t>
      </w:r>
      <w:r w:rsidRPr="00A0351C">
        <w:rPr>
          <w:rFonts w:ascii="Times New Roman" w:eastAsia="仿宋" w:hAnsi="Times New Roman" w:cs="Times New Roman"/>
          <w:sz w:val="24"/>
        </w:rPr>
        <w:t>SE = 0.19)</w:t>
      </w:r>
      <w:r w:rsidRPr="00A0351C">
        <w:rPr>
          <w:rFonts w:ascii="Times New Roman" w:eastAsia="仿宋" w:hAnsi="Times New Roman" w:cs="Times New Roman"/>
          <w:sz w:val="24"/>
        </w:rPr>
        <w:t>表现更好，表明校准阶段提高了</w:t>
      </w:r>
      <w:r w:rsidR="009D602C" w:rsidRPr="00A0351C">
        <w:rPr>
          <w:rFonts w:ascii="Times New Roman" w:eastAsia="仿宋" w:hAnsi="Times New Roman" w:cs="Times New Roman"/>
          <w:sz w:val="24"/>
        </w:rPr>
        <w:t>达到估计值</w:t>
      </w:r>
      <w:r w:rsidR="009D602C">
        <w:rPr>
          <w:rFonts w:ascii="Times New Roman" w:eastAsia="仿宋" w:hAnsi="Times New Roman" w:cs="Times New Roman" w:hint="eastAsia"/>
          <w:sz w:val="24"/>
        </w:rPr>
        <w:t>的</w:t>
      </w:r>
      <w:r w:rsidR="009D602C" w:rsidRPr="00A0351C">
        <w:rPr>
          <w:rFonts w:ascii="Times New Roman" w:eastAsia="仿宋" w:hAnsi="Times New Roman" w:cs="Times New Roman"/>
          <w:sz w:val="24"/>
        </w:rPr>
        <w:t>准确性。</w:t>
      </w:r>
    </w:p>
    <w:p w:rsid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lastRenderedPageBreak/>
        <w:t>与测试后相比，参与者在测试前高估距离时往往会出现更大的误差。</w:t>
      </w:r>
      <w:r w:rsidR="00435503" w:rsidRPr="00435503">
        <w:rPr>
          <w:rFonts w:ascii="Times New Roman" w:eastAsia="仿宋" w:hAnsi="Times New Roman" w:cs="Times New Roman"/>
          <w:sz w:val="24"/>
        </w:rPr>
        <w:t>与测试前阶段相比，测试后的低估量较小（图</w:t>
      </w:r>
      <w:r w:rsidR="00435503" w:rsidRPr="00435503">
        <w:rPr>
          <w:rFonts w:ascii="Times New Roman" w:eastAsia="仿宋" w:hAnsi="Times New Roman" w:cs="Times New Roman"/>
          <w:sz w:val="24"/>
        </w:rPr>
        <w:t>6</w:t>
      </w:r>
      <w:r w:rsidR="00435503" w:rsidRPr="00435503">
        <w:rPr>
          <w:rFonts w:ascii="Times New Roman" w:eastAsia="仿宋" w:hAnsi="Times New Roman" w:cs="Times New Roman"/>
          <w:sz w:val="24"/>
        </w:rPr>
        <w:t>）。还有另外两个</w:t>
      </w:r>
      <w:r w:rsidR="00435503" w:rsidRPr="00435503">
        <w:rPr>
          <w:rFonts w:ascii="Times New Roman" w:eastAsia="仿宋" w:hAnsi="Times New Roman" w:cs="Times New Roman"/>
          <w:sz w:val="24"/>
        </w:rPr>
        <w:t>1</w:t>
      </w:r>
      <w:r w:rsidR="00435503" w:rsidRPr="00435503">
        <w:rPr>
          <w:rFonts w:ascii="Times New Roman" w:eastAsia="仿宋" w:hAnsi="Times New Roman" w:cs="Times New Roman"/>
          <w:sz w:val="24"/>
        </w:rPr>
        <w:t>级互动。由相位调节的二次呈现距离表明二次趋势在绝对误差中的主要影响从测试前到测试后减少。由方向性调节的二次呈现距离的显着相互作用表明，当距离增加时，参与者在低估时比在高估时有更大的误差。</w:t>
      </w:r>
    </w:p>
    <w:p w:rsidR="0066692E" w:rsidRDefault="00435503" w:rsidP="00A0351C">
      <w:pPr>
        <w:spacing w:line="360" w:lineRule="auto"/>
        <w:ind w:firstLineChars="200" w:firstLine="480"/>
        <w:rPr>
          <w:rFonts w:ascii="Times New Roman" w:eastAsia="仿宋" w:hAnsi="Times New Roman" w:cs="Times New Roman"/>
          <w:sz w:val="24"/>
        </w:rPr>
      </w:pPr>
      <w:r w:rsidRPr="00435503">
        <w:rPr>
          <w:rFonts w:ascii="Times New Roman" w:eastAsia="仿宋" w:hAnsi="Times New Roman" w:cs="Times New Roman"/>
          <w:sz w:val="24"/>
        </w:rPr>
        <w:t>正如预测的那样，参与者的达标估计值与实际情况有很大不同。现实条件下的参与者在达到目标时具有最小的误差</w:t>
      </w:r>
      <w:r w:rsidRPr="00435503">
        <w:rPr>
          <w:rFonts w:ascii="Times New Roman" w:eastAsia="仿宋" w:hAnsi="Times New Roman" w:cs="Times New Roman"/>
          <w:sz w:val="24"/>
        </w:rPr>
        <w:t>(M = 2.78</w:t>
      </w:r>
      <w:r w:rsidRPr="00435503">
        <w:rPr>
          <w:rFonts w:ascii="Times New Roman" w:eastAsia="仿宋" w:hAnsi="Times New Roman" w:cs="Times New Roman"/>
          <w:sz w:val="24"/>
        </w:rPr>
        <w:t>，</w:t>
      </w:r>
      <w:r w:rsidRPr="00435503">
        <w:rPr>
          <w:rFonts w:ascii="Times New Roman" w:eastAsia="仿宋" w:hAnsi="Times New Roman" w:cs="Times New Roman"/>
          <w:sz w:val="24"/>
        </w:rPr>
        <w:t>SE = 0.37)</w:t>
      </w:r>
      <w:r w:rsidRPr="00435503">
        <w:rPr>
          <w:rFonts w:ascii="Times New Roman" w:eastAsia="仿宋" w:hAnsi="Times New Roman" w:cs="Times New Roman"/>
          <w:sz w:val="24"/>
        </w:rPr>
        <w:t>，并且在末端执行器条件下测量最高误差</w:t>
      </w:r>
      <w:r w:rsidRPr="00435503">
        <w:rPr>
          <w:rFonts w:ascii="Times New Roman" w:eastAsia="仿宋" w:hAnsi="Times New Roman" w:cs="Times New Roman"/>
          <w:sz w:val="24"/>
        </w:rPr>
        <w:t>(M = 3.96</w:t>
      </w:r>
      <w:r w:rsidRPr="00435503">
        <w:rPr>
          <w:rFonts w:ascii="Times New Roman" w:eastAsia="仿宋" w:hAnsi="Times New Roman" w:cs="Times New Roman"/>
          <w:sz w:val="24"/>
        </w:rPr>
        <w:t>，</w:t>
      </w:r>
      <w:r w:rsidRPr="00435503">
        <w:rPr>
          <w:rFonts w:ascii="Times New Roman" w:eastAsia="仿宋" w:hAnsi="Times New Roman" w:cs="Times New Roman"/>
          <w:sz w:val="24"/>
        </w:rPr>
        <w:t>SE = 0.34)</w:t>
      </w:r>
      <w:r w:rsidRPr="00435503">
        <w:rPr>
          <w:rFonts w:ascii="Times New Roman" w:eastAsia="仿宋" w:hAnsi="Times New Roman" w:cs="Times New Roman"/>
          <w:sz w:val="24"/>
        </w:rPr>
        <w:t>，其中参与者具有最小量的视觉信息。在沉浸式</w:t>
      </w:r>
      <w:r w:rsidR="009D602C">
        <w:rPr>
          <w:rFonts w:ascii="Times New Roman" w:eastAsia="仿宋" w:hAnsi="Times New Roman" w:cs="Times New Roman" w:hint="eastAsia"/>
          <w:sz w:val="24"/>
        </w:rPr>
        <w:t>虚拟化身</w:t>
      </w:r>
      <w:r w:rsidRPr="00435503">
        <w:rPr>
          <w:rFonts w:ascii="Times New Roman" w:eastAsia="仿宋" w:hAnsi="Times New Roman" w:cs="Times New Roman" w:hint="eastAsia"/>
          <w:sz w:val="24"/>
        </w:rPr>
        <w:t>条</w:t>
      </w:r>
      <w:r w:rsidRPr="00435503">
        <w:rPr>
          <w:rFonts w:ascii="Times New Roman" w:eastAsia="仿宋" w:hAnsi="Times New Roman" w:cs="Times New Roman"/>
          <w:sz w:val="24"/>
        </w:rPr>
        <w:t>件</w:t>
      </w:r>
      <w:r w:rsidRPr="00435503">
        <w:rPr>
          <w:rFonts w:ascii="Times New Roman" w:eastAsia="仿宋" w:hAnsi="Times New Roman" w:cs="Times New Roman"/>
          <w:sz w:val="24"/>
        </w:rPr>
        <w:t>(M = 3.39</w:t>
      </w:r>
      <w:r w:rsidRPr="00435503">
        <w:rPr>
          <w:rFonts w:ascii="Times New Roman" w:eastAsia="仿宋" w:hAnsi="Times New Roman" w:cs="Times New Roman"/>
          <w:sz w:val="24"/>
        </w:rPr>
        <w:t>，</w:t>
      </w:r>
      <w:r w:rsidRPr="00435503">
        <w:rPr>
          <w:rFonts w:ascii="Times New Roman" w:eastAsia="仿宋" w:hAnsi="Times New Roman" w:cs="Times New Roman"/>
          <w:sz w:val="24"/>
        </w:rPr>
        <w:t>SE = 0.34)</w:t>
      </w:r>
      <w:r w:rsidRPr="00435503">
        <w:rPr>
          <w:rFonts w:ascii="Times New Roman" w:eastAsia="仿宋" w:hAnsi="Times New Roman" w:cs="Times New Roman"/>
          <w:sz w:val="24"/>
        </w:rPr>
        <w:t>中，参与者表现略差于真实世界状况，但优于低保真</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(M = 3.62</w:t>
      </w:r>
      <w:r w:rsidRPr="00435503">
        <w:rPr>
          <w:rFonts w:ascii="Times New Roman" w:eastAsia="仿宋" w:hAnsi="Times New Roman" w:cs="Times New Roman"/>
          <w:sz w:val="24"/>
        </w:rPr>
        <w:t>，</w:t>
      </w:r>
      <w:r w:rsidRPr="00435503">
        <w:rPr>
          <w:rFonts w:ascii="Times New Roman" w:eastAsia="仿宋" w:hAnsi="Times New Roman" w:cs="Times New Roman"/>
          <w:sz w:val="24"/>
        </w:rPr>
        <w:t>SE = 0.35)</w:t>
      </w:r>
      <w:r w:rsidRPr="00435503">
        <w:rPr>
          <w:rFonts w:ascii="Times New Roman" w:eastAsia="仿宋" w:hAnsi="Times New Roman" w:cs="Times New Roman"/>
          <w:sz w:val="24"/>
        </w:rPr>
        <w:t>。虽然，相位的双向互动由条件缓和没有统计学意义，由相位和条件调节的二次呈现距离的显着三向相互作用。对二次呈现距离，相位和条件的显着三向相互作用进行了进一步的研究，发现只有在沉浸式</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中的测试之前的变化才与现实世界状态显着不同</w:t>
      </w:r>
      <w:r w:rsidRPr="00435503">
        <w:rPr>
          <w:rFonts w:ascii="Times New Roman" w:eastAsia="仿宋" w:hAnsi="Times New Roman" w:cs="Times New Roman"/>
          <w:sz w:val="24"/>
        </w:rPr>
        <w:t>(</w:t>
      </w:r>
      <w:r w:rsidRPr="00435503">
        <w:rPr>
          <w:rFonts w:ascii="Times New Roman" w:eastAsia="仿宋" w:hAnsi="Times New Roman" w:cs="Times New Roman"/>
          <w:sz w:val="24"/>
        </w:rPr>
        <w:t>图</w:t>
      </w:r>
      <w:r w:rsidR="0066692E">
        <w:rPr>
          <w:rFonts w:ascii="Times New Roman" w:eastAsia="仿宋" w:hAnsi="Times New Roman" w:cs="Times New Roman"/>
          <w:sz w:val="24"/>
        </w:rPr>
        <w:t>7</w:t>
      </w:r>
      <w:r w:rsidRPr="00435503">
        <w:rPr>
          <w:rFonts w:ascii="Times New Roman" w:eastAsia="仿宋" w:hAnsi="Times New Roman" w:cs="Times New Roman"/>
          <w:sz w:val="24"/>
        </w:rPr>
        <w:t>)</w:t>
      </w:r>
      <w:r w:rsidRPr="00435503">
        <w:rPr>
          <w:rFonts w:ascii="Times New Roman" w:eastAsia="仿宋" w:hAnsi="Times New Roman" w:cs="Times New Roman"/>
          <w:sz w:val="24"/>
        </w:rPr>
        <w:t>。</w:t>
      </w:r>
    </w:p>
    <w:p w:rsidR="0066692E" w:rsidRDefault="0066692E" w:rsidP="0066692E">
      <w:pPr>
        <w:spacing w:line="360" w:lineRule="auto"/>
        <w:jc w:val="center"/>
        <w:rPr>
          <w:rFonts w:ascii="Times New Roman" w:eastAsia="仿宋" w:hAnsi="Times New Roman" w:cs="Times New Roman"/>
          <w:sz w:val="24"/>
        </w:rPr>
      </w:pPr>
      <w:r w:rsidRPr="0066692E">
        <w:rPr>
          <w:rFonts w:ascii="Times New Roman" w:eastAsia="仿宋" w:hAnsi="Times New Roman" w:cs="Times New Roman"/>
          <w:noProof/>
          <w:sz w:val="24"/>
        </w:rPr>
        <w:drawing>
          <wp:inline distT="0" distB="0" distL="0" distR="0" wp14:anchorId="5770DDD1" wp14:editId="2E2C6EBD">
            <wp:extent cx="5274310" cy="25063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06345"/>
                    </a:xfrm>
                    <a:prstGeom prst="rect">
                      <a:avLst/>
                    </a:prstGeom>
                  </pic:spPr>
                </pic:pic>
              </a:graphicData>
            </a:graphic>
          </wp:inline>
        </w:drawing>
      </w:r>
    </w:p>
    <w:p w:rsidR="0066692E" w:rsidRDefault="0066692E" w:rsidP="0066692E">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7</w:t>
      </w:r>
      <w:r w:rsidRPr="0066692E">
        <w:rPr>
          <w:rFonts w:ascii="Times New Roman" w:eastAsia="仿宋" w:hAnsi="Times New Roman" w:cs="Times New Roman"/>
          <w:sz w:val="24"/>
        </w:rPr>
        <w:t>二次呈现距离与相位调节条件的相互作用</w:t>
      </w:r>
    </w:p>
    <w:p w:rsidR="00435503" w:rsidRDefault="00435503" w:rsidP="00A0351C">
      <w:pPr>
        <w:spacing w:line="360" w:lineRule="auto"/>
        <w:ind w:firstLineChars="200" w:firstLine="480"/>
        <w:rPr>
          <w:rFonts w:ascii="Times New Roman" w:eastAsia="仿宋" w:hAnsi="Times New Roman" w:cs="Times New Roman"/>
          <w:sz w:val="24"/>
        </w:rPr>
      </w:pPr>
      <w:r w:rsidRPr="00435503">
        <w:rPr>
          <w:rFonts w:ascii="Times New Roman" w:eastAsia="仿宋" w:hAnsi="Times New Roman" w:cs="Times New Roman"/>
          <w:sz w:val="24"/>
        </w:rPr>
        <w:t>作为图</w:t>
      </w:r>
      <w:r w:rsidR="0066692E">
        <w:rPr>
          <w:rFonts w:ascii="Times New Roman" w:eastAsia="仿宋" w:hAnsi="Times New Roman" w:cs="Times New Roman"/>
          <w:sz w:val="24"/>
        </w:rPr>
        <w:t>7</w:t>
      </w:r>
      <w:r w:rsidRPr="00435503">
        <w:rPr>
          <w:rFonts w:ascii="Times New Roman" w:eastAsia="仿宋" w:hAnsi="Times New Roman" w:cs="Times New Roman"/>
          <w:sz w:val="24"/>
        </w:rPr>
        <w:t>中的证据，在测试前阶段，</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状态的参与者表现出与真实世界状况的绝对误差相似的行为，这可能是由于归纳阶段引起的，这是参与者在所有</w:t>
      </w:r>
      <w:r w:rsidRPr="00435503">
        <w:rPr>
          <w:rFonts w:ascii="Times New Roman" w:eastAsia="仿宋" w:hAnsi="Times New Roman" w:cs="Times New Roman"/>
          <w:sz w:val="24"/>
        </w:rPr>
        <w:t>VR</w:t>
      </w:r>
      <w:r w:rsidRPr="00435503">
        <w:rPr>
          <w:rFonts w:ascii="Times New Roman" w:eastAsia="仿宋" w:hAnsi="Times New Roman" w:cs="Times New Roman"/>
          <w:sz w:val="24"/>
        </w:rPr>
        <w:t>中的经验条件。诱导阶段试图唤起自我实施例而不让参与者校准到任何目标距离，这可能导致参与者在预测试中与现实条件类似地执行。然而，在参与者收到反馈的校准阶段之后，他们在自我虚拟条件下的表现与现实世界状况不同。参与者的距离估计对于近距离和远距离变得更准确，但是对于中间目标距离，误</w:t>
      </w:r>
      <w:r w:rsidRPr="00435503">
        <w:rPr>
          <w:rFonts w:ascii="Times New Roman" w:eastAsia="仿宋" w:hAnsi="Times New Roman" w:cs="Times New Roman"/>
          <w:sz w:val="24"/>
        </w:rPr>
        <w:lastRenderedPageBreak/>
        <w:t>差增加，这需要进一步调查。此外，在后测试阶段，两个</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观看条件的绝对错误模式变得彼此更加相似并且脱离现实世界条件。</w:t>
      </w:r>
    </w:p>
    <w:p w:rsidR="00435503" w:rsidRDefault="00435503" w:rsidP="00435503">
      <w:pPr>
        <w:pStyle w:val="2"/>
        <w:rPr>
          <w:rFonts w:ascii="Times New Roman" w:eastAsia="仿宋" w:hAnsi="Times New Roman" w:cs="Times New Roman"/>
          <w:sz w:val="24"/>
        </w:rPr>
      </w:pPr>
      <w:bookmarkStart w:id="30" w:name="_Toc533501113"/>
      <w:r>
        <w:rPr>
          <w:rFonts w:ascii="Times New Roman" w:eastAsia="仿宋" w:hAnsi="Times New Roman" w:cs="Times New Roman"/>
          <w:sz w:val="24"/>
        </w:rPr>
        <w:t>6.</w:t>
      </w:r>
      <w:r w:rsidR="00B639E9">
        <w:rPr>
          <w:rFonts w:ascii="Times New Roman" w:eastAsia="仿宋" w:hAnsi="Times New Roman" w:cs="Times New Roman"/>
          <w:sz w:val="24"/>
        </w:rPr>
        <w:t>4</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讨论</w:t>
      </w:r>
      <w:bookmarkEnd w:id="30"/>
    </w:p>
    <w:p w:rsidR="00435503" w:rsidRPr="00A0351C" w:rsidRDefault="00435503" w:rsidP="00A0351C">
      <w:pPr>
        <w:spacing w:line="360" w:lineRule="auto"/>
        <w:ind w:firstLineChars="200" w:firstLine="480"/>
        <w:rPr>
          <w:rFonts w:ascii="Times New Roman" w:eastAsia="仿宋" w:hAnsi="Times New Roman" w:cs="Times New Roman"/>
          <w:sz w:val="24"/>
        </w:rPr>
      </w:pPr>
      <w:r w:rsidRPr="00435503">
        <w:rPr>
          <w:rFonts w:ascii="Times New Roman" w:eastAsia="仿宋" w:hAnsi="Times New Roman" w:cs="Times New Roman"/>
          <w:sz w:val="24"/>
        </w:rPr>
        <w:t>总之，所有三个假设</w:t>
      </w:r>
      <w:r w:rsidR="003C6FC6">
        <w:rPr>
          <w:rFonts w:ascii="Times New Roman" w:eastAsia="仿宋" w:hAnsi="Times New Roman" w:cs="Times New Roman" w:hint="eastAsia"/>
          <w:sz w:val="24"/>
        </w:rPr>
        <w:t>验证了</w:t>
      </w:r>
      <w:r w:rsidRPr="00435503">
        <w:rPr>
          <w:rFonts w:ascii="Times New Roman" w:eastAsia="仿宋" w:hAnsi="Times New Roman" w:cs="Times New Roman"/>
          <w:sz w:val="24"/>
        </w:rPr>
        <w:t>绝对误差的结果。首先，我们预计无论</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的视觉保真度如何，从测试前到测试后</w:t>
      </w:r>
      <w:r w:rsidR="00CD4AAA" w:rsidRPr="00435503">
        <w:rPr>
          <w:rFonts w:ascii="Times New Roman" w:eastAsia="仿宋" w:hAnsi="Times New Roman" w:cs="Times New Roman"/>
          <w:sz w:val="24"/>
        </w:rPr>
        <w:t>校准</w:t>
      </w:r>
      <w:r w:rsidR="00CD4AAA">
        <w:rPr>
          <w:rFonts w:ascii="Times New Roman" w:eastAsia="仿宋" w:hAnsi="Times New Roman" w:cs="Times New Roman" w:hint="eastAsia"/>
          <w:sz w:val="24"/>
        </w:rPr>
        <w:t>后</w:t>
      </w:r>
      <w:r w:rsidRPr="00435503">
        <w:rPr>
          <w:rFonts w:ascii="Times New Roman" w:eastAsia="仿宋" w:hAnsi="Times New Roman" w:cs="Times New Roman"/>
          <w:sz w:val="24"/>
        </w:rPr>
        <w:t>的绝对误差</w:t>
      </w:r>
      <w:r w:rsidR="00CD4AAA" w:rsidRPr="00435503">
        <w:rPr>
          <w:rFonts w:ascii="Times New Roman" w:eastAsia="仿宋" w:hAnsi="Times New Roman" w:cs="Times New Roman"/>
          <w:sz w:val="24"/>
        </w:rPr>
        <w:t>都会降低</w:t>
      </w:r>
      <w:r w:rsidRPr="00435503">
        <w:rPr>
          <w:rFonts w:ascii="Times New Roman" w:eastAsia="仿宋" w:hAnsi="Times New Roman" w:cs="Times New Roman"/>
          <w:sz w:val="24"/>
        </w:rPr>
        <w:t>。我们发现，在校准后，参与者</w:t>
      </w:r>
      <w:r w:rsidR="00CD4AAA">
        <w:rPr>
          <w:rFonts w:ascii="Times New Roman" w:eastAsia="仿宋" w:hAnsi="Times New Roman" w:cs="Times New Roman" w:hint="eastAsia"/>
          <w:sz w:val="24"/>
        </w:rPr>
        <w:t>任务完成</w:t>
      </w:r>
      <w:r w:rsidR="003C6FC6">
        <w:rPr>
          <w:rFonts w:ascii="Times New Roman" w:eastAsia="仿宋" w:hAnsi="Times New Roman" w:cs="Times New Roman" w:hint="eastAsia"/>
          <w:sz w:val="24"/>
        </w:rPr>
        <w:t>的</w:t>
      </w:r>
      <w:r w:rsidRPr="00435503">
        <w:rPr>
          <w:rFonts w:ascii="Times New Roman" w:eastAsia="仿宋" w:hAnsi="Times New Roman" w:cs="Times New Roman"/>
          <w:sz w:val="24"/>
        </w:rPr>
        <w:t>绝对误差减少了，并达到了</w:t>
      </w:r>
      <w:r w:rsidRPr="00435503">
        <w:rPr>
          <w:rFonts w:ascii="Times New Roman" w:eastAsia="仿宋" w:hAnsi="Times New Roman" w:cs="Times New Roman" w:hint="eastAsia"/>
          <w:sz w:val="24"/>
        </w:rPr>
        <w:t>第</w:t>
      </w:r>
      <w:r w:rsidRPr="00435503">
        <w:rPr>
          <w:rFonts w:ascii="Times New Roman" w:eastAsia="仿宋" w:hAnsi="Times New Roman" w:cs="Times New Roman"/>
          <w:sz w:val="24"/>
        </w:rPr>
        <w:t>一个假设的统计</w:t>
      </w:r>
      <w:r w:rsidR="003C6FC6">
        <w:rPr>
          <w:rFonts w:ascii="Times New Roman" w:eastAsia="仿宋" w:hAnsi="Times New Roman" w:cs="Times New Roman" w:hint="eastAsia"/>
          <w:sz w:val="24"/>
        </w:rPr>
        <w:t>效果</w:t>
      </w:r>
      <w:r w:rsidRPr="00435503">
        <w:rPr>
          <w:rFonts w:ascii="Times New Roman" w:eastAsia="仿宋" w:hAnsi="Times New Roman" w:cs="Times New Roman"/>
          <w:sz w:val="24"/>
        </w:rPr>
        <w:t>。其次，我们预计不同实验条件之间的准确度的改善率将不同于测试前后。第二个假设是通过相位和条件调节的二次呈现距离之间的三向相互作用来支持的，这表明相位和条件之间的相互作用也取决于二次呈现距离。然而，进一步的调查显示，只有</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状况不同于真实世界的情况，这是出乎意料的。低保真的</w:t>
      </w:r>
      <w:r w:rsidR="003C6FC6">
        <w:rPr>
          <w:rFonts w:ascii="Times New Roman" w:eastAsia="仿宋" w:hAnsi="Times New Roman" w:cs="Times New Roman" w:hint="eastAsia"/>
          <w:sz w:val="24"/>
        </w:rPr>
        <w:t>虚拟化身</w:t>
      </w:r>
      <w:r w:rsidRPr="00435503">
        <w:rPr>
          <w:rFonts w:ascii="Times New Roman" w:eastAsia="仿宋" w:hAnsi="Times New Roman" w:cs="Times New Roman"/>
          <w:sz w:val="24"/>
        </w:rPr>
        <w:t>和末端效应器条件与现实世界的相似性最低，并且预计与它不同，但结果并不支持它。第三，我们预测四种观察条件将具有不同的绝对误差，其中末端效应器和现实世界条件分别是最高和最低。结果揭示了预期的趋势，随着</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的视觉保真度的下降，误差增加，因此绝对误差在末端效应器条件中最高，在低保真</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条件中较低</w:t>
      </w:r>
      <w:r w:rsidR="006D6A9D">
        <w:rPr>
          <w:rFonts w:ascii="Times New Roman" w:eastAsia="仿宋" w:hAnsi="Times New Roman" w:cs="Times New Roman" w:hint="eastAsia"/>
          <w:sz w:val="24"/>
        </w:rPr>
        <w:t>，</w:t>
      </w:r>
      <w:r w:rsidRPr="00435503">
        <w:rPr>
          <w:rFonts w:ascii="Times New Roman" w:eastAsia="仿宋" w:hAnsi="Times New Roman" w:cs="Times New Roman"/>
          <w:sz w:val="24"/>
        </w:rPr>
        <w:t>最小的绝对误差是针对现实世界的情况。另外，从测试前到测试后的绝对误差模式在现实世界和末端效应器条件下保持相同，但是在两个</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观看条件下它与现实世界不同。</w:t>
      </w:r>
    </w:p>
    <w:p w:rsidR="00A84FD4" w:rsidRPr="00874B86" w:rsidRDefault="00A84FD4" w:rsidP="00F32AAF">
      <w:pPr>
        <w:pStyle w:val="1"/>
        <w:numPr>
          <w:ilvl w:val="0"/>
          <w:numId w:val="1"/>
        </w:numPr>
        <w:jc w:val="left"/>
        <w:rPr>
          <w:rFonts w:ascii="Times New Roman" w:eastAsia="仿宋" w:hAnsi="Times New Roman" w:cs="Times New Roman"/>
          <w:sz w:val="30"/>
          <w:szCs w:val="30"/>
        </w:rPr>
      </w:pPr>
      <w:bookmarkStart w:id="31" w:name="_Toc533501114"/>
      <w:r w:rsidRPr="00874B86">
        <w:rPr>
          <w:rFonts w:ascii="Times New Roman" w:eastAsia="仿宋" w:hAnsi="Times New Roman" w:cs="Times New Roman"/>
          <w:sz w:val="30"/>
          <w:szCs w:val="30"/>
        </w:rPr>
        <w:t>思考与扩展建议</w:t>
      </w:r>
      <w:bookmarkEnd w:id="31"/>
    </w:p>
    <w:p w:rsidR="00435503" w:rsidRPr="00435503" w:rsidRDefault="009D602C" w:rsidP="00435503">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sz w:val="24"/>
        </w:rPr>
        <w:t>虚拟化身</w:t>
      </w:r>
      <w:r w:rsidR="00435503" w:rsidRPr="00435503">
        <w:rPr>
          <w:rFonts w:ascii="Times New Roman" w:eastAsia="仿宋" w:hAnsi="Times New Roman" w:cs="Times New Roman"/>
          <w:sz w:val="24"/>
        </w:rPr>
        <w:t>的存在会影响用户在中场</w:t>
      </w:r>
      <w:r w:rsidR="00435503" w:rsidRPr="00435503">
        <w:rPr>
          <w:rFonts w:ascii="Times New Roman" w:eastAsia="仿宋" w:hAnsi="Times New Roman" w:cs="Times New Roman"/>
          <w:sz w:val="24"/>
        </w:rPr>
        <w:t>IVE</w:t>
      </w:r>
      <w:r w:rsidR="00435503" w:rsidRPr="00435503">
        <w:rPr>
          <w:rFonts w:ascii="Times New Roman" w:eastAsia="仿宋" w:hAnsi="Times New Roman" w:cs="Times New Roman"/>
          <w:sz w:val="24"/>
        </w:rPr>
        <w:t>中的空间感知。有人认为，改变用户的感知判断以及与虚拟环境的适当互动需要最低水平的</w:t>
      </w:r>
      <w:r>
        <w:rPr>
          <w:rFonts w:ascii="Times New Roman" w:eastAsia="仿宋" w:hAnsi="Times New Roman" w:cs="Times New Roman"/>
          <w:sz w:val="24"/>
        </w:rPr>
        <w:t>虚拟化身</w:t>
      </w:r>
      <w:r w:rsidR="00435503" w:rsidRPr="00435503">
        <w:rPr>
          <w:rFonts w:ascii="Times New Roman" w:eastAsia="仿宋" w:hAnsi="Times New Roman" w:cs="Times New Roman"/>
          <w:sz w:val="24"/>
        </w:rPr>
        <w:t>保真度。然而，目前尚不清楚参与者需要多少</w:t>
      </w:r>
      <w:r>
        <w:rPr>
          <w:rFonts w:ascii="Times New Roman" w:eastAsia="仿宋" w:hAnsi="Times New Roman" w:cs="Times New Roman"/>
          <w:sz w:val="24"/>
        </w:rPr>
        <w:t>虚拟化身</w:t>
      </w:r>
      <w:r w:rsidR="00435503" w:rsidRPr="00435503">
        <w:rPr>
          <w:rFonts w:ascii="Times New Roman" w:eastAsia="仿宋" w:hAnsi="Times New Roman" w:cs="Times New Roman"/>
          <w:sz w:val="24"/>
        </w:rPr>
        <w:t>的视觉信息来改善他们在近场中的空间感知。</w:t>
      </w:r>
    </w:p>
    <w:p w:rsidR="005B1535" w:rsidRDefault="00435503" w:rsidP="00435503">
      <w:pPr>
        <w:spacing w:line="360" w:lineRule="auto"/>
        <w:ind w:firstLineChars="200" w:firstLine="480"/>
        <w:rPr>
          <w:rFonts w:ascii="Times New Roman" w:eastAsia="仿宋" w:hAnsi="Times New Roman" w:cs="Times New Roman"/>
          <w:sz w:val="24"/>
        </w:rPr>
      </w:pPr>
      <w:r w:rsidRPr="00435503">
        <w:rPr>
          <w:rFonts w:ascii="Times New Roman" w:eastAsia="仿宋" w:hAnsi="Times New Roman" w:cs="Times New Roman"/>
          <w:sz w:val="24"/>
        </w:rPr>
        <w:t>在实际研究的基础上，在估算距离时，提出了三种不同的理论，以便适当地扩展距离</w:t>
      </w:r>
      <w:r w:rsidR="000D0700">
        <w:rPr>
          <w:rFonts w:ascii="Times New Roman" w:eastAsia="仿宋" w:hAnsi="Times New Roman" w:cs="Times New Roman" w:hint="eastAsia"/>
          <w:sz w:val="24"/>
        </w:rPr>
        <w:t>。</w:t>
      </w:r>
      <w:r w:rsidRPr="00435503">
        <w:rPr>
          <w:rFonts w:ascii="Times New Roman" w:eastAsia="仿宋" w:hAnsi="Times New Roman" w:cs="Times New Roman"/>
          <w:sz w:val="24"/>
        </w:rPr>
        <w:t>首先，主要的视觉</w:t>
      </w:r>
      <w:r w:rsidR="002F7671">
        <w:rPr>
          <w:rFonts w:ascii="Times New Roman" w:eastAsia="仿宋" w:hAnsi="Times New Roman" w:cs="Times New Roman" w:hint="eastAsia"/>
          <w:sz w:val="24"/>
        </w:rPr>
        <w:t>目标</w:t>
      </w:r>
      <w:r w:rsidRPr="00435503">
        <w:rPr>
          <w:rFonts w:ascii="Times New Roman" w:eastAsia="仿宋" w:hAnsi="Times New Roman" w:cs="Times New Roman"/>
          <w:sz w:val="24"/>
        </w:rPr>
        <w:t>是</w:t>
      </w:r>
      <w:r w:rsidR="002F7671">
        <w:rPr>
          <w:rFonts w:ascii="Times New Roman" w:eastAsia="仿宋" w:hAnsi="Times New Roman" w:cs="Times New Roman" w:hint="eastAsia"/>
          <w:sz w:val="24"/>
        </w:rPr>
        <w:t>末端效应器或者手</w:t>
      </w:r>
      <w:r w:rsidRPr="00435503">
        <w:rPr>
          <w:rFonts w:ascii="Times New Roman" w:eastAsia="仿宋" w:hAnsi="Times New Roman" w:cs="Times New Roman"/>
          <w:sz w:val="24"/>
        </w:rPr>
        <w:t>的位置</w:t>
      </w:r>
      <w:r w:rsidR="003C6FC6">
        <w:rPr>
          <w:rFonts w:ascii="Times New Roman" w:eastAsia="仿宋" w:hAnsi="Times New Roman" w:cs="Times New Roman" w:hint="eastAsia"/>
          <w:sz w:val="24"/>
        </w:rPr>
        <w:t>，</w:t>
      </w:r>
      <w:r w:rsidR="00793A3F">
        <w:rPr>
          <w:rFonts w:ascii="Times New Roman" w:eastAsia="仿宋" w:hAnsi="Times New Roman" w:cs="Times New Roman" w:hint="eastAsia"/>
          <w:sz w:val="24"/>
        </w:rPr>
        <w:t>当只</w:t>
      </w:r>
      <w:r w:rsidRPr="00435503">
        <w:rPr>
          <w:rFonts w:ascii="Times New Roman" w:eastAsia="仿宋" w:hAnsi="Times New Roman" w:cs="Times New Roman" w:hint="eastAsia"/>
          <w:sz w:val="24"/>
        </w:rPr>
        <w:t>校</w:t>
      </w:r>
      <w:r w:rsidRPr="00435503">
        <w:rPr>
          <w:rFonts w:ascii="Times New Roman" w:eastAsia="仿宋" w:hAnsi="Times New Roman" w:cs="Times New Roman"/>
          <w:sz w:val="24"/>
        </w:rPr>
        <w:t>准到末端效应器时，参与者对所呈现的目标距离的可达性变得与现实世界条件相似，尽管误差高于现实世界。另外，与现实世界相比，末端效应器条件下的距离估计具有最高的不相似性和不准确性。因此，根据</w:t>
      </w:r>
      <w:r w:rsidRPr="00435503">
        <w:rPr>
          <w:rFonts w:ascii="Times New Roman" w:eastAsia="仿宋" w:hAnsi="Times New Roman" w:cs="Times New Roman"/>
          <w:sz w:val="24"/>
        </w:rPr>
        <w:t>VR</w:t>
      </w:r>
      <w:r w:rsidRPr="00435503">
        <w:rPr>
          <w:rFonts w:ascii="Times New Roman" w:eastAsia="仿宋" w:hAnsi="Times New Roman" w:cs="Times New Roman"/>
          <w:sz w:val="24"/>
        </w:rPr>
        <w:t>系统的应用，末端效应器的存在就足够了</w:t>
      </w:r>
      <w:r w:rsidR="002F7671">
        <w:rPr>
          <w:rFonts w:ascii="Times New Roman" w:eastAsia="仿宋" w:hAnsi="Times New Roman" w:cs="Times New Roman" w:hint="eastAsia"/>
          <w:sz w:val="24"/>
        </w:rPr>
        <w:t>，</w:t>
      </w:r>
      <w:r w:rsidRPr="00435503">
        <w:rPr>
          <w:rFonts w:ascii="Times New Roman" w:eastAsia="仿宋" w:hAnsi="Times New Roman" w:cs="Times New Roman"/>
          <w:sz w:val="24"/>
        </w:rPr>
        <w:t>只有感知到的可达性是关键的。其次</w:t>
      </w:r>
      <w:r w:rsidR="002F7671">
        <w:rPr>
          <w:rFonts w:ascii="Times New Roman" w:eastAsia="仿宋" w:hAnsi="Times New Roman" w:cs="Times New Roman" w:hint="eastAsia"/>
          <w:sz w:val="24"/>
        </w:rPr>
        <w:t>，</w:t>
      </w:r>
      <w:r w:rsidRPr="00435503">
        <w:rPr>
          <w:rFonts w:ascii="Times New Roman" w:eastAsia="仿宋" w:hAnsi="Times New Roman" w:cs="Times New Roman"/>
          <w:sz w:val="24"/>
        </w:rPr>
        <w:t>关节位置对于创建精确的体图以</w:t>
      </w:r>
      <w:r w:rsidRPr="00435503">
        <w:rPr>
          <w:rFonts w:ascii="Times New Roman" w:eastAsia="仿宋" w:hAnsi="Times New Roman" w:cs="Times New Roman"/>
          <w:sz w:val="24"/>
        </w:rPr>
        <w:lastRenderedPageBreak/>
        <w:t>及更好的距离估计至关重要。因此，低保真</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条件试图复制相同的条件，其中在估计距离时仅向</w:t>
      </w:r>
      <w:r w:rsidRPr="00435503">
        <w:rPr>
          <w:rFonts w:ascii="Times New Roman" w:eastAsia="仿宋" w:hAnsi="Times New Roman" w:cs="Times New Roman"/>
          <w:sz w:val="24"/>
        </w:rPr>
        <w:t>VR</w:t>
      </w:r>
      <w:r w:rsidRPr="00435503">
        <w:rPr>
          <w:rFonts w:ascii="Times New Roman" w:eastAsia="仿宋" w:hAnsi="Times New Roman" w:cs="Times New Roman"/>
          <w:sz w:val="24"/>
        </w:rPr>
        <w:t>中的用户呈现关节位置</w:t>
      </w:r>
      <w:r w:rsidR="002F7671">
        <w:rPr>
          <w:rFonts w:ascii="Times New Roman" w:eastAsia="仿宋" w:hAnsi="Times New Roman" w:cs="Times New Roman" w:hint="eastAsia"/>
          <w:sz w:val="24"/>
        </w:rPr>
        <w:t>，</w:t>
      </w:r>
      <w:r w:rsidRPr="00435503">
        <w:rPr>
          <w:rFonts w:ascii="Times New Roman" w:eastAsia="仿宋" w:hAnsi="Times New Roman" w:cs="Times New Roman"/>
          <w:sz w:val="24"/>
        </w:rPr>
        <w:t>我们发现，与末端效应器条件相比，距离估计得到了改善，但在统计上仍然比现实世界更差。第三，</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的存在改善了虚拟环境中的距离估计</w:t>
      </w:r>
      <w:r w:rsidR="002F7671">
        <w:rPr>
          <w:rFonts w:ascii="Times New Roman" w:eastAsia="仿宋" w:hAnsi="Times New Roman" w:cs="Times New Roman" w:hint="eastAsia"/>
          <w:sz w:val="24"/>
        </w:rPr>
        <w:t>，</w:t>
      </w:r>
      <w:r w:rsidRPr="00435503">
        <w:rPr>
          <w:rFonts w:ascii="Times New Roman" w:eastAsia="仿宋" w:hAnsi="Times New Roman" w:cs="Times New Roman"/>
          <w:sz w:val="24"/>
        </w:rPr>
        <w:t>因此，我们创建了一个逼真的，精确缩放的</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来研究近场中的这种可能性。我们发现，与其他两个</w:t>
      </w:r>
      <w:r w:rsidRPr="00435503">
        <w:rPr>
          <w:rFonts w:ascii="Times New Roman" w:eastAsia="仿宋" w:hAnsi="Times New Roman" w:cs="Times New Roman"/>
          <w:sz w:val="24"/>
        </w:rPr>
        <w:t>VR</w:t>
      </w:r>
      <w:r w:rsidRPr="00435503">
        <w:rPr>
          <w:rFonts w:ascii="Times New Roman" w:eastAsia="仿宋" w:hAnsi="Times New Roman" w:cs="Times New Roman"/>
          <w:sz w:val="24"/>
        </w:rPr>
        <w:t>自我表征相比，视觉</w:t>
      </w:r>
      <w:r w:rsidR="002F7671">
        <w:rPr>
          <w:rFonts w:ascii="Times New Roman" w:eastAsia="仿宋" w:hAnsi="Times New Roman" w:cs="Times New Roman" w:hint="eastAsia"/>
          <w:sz w:val="24"/>
        </w:rPr>
        <w:t>动作</w:t>
      </w:r>
      <w:r w:rsidRPr="00435503">
        <w:rPr>
          <w:rFonts w:ascii="Times New Roman" w:eastAsia="仿宋" w:hAnsi="Times New Roman" w:cs="Times New Roman" w:hint="eastAsia"/>
          <w:sz w:val="24"/>
        </w:rPr>
        <w:t>校</w:t>
      </w:r>
      <w:r w:rsidRPr="00435503">
        <w:rPr>
          <w:rFonts w:ascii="Times New Roman" w:eastAsia="仿宋" w:hAnsi="Times New Roman" w:cs="Times New Roman"/>
          <w:sz w:val="24"/>
        </w:rPr>
        <w:t>准到逼真的</w:t>
      </w:r>
      <w:r w:rsidR="000D0700">
        <w:rPr>
          <w:rFonts w:ascii="Times New Roman" w:eastAsia="仿宋" w:hAnsi="Times New Roman" w:cs="Times New Roman" w:hint="eastAsia"/>
          <w:sz w:val="24"/>
        </w:rPr>
        <w:t>虚拟化身</w:t>
      </w:r>
      <w:r w:rsidRPr="00435503">
        <w:rPr>
          <w:rFonts w:ascii="Times New Roman" w:eastAsia="仿宋" w:hAnsi="Times New Roman" w:cs="Times New Roman"/>
          <w:sz w:val="24"/>
        </w:rPr>
        <w:t>改善了近场距离估计，但它仍未达到与现实世界相同的精度。因此，根据</w:t>
      </w:r>
      <w:r w:rsidRPr="00435503">
        <w:rPr>
          <w:rFonts w:ascii="Times New Roman" w:eastAsia="仿宋" w:hAnsi="Times New Roman" w:cs="Times New Roman"/>
          <w:sz w:val="24"/>
        </w:rPr>
        <w:t>VR</w:t>
      </w:r>
      <w:r w:rsidRPr="00435503">
        <w:rPr>
          <w:rFonts w:ascii="Times New Roman" w:eastAsia="仿宋" w:hAnsi="Times New Roman" w:cs="Times New Roman"/>
          <w:sz w:val="24"/>
        </w:rPr>
        <w:t>应用的近场深度信息需求，</w:t>
      </w:r>
      <w:r w:rsidRPr="00435503">
        <w:rPr>
          <w:rFonts w:ascii="Times New Roman" w:eastAsia="仿宋" w:hAnsi="Times New Roman" w:cs="Times New Roman"/>
          <w:sz w:val="24"/>
        </w:rPr>
        <w:t>VR</w:t>
      </w:r>
      <w:r w:rsidRPr="00435503">
        <w:rPr>
          <w:rFonts w:ascii="Times New Roman" w:eastAsia="仿宋" w:hAnsi="Times New Roman" w:cs="Times New Roman"/>
          <w:sz w:val="24"/>
        </w:rPr>
        <w:t>开发人员可以决定用户可以利用的自我</w:t>
      </w:r>
      <w:bookmarkStart w:id="32" w:name="_GoBack"/>
      <w:bookmarkEnd w:id="32"/>
      <w:r w:rsidRPr="00435503">
        <w:rPr>
          <w:rFonts w:ascii="Times New Roman" w:eastAsia="仿宋" w:hAnsi="Times New Roman" w:cs="Times New Roman"/>
          <w:sz w:val="24"/>
        </w:rPr>
        <w:t>表示水平来重新校准他们的近场距离估计并有效地执行精细运动任务。</w:t>
      </w:r>
    </w:p>
    <w:p w:rsidR="00435503" w:rsidRDefault="00435503" w:rsidP="00435503">
      <w:pPr>
        <w:spacing w:line="360" w:lineRule="auto"/>
        <w:ind w:firstLineChars="200" w:firstLine="480"/>
        <w:rPr>
          <w:rFonts w:ascii="Times New Roman" w:eastAsia="仿宋" w:hAnsi="Times New Roman" w:cs="Times New Roman"/>
          <w:sz w:val="24"/>
        </w:rPr>
      </w:pPr>
      <w:r w:rsidRPr="00435503">
        <w:rPr>
          <w:rFonts w:ascii="Times New Roman" w:eastAsia="仿宋" w:hAnsi="Times New Roman" w:cs="Times New Roman"/>
          <w:sz w:val="24"/>
        </w:rPr>
        <w:t>未来的工作将针对</w:t>
      </w:r>
      <w:r w:rsidR="00074C7E">
        <w:rPr>
          <w:rFonts w:ascii="Times New Roman" w:eastAsia="仿宋" w:hAnsi="Times New Roman" w:cs="Times New Roman" w:hint="eastAsia"/>
          <w:sz w:val="24"/>
        </w:rPr>
        <w:t>虚拟化身</w:t>
      </w:r>
      <w:r w:rsidRPr="00435503">
        <w:rPr>
          <w:rFonts w:ascii="Times New Roman" w:eastAsia="仿宋" w:hAnsi="Times New Roman" w:cs="Times New Roman"/>
          <w:sz w:val="24"/>
        </w:rPr>
        <w:t>的人体测量保真度如何影响物理到达运动的属性，感知到的可达性以及在近场</w:t>
      </w:r>
      <w:r w:rsidRPr="00435503">
        <w:rPr>
          <w:rFonts w:ascii="Times New Roman" w:eastAsia="仿宋" w:hAnsi="Times New Roman" w:cs="Times New Roman"/>
          <w:sz w:val="24"/>
        </w:rPr>
        <w:t>VR</w:t>
      </w:r>
      <w:r w:rsidRPr="00435503">
        <w:rPr>
          <w:rFonts w:ascii="Times New Roman" w:eastAsia="仿宋" w:hAnsi="Times New Roman" w:cs="Times New Roman"/>
          <w:sz w:val="24"/>
        </w:rPr>
        <w:t>体验中采取的行动。</w:t>
      </w:r>
    </w:p>
    <w:p w:rsidR="002979F5" w:rsidRDefault="002979F5" w:rsidP="00435503">
      <w:pPr>
        <w:spacing w:line="360" w:lineRule="auto"/>
        <w:ind w:firstLineChars="200" w:firstLine="480"/>
        <w:rPr>
          <w:rFonts w:ascii="Times New Roman" w:eastAsia="仿宋" w:hAnsi="Times New Roman" w:cs="Times New Roman"/>
          <w:sz w:val="24"/>
        </w:rPr>
      </w:pPr>
    </w:p>
    <w:p w:rsidR="002979F5" w:rsidRPr="00874B86" w:rsidRDefault="002979F5" w:rsidP="00435503">
      <w:pPr>
        <w:spacing w:line="360" w:lineRule="auto"/>
        <w:ind w:firstLineChars="200" w:firstLine="480"/>
        <w:rPr>
          <w:rFonts w:ascii="Times New Roman" w:eastAsia="仿宋" w:hAnsi="Times New Roman" w:cs="Times New Roman"/>
          <w:sz w:val="24"/>
        </w:rPr>
      </w:pPr>
    </w:p>
    <w:p w:rsidR="00A84FD4" w:rsidRPr="00874B86" w:rsidRDefault="00A84FD4" w:rsidP="00A84FD4">
      <w:pPr>
        <w:pStyle w:val="1"/>
        <w:jc w:val="left"/>
        <w:rPr>
          <w:rFonts w:ascii="Times New Roman" w:eastAsia="仿宋" w:hAnsi="Times New Roman" w:cs="Times New Roman"/>
          <w:sz w:val="30"/>
          <w:szCs w:val="30"/>
        </w:rPr>
      </w:pPr>
      <w:bookmarkStart w:id="33" w:name="_Toc533501115"/>
      <w:r w:rsidRPr="00874B86">
        <w:rPr>
          <w:rFonts w:ascii="Times New Roman" w:eastAsia="仿宋" w:hAnsi="Times New Roman" w:cs="Times New Roman"/>
          <w:sz w:val="30"/>
          <w:szCs w:val="30"/>
        </w:rPr>
        <w:t>参考文献</w:t>
      </w:r>
      <w:bookmarkEnd w:id="33"/>
    </w:p>
    <w:p w:rsidR="00360BBA" w:rsidRPr="00874B86" w:rsidRDefault="002A1B22" w:rsidP="00BD360C">
      <w:pPr>
        <w:spacing w:line="360" w:lineRule="auto"/>
        <w:rPr>
          <w:rFonts w:ascii="Times New Roman" w:eastAsia="仿宋" w:hAnsi="Times New Roman" w:cs="Times New Roman"/>
          <w:sz w:val="24"/>
        </w:rPr>
      </w:pPr>
      <w:r w:rsidRPr="002A1B22">
        <w:rPr>
          <w:rFonts w:ascii="Times New Roman" w:eastAsia="仿宋" w:hAnsi="Times New Roman" w:cs="Times New Roman"/>
          <w:sz w:val="24"/>
        </w:rPr>
        <w:t xml:space="preserve">[1] </w:t>
      </w:r>
      <w:proofErr w:type="spellStart"/>
      <w:proofErr w:type="gramStart"/>
      <w:r w:rsidRPr="002A1B22">
        <w:rPr>
          <w:rFonts w:ascii="Times New Roman" w:eastAsia="仿宋" w:hAnsi="Times New Roman" w:cs="Times New Roman"/>
          <w:sz w:val="24"/>
        </w:rPr>
        <w:t>D.Banakou</w:t>
      </w:r>
      <w:proofErr w:type="gramEnd"/>
      <w:r w:rsidRPr="002A1B22">
        <w:rPr>
          <w:rFonts w:ascii="Times New Roman" w:eastAsia="仿宋" w:hAnsi="Times New Roman" w:cs="Times New Roman"/>
          <w:sz w:val="24"/>
        </w:rPr>
        <w:t>,R.Groten,andM.Slater.Illusoryownershipofavirtual</w:t>
      </w:r>
      <w:proofErr w:type="spellEnd"/>
      <w:r w:rsidRPr="002A1B22">
        <w:rPr>
          <w:rFonts w:ascii="Times New Roman" w:eastAsia="仿宋" w:hAnsi="Times New Roman" w:cs="Times New Roman"/>
          <w:sz w:val="24"/>
        </w:rPr>
        <w:t xml:space="preserve"> child body causes overestimation of object sizes and implicit attitude changes. In Proceedings of the National Academy of Sciences, vol. 110, pp. 12846–12851. National </w:t>
      </w:r>
      <w:proofErr w:type="spellStart"/>
      <w:r w:rsidRPr="002A1B22">
        <w:rPr>
          <w:rFonts w:ascii="Times New Roman" w:eastAsia="仿宋" w:hAnsi="Times New Roman" w:cs="Times New Roman"/>
          <w:sz w:val="24"/>
        </w:rPr>
        <w:t>Acad</w:t>
      </w:r>
      <w:proofErr w:type="spellEnd"/>
      <w:r w:rsidRPr="002A1B22">
        <w:rPr>
          <w:rFonts w:ascii="Times New Roman" w:eastAsia="仿宋" w:hAnsi="Times New Roman" w:cs="Times New Roman"/>
          <w:sz w:val="24"/>
        </w:rPr>
        <w:t xml:space="preserve"> Sciences, 2013.</w:t>
      </w:r>
    </w:p>
    <w:p w:rsidR="00360BBA" w:rsidRDefault="00A84FD4" w:rsidP="00360BBA">
      <w:pPr>
        <w:spacing w:line="360" w:lineRule="auto"/>
        <w:rPr>
          <w:rFonts w:ascii="Times New Roman" w:eastAsia="仿宋" w:hAnsi="Times New Roman" w:cs="Times New Roman"/>
          <w:sz w:val="24"/>
        </w:rPr>
      </w:pPr>
      <w:r w:rsidRPr="00874B86">
        <w:rPr>
          <w:rFonts w:ascii="Times New Roman" w:eastAsia="仿宋" w:hAnsi="Times New Roman" w:cs="Times New Roman"/>
          <w:sz w:val="24"/>
        </w:rPr>
        <w:t>[2]</w:t>
      </w:r>
      <w:r w:rsidR="00F62326">
        <w:rPr>
          <w:rFonts w:ascii="Times New Roman" w:eastAsia="仿宋" w:hAnsi="Times New Roman" w:cs="Times New Roman"/>
          <w:sz w:val="24"/>
        </w:rPr>
        <w:t xml:space="preserve"> </w:t>
      </w:r>
      <w:r w:rsidR="00F62326" w:rsidRPr="00F62326">
        <w:rPr>
          <w:rFonts w:ascii="Times New Roman" w:eastAsia="仿宋" w:hAnsi="Times New Roman" w:cs="Times New Roman"/>
          <w:sz w:val="24"/>
        </w:rPr>
        <w:t>S. Chan, F. Conti, K. Salisbury, and N. H. Blevins. Virtual reality simulation in neurosurgery: technologies and evolution. Neurosurgery, 72(</w:t>
      </w:r>
      <w:proofErr w:type="spellStart"/>
      <w:r w:rsidR="00F62326" w:rsidRPr="00F62326">
        <w:rPr>
          <w:rFonts w:ascii="Times New Roman" w:eastAsia="仿宋" w:hAnsi="Times New Roman" w:cs="Times New Roman"/>
          <w:sz w:val="24"/>
        </w:rPr>
        <w:t>suppl</w:t>
      </w:r>
      <w:proofErr w:type="spellEnd"/>
      <w:r w:rsidR="00F62326" w:rsidRPr="00F62326">
        <w:rPr>
          <w:rFonts w:ascii="Times New Roman" w:eastAsia="仿宋" w:hAnsi="Times New Roman" w:cs="Times New Roman"/>
          <w:sz w:val="24"/>
        </w:rPr>
        <w:t xml:space="preserve"> 1</w:t>
      </w:r>
      <w:proofErr w:type="gramStart"/>
      <w:r w:rsidR="00F62326" w:rsidRPr="00F62326">
        <w:rPr>
          <w:rFonts w:ascii="Times New Roman" w:eastAsia="仿宋" w:hAnsi="Times New Roman" w:cs="Times New Roman"/>
          <w:sz w:val="24"/>
        </w:rPr>
        <w:t>):A</w:t>
      </w:r>
      <w:proofErr w:type="gramEnd"/>
      <w:r w:rsidR="00F62326" w:rsidRPr="00F62326">
        <w:rPr>
          <w:rFonts w:ascii="Times New Roman" w:eastAsia="仿宋" w:hAnsi="Times New Roman" w:cs="Times New Roman"/>
          <w:sz w:val="24"/>
        </w:rPr>
        <w:t>154–A164, 2013.</w:t>
      </w:r>
    </w:p>
    <w:p w:rsidR="001F5D8C" w:rsidRPr="00874B86" w:rsidRDefault="00360BBA" w:rsidP="00AF7D15">
      <w:pPr>
        <w:spacing w:line="360" w:lineRule="auto"/>
        <w:rPr>
          <w:rFonts w:ascii="Times New Roman" w:eastAsia="仿宋" w:hAnsi="Times New Roman" w:cs="Times New Roman"/>
          <w:sz w:val="24"/>
        </w:rPr>
      </w:pPr>
      <w:r>
        <w:rPr>
          <w:rFonts w:ascii="Times New Roman" w:eastAsia="仿宋" w:hAnsi="Times New Roman" w:cs="Times New Roman"/>
          <w:sz w:val="24"/>
        </w:rPr>
        <w:t>[3</w:t>
      </w:r>
      <w:r w:rsidRPr="00874B86">
        <w:rPr>
          <w:rFonts w:ascii="Times New Roman" w:eastAsia="仿宋" w:hAnsi="Times New Roman" w:cs="Times New Roman"/>
          <w:sz w:val="24"/>
        </w:rPr>
        <w:t>].</w:t>
      </w:r>
      <w:r w:rsidRPr="00874B86">
        <w:rPr>
          <w:rFonts w:ascii="Times New Roman" w:eastAsia="仿宋" w:hAnsi="Times New Roman" w:cs="Times New Roman"/>
          <w:sz w:val="24"/>
        </w:rPr>
        <w:tab/>
      </w:r>
      <w:proofErr w:type="spellStart"/>
      <w:proofErr w:type="gramStart"/>
      <w:r w:rsidR="00F62326" w:rsidRPr="00F62326">
        <w:rPr>
          <w:rFonts w:ascii="Times New Roman" w:eastAsia="仿宋" w:hAnsi="Times New Roman" w:cs="Times New Roman"/>
          <w:sz w:val="24"/>
        </w:rPr>
        <w:t>B.Day</w:t>
      </w:r>
      <w:proofErr w:type="gramEnd"/>
      <w:r w:rsidR="00F62326" w:rsidRPr="00F62326">
        <w:rPr>
          <w:rFonts w:ascii="Times New Roman" w:eastAsia="仿宋" w:hAnsi="Times New Roman" w:cs="Times New Roman"/>
          <w:sz w:val="24"/>
        </w:rPr>
        <w:t>,E.Ebrahimi,L.S.Hartman,C.C.Pagano,andS.V.Babu.Cali</w:t>
      </w:r>
      <w:proofErr w:type="spellEnd"/>
      <w:r w:rsidR="00F62326" w:rsidRPr="00F62326">
        <w:rPr>
          <w:rFonts w:ascii="Times New Roman" w:eastAsia="仿宋" w:hAnsi="Times New Roman" w:cs="Times New Roman"/>
          <w:sz w:val="24"/>
        </w:rPr>
        <w:t xml:space="preserve">- </w:t>
      </w:r>
      <w:proofErr w:type="spellStart"/>
      <w:r w:rsidR="00F62326" w:rsidRPr="00F62326">
        <w:rPr>
          <w:rFonts w:ascii="Times New Roman" w:eastAsia="仿宋" w:hAnsi="Times New Roman" w:cs="Times New Roman"/>
          <w:sz w:val="24"/>
        </w:rPr>
        <w:t>bration</w:t>
      </w:r>
      <w:proofErr w:type="spellEnd"/>
      <w:r w:rsidR="00F62326" w:rsidRPr="00F62326">
        <w:rPr>
          <w:rFonts w:ascii="Times New Roman" w:eastAsia="仿宋" w:hAnsi="Times New Roman" w:cs="Times New Roman"/>
          <w:sz w:val="24"/>
        </w:rPr>
        <w:t xml:space="preserve"> to tool use during visually-guided reaching. Acta </w:t>
      </w:r>
      <w:proofErr w:type="spellStart"/>
      <w:r w:rsidR="00F62326" w:rsidRPr="00F62326">
        <w:rPr>
          <w:rFonts w:ascii="Times New Roman" w:eastAsia="仿宋" w:hAnsi="Times New Roman" w:cs="Times New Roman"/>
          <w:sz w:val="24"/>
        </w:rPr>
        <w:t>Psychologica</w:t>
      </w:r>
      <w:proofErr w:type="spellEnd"/>
      <w:r w:rsidR="00F62326" w:rsidRPr="00F62326">
        <w:rPr>
          <w:rFonts w:ascii="Times New Roman" w:eastAsia="仿宋" w:hAnsi="Times New Roman" w:cs="Times New Roman"/>
          <w:sz w:val="24"/>
        </w:rPr>
        <w:t>, 181:27–39, 2017.</w:t>
      </w:r>
    </w:p>
    <w:sectPr w:rsidR="001F5D8C" w:rsidRPr="00874B86" w:rsidSect="00F538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4E7E" w:rsidRDefault="00C84E7E" w:rsidP="005C6A42">
      <w:r>
        <w:separator/>
      </w:r>
    </w:p>
  </w:endnote>
  <w:endnote w:type="continuationSeparator" w:id="0">
    <w:p w:rsidR="00C84E7E" w:rsidRDefault="00C84E7E" w:rsidP="005C6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B0604020202020204"/>
    <w:charset w:val="86"/>
    <w:family w:val="modern"/>
    <w:pitch w:val="fixed"/>
    <w:sig w:usb0="00000000" w:usb1="080E0000" w:usb2="00000010" w:usb3="00000000" w:csb0="00040000"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4E7E" w:rsidRDefault="00C84E7E" w:rsidP="005C6A42">
      <w:r>
        <w:separator/>
      </w:r>
    </w:p>
  </w:footnote>
  <w:footnote w:type="continuationSeparator" w:id="0">
    <w:p w:rsidR="00C84E7E" w:rsidRDefault="00C84E7E" w:rsidP="005C6A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C1A"/>
    <w:multiLevelType w:val="hybridMultilevel"/>
    <w:tmpl w:val="8F484368"/>
    <w:lvl w:ilvl="0" w:tplc="736C8298">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887BDE"/>
    <w:multiLevelType w:val="hybridMultilevel"/>
    <w:tmpl w:val="33D6035C"/>
    <w:lvl w:ilvl="0" w:tplc="594C2E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544965"/>
    <w:multiLevelType w:val="hybridMultilevel"/>
    <w:tmpl w:val="B6E030DE"/>
    <w:lvl w:ilvl="0" w:tplc="059CA4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B287A9F"/>
    <w:multiLevelType w:val="hybridMultilevel"/>
    <w:tmpl w:val="0666CEA8"/>
    <w:lvl w:ilvl="0" w:tplc="15DA91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164"/>
    <w:rsid w:val="00000D29"/>
    <w:rsid w:val="0000368D"/>
    <w:rsid w:val="00004246"/>
    <w:rsid w:val="00006775"/>
    <w:rsid w:val="00006F38"/>
    <w:rsid w:val="00036842"/>
    <w:rsid w:val="00044DF7"/>
    <w:rsid w:val="000518F4"/>
    <w:rsid w:val="00053B54"/>
    <w:rsid w:val="00062932"/>
    <w:rsid w:val="00063FDF"/>
    <w:rsid w:val="00074C7E"/>
    <w:rsid w:val="00076502"/>
    <w:rsid w:val="0008193A"/>
    <w:rsid w:val="00092CB4"/>
    <w:rsid w:val="000C23D2"/>
    <w:rsid w:val="000D0700"/>
    <w:rsid w:val="000D0780"/>
    <w:rsid w:val="000D12D4"/>
    <w:rsid w:val="000F334B"/>
    <w:rsid w:val="000F63B1"/>
    <w:rsid w:val="00146C9F"/>
    <w:rsid w:val="00170FFF"/>
    <w:rsid w:val="00175F5F"/>
    <w:rsid w:val="00192358"/>
    <w:rsid w:val="00197B9F"/>
    <w:rsid w:val="001A3A33"/>
    <w:rsid w:val="001A7FFA"/>
    <w:rsid w:val="001C12B4"/>
    <w:rsid w:val="001F012E"/>
    <w:rsid w:val="001F5D8C"/>
    <w:rsid w:val="00200F92"/>
    <w:rsid w:val="00201D86"/>
    <w:rsid w:val="002410CF"/>
    <w:rsid w:val="0024578F"/>
    <w:rsid w:val="0024664E"/>
    <w:rsid w:val="0026275A"/>
    <w:rsid w:val="00263F2E"/>
    <w:rsid w:val="0027115F"/>
    <w:rsid w:val="00281B6B"/>
    <w:rsid w:val="002979F5"/>
    <w:rsid w:val="002A1B22"/>
    <w:rsid w:val="002A6814"/>
    <w:rsid w:val="002D7BDF"/>
    <w:rsid w:val="002E1839"/>
    <w:rsid w:val="002E4642"/>
    <w:rsid w:val="002F7671"/>
    <w:rsid w:val="00303137"/>
    <w:rsid w:val="00325D23"/>
    <w:rsid w:val="00327BC2"/>
    <w:rsid w:val="00332DE2"/>
    <w:rsid w:val="003575BE"/>
    <w:rsid w:val="00360BBA"/>
    <w:rsid w:val="0036163F"/>
    <w:rsid w:val="00380550"/>
    <w:rsid w:val="00386A4A"/>
    <w:rsid w:val="00392F65"/>
    <w:rsid w:val="0039609D"/>
    <w:rsid w:val="003A5B0A"/>
    <w:rsid w:val="003A68CD"/>
    <w:rsid w:val="003C1EDC"/>
    <w:rsid w:val="003C6FC6"/>
    <w:rsid w:val="003F66A1"/>
    <w:rsid w:val="003F6D86"/>
    <w:rsid w:val="004152C5"/>
    <w:rsid w:val="004308E4"/>
    <w:rsid w:val="00435503"/>
    <w:rsid w:val="0044317C"/>
    <w:rsid w:val="00460711"/>
    <w:rsid w:val="00464C93"/>
    <w:rsid w:val="00477FDE"/>
    <w:rsid w:val="00480EBB"/>
    <w:rsid w:val="00481DDD"/>
    <w:rsid w:val="00482556"/>
    <w:rsid w:val="0048516B"/>
    <w:rsid w:val="004971A9"/>
    <w:rsid w:val="004B51B8"/>
    <w:rsid w:val="004B5BD7"/>
    <w:rsid w:val="004B6647"/>
    <w:rsid w:val="004C06D4"/>
    <w:rsid w:val="004D3A0D"/>
    <w:rsid w:val="004D6374"/>
    <w:rsid w:val="004E19F0"/>
    <w:rsid w:val="004E2448"/>
    <w:rsid w:val="0050644F"/>
    <w:rsid w:val="00514D25"/>
    <w:rsid w:val="005256B0"/>
    <w:rsid w:val="00525E9D"/>
    <w:rsid w:val="00534102"/>
    <w:rsid w:val="00541854"/>
    <w:rsid w:val="00554D73"/>
    <w:rsid w:val="005657D4"/>
    <w:rsid w:val="00566D56"/>
    <w:rsid w:val="0057029D"/>
    <w:rsid w:val="00580267"/>
    <w:rsid w:val="005B1535"/>
    <w:rsid w:val="005C6A42"/>
    <w:rsid w:val="005F73A3"/>
    <w:rsid w:val="00626C95"/>
    <w:rsid w:val="00647279"/>
    <w:rsid w:val="00660421"/>
    <w:rsid w:val="00662213"/>
    <w:rsid w:val="00662AD3"/>
    <w:rsid w:val="0066692E"/>
    <w:rsid w:val="00670041"/>
    <w:rsid w:val="006706C3"/>
    <w:rsid w:val="006821D9"/>
    <w:rsid w:val="00684A17"/>
    <w:rsid w:val="00685B30"/>
    <w:rsid w:val="006A5232"/>
    <w:rsid w:val="006A7657"/>
    <w:rsid w:val="006C7BC3"/>
    <w:rsid w:val="006D6A9D"/>
    <w:rsid w:val="006D79C4"/>
    <w:rsid w:val="006F4690"/>
    <w:rsid w:val="006F7971"/>
    <w:rsid w:val="007064FF"/>
    <w:rsid w:val="0071555E"/>
    <w:rsid w:val="00716515"/>
    <w:rsid w:val="007222AB"/>
    <w:rsid w:val="00733BB0"/>
    <w:rsid w:val="00744FE5"/>
    <w:rsid w:val="00747C0D"/>
    <w:rsid w:val="00771C0E"/>
    <w:rsid w:val="007805B6"/>
    <w:rsid w:val="00790D4E"/>
    <w:rsid w:val="00793A3F"/>
    <w:rsid w:val="00793B44"/>
    <w:rsid w:val="007A3962"/>
    <w:rsid w:val="007B49A5"/>
    <w:rsid w:val="007C717B"/>
    <w:rsid w:val="007D48E1"/>
    <w:rsid w:val="007D4A22"/>
    <w:rsid w:val="007D6396"/>
    <w:rsid w:val="007F3190"/>
    <w:rsid w:val="007F327A"/>
    <w:rsid w:val="008256C1"/>
    <w:rsid w:val="008513E2"/>
    <w:rsid w:val="00860472"/>
    <w:rsid w:val="00862855"/>
    <w:rsid w:val="00874B86"/>
    <w:rsid w:val="00877D9F"/>
    <w:rsid w:val="008814D5"/>
    <w:rsid w:val="00883734"/>
    <w:rsid w:val="008844AA"/>
    <w:rsid w:val="008D08F3"/>
    <w:rsid w:val="008D69A8"/>
    <w:rsid w:val="008E252B"/>
    <w:rsid w:val="008E3DBB"/>
    <w:rsid w:val="008E7F03"/>
    <w:rsid w:val="0090091F"/>
    <w:rsid w:val="00910EF7"/>
    <w:rsid w:val="009147FC"/>
    <w:rsid w:val="009312CC"/>
    <w:rsid w:val="009326D1"/>
    <w:rsid w:val="009510A2"/>
    <w:rsid w:val="0095357C"/>
    <w:rsid w:val="0096187E"/>
    <w:rsid w:val="00983AC2"/>
    <w:rsid w:val="009A199B"/>
    <w:rsid w:val="009A381A"/>
    <w:rsid w:val="009A7BE3"/>
    <w:rsid w:val="009B4A38"/>
    <w:rsid w:val="009B5AFF"/>
    <w:rsid w:val="009B7660"/>
    <w:rsid w:val="009C7F6E"/>
    <w:rsid w:val="009D602C"/>
    <w:rsid w:val="009E68C9"/>
    <w:rsid w:val="009E7F71"/>
    <w:rsid w:val="00A0215E"/>
    <w:rsid w:val="00A0351C"/>
    <w:rsid w:val="00A039F0"/>
    <w:rsid w:val="00A071EA"/>
    <w:rsid w:val="00A45E33"/>
    <w:rsid w:val="00A476E0"/>
    <w:rsid w:val="00A62FE1"/>
    <w:rsid w:val="00A73269"/>
    <w:rsid w:val="00A745C9"/>
    <w:rsid w:val="00A82D4A"/>
    <w:rsid w:val="00A84FD4"/>
    <w:rsid w:val="00A9535D"/>
    <w:rsid w:val="00A95407"/>
    <w:rsid w:val="00AA3D82"/>
    <w:rsid w:val="00AA3EAD"/>
    <w:rsid w:val="00AC4C2C"/>
    <w:rsid w:val="00AD3A71"/>
    <w:rsid w:val="00AF76C8"/>
    <w:rsid w:val="00AF7D15"/>
    <w:rsid w:val="00B04A5C"/>
    <w:rsid w:val="00B05DA9"/>
    <w:rsid w:val="00B20C18"/>
    <w:rsid w:val="00B2322C"/>
    <w:rsid w:val="00B36C0E"/>
    <w:rsid w:val="00B37D1D"/>
    <w:rsid w:val="00B43D7C"/>
    <w:rsid w:val="00B44D43"/>
    <w:rsid w:val="00B54ECC"/>
    <w:rsid w:val="00B61DBF"/>
    <w:rsid w:val="00B639E9"/>
    <w:rsid w:val="00B71E0E"/>
    <w:rsid w:val="00B7247D"/>
    <w:rsid w:val="00BA4400"/>
    <w:rsid w:val="00BB03FC"/>
    <w:rsid w:val="00BB1BFC"/>
    <w:rsid w:val="00BD360C"/>
    <w:rsid w:val="00BE41CC"/>
    <w:rsid w:val="00BF347B"/>
    <w:rsid w:val="00C21FB9"/>
    <w:rsid w:val="00C319B2"/>
    <w:rsid w:val="00C33B33"/>
    <w:rsid w:val="00C50DCE"/>
    <w:rsid w:val="00C53205"/>
    <w:rsid w:val="00C55164"/>
    <w:rsid w:val="00C61257"/>
    <w:rsid w:val="00C834A1"/>
    <w:rsid w:val="00C84E7E"/>
    <w:rsid w:val="00CB0F11"/>
    <w:rsid w:val="00CC008F"/>
    <w:rsid w:val="00CC2E8F"/>
    <w:rsid w:val="00CC4963"/>
    <w:rsid w:val="00CC777C"/>
    <w:rsid w:val="00CD1D0F"/>
    <w:rsid w:val="00CD4AAA"/>
    <w:rsid w:val="00CD67E0"/>
    <w:rsid w:val="00CE7790"/>
    <w:rsid w:val="00D24779"/>
    <w:rsid w:val="00D327F0"/>
    <w:rsid w:val="00D34694"/>
    <w:rsid w:val="00D34CF0"/>
    <w:rsid w:val="00D36856"/>
    <w:rsid w:val="00D41E5E"/>
    <w:rsid w:val="00D4343D"/>
    <w:rsid w:val="00D46D6F"/>
    <w:rsid w:val="00D50810"/>
    <w:rsid w:val="00D51538"/>
    <w:rsid w:val="00D53B9B"/>
    <w:rsid w:val="00D60CF0"/>
    <w:rsid w:val="00D82FA1"/>
    <w:rsid w:val="00D971FC"/>
    <w:rsid w:val="00DA37DD"/>
    <w:rsid w:val="00DB139C"/>
    <w:rsid w:val="00DB277E"/>
    <w:rsid w:val="00DC45B8"/>
    <w:rsid w:val="00DD0BBB"/>
    <w:rsid w:val="00DE2D18"/>
    <w:rsid w:val="00DE59F4"/>
    <w:rsid w:val="00DF239C"/>
    <w:rsid w:val="00E0110A"/>
    <w:rsid w:val="00E068ED"/>
    <w:rsid w:val="00E17A68"/>
    <w:rsid w:val="00E266C9"/>
    <w:rsid w:val="00E312CA"/>
    <w:rsid w:val="00E31387"/>
    <w:rsid w:val="00E41789"/>
    <w:rsid w:val="00E4352D"/>
    <w:rsid w:val="00E4560A"/>
    <w:rsid w:val="00E50EE1"/>
    <w:rsid w:val="00E63B61"/>
    <w:rsid w:val="00E81FB2"/>
    <w:rsid w:val="00E84A7F"/>
    <w:rsid w:val="00EA005F"/>
    <w:rsid w:val="00EB2040"/>
    <w:rsid w:val="00EC66E3"/>
    <w:rsid w:val="00ED3A83"/>
    <w:rsid w:val="00EE01C1"/>
    <w:rsid w:val="00F01AFC"/>
    <w:rsid w:val="00F15253"/>
    <w:rsid w:val="00F220AD"/>
    <w:rsid w:val="00F32AAF"/>
    <w:rsid w:val="00F429C1"/>
    <w:rsid w:val="00F44206"/>
    <w:rsid w:val="00F457DC"/>
    <w:rsid w:val="00F51DF7"/>
    <w:rsid w:val="00F53881"/>
    <w:rsid w:val="00F62326"/>
    <w:rsid w:val="00F747B8"/>
    <w:rsid w:val="00FA1F0A"/>
    <w:rsid w:val="00FB11DB"/>
    <w:rsid w:val="00FB7F89"/>
    <w:rsid w:val="00FD2D27"/>
    <w:rsid w:val="00FE1FEC"/>
    <w:rsid w:val="00FF199A"/>
    <w:rsid w:val="00FF321F"/>
    <w:rsid w:val="41F60C95"/>
    <w:rsid w:val="68A12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26FA66C"/>
  <w15:docId w15:val="{E4BCC59E-0976-48A5-B348-FE1D7F52F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100" w:after="10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40" w:after="4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aliases w:val="章标题(无序号)"/>
    <w:basedOn w:val="a"/>
    <w:next w:val="a"/>
    <w:link w:val="a8"/>
    <w:qFormat/>
    <w:pPr>
      <w:spacing w:before="20" w:after="20"/>
      <w:jc w:val="left"/>
      <w:outlineLvl w:val="0"/>
    </w:pPr>
    <w:rPr>
      <w:rFonts w:asciiTheme="majorHAnsi" w:eastAsia="宋体" w:hAnsiTheme="majorHAnsi" w:cstheme="majorBidi"/>
      <w:bCs/>
      <w:sz w:val="24"/>
      <w:szCs w:val="32"/>
    </w:rPr>
  </w:style>
  <w:style w:type="character" w:styleId="a9">
    <w:name w:val="Hyperlink"/>
    <w:basedOn w:val="a0"/>
    <w:uiPriority w:val="99"/>
    <w:unhideWhenUsed/>
    <w:qFormat/>
    <w:rPr>
      <w:color w:val="0000FF"/>
      <w:u w:val="single"/>
    </w:rPr>
  </w:style>
  <w:style w:type="character" w:customStyle="1" w:styleId="apple-converted-space">
    <w:name w:val="apple-converted-space"/>
    <w:basedOn w:val="a0"/>
    <w:qFormat/>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qFormat/>
    <w:rPr>
      <w:b/>
      <w:bCs/>
      <w:sz w:val="32"/>
      <w:szCs w:val="32"/>
    </w:rPr>
  </w:style>
  <w:style w:type="character" w:customStyle="1" w:styleId="a8">
    <w:name w:val="标题 字符"/>
    <w:aliases w:val="章标题(无序号) 字符"/>
    <w:basedOn w:val="a0"/>
    <w:link w:val="a7"/>
    <w:uiPriority w:val="10"/>
    <w:qFormat/>
    <w:rPr>
      <w:rFonts w:asciiTheme="majorHAnsi" w:eastAsia="宋体" w:hAnsiTheme="majorHAnsi" w:cstheme="majorBidi"/>
      <w:bCs/>
      <w:sz w:val="24"/>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TOC">
    <w:name w:val="TOC Heading"/>
    <w:basedOn w:val="1"/>
    <w:next w:val="a"/>
    <w:uiPriority w:val="39"/>
    <w:unhideWhenUsed/>
    <w:qFormat/>
    <w:rsid w:val="00CD67E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CD67E0"/>
  </w:style>
  <w:style w:type="paragraph" w:styleId="TOC2">
    <w:name w:val="toc 2"/>
    <w:basedOn w:val="a"/>
    <w:next w:val="a"/>
    <w:autoRedefine/>
    <w:uiPriority w:val="39"/>
    <w:unhideWhenUsed/>
    <w:rsid w:val="00CD67E0"/>
    <w:pPr>
      <w:ind w:leftChars="200" w:left="420"/>
    </w:pPr>
  </w:style>
  <w:style w:type="table" w:styleId="aa">
    <w:name w:val="Table Grid"/>
    <w:basedOn w:val="a1"/>
    <w:uiPriority w:val="39"/>
    <w:rsid w:val="00146C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716515"/>
    <w:pPr>
      <w:snapToGrid w:val="0"/>
      <w:jc w:val="left"/>
    </w:pPr>
    <w:rPr>
      <w:sz w:val="18"/>
      <w:szCs w:val="18"/>
    </w:rPr>
  </w:style>
  <w:style w:type="character" w:customStyle="1" w:styleId="ac">
    <w:name w:val="脚注文本 字符"/>
    <w:basedOn w:val="a0"/>
    <w:link w:val="ab"/>
    <w:uiPriority w:val="99"/>
    <w:semiHidden/>
    <w:rsid w:val="00716515"/>
    <w:rPr>
      <w:kern w:val="2"/>
      <w:sz w:val="18"/>
      <w:szCs w:val="18"/>
    </w:rPr>
  </w:style>
  <w:style w:type="character" w:styleId="ad">
    <w:name w:val="footnote reference"/>
    <w:basedOn w:val="a0"/>
    <w:uiPriority w:val="99"/>
    <w:semiHidden/>
    <w:unhideWhenUsed/>
    <w:rsid w:val="00716515"/>
    <w:rPr>
      <w:vertAlign w:val="superscript"/>
    </w:rPr>
  </w:style>
  <w:style w:type="paragraph" w:styleId="ae">
    <w:name w:val="List Paragraph"/>
    <w:basedOn w:val="a"/>
    <w:uiPriority w:val="99"/>
    <w:rsid w:val="00D82FA1"/>
    <w:pPr>
      <w:ind w:firstLineChars="200" w:firstLine="420"/>
    </w:pPr>
  </w:style>
  <w:style w:type="paragraph" w:customStyle="1" w:styleId="af">
    <w:basedOn w:val="af0"/>
    <w:next w:val="af1"/>
    <w:rsid w:val="00E81FB2"/>
    <w:pPr>
      <w:ind w:firstLineChars="100" w:firstLine="420"/>
    </w:pPr>
    <w:rPr>
      <w:rFonts w:ascii="Times New Roman" w:eastAsia="宋体" w:hAnsi="Times New Roman" w:cs="Times New Roman"/>
      <w:szCs w:val="24"/>
    </w:rPr>
  </w:style>
  <w:style w:type="paragraph" w:styleId="af0">
    <w:name w:val="Body Text"/>
    <w:basedOn w:val="a"/>
    <w:link w:val="af2"/>
    <w:uiPriority w:val="99"/>
    <w:semiHidden/>
    <w:unhideWhenUsed/>
    <w:rsid w:val="00E81FB2"/>
    <w:pPr>
      <w:spacing w:after="120"/>
    </w:pPr>
  </w:style>
  <w:style w:type="character" w:customStyle="1" w:styleId="af2">
    <w:name w:val="正文文本 字符"/>
    <w:basedOn w:val="a0"/>
    <w:link w:val="af0"/>
    <w:uiPriority w:val="99"/>
    <w:semiHidden/>
    <w:rsid w:val="00E81FB2"/>
    <w:rPr>
      <w:kern w:val="2"/>
      <w:sz w:val="21"/>
      <w:szCs w:val="22"/>
    </w:rPr>
  </w:style>
  <w:style w:type="paragraph" w:styleId="af1">
    <w:name w:val="Body Text First Indent"/>
    <w:basedOn w:val="af0"/>
    <w:link w:val="af3"/>
    <w:uiPriority w:val="99"/>
    <w:semiHidden/>
    <w:unhideWhenUsed/>
    <w:rsid w:val="00E81FB2"/>
    <w:pPr>
      <w:ind w:firstLineChars="100" w:firstLine="420"/>
    </w:pPr>
  </w:style>
  <w:style w:type="character" w:customStyle="1" w:styleId="af3">
    <w:name w:val="正文文本首行缩进 字符"/>
    <w:basedOn w:val="af2"/>
    <w:link w:val="af1"/>
    <w:uiPriority w:val="99"/>
    <w:semiHidden/>
    <w:rsid w:val="00E81FB2"/>
    <w:rPr>
      <w:kern w:val="2"/>
      <w:sz w:val="21"/>
      <w:szCs w:val="22"/>
    </w:rPr>
  </w:style>
  <w:style w:type="paragraph" w:styleId="HTML">
    <w:name w:val="HTML Preformatted"/>
    <w:basedOn w:val="a"/>
    <w:link w:val="HTML0"/>
    <w:uiPriority w:val="99"/>
    <w:semiHidden/>
    <w:unhideWhenUsed/>
    <w:rsid w:val="000368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3684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3249">
      <w:bodyDiv w:val="1"/>
      <w:marLeft w:val="0"/>
      <w:marRight w:val="0"/>
      <w:marTop w:val="0"/>
      <w:marBottom w:val="0"/>
      <w:divBdr>
        <w:top w:val="none" w:sz="0" w:space="0" w:color="auto"/>
        <w:left w:val="none" w:sz="0" w:space="0" w:color="auto"/>
        <w:bottom w:val="none" w:sz="0" w:space="0" w:color="auto"/>
        <w:right w:val="none" w:sz="0" w:space="0" w:color="auto"/>
      </w:divBdr>
      <w:divsChild>
        <w:div w:id="1630745787">
          <w:marLeft w:val="0"/>
          <w:marRight w:val="0"/>
          <w:marTop w:val="0"/>
          <w:marBottom w:val="0"/>
          <w:divBdr>
            <w:top w:val="none" w:sz="0" w:space="0" w:color="auto"/>
            <w:left w:val="none" w:sz="0" w:space="0" w:color="auto"/>
            <w:bottom w:val="none" w:sz="0" w:space="0" w:color="auto"/>
            <w:right w:val="none" w:sz="0" w:space="0" w:color="auto"/>
          </w:divBdr>
          <w:divsChild>
            <w:div w:id="460880296">
              <w:marLeft w:val="0"/>
              <w:marRight w:val="0"/>
              <w:marTop w:val="0"/>
              <w:marBottom w:val="0"/>
              <w:divBdr>
                <w:top w:val="none" w:sz="0" w:space="0" w:color="auto"/>
                <w:left w:val="none" w:sz="0" w:space="0" w:color="auto"/>
                <w:bottom w:val="none" w:sz="0" w:space="0" w:color="auto"/>
                <w:right w:val="none" w:sz="0" w:space="0" w:color="auto"/>
              </w:divBdr>
              <w:divsChild>
                <w:div w:id="1558591196">
                  <w:marLeft w:val="0"/>
                  <w:marRight w:val="0"/>
                  <w:marTop w:val="0"/>
                  <w:marBottom w:val="0"/>
                  <w:divBdr>
                    <w:top w:val="none" w:sz="0" w:space="0" w:color="auto"/>
                    <w:left w:val="none" w:sz="0" w:space="0" w:color="auto"/>
                    <w:bottom w:val="none" w:sz="0" w:space="0" w:color="auto"/>
                    <w:right w:val="none" w:sz="0" w:space="0" w:color="auto"/>
                  </w:divBdr>
                  <w:divsChild>
                    <w:div w:id="940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17266">
      <w:bodyDiv w:val="1"/>
      <w:marLeft w:val="0"/>
      <w:marRight w:val="0"/>
      <w:marTop w:val="0"/>
      <w:marBottom w:val="0"/>
      <w:divBdr>
        <w:top w:val="none" w:sz="0" w:space="0" w:color="auto"/>
        <w:left w:val="none" w:sz="0" w:space="0" w:color="auto"/>
        <w:bottom w:val="none" w:sz="0" w:space="0" w:color="auto"/>
        <w:right w:val="none" w:sz="0" w:space="0" w:color="auto"/>
      </w:divBdr>
    </w:div>
    <w:div w:id="482818301">
      <w:bodyDiv w:val="1"/>
      <w:marLeft w:val="0"/>
      <w:marRight w:val="0"/>
      <w:marTop w:val="0"/>
      <w:marBottom w:val="0"/>
      <w:divBdr>
        <w:top w:val="none" w:sz="0" w:space="0" w:color="auto"/>
        <w:left w:val="none" w:sz="0" w:space="0" w:color="auto"/>
        <w:bottom w:val="none" w:sz="0" w:space="0" w:color="auto"/>
        <w:right w:val="none" w:sz="0" w:space="0" w:color="auto"/>
      </w:divBdr>
      <w:divsChild>
        <w:div w:id="1232080297">
          <w:marLeft w:val="0"/>
          <w:marRight w:val="0"/>
          <w:marTop w:val="0"/>
          <w:marBottom w:val="0"/>
          <w:divBdr>
            <w:top w:val="none" w:sz="0" w:space="0" w:color="auto"/>
            <w:left w:val="none" w:sz="0" w:space="0" w:color="auto"/>
            <w:bottom w:val="none" w:sz="0" w:space="0" w:color="auto"/>
            <w:right w:val="none" w:sz="0" w:space="0" w:color="auto"/>
          </w:divBdr>
          <w:divsChild>
            <w:div w:id="499778195">
              <w:marLeft w:val="0"/>
              <w:marRight w:val="0"/>
              <w:marTop w:val="0"/>
              <w:marBottom w:val="0"/>
              <w:divBdr>
                <w:top w:val="none" w:sz="0" w:space="0" w:color="auto"/>
                <w:left w:val="none" w:sz="0" w:space="0" w:color="auto"/>
                <w:bottom w:val="none" w:sz="0" w:space="0" w:color="auto"/>
                <w:right w:val="none" w:sz="0" w:space="0" w:color="auto"/>
              </w:divBdr>
              <w:divsChild>
                <w:div w:id="1580824402">
                  <w:marLeft w:val="0"/>
                  <w:marRight w:val="0"/>
                  <w:marTop w:val="0"/>
                  <w:marBottom w:val="0"/>
                  <w:divBdr>
                    <w:top w:val="none" w:sz="0" w:space="0" w:color="auto"/>
                    <w:left w:val="none" w:sz="0" w:space="0" w:color="auto"/>
                    <w:bottom w:val="none" w:sz="0" w:space="0" w:color="auto"/>
                    <w:right w:val="none" w:sz="0" w:space="0" w:color="auto"/>
                  </w:divBdr>
                  <w:divsChild>
                    <w:div w:id="718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432554">
      <w:bodyDiv w:val="1"/>
      <w:marLeft w:val="0"/>
      <w:marRight w:val="0"/>
      <w:marTop w:val="0"/>
      <w:marBottom w:val="0"/>
      <w:divBdr>
        <w:top w:val="none" w:sz="0" w:space="0" w:color="auto"/>
        <w:left w:val="none" w:sz="0" w:space="0" w:color="auto"/>
        <w:bottom w:val="none" w:sz="0" w:space="0" w:color="auto"/>
        <w:right w:val="none" w:sz="0" w:space="0" w:color="auto"/>
      </w:divBdr>
    </w:div>
    <w:div w:id="1080368384">
      <w:bodyDiv w:val="1"/>
      <w:marLeft w:val="0"/>
      <w:marRight w:val="0"/>
      <w:marTop w:val="0"/>
      <w:marBottom w:val="0"/>
      <w:divBdr>
        <w:top w:val="none" w:sz="0" w:space="0" w:color="auto"/>
        <w:left w:val="none" w:sz="0" w:space="0" w:color="auto"/>
        <w:bottom w:val="none" w:sz="0" w:space="0" w:color="auto"/>
        <w:right w:val="none" w:sz="0" w:space="0" w:color="auto"/>
      </w:divBdr>
    </w:div>
    <w:div w:id="1250504551">
      <w:bodyDiv w:val="1"/>
      <w:marLeft w:val="0"/>
      <w:marRight w:val="0"/>
      <w:marTop w:val="0"/>
      <w:marBottom w:val="0"/>
      <w:divBdr>
        <w:top w:val="none" w:sz="0" w:space="0" w:color="auto"/>
        <w:left w:val="none" w:sz="0" w:space="0" w:color="auto"/>
        <w:bottom w:val="none" w:sz="0" w:space="0" w:color="auto"/>
        <w:right w:val="none" w:sz="0" w:space="0" w:color="auto"/>
      </w:divBdr>
      <w:divsChild>
        <w:div w:id="109595225">
          <w:marLeft w:val="0"/>
          <w:marRight w:val="0"/>
          <w:marTop w:val="0"/>
          <w:marBottom w:val="0"/>
          <w:divBdr>
            <w:top w:val="none" w:sz="0" w:space="0" w:color="auto"/>
            <w:left w:val="none" w:sz="0" w:space="0" w:color="auto"/>
            <w:bottom w:val="none" w:sz="0" w:space="0" w:color="auto"/>
            <w:right w:val="none" w:sz="0" w:space="0" w:color="auto"/>
          </w:divBdr>
          <w:divsChild>
            <w:div w:id="1596015984">
              <w:marLeft w:val="0"/>
              <w:marRight w:val="0"/>
              <w:marTop w:val="0"/>
              <w:marBottom w:val="0"/>
              <w:divBdr>
                <w:top w:val="none" w:sz="0" w:space="0" w:color="auto"/>
                <w:left w:val="none" w:sz="0" w:space="0" w:color="auto"/>
                <w:bottom w:val="none" w:sz="0" w:space="0" w:color="auto"/>
                <w:right w:val="none" w:sz="0" w:space="0" w:color="auto"/>
              </w:divBdr>
              <w:divsChild>
                <w:div w:id="1348601338">
                  <w:marLeft w:val="0"/>
                  <w:marRight w:val="0"/>
                  <w:marTop w:val="0"/>
                  <w:marBottom w:val="0"/>
                  <w:divBdr>
                    <w:top w:val="none" w:sz="0" w:space="0" w:color="auto"/>
                    <w:left w:val="none" w:sz="0" w:space="0" w:color="auto"/>
                    <w:bottom w:val="none" w:sz="0" w:space="0" w:color="auto"/>
                    <w:right w:val="none" w:sz="0" w:space="0" w:color="auto"/>
                  </w:divBdr>
                  <w:divsChild>
                    <w:div w:id="7424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011556">
      <w:bodyDiv w:val="1"/>
      <w:marLeft w:val="0"/>
      <w:marRight w:val="0"/>
      <w:marTop w:val="0"/>
      <w:marBottom w:val="0"/>
      <w:divBdr>
        <w:top w:val="none" w:sz="0" w:space="0" w:color="auto"/>
        <w:left w:val="none" w:sz="0" w:space="0" w:color="auto"/>
        <w:bottom w:val="none" w:sz="0" w:space="0" w:color="auto"/>
        <w:right w:val="none" w:sz="0" w:space="0" w:color="auto"/>
      </w:divBdr>
    </w:div>
    <w:div w:id="1303995807">
      <w:bodyDiv w:val="1"/>
      <w:marLeft w:val="0"/>
      <w:marRight w:val="0"/>
      <w:marTop w:val="0"/>
      <w:marBottom w:val="0"/>
      <w:divBdr>
        <w:top w:val="none" w:sz="0" w:space="0" w:color="auto"/>
        <w:left w:val="none" w:sz="0" w:space="0" w:color="auto"/>
        <w:bottom w:val="none" w:sz="0" w:space="0" w:color="auto"/>
        <w:right w:val="none" w:sz="0" w:space="0" w:color="auto"/>
      </w:divBdr>
      <w:divsChild>
        <w:div w:id="2029061883">
          <w:marLeft w:val="0"/>
          <w:marRight w:val="0"/>
          <w:marTop w:val="0"/>
          <w:marBottom w:val="0"/>
          <w:divBdr>
            <w:top w:val="none" w:sz="0" w:space="0" w:color="auto"/>
            <w:left w:val="none" w:sz="0" w:space="0" w:color="auto"/>
            <w:bottom w:val="none" w:sz="0" w:space="0" w:color="auto"/>
            <w:right w:val="none" w:sz="0" w:space="0" w:color="auto"/>
          </w:divBdr>
          <w:divsChild>
            <w:div w:id="1656489767">
              <w:marLeft w:val="0"/>
              <w:marRight w:val="0"/>
              <w:marTop w:val="0"/>
              <w:marBottom w:val="0"/>
              <w:divBdr>
                <w:top w:val="none" w:sz="0" w:space="0" w:color="auto"/>
                <w:left w:val="none" w:sz="0" w:space="0" w:color="auto"/>
                <w:bottom w:val="none" w:sz="0" w:space="0" w:color="auto"/>
                <w:right w:val="none" w:sz="0" w:space="0" w:color="auto"/>
              </w:divBdr>
              <w:divsChild>
                <w:div w:id="2306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45214">
      <w:bodyDiv w:val="1"/>
      <w:marLeft w:val="0"/>
      <w:marRight w:val="0"/>
      <w:marTop w:val="0"/>
      <w:marBottom w:val="0"/>
      <w:divBdr>
        <w:top w:val="none" w:sz="0" w:space="0" w:color="auto"/>
        <w:left w:val="none" w:sz="0" w:space="0" w:color="auto"/>
        <w:bottom w:val="none" w:sz="0" w:space="0" w:color="auto"/>
        <w:right w:val="none" w:sz="0" w:space="0" w:color="auto"/>
      </w:divBdr>
    </w:div>
    <w:div w:id="1370957515">
      <w:bodyDiv w:val="1"/>
      <w:marLeft w:val="0"/>
      <w:marRight w:val="0"/>
      <w:marTop w:val="0"/>
      <w:marBottom w:val="0"/>
      <w:divBdr>
        <w:top w:val="none" w:sz="0" w:space="0" w:color="auto"/>
        <w:left w:val="none" w:sz="0" w:space="0" w:color="auto"/>
        <w:bottom w:val="none" w:sz="0" w:space="0" w:color="auto"/>
        <w:right w:val="none" w:sz="0" w:space="0" w:color="auto"/>
      </w:divBdr>
    </w:div>
    <w:div w:id="1516768409">
      <w:bodyDiv w:val="1"/>
      <w:marLeft w:val="0"/>
      <w:marRight w:val="0"/>
      <w:marTop w:val="0"/>
      <w:marBottom w:val="0"/>
      <w:divBdr>
        <w:top w:val="none" w:sz="0" w:space="0" w:color="auto"/>
        <w:left w:val="none" w:sz="0" w:space="0" w:color="auto"/>
        <w:bottom w:val="none" w:sz="0" w:space="0" w:color="auto"/>
        <w:right w:val="none" w:sz="0" w:space="0" w:color="auto"/>
      </w:divBdr>
      <w:divsChild>
        <w:div w:id="162666560">
          <w:marLeft w:val="0"/>
          <w:marRight w:val="0"/>
          <w:marTop w:val="0"/>
          <w:marBottom w:val="0"/>
          <w:divBdr>
            <w:top w:val="none" w:sz="0" w:space="0" w:color="auto"/>
            <w:left w:val="none" w:sz="0" w:space="0" w:color="auto"/>
            <w:bottom w:val="none" w:sz="0" w:space="0" w:color="auto"/>
            <w:right w:val="none" w:sz="0" w:space="0" w:color="auto"/>
          </w:divBdr>
          <w:divsChild>
            <w:div w:id="1838108621">
              <w:marLeft w:val="0"/>
              <w:marRight w:val="0"/>
              <w:marTop w:val="0"/>
              <w:marBottom w:val="0"/>
              <w:divBdr>
                <w:top w:val="none" w:sz="0" w:space="0" w:color="auto"/>
                <w:left w:val="none" w:sz="0" w:space="0" w:color="auto"/>
                <w:bottom w:val="none" w:sz="0" w:space="0" w:color="auto"/>
                <w:right w:val="none" w:sz="0" w:space="0" w:color="auto"/>
              </w:divBdr>
              <w:divsChild>
                <w:div w:id="914239771">
                  <w:marLeft w:val="0"/>
                  <w:marRight w:val="0"/>
                  <w:marTop w:val="0"/>
                  <w:marBottom w:val="0"/>
                  <w:divBdr>
                    <w:top w:val="none" w:sz="0" w:space="0" w:color="auto"/>
                    <w:left w:val="none" w:sz="0" w:space="0" w:color="auto"/>
                    <w:bottom w:val="none" w:sz="0" w:space="0" w:color="auto"/>
                    <w:right w:val="none" w:sz="0" w:space="0" w:color="auto"/>
                  </w:divBdr>
                  <w:divsChild>
                    <w:div w:id="19680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130">
      <w:bodyDiv w:val="1"/>
      <w:marLeft w:val="0"/>
      <w:marRight w:val="0"/>
      <w:marTop w:val="0"/>
      <w:marBottom w:val="0"/>
      <w:divBdr>
        <w:top w:val="none" w:sz="0" w:space="0" w:color="auto"/>
        <w:left w:val="none" w:sz="0" w:space="0" w:color="auto"/>
        <w:bottom w:val="none" w:sz="0" w:space="0" w:color="auto"/>
        <w:right w:val="none" w:sz="0" w:space="0" w:color="auto"/>
      </w:divBdr>
      <w:divsChild>
        <w:div w:id="851988508">
          <w:marLeft w:val="0"/>
          <w:marRight w:val="0"/>
          <w:marTop w:val="0"/>
          <w:marBottom w:val="0"/>
          <w:divBdr>
            <w:top w:val="none" w:sz="0" w:space="0" w:color="auto"/>
            <w:left w:val="none" w:sz="0" w:space="0" w:color="auto"/>
            <w:bottom w:val="none" w:sz="0" w:space="0" w:color="auto"/>
            <w:right w:val="none" w:sz="0" w:space="0" w:color="auto"/>
          </w:divBdr>
          <w:divsChild>
            <w:div w:id="694431014">
              <w:marLeft w:val="0"/>
              <w:marRight w:val="0"/>
              <w:marTop w:val="0"/>
              <w:marBottom w:val="0"/>
              <w:divBdr>
                <w:top w:val="none" w:sz="0" w:space="0" w:color="auto"/>
                <w:left w:val="none" w:sz="0" w:space="0" w:color="auto"/>
                <w:bottom w:val="none" w:sz="0" w:space="0" w:color="auto"/>
                <w:right w:val="none" w:sz="0" w:space="0" w:color="auto"/>
              </w:divBdr>
              <w:divsChild>
                <w:div w:id="1226181807">
                  <w:marLeft w:val="0"/>
                  <w:marRight w:val="0"/>
                  <w:marTop w:val="0"/>
                  <w:marBottom w:val="0"/>
                  <w:divBdr>
                    <w:top w:val="none" w:sz="0" w:space="0" w:color="auto"/>
                    <w:left w:val="none" w:sz="0" w:space="0" w:color="auto"/>
                    <w:bottom w:val="none" w:sz="0" w:space="0" w:color="auto"/>
                    <w:right w:val="none" w:sz="0" w:space="0" w:color="auto"/>
                  </w:divBdr>
                  <w:divsChild>
                    <w:div w:id="9175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847391">
      <w:bodyDiv w:val="1"/>
      <w:marLeft w:val="0"/>
      <w:marRight w:val="0"/>
      <w:marTop w:val="0"/>
      <w:marBottom w:val="0"/>
      <w:divBdr>
        <w:top w:val="none" w:sz="0" w:space="0" w:color="auto"/>
        <w:left w:val="none" w:sz="0" w:space="0" w:color="auto"/>
        <w:bottom w:val="none" w:sz="0" w:space="0" w:color="auto"/>
        <w:right w:val="none" w:sz="0" w:space="0" w:color="auto"/>
      </w:divBdr>
    </w:div>
    <w:div w:id="2116361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A120AE-3D6E-3A49-ADD1-0ED29C4E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17</Pages>
  <Words>1554</Words>
  <Characters>8862</Characters>
  <Application>Microsoft Office Word</Application>
  <DocSecurity>0</DocSecurity>
  <Lines>73</Lines>
  <Paragraphs>20</Paragraphs>
  <ScaleCrop>false</ScaleCrop>
  <Company/>
  <LinksUpToDate>false</LinksUpToDate>
  <CharactersWithSpaces>10396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haifang Guo</dc:creator>
  <cp:lastModifiedBy>Microsoft Office User</cp:lastModifiedBy>
  <cp:revision>26</cp:revision>
  <dcterms:created xsi:type="dcterms:W3CDTF">2018-12-23T03:08:00Z</dcterms:created>
  <dcterms:modified xsi:type="dcterms:W3CDTF">2018-12-25T14:31:00Z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