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E0D7A">
      <w:pPr>
        <w:spacing w:before="312" w:beforeLines="100" w:after="312" w:afterLines="100" w:line="360" w:lineRule="auto"/>
        <w:jc w:val="center"/>
        <w:rPr>
          <w:rStyle w:val="17"/>
        </w:rPr>
      </w:pPr>
      <w:bookmarkStart w:id="0" w:name="_Toc426"/>
      <w:r>
        <w:rPr>
          <w:rStyle w:val="16"/>
          <w:rFonts w:hint="eastAsia"/>
        </w:rPr>
        <w:t>《大数据技术应用综合实践一》要求及题目</w:t>
      </w:r>
      <w:bookmarkEnd w:id="0"/>
    </w:p>
    <w:p w14:paraId="79F0EB35">
      <w:pPr>
        <w:bidi w:val="0"/>
        <w:rPr>
          <w:b/>
          <w:bCs/>
          <w:sz w:val="32"/>
          <w:szCs w:val="28"/>
        </w:rPr>
      </w:pPr>
      <w:r>
        <w:rPr>
          <w:rFonts w:hint="eastAsia"/>
          <w:b/>
          <w:bCs/>
          <w:sz w:val="32"/>
          <w:szCs w:val="28"/>
        </w:rPr>
        <w:t>一、上交材料</w:t>
      </w:r>
    </w:p>
    <w:p w14:paraId="4EDE68AC">
      <w:pPr>
        <w:pStyle w:val="18"/>
        <w:keepNext w:val="0"/>
        <w:keepLines w:val="0"/>
        <w:pageBreakBefore w:val="0"/>
        <w:widowControl w:val="0"/>
        <w:numPr>
          <w:ilvl w:val="0"/>
          <w:numId w:val="1"/>
        </w:numPr>
        <w:kinsoku/>
        <w:wordWrap/>
        <w:overflowPunct/>
        <w:topLinePunct w:val="0"/>
        <w:autoSpaceDE/>
        <w:autoSpaceDN/>
        <w:bidi w:val="0"/>
        <w:spacing w:line="360" w:lineRule="auto"/>
        <w:ind w:left="845" w:firstLineChars="0"/>
        <w:rPr>
          <w:rFonts w:hint="eastAsia" w:eastAsia="宋体"/>
          <w:sz w:val="24"/>
          <w:szCs w:val="24"/>
          <w:lang w:eastAsia="zh-CN"/>
        </w:rPr>
      </w:pPr>
      <w:r>
        <w:rPr>
          <w:rFonts w:hint="eastAsia" w:eastAsia="宋体"/>
          <w:sz w:val="24"/>
          <w:szCs w:val="24"/>
          <w:lang w:eastAsia="zh-CN"/>
        </w:rPr>
        <w:t>课程设计报告（</w:t>
      </w:r>
      <w:r>
        <w:rPr>
          <w:rFonts w:hint="eastAsia" w:eastAsia="宋体"/>
          <w:sz w:val="24"/>
          <w:szCs w:val="24"/>
          <w:lang w:val="en-US" w:eastAsia="zh-CN"/>
        </w:rPr>
        <w:t>包括任务书</w:t>
      </w:r>
      <w:r>
        <w:rPr>
          <w:rFonts w:hint="eastAsia" w:eastAsia="宋体"/>
          <w:sz w:val="24"/>
          <w:szCs w:val="24"/>
          <w:lang w:eastAsia="zh-CN"/>
        </w:rPr>
        <w:t>）；</w:t>
      </w:r>
    </w:p>
    <w:p w14:paraId="2D961F2F">
      <w:pPr>
        <w:pStyle w:val="18"/>
        <w:keepNext w:val="0"/>
        <w:keepLines w:val="0"/>
        <w:pageBreakBefore w:val="0"/>
        <w:widowControl w:val="0"/>
        <w:numPr>
          <w:ilvl w:val="0"/>
          <w:numId w:val="1"/>
        </w:numPr>
        <w:kinsoku/>
        <w:wordWrap/>
        <w:overflowPunct/>
        <w:topLinePunct w:val="0"/>
        <w:autoSpaceDE/>
        <w:autoSpaceDN/>
        <w:bidi w:val="0"/>
        <w:spacing w:line="360" w:lineRule="auto"/>
        <w:ind w:left="845" w:firstLineChars="0"/>
        <w:rPr>
          <w:rFonts w:hint="eastAsia" w:eastAsia="宋体"/>
          <w:sz w:val="24"/>
          <w:szCs w:val="24"/>
          <w:lang w:val="en-US" w:eastAsia="zh-CN"/>
        </w:rPr>
      </w:pPr>
      <w:r>
        <w:rPr>
          <w:rFonts w:hint="eastAsia" w:eastAsia="宋体"/>
          <w:sz w:val="24"/>
          <w:szCs w:val="24"/>
          <w:lang w:eastAsia="zh-CN"/>
        </w:rPr>
        <w:t>系统演示视频（视频内容必须完整，</w:t>
      </w:r>
      <w:r>
        <w:rPr>
          <w:rFonts w:hint="eastAsia" w:eastAsia="宋体"/>
          <w:sz w:val="24"/>
          <w:szCs w:val="24"/>
          <w:lang w:val="en-US" w:eastAsia="zh-CN"/>
        </w:rPr>
        <w:t>大小不超过50M</w:t>
      </w:r>
      <w:r>
        <w:rPr>
          <w:rFonts w:hint="eastAsia" w:eastAsia="宋体"/>
          <w:sz w:val="24"/>
          <w:szCs w:val="24"/>
          <w:lang w:eastAsia="zh-CN"/>
        </w:rPr>
        <w:t>，声音、图像清晰）；</w:t>
      </w:r>
    </w:p>
    <w:p w14:paraId="7EB04F46">
      <w:pPr>
        <w:pStyle w:val="18"/>
        <w:keepNext w:val="0"/>
        <w:keepLines w:val="0"/>
        <w:pageBreakBefore w:val="0"/>
        <w:widowControl w:val="0"/>
        <w:numPr>
          <w:ilvl w:val="0"/>
          <w:numId w:val="1"/>
        </w:numPr>
        <w:kinsoku/>
        <w:wordWrap/>
        <w:overflowPunct/>
        <w:topLinePunct w:val="0"/>
        <w:autoSpaceDE/>
        <w:autoSpaceDN/>
        <w:bidi w:val="0"/>
        <w:spacing w:line="360" w:lineRule="auto"/>
        <w:ind w:left="845" w:firstLineChars="0"/>
        <w:rPr>
          <w:rFonts w:hint="eastAsia"/>
          <w:lang w:eastAsia="zh-CN"/>
        </w:rPr>
      </w:pPr>
      <w:r>
        <w:rPr>
          <w:rFonts w:hint="eastAsia" w:eastAsia="宋体"/>
          <w:sz w:val="24"/>
          <w:szCs w:val="24"/>
          <w:lang w:eastAsia="zh-CN"/>
        </w:rPr>
        <w:t>源代码</w:t>
      </w:r>
      <w:r>
        <w:rPr>
          <w:rFonts w:hint="eastAsia" w:eastAsia="宋体"/>
          <w:sz w:val="24"/>
          <w:szCs w:val="24"/>
          <w:lang w:val="en-US" w:eastAsia="zh-CN"/>
        </w:rPr>
        <w:t>文件压缩包</w:t>
      </w:r>
      <w:r>
        <w:rPr>
          <w:rFonts w:hint="eastAsia" w:eastAsia="宋体"/>
          <w:sz w:val="24"/>
          <w:szCs w:val="24"/>
          <w:lang w:eastAsia="zh-CN"/>
        </w:rPr>
        <w:t>（</w:t>
      </w:r>
      <w:r>
        <w:rPr>
          <w:rFonts w:hint="eastAsia" w:eastAsia="宋体"/>
          <w:sz w:val="24"/>
          <w:szCs w:val="24"/>
          <w:lang w:val="en-US" w:eastAsia="zh-CN"/>
        </w:rPr>
        <w:t>应</w:t>
      </w:r>
      <w:r>
        <w:rPr>
          <w:rFonts w:hint="eastAsia" w:eastAsia="宋体"/>
          <w:sz w:val="24"/>
          <w:szCs w:val="24"/>
          <w:lang w:eastAsia="zh-CN"/>
        </w:rPr>
        <w:t>包括</w:t>
      </w:r>
      <w:r>
        <w:rPr>
          <w:rFonts w:hint="eastAsia" w:eastAsia="宋体"/>
          <w:sz w:val="24"/>
          <w:szCs w:val="24"/>
          <w:lang w:val="en-US" w:eastAsia="zh-CN"/>
        </w:rPr>
        <w:t>项目相关</w:t>
      </w:r>
      <w:r>
        <w:rPr>
          <w:rFonts w:hint="eastAsia" w:eastAsia="宋体"/>
          <w:sz w:val="24"/>
          <w:szCs w:val="24"/>
          <w:lang w:eastAsia="zh-CN"/>
        </w:rPr>
        <w:t>全部</w:t>
      </w:r>
      <w:r>
        <w:rPr>
          <w:rFonts w:hint="eastAsia" w:eastAsia="宋体"/>
          <w:sz w:val="24"/>
          <w:szCs w:val="24"/>
          <w:lang w:val="en-US" w:eastAsia="zh-CN"/>
        </w:rPr>
        <w:t>文件</w:t>
      </w:r>
      <w:r>
        <w:rPr>
          <w:rFonts w:hint="eastAsia" w:eastAsia="宋体"/>
          <w:sz w:val="24"/>
          <w:szCs w:val="24"/>
          <w:lang w:eastAsia="zh-CN"/>
        </w:rPr>
        <w:t>，业务逻辑代码应注释）。</w:t>
      </w:r>
    </w:p>
    <w:p w14:paraId="162CCFD2">
      <w:pPr>
        <w:pStyle w:val="18"/>
        <w:keepNext w:val="0"/>
        <w:keepLines w:val="0"/>
        <w:pageBreakBefore w:val="0"/>
        <w:widowControl w:val="0"/>
        <w:kinsoku/>
        <w:wordWrap/>
        <w:overflowPunct/>
        <w:topLinePunct w:val="0"/>
        <w:autoSpaceDE/>
        <w:autoSpaceDN/>
        <w:bidi w:val="0"/>
        <w:spacing w:line="360" w:lineRule="auto"/>
        <w:ind w:firstLine="420"/>
        <w:rPr>
          <w:rFonts w:hint="eastAsia" w:eastAsia="宋体"/>
          <w:sz w:val="24"/>
          <w:szCs w:val="24"/>
          <w:lang w:eastAsia="zh-CN"/>
        </w:rPr>
      </w:pPr>
      <w:r>
        <w:rPr>
          <w:rFonts w:hint="eastAsia" w:eastAsia="宋体"/>
          <w:sz w:val="24"/>
          <w:szCs w:val="24"/>
        </w:rPr>
        <w:t>将</w:t>
      </w:r>
      <w:r>
        <w:rPr>
          <w:rFonts w:hint="eastAsia" w:eastAsia="宋体"/>
          <w:sz w:val="24"/>
          <w:szCs w:val="24"/>
          <w:lang w:val="en-US" w:eastAsia="zh-CN"/>
        </w:rPr>
        <w:t>上述文件</w:t>
      </w:r>
      <w:r>
        <w:rPr>
          <w:rFonts w:hint="eastAsia" w:eastAsia="宋体"/>
          <w:sz w:val="24"/>
          <w:szCs w:val="24"/>
        </w:rPr>
        <w:t>压缩</w:t>
      </w:r>
      <w:r>
        <w:rPr>
          <w:rFonts w:hint="eastAsia" w:eastAsia="宋体"/>
          <w:sz w:val="24"/>
          <w:szCs w:val="24"/>
          <w:lang w:val="en-US" w:eastAsia="zh-CN"/>
        </w:rPr>
        <w:t>为一个后缀为rar或zip的压缩包</w:t>
      </w:r>
      <w:r>
        <w:rPr>
          <w:rFonts w:hint="eastAsia" w:eastAsia="宋体"/>
          <w:sz w:val="24"/>
          <w:szCs w:val="24"/>
        </w:rPr>
        <w:t>，文件名为：</w:t>
      </w:r>
      <w:r>
        <w:rPr>
          <w:rFonts w:hint="eastAsia" w:eastAsia="宋体"/>
          <w:sz w:val="24"/>
          <w:szCs w:val="24"/>
          <w:lang w:eastAsia="zh-CN"/>
        </w:rPr>
        <w:t>组号</w:t>
      </w:r>
      <w:r>
        <w:rPr>
          <w:rFonts w:hint="eastAsia" w:eastAsia="宋体"/>
          <w:sz w:val="24"/>
          <w:szCs w:val="24"/>
        </w:rPr>
        <w:t>-</w:t>
      </w:r>
      <w:r>
        <w:rPr>
          <w:rFonts w:hint="eastAsia" w:eastAsia="宋体"/>
          <w:sz w:val="24"/>
          <w:szCs w:val="24"/>
          <w:lang w:eastAsia="zh-CN"/>
        </w:rPr>
        <w:t>《题目名称》</w:t>
      </w:r>
      <w:r>
        <w:rPr>
          <w:rFonts w:hint="eastAsia" w:eastAsia="宋体"/>
          <w:sz w:val="24"/>
          <w:szCs w:val="24"/>
        </w:rPr>
        <w:t>，</w:t>
      </w:r>
      <w:r>
        <w:rPr>
          <w:rFonts w:hint="eastAsia" w:eastAsia="宋体"/>
          <w:sz w:val="24"/>
          <w:szCs w:val="24"/>
          <w:lang w:val="en-US" w:eastAsia="zh-CN"/>
        </w:rPr>
        <w:t>按要求</w:t>
      </w:r>
      <w:r>
        <w:rPr>
          <w:rFonts w:hint="eastAsia" w:eastAsia="宋体"/>
          <w:sz w:val="24"/>
          <w:szCs w:val="24"/>
        </w:rPr>
        <w:t>发</w:t>
      </w:r>
      <w:r>
        <w:rPr>
          <w:rFonts w:hint="eastAsia" w:eastAsia="宋体"/>
          <w:sz w:val="24"/>
          <w:szCs w:val="24"/>
          <w:lang w:val="en-US" w:eastAsia="zh-CN"/>
        </w:rPr>
        <w:t>给</w:t>
      </w:r>
      <w:r>
        <w:rPr>
          <w:rFonts w:hint="eastAsia" w:eastAsia="宋体"/>
          <w:sz w:val="24"/>
          <w:szCs w:val="24"/>
        </w:rPr>
        <w:t>指导老师。</w:t>
      </w:r>
      <w:r>
        <w:rPr>
          <w:rFonts w:hint="eastAsia" w:eastAsia="宋体"/>
          <w:sz w:val="24"/>
          <w:szCs w:val="24"/>
          <w:lang w:val="en-US" w:eastAsia="zh-CN"/>
        </w:rPr>
        <w:t>提交文件及结构</w:t>
      </w:r>
      <w:r>
        <w:rPr>
          <w:rFonts w:hint="eastAsia" w:eastAsia="宋体"/>
          <w:sz w:val="24"/>
          <w:szCs w:val="24"/>
          <w:lang w:eastAsia="zh-CN"/>
        </w:rPr>
        <w:t>如图所示：</w:t>
      </w:r>
    </w:p>
    <w:p w14:paraId="20D1845D">
      <w:pPr>
        <w:bidi w:val="0"/>
        <w:rPr>
          <w:rFonts w:hint="eastAsia" w:ascii="Times New Roman" w:hAnsi="Times New Roman" w:eastAsia="宋体" w:cs="Times New Roman"/>
          <w:b/>
          <w:bCs/>
          <w:sz w:val="32"/>
          <w:szCs w:val="28"/>
        </w:rPr>
      </w:pPr>
      <w:r>
        <w:drawing>
          <wp:inline distT="0" distB="0" distL="114300" distR="114300">
            <wp:extent cx="5572760" cy="1257935"/>
            <wp:effectExtent l="0" t="0" r="8255" b="508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5572760" cy="1257935"/>
                    </a:xfrm>
                    <a:prstGeom prst="rect">
                      <a:avLst/>
                    </a:prstGeom>
                    <a:noFill/>
                    <a:ln>
                      <a:noFill/>
                    </a:ln>
                  </pic:spPr>
                </pic:pic>
              </a:graphicData>
            </a:graphic>
          </wp:inline>
        </w:drawing>
      </w:r>
      <w:r>
        <w:rPr>
          <w:rFonts w:hint="eastAsia" w:ascii="Times New Roman" w:hAnsi="Times New Roman" w:eastAsia="宋体" w:cs="Times New Roman"/>
          <w:b/>
          <w:bCs/>
          <w:sz w:val="32"/>
          <w:szCs w:val="28"/>
        </w:rPr>
        <w:t>二、评分标准</w:t>
      </w:r>
    </w:p>
    <w:p w14:paraId="278B1424">
      <w:pPr>
        <w:spacing w:line="312" w:lineRule="auto"/>
        <w:ind w:firstLine="480" w:firstLineChars="200"/>
        <w:rPr>
          <w:rFonts w:ascii="Calibri" w:hAnsi="Calibri" w:eastAsia="宋体" w:cs="Calibri"/>
          <w:color w:val="000000"/>
          <w:sz w:val="24"/>
          <w:szCs w:val="21"/>
        </w:rPr>
      </w:pPr>
      <w:r>
        <w:rPr>
          <w:rFonts w:hint="eastAsia" w:ascii="Calibri" w:hAnsi="Calibri" w:eastAsia="宋体" w:cs="Calibri"/>
          <w:color w:val="000000"/>
          <w:sz w:val="24"/>
          <w:szCs w:val="21"/>
        </w:rPr>
        <w:t>百分制，由指导老师根据评分表的具体评价标准进行评分。</w:t>
      </w:r>
    </w:p>
    <w:p w14:paraId="7FAF2382">
      <w:pPr>
        <w:bidi w:val="0"/>
        <w:rPr>
          <w:rFonts w:hint="eastAsia" w:ascii="Times New Roman" w:hAnsi="Times New Roman" w:eastAsia="宋体" w:cs="Times New Roman"/>
          <w:b/>
          <w:bCs/>
          <w:sz w:val="32"/>
          <w:szCs w:val="28"/>
          <w:lang w:eastAsia="zh-TW"/>
        </w:rPr>
      </w:pPr>
      <w:r>
        <w:rPr>
          <w:rFonts w:hint="eastAsia" w:ascii="Times New Roman" w:hAnsi="Times New Roman" w:eastAsia="宋体" w:cs="Times New Roman"/>
          <w:b/>
          <w:bCs/>
          <w:sz w:val="32"/>
          <w:szCs w:val="28"/>
        </w:rPr>
        <w:t>三、选题要求及</w:t>
      </w:r>
      <w:r>
        <w:rPr>
          <w:rFonts w:hint="eastAsia" w:ascii="Times New Roman" w:hAnsi="Times New Roman" w:eastAsia="宋体" w:cs="Times New Roman"/>
          <w:b/>
          <w:bCs/>
          <w:sz w:val="32"/>
          <w:szCs w:val="28"/>
          <w:lang w:eastAsia="zh-TW"/>
        </w:rPr>
        <w:t>课程设计内容</w:t>
      </w:r>
    </w:p>
    <w:p w14:paraId="553514B2">
      <w:pPr>
        <w:spacing w:line="312" w:lineRule="auto"/>
        <w:rPr>
          <w:rFonts w:ascii="Calibri" w:hAnsi="Calibri" w:eastAsia="宋体" w:cs="Calibri"/>
          <w:b/>
          <w:bCs/>
          <w:color w:val="000000"/>
          <w:sz w:val="28"/>
          <w:szCs w:val="28"/>
        </w:rPr>
      </w:pPr>
      <w:r>
        <w:rPr>
          <w:rFonts w:hint="eastAsia" w:ascii="Calibri" w:hAnsi="Calibri" w:eastAsia="宋体" w:cs="Calibri"/>
          <w:b/>
          <w:bCs/>
          <w:color w:val="000000"/>
          <w:sz w:val="28"/>
          <w:szCs w:val="28"/>
        </w:rPr>
        <w:t>（一）</w:t>
      </w:r>
      <w:r>
        <w:rPr>
          <w:rFonts w:hint="eastAsia" w:ascii="Calibri" w:hAnsi="Calibri" w:cs="Calibri"/>
          <w:b/>
          <w:bCs/>
          <w:color w:val="000000"/>
          <w:sz w:val="28"/>
          <w:szCs w:val="28"/>
          <w:lang w:val="en-US" w:eastAsia="zh-CN"/>
        </w:rPr>
        <w:t>分组</w:t>
      </w:r>
      <w:r>
        <w:rPr>
          <w:rFonts w:hint="eastAsia" w:ascii="Calibri" w:hAnsi="Calibri" w:eastAsia="宋体" w:cs="Calibri"/>
          <w:b/>
          <w:bCs/>
          <w:color w:val="000000"/>
          <w:sz w:val="28"/>
          <w:szCs w:val="28"/>
        </w:rPr>
        <w:t>要求：</w:t>
      </w:r>
    </w:p>
    <w:p w14:paraId="252F6A54">
      <w:pPr>
        <w:spacing w:line="312" w:lineRule="auto"/>
        <w:ind w:firstLine="420"/>
        <w:rPr>
          <w:rFonts w:ascii="Calibri" w:hAnsi="Calibri" w:eastAsia="宋体" w:cs="Calibri"/>
          <w:color w:val="000000"/>
          <w:sz w:val="24"/>
          <w:szCs w:val="21"/>
        </w:rPr>
      </w:pPr>
      <w:r>
        <w:rPr>
          <w:rFonts w:hint="eastAsia" w:ascii="Calibri" w:hAnsi="Calibri" w:eastAsia="宋体" w:cs="Calibri"/>
          <w:color w:val="000000"/>
          <w:sz w:val="24"/>
          <w:szCs w:val="21"/>
        </w:rPr>
        <w:t>每组3-4人。</w:t>
      </w:r>
    </w:p>
    <w:p w14:paraId="7E19957D">
      <w:pPr>
        <w:spacing w:line="312" w:lineRule="auto"/>
        <w:rPr>
          <w:rFonts w:hint="eastAsia" w:ascii="Calibri" w:hAnsi="Calibri" w:eastAsia="宋体" w:cs="Calibri"/>
          <w:b/>
          <w:bCs/>
          <w:color w:val="000000"/>
          <w:sz w:val="28"/>
          <w:szCs w:val="28"/>
        </w:rPr>
      </w:pPr>
      <w:r>
        <w:rPr>
          <w:rFonts w:hint="eastAsia" w:ascii="Calibri" w:hAnsi="Calibri" w:eastAsia="宋体" w:cs="Calibri"/>
          <w:b/>
          <w:bCs/>
          <w:color w:val="000000"/>
          <w:sz w:val="28"/>
          <w:szCs w:val="28"/>
          <w:lang w:eastAsia="zh-CN"/>
        </w:rPr>
        <w:t>（</w:t>
      </w:r>
      <w:r>
        <w:rPr>
          <w:rFonts w:hint="eastAsia" w:ascii="Calibri" w:hAnsi="Calibri" w:eastAsia="宋体" w:cs="Calibri"/>
          <w:b/>
          <w:bCs/>
          <w:color w:val="000000"/>
          <w:sz w:val="28"/>
          <w:szCs w:val="28"/>
          <w:lang w:val="en-US" w:eastAsia="zh-CN"/>
        </w:rPr>
        <w:t>二</w:t>
      </w:r>
      <w:r>
        <w:rPr>
          <w:rFonts w:hint="eastAsia" w:ascii="Calibri" w:hAnsi="Calibri" w:eastAsia="宋体" w:cs="Calibri"/>
          <w:b/>
          <w:bCs/>
          <w:color w:val="000000"/>
          <w:sz w:val="28"/>
          <w:szCs w:val="28"/>
          <w:lang w:eastAsia="zh-CN"/>
        </w:rPr>
        <w:t>）</w:t>
      </w:r>
      <w:r>
        <w:rPr>
          <w:rFonts w:hint="eastAsia" w:ascii="Calibri" w:hAnsi="Calibri" w:eastAsia="宋体" w:cs="Calibri"/>
          <w:b/>
          <w:bCs/>
          <w:color w:val="000000"/>
          <w:sz w:val="28"/>
          <w:szCs w:val="28"/>
        </w:rPr>
        <w:t>课程设计内容</w:t>
      </w:r>
    </w:p>
    <w:p w14:paraId="5E762F8C">
      <w:pPr>
        <w:keepNext w:val="0"/>
        <w:keepLines w:val="0"/>
        <w:pageBreakBefore w:val="0"/>
        <w:widowControl/>
        <w:kinsoku/>
        <w:wordWrap/>
        <w:overflowPunct/>
        <w:topLinePunct w:val="0"/>
        <w:autoSpaceDE/>
        <w:autoSpaceDN/>
        <w:bidi w:val="0"/>
        <w:adjustRightInd/>
        <w:snapToGrid/>
        <w:spacing w:before="157" w:beforeLines="50" w:after="157" w:afterLines="50" w:line="240" w:lineRule="auto"/>
        <w:jc w:val="left"/>
        <w:textAlignment w:val="auto"/>
        <w:rPr>
          <w:rFonts w:hint="default" w:ascii="Arial" w:hAnsi="Arial" w:eastAsia="黑体" w:cs="Calibri"/>
          <w:b/>
          <w:bCs/>
          <w:color w:val="000000"/>
          <w:kern w:val="0"/>
          <w:sz w:val="30"/>
          <w:szCs w:val="30"/>
        </w:rPr>
      </w:pPr>
      <w:r>
        <w:rPr>
          <w:rFonts w:hint="default" w:ascii="Arial" w:hAnsi="Arial" w:eastAsia="黑体" w:cs="Calibri"/>
          <w:b/>
          <w:bCs/>
          <w:color w:val="000000"/>
          <w:kern w:val="0"/>
          <w:sz w:val="30"/>
          <w:szCs w:val="30"/>
        </w:rPr>
        <w:t>题目 ：基于Kafka+Spark Streaming的用户实时行为日志分析与可视化系统开发</w:t>
      </w:r>
    </w:p>
    <w:p w14:paraId="7749252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【问题描述】</w:t>
      </w:r>
    </w:p>
    <w:p w14:paraId="533597AE">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互联网业务场景中，用户APP及网页访问会持续产生海量、动态、无序的实时行为日志数据，原始日志数据存在数据冗余、格式杂乱、脏数据较多、存在恶意访问用户等问题，无法直接用于业务统计与运营分析。传统离线计算方式无法满足用户访问流量实时统计、用户行为实时监控、异常访问实时拦截的业务需求。为解决以上问题，本次实训搭建完整的大数据实时处理项目架构，模拟企业真实用户行为数据流生产与消费流程，通过Kafka实现海量行为日志的消息缓冲与实时数据生产，借助Spark Streaming微批处理框架完成流式数据实时清洗、规则过滤与业务指标统计，实现黑名单恶意用户拦截、地区访问流量统计、实时在线人次统计、用户行为分布统计等核心业务功能，并将实时计算结果持久化至MySQL数据库，最终通过前端HTML页面实现实时数据可视化动态展示，完成用户行为数据从数据生产、实时计算、数据落地到可视化展示的全流程闭环开发。</w:t>
      </w:r>
    </w:p>
    <w:p w14:paraId="64DF6EC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【基本要求】</w:t>
      </w:r>
    </w:p>
    <w:p w14:paraId="283D72E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本次实训围绕互联网用户实时行为日志分析全流程开展实践训练，具体完成要求如下：</w:t>
      </w:r>
    </w:p>
    <w:p w14:paraId="13A0127B">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1. 掌握Kafka消息队列基础应用与实时数据生产。熟练掌握Kafka集群基础架构与消息队列工作原理，能够完成Kafka主题创建、生产者配置等基础操作。通过Kafka生产者程序模拟真实互联网用户访问场景，持续生成用户登录、浏览、点击、退出等多样化行为日志数据，保证数据流持续、稳定、合规输出，为后续实时计算提供可靠的流式数据源。</w:t>
      </w:r>
    </w:p>
    <w:p w14:paraId="7F9EA219">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 实现基于Scala与Spark Streaming的流式数据预处理。基于Scala编程语言结合Spark Streaming实时计算框架，完成Kafka主题数据流的实时消费开发。针对原始日志数据存在的空值、冗余字段、格式异常、无效数据等问题，编写实时数据清洗、过滤、字段转换逻辑，统一数据格式、剔除脏数据与无效数据，保证进入业务计算的数据源规范、有效，满足实时数据分析的质量要求。</w:t>
      </w:r>
    </w:p>
    <w:p w14:paraId="2C9C7D81">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3. 完成四大核心实时业务统计逻辑开发。结合实际业务需求，实现完整的实时风控与流量统计功能：完成恶意用户黑名单拦截功能，实时过滤黑名单用户的异常访问数据；实现各地区用户访问量实时统计，精准统计不同地区的访问流量；实现1分钟实时在线访问人次计算，动态监测平台实时访问热度；完成用户行为类型分布统计，梳理浏览、点击、收藏等各类用户行为占比情况，实现多维度实时业务分析。</w:t>
      </w:r>
    </w:p>
    <w:p w14:paraId="4794ACD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4. 实现实时数据MySQL持久化落地。掌握Spark Streaming批量数据写入MySQL的核心原理与开发方式，配置数据库连接参数，规范设计业务统计数据表结构。将清洗完成、计算完毕的结构化实时统计数据，通过批量写入的方式持久化存储至MySQL数据库，保证实时数据不丢失、可追溯、可复用，为前端可视化展示提供稳定的数据支撑。</w:t>
      </w:r>
    </w:p>
    <w:p w14:paraId="5C46A13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5. 实现微批任务调度与前端实时可视化展示。配置Spark Streaming微批处理任务，设置每10秒执行一次批量计算，实现高频、稳定的实时数据迭代统计。基于HTML前端技术开发数据可视化页面，对接MySQL数据库中的实时更新指标数据，动态刷新展示平台访问流量、在线人次、地区访问分布、用户行为分布等核心指标，实现大数据实时计算结果的直观、动态可视化呈现。</w:t>
      </w:r>
    </w:p>
    <w:p w14:paraId="47DE380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【结果展示要求】</w:t>
      </w:r>
    </w:p>
    <w:p w14:paraId="79AA1CE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本次实训完成全流程大数据实时项目开发后，需呈现完整、可验证的项目运行结果，具体成果展示如下：</w:t>
      </w:r>
    </w:p>
    <w:p w14:paraId="0823566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1. 数据源生产结果：成功运行Kafka生产者程序，控制台可实时输出结构化用户行为日志数据，数据字段完整、格式统一，能够持续稳定向Kafka主题推送流式数据，实现模拟用户行为数据的合规生产。</w:t>
      </w:r>
    </w:p>
    <w:p w14:paraId="132B7A9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2. 数据清洗与消费结果：Spark Streaming程序可正常消费Kafka数据流，成功过滤空值、脏数据与异常数据，清洗后的标准数据格式规范、字段清晰，无效数据拦截彻底，数据预处理效果符合业务要求。</w:t>
      </w:r>
    </w:p>
    <w:p w14:paraId="050D4C2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3. 核心业务统计结果：项目成功实现黑名单用户实时拦截，恶意访问数据被有效过滤；可动态统计各地区访问量、1分钟实时在线人次、各类用户行为分布数据，每10秒更新一次统计指标，数据实时性、准确性良好，核心业务逻辑运行正常。</w:t>
      </w:r>
    </w:p>
    <w:p w14:paraId="660028B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4. 数据持久化结果：MySQL数据库可实时接收Spark Streaming批量写入的统计数据，数据表数据实时更新、存储完整，无数据丢失、重复、错乱问题，实现实时数据稳定落地存储。</w:t>
      </w:r>
    </w:p>
    <w:p w14:paraId="766FE5E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5. 可视化展示结果：HTML可视化页面可成功对接数据库数据，页面指标动态刷新，直观展示平台实时访问人次、地区流量分布、用户行为占比等核心数据，界面展示清晰、数据同步实时，完成大数据实时分析全流程可视化闭环。</w:t>
      </w:r>
    </w:p>
    <w:p w14:paraId="1385207F">
      <w:pPr>
        <w:spacing w:before="343" w:beforeLines="110" w:line="360" w:lineRule="auto"/>
        <w:rPr>
          <w:rFonts w:hint="eastAsia" w:ascii="宋体" w:hAnsi="宋体" w:eastAsia="宋体" w:cs="宋体"/>
          <w:b/>
          <w:bCs/>
          <w:color w:val="000000"/>
          <w:sz w:val="48"/>
          <w:szCs w:val="48"/>
        </w:rPr>
      </w:pPr>
    </w:p>
    <w:p w14:paraId="16766C3B">
      <w:pPr>
        <w:spacing w:before="343" w:beforeLines="110" w:line="360" w:lineRule="auto"/>
        <w:rPr>
          <w:rFonts w:hint="eastAsia" w:ascii="宋体" w:hAnsi="宋体" w:eastAsia="宋体" w:cs="宋体"/>
          <w:b/>
          <w:bCs/>
          <w:color w:val="000000"/>
          <w:sz w:val="48"/>
          <w:szCs w:val="48"/>
        </w:rPr>
      </w:pPr>
    </w:p>
    <w:p w14:paraId="0568A5FA">
      <w:pPr>
        <w:spacing w:before="343" w:beforeLines="110" w:line="360" w:lineRule="auto"/>
        <w:rPr>
          <w:rFonts w:hint="eastAsia" w:ascii="宋体" w:hAnsi="宋体" w:eastAsia="宋体" w:cs="宋体"/>
          <w:b/>
          <w:bCs/>
          <w:color w:val="000000"/>
          <w:sz w:val="48"/>
          <w:szCs w:val="48"/>
        </w:rPr>
      </w:pPr>
    </w:p>
    <w:p w14:paraId="7D947818">
      <w:pPr>
        <w:spacing w:before="343" w:beforeLines="110" w:line="360" w:lineRule="auto"/>
        <w:rPr>
          <w:rFonts w:hint="eastAsia" w:ascii="宋体" w:hAnsi="宋体" w:eastAsia="宋体" w:cs="宋体"/>
          <w:b/>
          <w:bCs/>
          <w:color w:val="000000"/>
          <w:sz w:val="48"/>
          <w:szCs w:val="48"/>
        </w:rPr>
      </w:pPr>
      <w:r>
        <w:rPr>
          <w:rFonts w:hint="eastAsia" w:ascii="宋体" w:hAnsi="宋体" w:eastAsia="宋体" w:cs="宋体"/>
          <w:b/>
          <w:bCs/>
          <w:color w:val="000000"/>
          <w:sz w:val="48"/>
          <w:szCs w:val="48"/>
        </w:rPr>
        <w:t>广东理工学院202</w:t>
      </w:r>
      <w:r>
        <w:rPr>
          <w:rFonts w:hint="eastAsia" w:ascii="宋体" w:hAnsi="宋体" w:eastAsia="宋体" w:cs="宋体"/>
          <w:b/>
          <w:bCs/>
          <w:color w:val="000000"/>
          <w:sz w:val="48"/>
          <w:szCs w:val="48"/>
          <w:lang w:val="en-US" w:eastAsia="zh-CN"/>
        </w:rPr>
        <w:t>5</w:t>
      </w:r>
      <w:r>
        <w:rPr>
          <w:rFonts w:hint="eastAsia" w:ascii="宋体" w:hAnsi="宋体" w:eastAsia="宋体" w:cs="宋体"/>
          <w:b/>
          <w:bCs/>
          <w:color w:val="000000"/>
          <w:sz w:val="48"/>
          <w:szCs w:val="48"/>
        </w:rPr>
        <w:t>—202</w:t>
      </w:r>
      <w:r>
        <w:rPr>
          <w:rFonts w:hint="eastAsia" w:ascii="宋体" w:hAnsi="宋体" w:eastAsia="宋体" w:cs="宋体"/>
          <w:b/>
          <w:bCs/>
          <w:color w:val="000000"/>
          <w:sz w:val="48"/>
          <w:szCs w:val="48"/>
          <w:lang w:val="en-US" w:eastAsia="zh-CN"/>
        </w:rPr>
        <w:t>6</w:t>
      </w:r>
      <w:r>
        <w:rPr>
          <w:rFonts w:hint="eastAsia" w:ascii="宋体" w:hAnsi="宋体" w:eastAsia="宋体" w:cs="宋体"/>
          <w:b/>
          <w:bCs/>
          <w:color w:val="000000"/>
          <w:sz w:val="48"/>
          <w:szCs w:val="48"/>
        </w:rPr>
        <w:t>学年第</w:t>
      </w:r>
      <w:r>
        <w:rPr>
          <w:rFonts w:hint="eastAsia" w:ascii="宋体" w:hAnsi="宋体" w:cs="宋体"/>
          <w:b/>
          <w:bCs/>
          <w:color w:val="000000"/>
          <w:sz w:val="48"/>
          <w:szCs w:val="48"/>
          <w:lang w:val="en-US" w:eastAsia="zh-CN"/>
        </w:rPr>
        <w:t>二</w:t>
      </w:r>
      <w:r>
        <w:rPr>
          <w:rFonts w:hint="eastAsia" w:ascii="宋体" w:hAnsi="宋体" w:eastAsia="宋体" w:cs="宋体"/>
          <w:b/>
          <w:bCs/>
          <w:color w:val="000000"/>
          <w:sz w:val="48"/>
          <w:szCs w:val="48"/>
        </w:rPr>
        <w:t>学期</w:t>
      </w:r>
    </w:p>
    <w:p w14:paraId="56F70752">
      <w:pPr>
        <w:spacing w:before="468" w:beforeLines="150"/>
        <w:jc w:val="center"/>
        <w:rPr>
          <w:rFonts w:hint="default" w:ascii="宋体" w:hAnsi="宋体" w:eastAsia="宋体" w:cs="宋体"/>
          <w:b/>
          <w:bCs/>
          <w:color w:val="000000"/>
          <w:sz w:val="52"/>
          <w:szCs w:val="52"/>
          <w:lang w:val="en-US" w:eastAsia="zh-CN"/>
        </w:rPr>
      </w:pPr>
      <w:r>
        <w:rPr>
          <w:rFonts w:hint="eastAsia" w:ascii="宋体" w:hAnsi="宋体" w:eastAsia="宋体" w:cs="宋体"/>
          <w:b/>
          <w:bCs/>
          <w:color w:val="000000"/>
          <w:sz w:val="52"/>
          <w:szCs w:val="52"/>
          <w:lang w:eastAsia="zh-CN"/>
        </w:rPr>
        <w:t>《</w:t>
      </w:r>
      <w:r>
        <w:rPr>
          <w:rFonts w:hint="eastAsia" w:ascii="宋体" w:hAnsi="宋体" w:eastAsia="宋体" w:cs="宋体"/>
          <w:b/>
          <w:bCs/>
          <w:color w:val="000000"/>
          <w:sz w:val="52"/>
          <w:szCs w:val="52"/>
          <w:lang w:val="en-US" w:eastAsia="zh-CN"/>
        </w:rPr>
        <w:t>大数据技术应用综合实践一</w:t>
      </w:r>
      <w:r>
        <w:rPr>
          <w:rFonts w:hint="eastAsia" w:ascii="宋体" w:hAnsi="宋体" w:eastAsia="宋体" w:cs="宋体"/>
          <w:b/>
          <w:bCs/>
          <w:color w:val="000000"/>
          <w:sz w:val="52"/>
          <w:szCs w:val="52"/>
          <w:lang w:eastAsia="zh-CN"/>
        </w:rPr>
        <w:t>》</w:t>
      </w:r>
      <w:r>
        <w:rPr>
          <w:rFonts w:hint="eastAsia" w:ascii="宋体" w:hAnsi="宋体" w:cs="宋体"/>
          <w:b/>
          <w:bCs/>
          <w:color w:val="000000"/>
          <w:sz w:val="52"/>
          <w:szCs w:val="52"/>
          <w:lang w:val="en-US" w:eastAsia="zh-CN"/>
        </w:rPr>
        <w:t>课程设</w:t>
      </w:r>
      <w:r>
        <w:rPr>
          <w:rFonts w:hint="eastAsia" w:ascii="宋体" w:hAnsi="宋体" w:cs="宋体"/>
          <w:b w:val="0"/>
          <w:bCs w:val="0"/>
          <w:color w:val="000000"/>
          <w:sz w:val="112"/>
          <w:szCs w:val="112"/>
          <w:lang w:val="en-US" w:eastAsia="zh-CN"/>
        </w:rPr>
        <w:t>计</w:t>
      </w:r>
      <w:bookmarkStart w:id="142" w:name="_GoBack"/>
      <w:bookmarkEnd w:id="142"/>
    </w:p>
    <w:p w14:paraId="125B9CB7">
      <w:pPr>
        <w:jc w:val="center"/>
        <w:rPr>
          <w:rFonts w:hint="eastAsia"/>
          <w:color w:val="000000"/>
        </w:rPr>
      </w:pPr>
    </w:p>
    <w:p w14:paraId="3AA1DB88">
      <w:pPr>
        <w:jc w:val="center"/>
        <w:rPr>
          <w:rFonts w:hint="eastAsia"/>
          <w:color w:val="000000"/>
          <w:sz w:val="112"/>
          <w:szCs w:val="112"/>
          <w:lang w:val="en-US" w:eastAsia="zh-CN"/>
        </w:rPr>
      </w:pPr>
      <w:r>
        <w:rPr>
          <w:rFonts w:hint="eastAsia"/>
          <w:color w:val="000000"/>
          <w:sz w:val="112"/>
          <w:szCs w:val="112"/>
          <w:lang w:val="en-US" w:eastAsia="zh-CN"/>
        </w:rPr>
        <w:t>报</w:t>
      </w:r>
    </w:p>
    <w:p w14:paraId="754E426F">
      <w:pPr>
        <w:jc w:val="center"/>
        <w:rPr>
          <w:rFonts w:hint="eastAsia"/>
          <w:color w:val="000000"/>
          <w:sz w:val="112"/>
          <w:szCs w:val="112"/>
          <w:lang w:val="en-US" w:eastAsia="zh-CN"/>
        </w:rPr>
      </w:pPr>
      <w:r>
        <w:rPr>
          <w:rFonts w:hint="eastAsia"/>
          <w:color w:val="000000"/>
          <w:sz w:val="112"/>
          <w:szCs w:val="112"/>
          <w:lang w:val="en-US" w:eastAsia="zh-CN"/>
        </w:rPr>
        <w:t>告</w:t>
      </w:r>
    </w:p>
    <w:p w14:paraId="35A2B7DF">
      <w:pPr>
        <w:jc w:val="center"/>
        <w:rPr>
          <w:rFonts w:hint="eastAsia" w:eastAsia="宋体"/>
          <w:color w:val="000000"/>
          <w:sz w:val="112"/>
          <w:szCs w:val="112"/>
          <w:lang w:val="en-US" w:eastAsia="zh-CN"/>
        </w:rPr>
      </w:pPr>
      <w:r>
        <w:rPr>
          <w:rFonts w:hint="eastAsia"/>
          <w:color w:val="000000"/>
          <w:sz w:val="112"/>
          <w:szCs w:val="112"/>
          <w:lang w:val="en-US" w:eastAsia="zh-CN"/>
        </w:rPr>
        <w:t>书</w:t>
      </w:r>
    </w:p>
    <w:p w14:paraId="3C9E7628">
      <w:pPr>
        <w:jc w:val="center"/>
        <w:rPr>
          <w:rFonts w:hint="eastAsia"/>
          <w:color w:val="000000"/>
        </w:rPr>
      </w:pPr>
    </w:p>
    <w:tbl>
      <w:tblPr>
        <w:tblStyle w:val="12"/>
        <w:tblpPr w:leftFromText="180" w:rightFromText="180" w:vertAnchor="text" w:horzAnchor="page" w:tblpX="1652" w:tblpY="1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3427"/>
        <w:gridCol w:w="3427"/>
      </w:tblGrid>
      <w:tr w14:paraId="433F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3C3331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sz w:val="28"/>
                <w:szCs w:val="28"/>
                <w:lang w:val="en-US" w:eastAsia="zh-CN"/>
              </w:rPr>
            </w:pPr>
            <w:r>
              <w:rPr>
                <w:rFonts w:hint="eastAsia" w:ascii="宋体" w:hAnsi="宋体" w:eastAsia="宋体" w:cs="宋体"/>
                <w:b/>
                <w:bCs/>
                <w:spacing w:val="46"/>
                <w:kern w:val="0"/>
                <w:sz w:val="28"/>
                <w:szCs w:val="28"/>
                <w:fitText w:val="1400" w:id="1995588516"/>
                <w:lang w:val="en-US" w:eastAsia="zh-CN"/>
              </w:rPr>
              <w:t>设计题</w:t>
            </w:r>
            <w:r>
              <w:rPr>
                <w:rFonts w:hint="eastAsia" w:ascii="宋体" w:hAnsi="宋体" w:eastAsia="宋体" w:cs="宋体"/>
                <w:b/>
                <w:bCs/>
                <w:spacing w:val="2"/>
                <w:kern w:val="0"/>
                <w:sz w:val="28"/>
                <w:szCs w:val="28"/>
                <w:fitText w:val="1400" w:id="1995588516"/>
                <w:lang w:val="en-US" w:eastAsia="zh-CN"/>
              </w:rPr>
              <w:t>目</w:t>
            </w:r>
          </w:p>
        </w:tc>
        <w:tc>
          <w:tcPr>
            <w:tcW w:w="6854" w:type="dxa"/>
            <w:gridSpan w:val="2"/>
            <w:tcBorders>
              <w:top w:val="nil"/>
              <w:left w:val="nil"/>
              <w:bottom w:val="single" w:color="auto" w:sz="4" w:space="0"/>
              <w:right w:val="nil"/>
            </w:tcBorders>
            <w:noWrap w:val="0"/>
            <w:vAlign w:val="bottom"/>
          </w:tcPr>
          <w:p w14:paraId="1B9B8719">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ascii="宋体" w:hAnsi="宋体" w:eastAsia="宋体" w:cs="宋体"/>
                <w:b/>
                <w:bCs/>
                <w:color w:val="000000"/>
                <w:sz w:val="28"/>
                <w:szCs w:val="28"/>
                <w:lang w:val="en-US" w:eastAsia="zh-CN"/>
              </w:rPr>
            </w:pPr>
          </w:p>
        </w:tc>
      </w:tr>
      <w:tr w14:paraId="0B99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0D653E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学      院</w:t>
            </w:r>
          </w:p>
        </w:tc>
        <w:tc>
          <w:tcPr>
            <w:tcW w:w="6854" w:type="dxa"/>
            <w:gridSpan w:val="2"/>
            <w:tcBorders>
              <w:top w:val="nil"/>
              <w:left w:val="nil"/>
              <w:bottom w:val="single" w:color="auto" w:sz="4" w:space="0"/>
              <w:right w:val="nil"/>
            </w:tcBorders>
            <w:noWrap w:val="0"/>
            <w:vAlign w:val="bottom"/>
          </w:tcPr>
          <w:p w14:paraId="5700106C">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ascii="宋体" w:hAnsi="宋体" w:eastAsia="宋体" w:cs="宋体"/>
                <w:b/>
                <w:bCs/>
                <w:color w:val="000000"/>
                <w:sz w:val="28"/>
                <w:szCs w:val="28"/>
                <w:lang w:val="en-US" w:eastAsia="zh-CN"/>
              </w:rPr>
            </w:pPr>
          </w:p>
        </w:tc>
      </w:tr>
      <w:tr w14:paraId="05B96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2DEF745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sz w:val="28"/>
                <w:szCs w:val="28"/>
                <w:lang w:val="en-US" w:eastAsia="zh-CN"/>
              </w:rPr>
            </w:pPr>
            <w:r>
              <w:rPr>
                <w:rFonts w:hint="eastAsia" w:ascii="宋体" w:hAnsi="宋体" w:eastAsia="宋体" w:cs="宋体"/>
                <w:b/>
                <w:bCs/>
                <w:color w:val="000000"/>
                <w:sz w:val="28"/>
                <w:szCs w:val="28"/>
              </w:rPr>
              <w:t>班</w:t>
            </w:r>
            <w:r>
              <w:rPr>
                <w:rFonts w:hint="eastAsia" w:ascii="宋体" w:hAnsi="宋体" w:eastAsia="宋体" w:cs="宋体"/>
                <w:b/>
                <w:bCs/>
                <w:color w:val="000000"/>
                <w:sz w:val="28"/>
                <w:szCs w:val="28"/>
                <w:lang w:val="en-US" w:eastAsia="zh-CN"/>
              </w:rPr>
              <w:t xml:space="preserve">      </w:t>
            </w:r>
            <w:r>
              <w:rPr>
                <w:rFonts w:hint="eastAsia" w:ascii="宋体" w:hAnsi="宋体" w:eastAsia="宋体" w:cs="宋体"/>
                <w:b/>
                <w:bCs/>
                <w:color w:val="000000"/>
                <w:sz w:val="28"/>
                <w:szCs w:val="28"/>
              </w:rPr>
              <w:t>级</w:t>
            </w:r>
          </w:p>
        </w:tc>
        <w:tc>
          <w:tcPr>
            <w:tcW w:w="6854" w:type="dxa"/>
            <w:gridSpan w:val="2"/>
            <w:tcBorders>
              <w:top w:val="nil"/>
              <w:left w:val="nil"/>
              <w:bottom w:val="single" w:color="auto" w:sz="4" w:space="0"/>
              <w:right w:val="nil"/>
            </w:tcBorders>
            <w:noWrap w:val="0"/>
            <w:vAlign w:val="bottom"/>
          </w:tcPr>
          <w:p w14:paraId="1953DCE2">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ascii="宋体" w:hAnsi="宋体" w:eastAsia="宋体" w:cs="宋体"/>
                <w:b/>
                <w:bCs/>
                <w:color w:val="000000"/>
                <w:sz w:val="28"/>
                <w:szCs w:val="28"/>
              </w:rPr>
            </w:pPr>
          </w:p>
        </w:tc>
      </w:tr>
      <w:tr w14:paraId="027E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1668" w:type="dxa"/>
            <w:tcBorders>
              <w:top w:val="nil"/>
              <w:left w:val="nil"/>
              <w:bottom w:val="nil"/>
              <w:right w:val="nil"/>
            </w:tcBorders>
            <w:noWrap w:val="0"/>
            <w:vAlign w:val="bottom"/>
          </w:tcPr>
          <w:p w14:paraId="4FFA233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sz w:val="28"/>
                <w:szCs w:val="28"/>
              </w:rPr>
            </w:pPr>
            <w:r>
              <w:rPr>
                <w:rFonts w:hint="eastAsia" w:ascii="宋体" w:hAnsi="宋体" w:eastAsia="宋体" w:cs="宋体"/>
                <w:b/>
                <w:bCs/>
                <w:spacing w:val="46"/>
                <w:kern w:val="0"/>
                <w:sz w:val="28"/>
                <w:szCs w:val="28"/>
                <w:fitText w:val="1400" w:id="174003033"/>
                <w:lang w:val="en-US" w:eastAsia="zh-CN"/>
              </w:rPr>
              <w:t>学号姓</w:t>
            </w:r>
            <w:r>
              <w:rPr>
                <w:rFonts w:hint="eastAsia" w:ascii="宋体" w:hAnsi="宋体" w:eastAsia="宋体" w:cs="宋体"/>
                <w:b/>
                <w:bCs/>
                <w:spacing w:val="2"/>
                <w:kern w:val="0"/>
                <w:sz w:val="28"/>
                <w:szCs w:val="28"/>
                <w:fitText w:val="1400" w:id="174003033"/>
                <w:lang w:val="en-US" w:eastAsia="zh-CN"/>
              </w:rPr>
              <w:t>名</w:t>
            </w:r>
          </w:p>
        </w:tc>
        <w:tc>
          <w:tcPr>
            <w:tcW w:w="3427" w:type="dxa"/>
            <w:tcBorders>
              <w:left w:val="nil"/>
              <w:bottom w:val="single" w:color="auto" w:sz="4" w:space="0"/>
              <w:right w:val="nil"/>
            </w:tcBorders>
            <w:noWrap w:val="0"/>
            <w:vAlign w:val="bottom"/>
          </w:tcPr>
          <w:p w14:paraId="7C8C4FD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2212345678901</w:t>
            </w:r>
          </w:p>
        </w:tc>
        <w:tc>
          <w:tcPr>
            <w:tcW w:w="3427" w:type="dxa"/>
            <w:tcBorders>
              <w:left w:val="nil"/>
              <w:bottom w:val="single" w:color="auto" w:sz="4" w:space="0"/>
              <w:right w:val="nil"/>
            </w:tcBorders>
            <w:noWrap w:val="0"/>
            <w:vAlign w:val="bottom"/>
          </w:tcPr>
          <w:p w14:paraId="49A754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张三</w:t>
            </w:r>
          </w:p>
        </w:tc>
      </w:tr>
      <w:tr w14:paraId="37CF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46569F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0E57DF4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2212345678902</w:t>
            </w:r>
          </w:p>
        </w:tc>
        <w:tc>
          <w:tcPr>
            <w:tcW w:w="3427" w:type="dxa"/>
            <w:tcBorders>
              <w:left w:val="nil"/>
              <w:bottom w:val="single" w:color="auto" w:sz="4" w:space="0"/>
              <w:right w:val="nil"/>
            </w:tcBorders>
            <w:noWrap w:val="0"/>
            <w:vAlign w:val="bottom"/>
          </w:tcPr>
          <w:p w14:paraId="19B618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李四</w:t>
            </w:r>
          </w:p>
        </w:tc>
      </w:tr>
      <w:tr w14:paraId="3E93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11F06C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0ED1EAD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2212345678903</w:t>
            </w:r>
          </w:p>
        </w:tc>
        <w:tc>
          <w:tcPr>
            <w:tcW w:w="3427" w:type="dxa"/>
            <w:tcBorders>
              <w:left w:val="nil"/>
              <w:bottom w:val="single" w:color="auto" w:sz="4" w:space="0"/>
              <w:right w:val="nil"/>
            </w:tcBorders>
            <w:noWrap w:val="0"/>
            <w:vAlign w:val="bottom"/>
          </w:tcPr>
          <w:p w14:paraId="3FA9762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王五</w:t>
            </w:r>
          </w:p>
        </w:tc>
      </w:tr>
      <w:tr w14:paraId="5403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7E75AE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2B276D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2212345678904</w:t>
            </w:r>
          </w:p>
        </w:tc>
        <w:tc>
          <w:tcPr>
            <w:tcW w:w="3427" w:type="dxa"/>
            <w:tcBorders>
              <w:left w:val="nil"/>
              <w:bottom w:val="single" w:color="auto" w:sz="4" w:space="0"/>
              <w:right w:val="nil"/>
            </w:tcBorders>
            <w:noWrap w:val="0"/>
            <w:vAlign w:val="bottom"/>
          </w:tcPr>
          <w:p w14:paraId="58100FC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赵六</w:t>
            </w:r>
          </w:p>
        </w:tc>
      </w:tr>
      <w:tr w14:paraId="62D57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0A4F0F5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000000"/>
                <w:sz w:val="28"/>
                <w:szCs w:val="28"/>
                <w:lang w:val="en-US" w:eastAsia="zh-CN"/>
              </w:rPr>
            </w:pPr>
            <w:r>
              <w:rPr>
                <w:rFonts w:hint="eastAsia" w:ascii="宋体" w:hAnsi="宋体" w:eastAsia="宋体" w:cs="宋体"/>
                <w:b/>
                <w:bCs/>
                <w:spacing w:val="46"/>
                <w:kern w:val="0"/>
                <w:sz w:val="28"/>
                <w:szCs w:val="28"/>
                <w:fitText w:val="1400" w:id="2019963664"/>
                <w:lang w:val="en-US" w:eastAsia="zh-CN"/>
              </w:rPr>
              <w:t>指导教</w:t>
            </w:r>
            <w:r>
              <w:rPr>
                <w:rFonts w:hint="eastAsia" w:ascii="宋体" w:hAnsi="宋体" w:eastAsia="宋体" w:cs="宋体"/>
                <w:b/>
                <w:bCs/>
                <w:spacing w:val="2"/>
                <w:kern w:val="0"/>
                <w:sz w:val="28"/>
                <w:szCs w:val="28"/>
                <w:fitText w:val="1400" w:id="2019963664"/>
                <w:lang w:val="en-US" w:eastAsia="zh-CN"/>
              </w:rPr>
              <w:t>师</w:t>
            </w:r>
          </w:p>
        </w:tc>
        <w:tc>
          <w:tcPr>
            <w:tcW w:w="6854" w:type="dxa"/>
            <w:gridSpan w:val="2"/>
            <w:tcBorders>
              <w:left w:val="nil"/>
              <w:right w:val="nil"/>
            </w:tcBorders>
            <w:noWrap w:val="0"/>
            <w:vAlign w:val="bottom"/>
          </w:tcPr>
          <w:p w14:paraId="774C8D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000000"/>
                <w:sz w:val="28"/>
                <w:szCs w:val="28"/>
                <w:lang w:val="en-US" w:eastAsia="zh-CN"/>
              </w:rPr>
            </w:pPr>
          </w:p>
        </w:tc>
      </w:tr>
    </w:tbl>
    <w:p w14:paraId="621FC024">
      <w:pPr>
        <w:spacing w:before="343" w:beforeLines="110" w:line="360" w:lineRule="auto"/>
        <w:jc w:val="left"/>
        <w:rPr>
          <w:rFonts w:hint="default"/>
          <w:color w:val="000000"/>
          <w:lang w:val="en-US"/>
        </w:rPr>
      </w:pPr>
    </w:p>
    <w:p w14:paraId="2009EF75">
      <w:pPr>
        <w:rPr>
          <w:rFonts w:hint="eastAsia" w:ascii="黑体" w:hAnsi="黑体" w:eastAsia="黑体" w:cs="黑体"/>
          <w:color w:val="000000"/>
          <w:sz w:val="32"/>
          <w:szCs w:val="32"/>
        </w:rPr>
      </w:pPr>
      <w:bookmarkStart w:id="1" w:name="_Toc9454"/>
      <w:bookmarkStart w:id="2" w:name="_Toc12817"/>
      <w:bookmarkStart w:id="3" w:name="_Toc258"/>
      <w:bookmarkStart w:id="4" w:name="_Toc17423"/>
      <w:bookmarkStart w:id="5" w:name="_Toc29469"/>
      <w:bookmarkStart w:id="6" w:name="_Toc24304"/>
      <w:bookmarkStart w:id="7" w:name="_Toc22577"/>
      <w:bookmarkStart w:id="8" w:name="_Toc19663"/>
      <w:bookmarkStart w:id="9" w:name="_Toc5307"/>
      <w:r>
        <w:rPr>
          <w:rFonts w:hint="eastAsia" w:ascii="黑体" w:hAnsi="黑体" w:eastAsia="黑体" w:cs="黑体"/>
          <w:color w:val="000000"/>
          <w:sz w:val="32"/>
          <w:szCs w:val="32"/>
        </w:rPr>
        <w:br w:type="page"/>
      </w:r>
    </w:p>
    <w:p w14:paraId="08A0AA30">
      <w:pPr>
        <w:ind w:firstLine="480" w:firstLineChars="0"/>
        <w:jc w:val="center"/>
        <w:outlineLvl w:val="9"/>
        <w:rPr>
          <w:rStyle w:val="16"/>
          <w:rFonts w:hint="default"/>
          <w:color w:val="000000"/>
        </w:rPr>
      </w:pPr>
      <w:r>
        <w:rPr>
          <w:rFonts w:hint="eastAsia" w:ascii="黑体" w:hAnsi="黑体" w:eastAsia="黑体" w:cs="黑体"/>
          <w:color w:val="000000"/>
          <w:sz w:val="32"/>
          <w:szCs w:val="32"/>
        </w:rPr>
        <w:t>摘  要（黑体</w:t>
      </w:r>
      <w:r>
        <w:rPr>
          <w:rFonts w:hint="eastAsia" w:ascii="黑体" w:hAnsi="黑体" w:eastAsia="黑体" w:cs="黑体"/>
          <w:color w:val="000000"/>
          <w:sz w:val="32"/>
          <w:szCs w:val="32"/>
          <w:lang w:eastAsia="zh-CN"/>
        </w:rPr>
        <w:t>，</w:t>
      </w:r>
      <w:r>
        <w:rPr>
          <w:rFonts w:hint="eastAsia" w:ascii="黑体" w:hAnsi="黑体" w:eastAsia="黑体" w:cs="黑体"/>
          <w:color w:val="000000"/>
          <w:sz w:val="32"/>
          <w:szCs w:val="32"/>
          <w:lang w:val="en-US" w:eastAsia="zh-CN"/>
        </w:rPr>
        <w:t>三</w:t>
      </w:r>
      <w:r>
        <w:rPr>
          <w:rFonts w:hint="eastAsia" w:ascii="黑体" w:hAnsi="黑体" w:eastAsia="黑体" w:cs="黑体"/>
          <w:color w:val="000000"/>
          <w:sz w:val="32"/>
          <w:szCs w:val="32"/>
        </w:rPr>
        <w:t>号、居中）</w:t>
      </w:r>
      <w:bookmarkEnd w:id="1"/>
      <w:bookmarkEnd w:id="2"/>
      <w:bookmarkEnd w:id="3"/>
      <w:bookmarkEnd w:id="4"/>
      <w:bookmarkEnd w:id="5"/>
      <w:bookmarkEnd w:id="6"/>
      <w:bookmarkEnd w:id="7"/>
      <w:bookmarkEnd w:id="8"/>
      <w:bookmarkEnd w:id="9"/>
    </w:p>
    <w:p w14:paraId="43386A9C">
      <w:pPr>
        <w:keepNext w:val="0"/>
        <w:keepLines w:val="0"/>
        <w:pageBreakBefore w:val="0"/>
        <w:widowControl w:val="0"/>
        <w:kinsoku/>
        <w:wordWrap/>
        <w:overflowPunct/>
        <w:topLinePunct w:val="0"/>
        <w:autoSpaceDE/>
        <w:autoSpaceDN/>
        <w:bidi w:val="0"/>
        <w:adjustRightInd/>
        <w:snapToGrid/>
        <w:spacing w:line="360" w:lineRule="auto"/>
        <w:ind w:firstLine="480" w:firstLineChars="0"/>
        <w:textAlignment w:val="auto"/>
        <w:outlineLvl w:val="9"/>
        <w:rPr>
          <w:rFonts w:hint="eastAsia" w:ascii="宋体" w:hAnsi="宋体" w:eastAsia="宋体" w:cs="宋体"/>
          <w:color w:val="000000"/>
          <w:sz w:val="24"/>
          <w:szCs w:val="24"/>
        </w:rPr>
      </w:pPr>
      <w:bookmarkStart w:id="10" w:name="_Toc3823"/>
      <w:bookmarkStart w:id="11" w:name="_Toc9242"/>
      <w:bookmarkStart w:id="12" w:name="_Toc26415"/>
      <w:bookmarkStart w:id="13" w:name="_Toc468"/>
      <w:bookmarkStart w:id="14" w:name="_Toc24052"/>
      <w:bookmarkStart w:id="15" w:name="_Toc15452"/>
      <w:bookmarkStart w:id="16" w:name="_Toc2206"/>
      <w:bookmarkStart w:id="17" w:name="_Toc25445"/>
      <w:bookmarkStart w:id="18" w:name="_Toc1250"/>
      <w:r>
        <w:rPr>
          <w:rFonts w:hint="eastAsia" w:ascii="宋体" w:hAnsi="宋体" w:eastAsia="宋体" w:cs="宋体"/>
          <w:color w:val="000000"/>
          <w:sz w:val="24"/>
          <w:szCs w:val="24"/>
        </w:rPr>
        <w:t>摘要内容：（小四、宋体1.5倍行距，首行缩进2字符）</w:t>
      </w:r>
      <w:bookmarkEnd w:id="10"/>
      <w:bookmarkEnd w:id="11"/>
      <w:bookmarkEnd w:id="12"/>
      <w:bookmarkEnd w:id="13"/>
      <w:bookmarkEnd w:id="14"/>
      <w:bookmarkEnd w:id="15"/>
      <w:bookmarkEnd w:id="16"/>
      <w:bookmarkEnd w:id="17"/>
      <w:bookmarkEnd w:id="18"/>
    </w:p>
    <w:p w14:paraId="3AA67946">
      <w:pPr>
        <w:keepNext w:val="0"/>
        <w:keepLines w:val="0"/>
        <w:pageBreakBefore w:val="0"/>
        <w:widowControl w:val="0"/>
        <w:kinsoku/>
        <w:wordWrap/>
        <w:overflowPunct/>
        <w:topLinePunct w:val="0"/>
        <w:autoSpaceDE/>
        <w:autoSpaceDN/>
        <w:bidi w:val="0"/>
        <w:adjustRightInd/>
        <w:snapToGrid/>
        <w:spacing w:line="360" w:lineRule="auto"/>
        <w:ind w:right="363" w:rightChars="173" w:firstLine="480"/>
        <w:textAlignment w:val="auto"/>
        <w:rPr>
          <w:rFonts w:hint="eastAsia" w:ascii="宋体" w:hAnsi="宋体" w:eastAsia="宋体" w:cs="宋体"/>
          <w:b/>
          <w:color w:val="000000"/>
          <w:sz w:val="24"/>
          <w:szCs w:val="24"/>
        </w:rPr>
      </w:pPr>
      <w:r>
        <w:rPr>
          <w:rFonts w:hint="eastAsia" w:ascii="宋体" w:hAnsi="宋体" w:eastAsia="宋体" w:cs="宋体"/>
          <w:color w:val="000000"/>
          <w:sz w:val="24"/>
          <w:szCs w:val="24"/>
        </w:rPr>
        <w:t>中文摘要约200-400字左右。</w:t>
      </w:r>
      <w:r>
        <w:rPr>
          <w:rFonts w:hint="eastAsia" w:ascii="宋体" w:hAnsi="宋体" w:eastAsia="宋体" w:cs="宋体"/>
          <w:color w:val="000000"/>
          <w:sz w:val="24"/>
          <w:szCs w:val="24"/>
          <w:highlight w:val="none"/>
        </w:rPr>
        <w:t>摘要一般包括</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描述本次课设</w:t>
      </w:r>
      <w:r>
        <w:rPr>
          <w:rFonts w:hint="eastAsia" w:ascii="宋体" w:hAnsi="宋体" w:eastAsia="宋体" w:cs="宋体"/>
          <w:color w:val="000000"/>
          <w:sz w:val="24"/>
          <w:szCs w:val="24"/>
        </w:rPr>
        <w:t>的目的和重要性；完成了哪些工作；获得的主要结论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同时</w:t>
      </w:r>
      <w:r>
        <w:rPr>
          <w:rFonts w:hint="eastAsia" w:ascii="宋体" w:hAnsi="宋体" w:eastAsia="宋体" w:cs="宋体"/>
          <w:color w:val="000000"/>
          <w:sz w:val="24"/>
          <w:szCs w:val="24"/>
        </w:rPr>
        <w:t>应突出理论与实践的结合点，用句应精炼概括，并</w:t>
      </w:r>
      <w:r>
        <w:rPr>
          <w:rFonts w:hint="eastAsia" w:ascii="宋体" w:hAnsi="宋体" w:eastAsia="宋体" w:cs="宋体"/>
          <w:color w:val="000000"/>
          <w:sz w:val="24"/>
          <w:szCs w:val="24"/>
          <w:lang w:val="en-US" w:eastAsia="zh-CN"/>
        </w:rPr>
        <w:t>包括</w:t>
      </w:r>
      <w:r>
        <w:rPr>
          <w:rFonts w:hint="eastAsia" w:ascii="宋体" w:hAnsi="宋体" w:eastAsia="宋体" w:cs="宋体"/>
          <w:color w:val="000000"/>
          <w:sz w:val="24"/>
          <w:szCs w:val="24"/>
        </w:rPr>
        <w:t>有关键词3-5个。</w:t>
      </w:r>
    </w:p>
    <w:p w14:paraId="4B2A9875">
      <w:pPr>
        <w:keepNext w:val="0"/>
        <w:keepLines w:val="0"/>
        <w:pageBreakBefore w:val="0"/>
        <w:widowControl w:val="0"/>
        <w:kinsoku/>
        <w:wordWrap/>
        <w:overflowPunct/>
        <w:topLinePunct w:val="0"/>
        <w:autoSpaceDE/>
        <w:autoSpaceDN/>
        <w:bidi w:val="0"/>
        <w:adjustRightInd/>
        <w:snapToGrid/>
        <w:spacing w:line="360" w:lineRule="auto"/>
        <w:ind w:right="363" w:rightChars="173" w:firstLine="482"/>
        <w:textAlignment w:val="auto"/>
        <w:rPr>
          <w:rFonts w:hint="eastAsia" w:ascii="宋体" w:hAnsi="宋体" w:eastAsia="宋体" w:cs="宋体"/>
          <w:b/>
          <w:bCs w:val="0"/>
          <w:color w:val="000000"/>
          <w:kern w:val="2"/>
          <w:sz w:val="24"/>
          <w:szCs w:val="24"/>
          <w:lang w:val="en-US" w:eastAsia="zh-CN" w:bidi="ar-SA"/>
        </w:rPr>
      </w:pPr>
      <w:r>
        <w:rPr>
          <w:rFonts w:hint="eastAsia" w:ascii="宋体" w:hAnsi="宋体" w:eastAsia="宋体" w:cs="宋体"/>
          <w:b/>
          <w:bCs w:val="0"/>
          <w:color w:val="000000"/>
          <w:sz w:val="24"/>
          <w:szCs w:val="24"/>
          <w:highlight w:val="none"/>
        </w:rPr>
        <w:t>例如：</w:t>
      </w:r>
    </w:p>
    <w:p w14:paraId="142CB797">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因本设计方案基于</w:t>
      </w:r>
      <w:r>
        <w:rPr>
          <w:rFonts w:hint="eastAsia" w:ascii="宋体" w:hAnsi="宋体" w:cs="宋体"/>
          <w:color w:val="000000"/>
          <w:sz w:val="24"/>
          <w:szCs w:val="24"/>
          <w:lang w:val="en-US" w:eastAsia="zh-CN"/>
        </w:rPr>
        <w:t>...</w:t>
      </w:r>
      <w:r>
        <w:rPr>
          <w:rFonts w:hint="eastAsia" w:ascii="宋体" w:hAnsi="宋体" w:eastAsia="宋体" w:cs="宋体"/>
          <w:color w:val="000000"/>
          <w:sz w:val="24"/>
          <w:szCs w:val="24"/>
          <w:lang w:val="en-US" w:eastAsia="zh-CN"/>
        </w:rPr>
        <w:t>大数据实时计算系统，旨在解决互联网用户行为日志数据杂乱、无效数据较多、恶意访问无法拦截、传统离线统计延迟高、无法实时统计用户访问流量与行为分布、数据无法实时可视化展示等实际业务问题求解方案。本设计方案主要完成了以下工作：从需求概述和问题边界、业务流程分析、功能需求分析和性能需求分析对用户实时行为日志分析问题进行了需求分析；从核心数据结构选型、算法设计与模块逻辑、存储架构设计等几个方面对整体方案进行了详细设计，其中结合实时流式数据处理问题特征选定了队列、键值对哈希映射、集合作为核心数据结构并说明选型依据，设计了流式微批遍历、实时聚合统计、黑名单匹配过滤算法用于核心问题求解，通过业务流程图明确了数据生产、数据清洗、实时统计、数据入库及可视化展示的核心执行逻辑；主要基于Scala编程语言实现了各功能模块，完成了实时数据流消费、核心数据清洗规则、业务统计逻辑的编码实现、算法的编程落地，以及系统的功能调试、集成测试与性能验证。</w:t>
      </w:r>
    </w:p>
    <w:p w14:paraId="573E1070">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设计本系统解决了传统日志处理数据滞后、数据杂乱、流量统计不及时、恶意访问无法实时拦截、结果无法直观展示的弊端，能够实现用户行为日志模拟生产、实时数据清洗过滤、黑名单用户拦截、多维度流量实时统计、MySQL数据持久化与前端实时可视化展示等核心功能，经测试验证，系统基于微批调度机制实现秒级数据更新，能够高效处理海量实时流式数据，满足大数据实时处理低延迟、高吞吐、高稳定的预期性能需求。</w:t>
      </w:r>
    </w:p>
    <w:p w14:paraId="3301FC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outlineLvl w:val="9"/>
        <w:rPr>
          <w:rFonts w:hint="eastAsia" w:ascii="宋体" w:hAnsi="宋体" w:eastAsia="宋体" w:cs="宋体"/>
          <w:color w:val="000000"/>
          <w:sz w:val="24"/>
          <w:szCs w:val="24"/>
          <w:highlight w:val="yellow"/>
        </w:rPr>
      </w:pPr>
      <w:bookmarkStart w:id="19" w:name="_Toc10062"/>
      <w:bookmarkStart w:id="20" w:name="_Toc2190"/>
      <w:bookmarkStart w:id="21" w:name="_Toc23919"/>
      <w:bookmarkStart w:id="22" w:name="_Toc8507"/>
      <w:bookmarkStart w:id="23" w:name="_Toc21575"/>
      <w:bookmarkStart w:id="24" w:name="_Toc31612"/>
      <w:bookmarkStart w:id="25" w:name="_Toc5558"/>
      <w:bookmarkStart w:id="26" w:name="_Toc10961"/>
      <w:bookmarkStart w:id="27" w:name="_Toc8358"/>
      <w:r>
        <w:rPr>
          <w:rFonts w:hint="eastAsia" w:ascii="宋体" w:hAnsi="宋体" w:eastAsia="宋体" w:cs="宋体"/>
          <w:color w:val="000000"/>
          <w:sz w:val="24"/>
          <w:szCs w:val="24"/>
          <w:highlight w:val="none"/>
        </w:rPr>
        <w:t>//空一行</w:t>
      </w:r>
      <w:bookmarkEnd w:id="19"/>
      <w:bookmarkEnd w:id="20"/>
      <w:bookmarkEnd w:id="21"/>
      <w:bookmarkEnd w:id="22"/>
      <w:bookmarkEnd w:id="23"/>
      <w:bookmarkEnd w:id="24"/>
      <w:bookmarkEnd w:id="25"/>
      <w:bookmarkEnd w:id="26"/>
      <w:bookmarkEnd w:id="27"/>
    </w:p>
    <w:p w14:paraId="1CC85E4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outlineLvl w:val="9"/>
        <w:rPr>
          <w:rFonts w:hint="eastAsia" w:ascii="宋体" w:hAnsi="宋体" w:eastAsia="宋体" w:cs="宋体"/>
          <w:color w:val="000000"/>
          <w:sz w:val="24"/>
          <w:szCs w:val="24"/>
        </w:rPr>
      </w:pPr>
      <w:bookmarkStart w:id="28" w:name="_Toc4957"/>
      <w:bookmarkStart w:id="29" w:name="_Toc30755"/>
      <w:bookmarkStart w:id="30" w:name="_Toc18266"/>
      <w:bookmarkStart w:id="31" w:name="_Toc10781"/>
      <w:bookmarkStart w:id="32" w:name="_Toc16827"/>
      <w:bookmarkStart w:id="33" w:name="_Toc10617"/>
      <w:bookmarkStart w:id="34" w:name="_Toc18242"/>
      <w:bookmarkStart w:id="35" w:name="_Toc992"/>
      <w:bookmarkStart w:id="36" w:name="_Toc12909"/>
      <w:r>
        <w:rPr>
          <w:rFonts w:hint="default" w:ascii="Times New Roman" w:hAnsi="Times New Roman" w:eastAsia="黑体" w:cs="Times New Roman"/>
          <w:color w:val="000000"/>
          <w:sz w:val="24"/>
          <w:szCs w:val="24"/>
        </w:rPr>
        <w:t>【关键词】</w:t>
      </w:r>
      <w:r>
        <w:rPr>
          <w:rFonts w:hint="eastAsia" w:ascii="宋体" w:hAnsi="宋体" w:eastAsia="宋体" w:cs="宋体"/>
          <w:color w:val="000000"/>
          <w:sz w:val="24"/>
          <w:szCs w:val="24"/>
        </w:rPr>
        <w:t>(3-5个、小四、</w:t>
      </w:r>
      <w:r>
        <w:rPr>
          <w:rFonts w:hint="eastAsia" w:ascii="宋体" w:hAnsi="宋体" w:eastAsia="宋体" w:cs="宋体"/>
          <w:color w:val="000000"/>
          <w:sz w:val="24"/>
          <w:szCs w:val="24"/>
          <w:lang w:val="en-US" w:eastAsia="zh-CN"/>
        </w:rPr>
        <w:t>宋</w:t>
      </w:r>
      <w:r>
        <w:rPr>
          <w:rFonts w:hint="eastAsia" w:ascii="宋体" w:hAnsi="宋体" w:eastAsia="宋体" w:cs="宋体"/>
          <w:color w:val="000000"/>
          <w:sz w:val="24"/>
          <w:szCs w:val="24"/>
        </w:rPr>
        <w:t>体)</w:t>
      </w:r>
      <w:bookmarkEnd w:id="28"/>
      <w:bookmarkEnd w:id="29"/>
      <w:bookmarkEnd w:id="30"/>
      <w:bookmarkEnd w:id="31"/>
      <w:bookmarkEnd w:id="32"/>
      <w:bookmarkEnd w:id="33"/>
      <w:bookmarkEnd w:id="34"/>
      <w:bookmarkEnd w:id="35"/>
      <w:bookmarkEnd w:id="36"/>
    </w:p>
    <w:p w14:paraId="43CD90AE">
      <w:pPr>
        <w:keepNext w:val="0"/>
        <w:keepLines w:val="0"/>
        <w:pageBreakBefore w:val="0"/>
        <w:widowControl w:val="0"/>
        <w:kinsoku/>
        <w:wordWrap/>
        <w:overflowPunct/>
        <w:topLinePunct w:val="0"/>
        <w:autoSpaceDE/>
        <w:autoSpaceDN/>
        <w:bidi w:val="0"/>
        <w:adjustRightInd/>
        <w:snapToGrid/>
        <w:spacing w:line="360" w:lineRule="auto"/>
        <w:ind w:firstLine="480" w:firstLineChars="0"/>
        <w:textAlignment w:val="auto"/>
        <w:outlineLvl w:val="9"/>
        <w:rPr>
          <w:rFonts w:hint="default" w:ascii="Times New Roman" w:hAnsi="Times New Roman" w:eastAsia="黑体" w:cs="Times New Roman"/>
          <w:color w:val="000000"/>
        </w:rPr>
      </w:pPr>
      <w:r>
        <w:rPr>
          <w:rFonts w:hint="default" w:ascii="Times New Roman" w:hAnsi="Times New Roman" w:eastAsia="黑体" w:cs="Times New Roman"/>
          <w:color w:val="000000"/>
          <w:szCs w:val="24"/>
        </w:rPr>
        <w:t xml:space="preserve">   </w:t>
      </w:r>
      <w:bookmarkStart w:id="37" w:name="_Toc5160"/>
      <w:bookmarkStart w:id="38" w:name="_Toc14150"/>
      <w:bookmarkStart w:id="39" w:name="_Toc26627"/>
      <w:bookmarkStart w:id="40" w:name="_Toc20737"/>
      <w:bookmarkStart w:id="41" w:name="_Toc23325"/>
      <w:bookmarkStart w:id="42" w:name="_Toc27479"/>
      <w:bookmarkStart w:id="43" w:name="_Toc30866"/>
      <w:bookmarkStart w:id="44" w:name="_Toc7464"/>
      <w:bookmarkStart w:id="45" w:name="_Toc12056"/>
      <w:r>
        <w:rPr>
          <w:rFonts w:hint="default" w:ascii="Times New Roman" w:hAnsi="Times New Roman" w:eastAsia="黑体" w:cs="Times New Roman"/>
          <w:color w:val="000000"/>
          <w:szCs w:val="24"/>
        </w:rPr>
        <w:t>AA; BB;（关键词写这里，不是换行写）名词，摘要中出现的关键术语，或关键的工作原理。以摘要中出现的顺序排列，</w:t>
      </w:r>
      <w:bookmarkEnd w:id="37"/>
      <w:bookmarkEnd w:id="38"/>
      <w:bookmarkEnd w:id="39"/>
      <w:bookmarkEnd w:id="40"/>
      <w:bookmarkEnd w:id="41"/>
      <w:bookmarkEnd w:id="42"/>
      <w:bookmarkEnd w:id="43"/>
      <w:bookmarkEnd w:id="44"/>
      <w:bookmarkEnd w:id="45"/>
      <w:bookmarkStart w:id="46" w:name="_Toc10423"/>
      <w:bookmarkStart w:id="47" w:name="_Toc31060"/>
      <w:bookmarkStart w:id="48" w:name="_Toc10924"/>
      <w:bookmarkStart w:id="49" w:name="_Toc22519"/>
      <w:bookmarkStart w:id="50" w:name="_Toc28274"/>
      <w:bookmarkStart w:id="51" w:name="_Toc9257"/>
      <w:bookmarkStart w:id="52" w:name="_Toc26929"/>
      <w:bookmarkStart w:id="53" w:name="_Toc20995"/>
      <w:bookmarkStart w:id="54" w:name="_Toc19617"/>
      <w:r>
        <w:rPr>
          <w:rFonts w:hint="eastAsia" w:ascii="Times New Roman" w:hAnsi="Times New Roman" w:eastAsia="黑体" w:cs="Times New Roman"/>
          <w:color w:val="000000"/>
          <w:szCs w:val="24"/>
          <w:lang w:val="en-US" w:eastAsia="zh-CN"/>
        </w:rPr>
        <w:t>关</w:t>
      </w:r>
      <w:r>
        <w:rPr>
          <w:rFonts w:hint="default" w:ascii="Times New Roman" w:hAnsi="Times New Roman" w:eastAsia="黑体" w:cs="Times New Roman"/>
          <w:color w:val="000000"/>
          <w:szCs w:val="24"/>
        </w:rPr>
        <w:t>键词之间用中文</w:t>
      </w:r>
      <w:r>
        <w:rPr>
          <w:rFonts w:hint="default" w:ascii="Times New Roman" w:hAnsi="Times New Roman" w:eastAsia="黑体" w:cs="Times New Roman"/>
          <w:color w:val="000000"/>
          <w:szCs w:val="24"/>
          <w:highlight w:val="none"/>
        </w:rPr>
        <w:t>分号；</w:t>
      </w:r>
      <w:r>
        <w:rPr>
          <w:rFonts w:hint="default" w:ascii="Times New Roman" w:hAnsi="Times New Roman" w:eastAsia="黑体" w:cs="Times New Roman"/>
          <w:color w:val="000000"/>
          <w:szCs w:val="24"/>
        </w:rPr>
        <w:t>间隔。最后一个关键字后</w:t>
      </w:r>
      <w:r>
        <w:rPr>
          <w:rFonts w:hint="default" w:ascii="Times New Roman" w:hAnsi="Times New Roman" w:eastAsia="黑体" w:cs="Times New Roman"/>
          <w:color w:val="000000"/>
          <w:szCs w:val="24"/>
          <w:highlight w:val="none"/>
        </w:rPr>
        <w:t>无分号</w:t>
      </w:r>
      <w:bookmarkEnd w:id="46"/>
      <w:bookmarkEnd w:id="47"/>
      <w:bookmarkEnd w:id="48"/>
      <w:bookmarkEnd w:id="49"/>
      <w:bookmarkEnd w:id="50"/>
      <w:bookmarkEnd w:id="51"/>
      <w:r>
        <w:rPr>
          <w:rFonts w:hint="eastAsia" w:ascii="Times New Roman" w:hAnsi="Times New Roman" w:eastAsia="黑体" w:cs="Times New Roman"/>
          <w:color w:val="000000"/>
          <w:szCs w:val="24"/>
          <w:highlight w:val="none"/>
          <w:lang w:eastAsia="zh-CN"/>
        </w:rPr>
        <w:t>。</w:t>
      </w:r>
      <w:bookmarkEnd w:id="52"/>
      <w:bookmarkEnd w:id="53"/>
      <w:bookmarkEnd w:id="54"/>
    </w:p>
    <w:p w14:paraId="492A6C23">
      <w:pPr>
        <w:ind w:firstLine="640"/>
        <w:rPr>
          <w:rFonts w:hint="default" w:ascii="Times New Roman" w:hAnsi="Times New Roman" w:eastAsia="黑体" w:cs="Times New Roman"/>
          <w:color w:val="000000"/>
          <w:sz w:val="32"/>
          <w:szCs w:val="32"/>
        </w:rPr>
      </w:pPr>
      <w:r>
        <w:rPr>
          <w:rFonts w:hint="default" w:ascii="Times New Roman" w:hAnsi="Times New Roman" w:eastAsia="黑体" w:cs="Times New Roman"/>
          <w:color w:val="000000"/>
          <w:sz w:val="32"/>
          <w:szCs w:val="32"/>
        </w:rPr>
        <w:br w:type="page"/>
      </w:r>
    </w:p>
    <w:p w14:paraId="5BB94D7F">
      <w:pPr>
        <w:ind w:firstLine="640"/>
        <w:jc w:val="center"/>
        <w:rPr>
          <w:rFonts w:hint="default" w:ascii="Times New Roman" w:hAnsi="Times New Roman" w:eastAsia="黑体" w:cs="Times New Roman"/>
          <w:color w:val="000000"/>
          <w:sz w:val="32"/>
          <w:szCs w:val="32"/>
        </w:rPr>
      </w:pPr>
      <w:bookmarkStart w:id="55" w:name="_Toc18868"/>
      <w:bookmarkStart w:id="56" w:name="_Toc30579"/>
      <w:bookmarkStart w:id="57" w:name="_Toc31464"/>
      <w:bookmarkStart w:id="58" w:name="_Toc18029"/>
      <w:bookmarkStart w:id="59" w:name="_Toc22408"/>
      <w:bookmarkStart w:id="60" w:name="_Toc10774"/>
      <w:r>
        <w:rPr>
          <w:rFonts w:hint="default" w:ascii="Times New Roman" w:hAnsi="Times New Roman" w:eastAsia="黑体" w:cs="Times New Roman"/>
          <w:b/>
          <w:bCs/>
          <w:color w:val="000000"/>
          <w:sz w:val="32"/>
          <w:szCs w:val="32"/>
        </w:rPr>
        <w:t>A</w:t>
      </w:r>
      <w:r>
        <w:rPr>
          <w:rFonts w:hint="default" w:ascii="Times New Roman" w:hAnsi="Times New Roman" w:eastAsia="黑体" w:cs="Times New Roman"/>
          <w:b/>
          <w:bCs/>
          <w:color w:val="000000"/>
          <w:sz w:val="32"/>
          <w:szCs w:val="32"/>
          <w:lang w:val="en-US" w:eastAsia="zh-CN"/>
        </w:rPr>
        <w:t>BSTRACT</w:t>
      </w:r>
      <w:r>
        <w:rPr>
          <w:rFonts w:hint="default" w:ascii="Times New Roman" w:hAnsi="Times New Roman" w:eastAsia="黑体" w:cs="Times New Roman"/>
          <w:b/>
          <w:bCs/>
          <w:color w:val="000000"/>
          <w:sz w:val="32"/>
          <w:szCs w:val="32"/>
        </w:rPr>
        <w:t>（</w:t>
      </w:r>
      <w:r>
        <w:rPr>
          <w:rFonts w:hint="default" w:ascii="Times New Roman" w:hAnsi="Times New Roman" w:cs="Times New Roman"/>
          <w:b/>
          <w:bCs/>
          <w:color w:val="000000"/>
          <w:sz w:val="32"/>
          <w:szCs w:val="32"/>
        </w:rPr>
        <w:t>Time New Roman</w:t>
      </w:r>
      <w:r>
        <w:rPr>
          <w:rFonts w:hint="default" w:ascii="Times New Roman" w:hAnsi="Times New Roman" w:eastAsia="黑体" w:cs="Times New Roman"/>
          <w:b/>
          <w:bCs/>
          <w:color w:val="000000"/>
          <w:sz w:val="32"/>
          <w:szCs w:val="32"/>
          <w:lang w:eastAsia="zh-CN"/>
        </w:rPr>
        <w:t>，</w:t>
      </w:r>
      <w:r>
        <w:rPr>
          <w:rFonts w:hint="eastAsia" w:ascii="Times New Roman" w:hAnsi="Times New Roman" w:eastAsia="黑体" w:cs="Times New Roman"/>
          <w:color w:val="000000"/>
          <w:sz w:val="32"/>
          <w:szCs w:val="32"/>
          <w:lang w:val="en-US" w:eastAsia="zh-CN"/>
        </w:rPr>
        <w:t>三号</w:t>
      </w:r>
      <w:r>
        <w:rPr>
          <w:rFonts w:hint="default" w:ascii="Times New Roman" w:hAnsi="Times New Roman" w:eastAsia="黑体" w:cs="Times New Roman"/>
          <w:color w:val="000000"/>
          <w:sz w:val="32"/>
          <w:szCs w:val="32"/>
        </w:rPr>
        <w:t>、居中</w:t>
      </w:r>
      <w:r>
        <w:rPr>
          <w:rFonts w:hint="default" w:ascii="Times New Roman" w:hAnsi="Times New Roman" w:eastAsia="黑体" w:cs="Times New Roman"/>
          <w:color w:val="000000"/>
          <w:sz w:val="32"/>
          <w:szCs w:val="32"/>
          <w:lang w:eastAsia="zh-CN"/>
        </w:rPr>
        <w:t>、</w:t>
      </w:r>
      <w:r>
        <w:rPr>
          <w:rFonts w:hint="default" w:ascii="Times New Roman" w:hAnsi="Times New Roman" w:eastAsia="黑体" w:cs="Times New Roman"/>
          <w:color w:val="000000"/>
          <w:sz w:val="32"/>
          <w:szCs w:val="32"/>
          <w:lang w:val="en-US" w:eastAsia="zh-CN"/>
        </w:rPr>
        <w:t>加粗</w:t>
      </w:r>
      <w:r>
        <w:rPr>
          <w:rFonts w:hint="default" w:ascii="Times New Roman" w:hAnsi="Times New Roman" w:eastAsia="黑体" w:cs="Times New Roman"/>
          <w:color w:val="000000"/>
          <w:sz w:val="32"/>
          <w:szCs w:val="32"/>
        </w:rPr>
        <w:t>）</w:t>
      </w:r>
      <w:bookmarkEnd w:id="55"/>
      <w:bookmarkEnd w:id="56"/>
      <w:bookmarkEnd w:id="57"/>
      <w:bookmarkEnd w:id="58"/>
      <w:bookmarkEnd w:id="59"/>
      <w:bookmarkEnd w:id="60"/>
    </w:p>
    <w:p w14:paraId="115E23AF">
      <w:pPr>
        <w:keepNext w:val="0"/>
        <w:keepLines w:val="0"/>
        <w:pageBreakBefore w:val="0"/>
        <w:widowControl w:val="0"/>
        <w:kinsoku/>
        <w:wordWrap/>
        <w:overflowPunct/>
        <w:topLinePunct w:val="0"/>
        <w:autoSpaceDE/>
        <w:autoSpaceDN/>
        <w:bidi w:val="0"/>
        <w:adjustRightInd/>
        <w:snapToGrid/>
        <w:spacing w:line="360" w:lineRule="auto"/>
        <w:ind w:firstLine="482" w:firstLineChars="0"/>
        <w:textAlignment w:val="auto"/>
        <w:outlineLvl w:val="9"/>
        <w:rPr>
          <w:rFonts w:hint="default" w:ascii="Times New Roman" w:hAnsi="Times New Roman" w:cs="Times New Roman"/>
          <w:color w:val="000000"/>
          <w:sz w:val="24"/>
          <w:szCs w:val="24"/>
        </w:rPr>
      </w:pPr>
      <w:bookmarkStart w:id="61" w:name="_Toc29258"/>
      <w:bookmarkStart w:id="62" w:name="_Toc29772"/>
      <w:bookmarkStart w:id="63" w:name="_Toc29815"/>
      <w:bookmarkStart w:id="64" w:name="_Toc3308"/>
      <w:bookmarkStart w:id="65" w:name="_Toc18258"/>
      <w:bookmarkStart w:id="66" w:name="_Toc24648"/>
      <w:bookmarkStart w:id="67" w:name="_Toc27284"/>
      <w:bookmarkStart w:id="68" w:name="_Toc14958"/>
      <w:bookmarkStart w:id="69" w:name="_Toc22774"/>
      <w:r>
        <w:rPr>
          <w:rFonts w:hint="default" w:ascii="Times New Roman" w:hAnsi="Times New Roman" w:cs="Times New Roman"/>
          <w:color w:val="000000"/>
          <w:sz w:val="24"/>
          <w:szCs w:val="24"/>
        </w:rPr>
        <w:t>外文摘要内容与中文摘要对应：（小四、Time New Roman字体，1.5倍行距）</w:t>
      </w:r>
      <w:bookmarkEnd w:id="61"/>
      <w:bookmarkEnd w:id="62"/>
      <w:bookmarkEnd w:id="63"/>
      <w:bookmarkEnd w:id="64"/>
      <w:bookmarkEnd w:id="65"/>
      <w:bookmarkEnd w:id="66"/>
      <w:bookmarkEnd w:id="67"/>
      <w:bookmarkEnd w:id="68"/>
      <w:bookmarkEnd w:id="69"/>
    </w:p>
    <w:p w14:paraId="699A330B">
      <w:pPr>
        <w:keepNext w:val="0"/>
        <w:keepLines w:val="0"/>
        <w:pageBreakBefore w:val="0"/>
        <w:widowControl w:val="0"/>
        <w:kinsoku/>
        <w:wordWrap/>
        <w:overflowPunct/>
        <w:topLinePunct w:val="0"/>
        <w:autoSpaceDE/>
        <w:autoSpaceDN/>
        <w:bidi w:val="0"/>
        <w:adjustRightInd/>
        <w:snapToGrid/>
        <w:spacing w:line="360" w:lineRule="auto"/>
        <w:ind w:right="363" w:rightChars="173" w:firstLine="480"/>
        <w:textAlignment w:val="auto"/>
        <w:rPr>
          <w:rFonts w:hint="default" w:ascii="Times New Roman" w:hAnsi="Times New Roman" w:cs="Times New Roman"/>
          <w:color w:val="000000"/>
        </w:rPr>
      </w:pPr>
    </w:p>
    <w:p w14:paraId="5039C03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outlineLvl w:val="9"/>
        <w:rPr>
          <w:rFonts w:hint="default" w:ascii="Times New Roman" w:hAnsi="Times New Roman" w:cs="Times New Roman"/>
          <w:color w:val="000000"/>
          <w:szCs w:val="24"/>
          <w:highlight w:val="yellow"/>
        </w:rPr>
      </w:pPr>
      <w:bookmarkStart w:id="70" w:name="_Toc21812"/>
      <w:bookmarkStart w:id="71" w:name="_Toc31145"/>
      <w:bookmarkStart w:id="72" w:name="_Toc3626"/>
      <w:bookmarkStart w:id="73" w:name="_Toc31198"/>
      <w:bookmarkStart w:id="74" w:name="_Toc24554"/>
      <w:bookmarkStart w:id="75" w:name="_Toc19542"/>
      <w:bookmarkStart w:id="76" w:name="_Toc9591"/>
      <w:bookmarkStart w:id="77" w:name="_Toc31790"/>
      <w:bookmarkStart w:id="78" w:name="_Toc21330"/>
      <w:r>
        <w:rPr>
          <w:rFonts w:hint="default" w:ascii="Times New Roman" w:hAnsi="Times New Roman" w:cs="Times New Roman"/>
          <w:color w:val="000000"/>
          <w:szCs w:val="24"/>
          <w:highlight w:val="none"/>
        </w:rPr>
        <w:t>//空一行</w:t>
      </w:r>
      <w:bookmarkEnd w:id="70"/>
      <w:bookmarkEnd w:id="71"/>
      <w:bookmarkEnd w:id="72"/>
      <w:bookmarkEnd w:id="73"/>
      <w:bookmarkEnd w:id="74"/>
      <w:bookmarkEnd w:id="75"/>
      <w:bookmarkEnd w:id="76"/>
      <w:bookmarkEnd w:id="77"/>
      <w:bookmarkEnd w:id="78"/>
    </w:p>
    <w:p w14:paraId="08FA0DA5">
      <w:pPr>
        <w:keepNext w:val="0"/>
        <w:keepLines w:val="0"/>
        <w:pageBreakBefore w:val="0"/>
        <w:widowControl w:val="0"/>
        <w:kinsoku/>
        <w:wordWrap/>
        <w:overflowPunct/>
        <w:topLinePunct w:val="0"/>
        <w:autoSpaceDE/>
        <w:autoSpaceDN/>
        <w:bidi w:val="0"/>
        <w:adjustRightInd/>
        <w:snapToGrid/>
        <w:spacing w:line="360" w:lineRule="auto"/>
        <w:ind w:firstLine="482" w:firstLineChars="0"/>
        <w:textAlignment w:val="auto"/>
        <w:outlineLvl w:val="9"/>
        <w:rPr>
          <w:rFonts w:hint="default" w:ascii="Times New Roman" w:hAnsi="Times New Roman" w:eastAsia="黑体" w:cs="Times New Roman"/>
          <w:color w:val="000000"/>
          <w:sz w:val="24"/>
          <w:szCs w:val="24"/>
        </w:rPr>
      </w:pPr>
      <w:bookmarkStart w:id="79" w:name="_Toc10834"/>
      <w:bookmarkStart w:id="80" w:name="_Toc3623"/>
      <w:bookmarkStart w:id="81" w:name="_Toc6976"/>
      <w:bookmarkStart w:id="82" w:name="_Toc22328"/>
      <w:bookmarkStart w:id="83" w:name="_Toc24707"/>
      <w:bookmarkStart w:id="84" w:name="_Toc19881"/>
      <w:bookmarkStart w:id="85" w:name="_Toc30782"/>
      <w:bookmarkStart w:id="86" w:name="_Toc1210"/>
      <w:bookmarkStart w:id="87" w:name="_Toc6663"/>
      <w:r>
        <w:rPr>
          <w:rFonts w:hint="default" w:ascii="Times New Roman" w:hAnsi="Times New Roman" w:eastAsia="黑体" w:cs="Times New Roman"/>
          <w:b/>
          <w:bCs/>
          <w:color w:val="000000"/>
          <w:sz w:val="24"/>
          <w:szCs w:val="24"/>
        </w:rPr>
        <w:t>【Key words】</w:t>
      </w:r>
      <w:r>
        <w:rPr>
          <w:rFonts w:hint="default" w:ascii="Times New Roman" w:hAnsi="Times New Roman" w:eastAsia="黑体" w:cs="Times New Roman"/>
          <w:color w:val="000000"/>
          <w:sz w:val="24"/>
          <w:szCs w:val="24"/>
        </w:rPr>
        <w:t>(3-5个、小四、</w:t>
      </w:r>
      <w:r>
        <w:rPr>
          <w:rFonts w:hint="default" w:ascii="Times New Roman" w:hAnsi="Times New Roman" w:cs="Times New Roman"/>
          <w:color w:val="000000"/>
          <w:sz w:val="24"/>
          <w:szCs w:val="24"/>
        </w:rPr>
        <w:t>Time New Roman</w:t>
      </w:r>
      <w:r>
        <w:rPr>
          <w:rFonts w:hint="default" w:ascii="Times New Roman" w:hAnsi="Times New Roman" w:eastAsia="黑体" w:cs="Times New Roman"/>
          <w:color w:val="000000"/>
          <w:sz w:val="24"/>
          <w:szCs w:val="24"/>
        </w:rPr>
        <w:t>字体)</w:t>
      </w:r>
      <w:bookmarkEnd w:id="79"/>
      <w:bookmarkEnd w:id="80"/>
      <w:bookmarkEnd w:id="81"/>
      <w:bookmarkEnd w:id="82"/>
      <w:bookmarkEnd w:id="83"/>
      <w:bookmarkEnd w:id="84"/>
      <w:bookmarkEnd w:id="85"/>
      <w:bookmarkEnd w:id="86"/>
      <w:bookmarkEnd w:id="87"/>
    </w:p>
    <w:p w14:paraId="258EEA03">
      <w:pPr>
        <w:keepNext w:val="0"/>
        <w:keepLines w:val="0"/>
        <w:pageBreakBefore w:val="0"/>
        <w:widowControl w:val="0"/>
        <w:kinsoku/>
        <w:wordWrap/>
        <w:overflowPunct/>
        <w:topLinePunct w:val="0"/>
        <w:autoSpaceDE/>
        <w:autoSpaceDN/>
        <w:bidi w:val="0"/>
        <w:adjustRightInd/>
        <w:snapToGrid/>
        <w:spacing w:line="360" w:lineRule="auto"/>
        <w:ind w:firstLine="482" w:firstLineChars="0"/>
        <w:textAlignment w:val="auto"/>
        <w:outlineLvl w:val="9"/>
        <w:rPr>
          <w:rFonts w:hint="eastAsia" w:ascii="Times New Roman" w:hAnsi="Times New Roman" w:eastAsia="黑体" w:cs="Times New Roman"/>
          <w:color w:val="000000"/>
          <w:szCs w:val="24"/>
          <w:lang w:eastAsia="zh-CN"/>
        </w:rPr>
      </w:pPr>
      <w:bookmarkStart w:id="88" w:name="_Toc14457"/>
      <w:bookmarkStart w:id="89" w:name="_Toc19360"/>
      <w:bookmarkStart w:id="90" w:name="_Toc26254"/>
      <w:bookmarkStart w:id="91" w:name="_Toc11536"/>
      <w:bookmarkStart w:id="92" w:name="_Toc5739"/>
      <w:bookmarkStart w:id="93" w:name="_Toc20592"/>
      <w:bookmarkStart w:id="94" w:name="_Toc30633"/>
      <w:bookmarkStart w:id="95" w:name="_Toc26467"/>
      <w:bookmarkStart w:id="96" w:name="_Toc12686"/>
      <w:r>
        <w:rPr>
          <w:rFonts w:hint="default" w:ascii="Times New Roman" w:hAnsi="Times New Roman" w:eastAsia="黑体" w:cs="Times New Roman"/>
          <w:color w:val="000000"/>
          <w:szCs w:val="24"/>
          <w:highlight w:val="none"/>
        </w:rPr>
        <w:t>关键词之间用英文分号；间隔。最后一个关键字后无分号</w:t>
      </w:r>
      <w:bookmarkEnd w:id="88"/>
      <w:bookmarkEnd w:id="89"/>
      <w:bookmarkEnd w:id="90"/>
      <w:bookmarkEnd w:id="91"/>
      <w:bookmarkEnd w:id="92"/>
      <w:bookmarkEnd w:id="93"/>
      <w:r>
        <w:rPr>
          <w:rFonts w:hint="eastAsia" w:ascii="Times New Roman" w:hAnsi="Times New Roman" w:eastAsia="黑体" w:cs="Times New Roman"/>
          <w:color w:val="000000"/>
          <w:szCs w:val="24"/>
          <w:highlight w:val="none"/>
          <w:lang w:eastAsia="zh-CN"/>
        </w:rPr>
        <w:t>。</w:t>
      </w:r>
      <w:bookmarkEnd w:id="94"/>
      <w:bookmarkEnd w:id="95"/>
      <w:bookmarkEnd w:id="96"/>
    </w:p>
    <w:p w14:paraId="20ABE3E8">
      <w:pPr>
        <w:ind w:right="363" w:rightChars="173" w:firstLine="480"/>
        <w:rPr>
          <w:rFonts w:hint="default" w:ascii="Times New Roman" w:hAnsi="Times New Roman" w:cs="Times New Roman"/>
          <w:color w:val="000000"/>
        </w:rPr>
      </w:pPr>
    </w:p>
    <w:p w14:paraId="22F0A80F">
      <w:pPr>
        <w:ind w:right="363" w:rightChars="173" w:firstLine="480"/>
        <w:rPr>
          <w:rFonts w:hint="default" w:ascii="Times New Roman" w:hAnsi="Times New Roman" w:cs="Times New Roman"/>
          <w:color w:val="000000"/>
        </w:rPr>
      </w:pPr>
    </w:p>
    <w:p w14:paraId="03B5F66A">
      <w:pPr>
        <w:ind w:right="363" w:rightChars="173" w:firstLine="480"/>
        <w:rPr>
          <w:rFonts w:hint="default" w:ascii="Times New Roman" w:hAnsi="Times New Roman" w:cs="Times New Roman"/>
          <w:color w:val="000000"/>
        </w:rPr>
      </w:pPr>
    </w:p>
    <w:p w14:paraId="0CB20730">
      <w:pPr>
        <w:ind w:right="363" w:rightChars="173" w:firstLine="480"/>
        <w:rPr>
          <w:rFonts w:hint="default" w:ascii="Times New Roman" w:hAnsi="Times New Roman" w:cs="Times New Roman"/>
          <w:color w:val="000000"/>
        </w:rPr>
      </w:pPr>
    </w:p>
    <w:p w14:paraId="2907105B">
      <w:pPr>
        <w:ind w:right="363" w:rightChars="173" w:firstLine="480"/>
        <w:rPr>
          <w:rFonts w:hint="default" w:ascii="Times New Roman" w:hAnsi="Times New Roman" w:cs="Times New Roman"/>
          <w:color w:val="000000"/>
        </w:rPr>
      </w:pPr>
    </w:p>
    <w:p w14:paraId="0AE5894B">
      <w:pPr>
        <w:ind w:firstLine="640"/>
        <w:jc w:val="center"/>
        <w:rPr>
          <w:rFonts w:hint="default" w:ascii="Times New Roman" w:hAnsi="Times New Roman" w:eastAsia="黑体" w:cs="Times New Roman"/>
          <w:color w:val="000000"/>
          <w:sz w:val="32"/>
          <w:szCs w:val="32"/>
          <w:lang w:val="en-US" w:eastAsia="zh-CN"/>
        </w:rPr>
      </w:pPr>
      <w:r>
        <w:rPr>
          <w:rFonts w:hint="default" w:ascii="Times New Roman" w:hAnsi="Times New Roman" w:eastAsia="黑体" w:cs="Times New Roman"/>
          <w:color w:val="000000"/>
          <w:sz w:val="32"/>
          <w:szCs w:val="32"/>
        </w:rPr>
        <w:br w:type="page"/>
      </w:r>
      <w:bookmarkStart w:id="97" w:name="_Toc6872"/>
      <w:bookmarkStart w:id="98" w:name="_Toc7748"/>
      <w:bookmarkStart w:id="99" w:name="_Toc6405"/>
      <w:bookmarkStart w:id="100" w:name="_Toc24812"/>
      <w:bookmarkStart w:id="101" w:name="_Toc13670"/>
      <w:bookmarkStart w:id="102" w:name="_Toc29334"/>
      <w:r>
        <w:rPr>
          <w:rFonts w:hint="default" w:ascii="Times New Roman" w:hAnsi="Times New Roman" w:eastAsia="黑体" w:cs="Times New Roman"/>
          <w:color w:val="000000"/>
          <w:sz w:val="32"/>
          <w:szCs w:val="32"/>
        </w:rPr>
        <w:t>目  录</w:t>
      </w:r>
      <w:bookmarkEnd w:id="97"/>
      <w:bookmarkEnd w:id="98"/>
      <w:bookmarkEnd w:id="99"/>
      <w:bookmarkEnd w:id="100"/>
      <w:r>
        <w:rPr>
          <w:rFonts w:hint="eastAsia" w:ascii="Times New Roman" w:hAnsi="Times New Roman" w:eastAsia="黑体" w:cs="Times New Roman"/>
          <w:color w:val="000000"/>
          <w:sz w:val="32"/>
          <w:szCs w:val="32"/>
          <w:lang w:eastAsia="zh-CN"/>
        </w:rPr>
        <w:t>（</w:t>
      </w:r>
      <w:r>
        <w:rPr>
          <w:rFonts w:hint="eastAsia" w:ascii="Times New Roman" w:hAnsi="Times New Roman" w:eastAsia="黑体" w:cs="Times New Roman"/>
          <w:color w:val="000000"/>
          <w:sz w:val="32"/>
          <w:szCs w:val="32"/>
          <w:lang w:val="en-US" w:eastAsia="zh-CN"/>
        </w:rPr>
        <w:t>黑体，三号）</w:t>
      </w:r>
    </w:p>
    <w:p w14:paraId="62C45EC4">
      <w:pPr>
        <w:pStyle w:val="9"/>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color w:val="000000"/>
          <w:szCs w:val="24"/>
        </w:rPr>
        <w:instrText xml:space="preserve">TOC \o "1-3" \h \u </w:instrText>
      </w:r>
      <w:r>
        <w:rPr>
          <w:rFonts w:hint="default" w:ascii="Times New Roman" w:hAnsi="Times New Roman" w:cs="Times New Roman"/>
          <w:color w:val="000000"/>
          <w:szCs w:val="24"/>
        </w:rPr>
        <w:fldChar w:fldCharType="separate"/>
      </w: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_Toc9914 </w:instrText>
      </w:r>
      <w:r>
        <w:rPr>
          <w:rFonts w:hint="default" w:ascii="Times New Roman" w:hAnsi="Times New Roman" w:cs="Times New Roman"/>
          <w:szCs w:val="24"/>
        </w:rPr>
        <w:fldChar w:fldCharType="separate"/>
      </w:r>
      <w:r>
        <w:rPr>
          <w:rFonts w:hint="eastAsia"/>
        </w:rPr>
        <w:t>第1章 问题描述与需求分析</w:t>
      </w:r>
      <w:r>
        <w:tab/>
      </w:r>
      <w:r>
        <w:fldChar w:fldCharType="begin"/>
      </w:r>
      <w:r>
        <w:instrText xml:space="preserve"> PAGEREF _Toc9914 \h </w:instrText>
      </w:r>
      <w:r>
        <w:fldChar w:fldCharType="separate"/>
      </w:r>
      <w:r>
        <w:t>10</w:t>
      </w:r>
      <w:r>
        <w:fldChar w:fldCharType="end"/>
      </w:r>
      <w:r>
        <w:rPr>
          <w:rFonts w:hint="default" w:ascii="Times New Roman" w:hAnsi="Times New Roman" w:cs="Times New Roman"/>
          <w:color w:val="000000"/>
          <w:szCs w:val="24"/>
        </w:rPr>
        <w:fldChar w:fldCharType="end"/>
      </w:r>
    </w:p>
    <w:p w14:paraId="76AABF24">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_Toc10547 </w:instrText>
      </w:r>
      <w:r>
        <w:rPr>
          <w:rFonts w:hint="default" w:ascii="Times New Roman" w:hAnsi="Times New Roman" w:cs="Times New Roman"/>
          <w:szCs w:val="24"/>
        </w:rPr>
        <w:fldChar w:fldCharType="separate"/>
      </w:r>
      <w:r>
        <w:rPr>
          <w:rFonts w:hint="eastAsia"/>
        </w:rPr>
        <w:t>1.1 选题背景与意义</w:t>
      </w:r>
      <w:r>
        <w:tab/>
      </w:r>
      <w:r>
        <w:fldChar w:fldCharType="begin"/>
      </w:r>
      <w:r>
        <w:instrText xml:space="preserve"> PAGEREF _Toc10547 \h </w:instrText>
      </w:r>
      <w:r>
        <w:fldChar w:fldCharType="separate"/>
      </w:r>
      <w:r>
        <w:t>10</w:t>
      </w:r>
      <w:r>
        <w:fldChar w:fldCharType="end"/>
      </w:r>
      <w:r>
        <w:rPr>
          <w:rFonts w:hint="default" w:ascii="Times New Roman" w:hAnsi="Times New Roman" w:cs="Times New Roman"/>
          <w:color w:val="000000"/>
          <w:szCs w:val="24"/>
        </w:rPr>
        <w:fldChar w:fldCharType="end"/>
      </w:r>
    </w:p>
    <w:p w14:paraId="48852DD2">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_Toc12536 </w:instrText>
      </w:r>
      <w:r>
        <w:rPr>
          <w:rFonts w:hint="default" w:ascii="Times New Roman" w:hAnsi="Times New Roman" w:cs="Times New Roman"/>
          <w:szCs w:val="24"/>
        </w:rPr>
        <w:fldChar w:fldCharType="separate"/>
      </w:r>
      <w:r>
        <w:rPr>
          <w:rFonts w:hint="eastAsia"/>
        </w:rPr>
        <w:t>1.2 功能需求分析</w:t>
      </w:r>
      <w:r>
        <w:tab/>
      </w:r>
      <w:r>
        <w:fldChar w:fldCharType="begin"/>
      </w:r>
      <w:r>
        <w:instrText xml:space="preserve"> PAGEREF _Toc12536 \h </w:instrText>
      </w:r>
      <w:r>
        <w:fldChar w:fldCharType="separate"/>
      </w:r>
      <w:r>
        <w:t>10</w:t>
      </w:r>
      <w:r>
        <w:fldChar w:fldCharType="end"/>
      </w:r>
      <w:r>
        <w:rPr>
          <w:rFonts w:hint="default" w:ascii="Times New Roman" w:hAnsi="Times New Roman" w:cs="Times New Roman"/>
          <w:color w:val="000000"/>
          <w:szCs w:val="24"/>
        </w:rPr>
        <w:fldChar w:fldCharType="end"/>
      </w:r>
    </w:p>
    <w:p w14:paraId="125F9512">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_Toc32654 </w:instrText>
      </w:r>
      <w:r>
        <w:rPr>
          <w:rFonts w:hint="default" w:ascii="Times New Roman" w:hAnsi="Times New Roman" w:cs="Times New Roman"/>
          <w:szCs w:val="24"/>
        </w:rPr>
        <w:fldChar w:fldCharType="separate"/>
      </w:r>
      <w:r>
        <w:rPr>
          <w:rFonts w:hint="eastAsia"/>
        </w:rPr>
        <w:t>1.3 性能需求分析</w:t>
      </w:r>
      <w:r>
        <w:tab/>
      </w:r>
      <w:r>
        <w:fldChar w:fldCharType="begin"/>
      </w:r>
      <w:r>
        <w:instrText xml:space="preserve"> PAGEREF _Toc32654 \h </w:instrText>
      </w:r>
      <w:r>
        <w:fldChar w:fldCharType="separate"/>
      </w:r>
      <w:r>
        <w:t>10</w:t>
      </w:r>
      <w:r>
        <w:fldChar w:fldCharType="end"/>
      </w:r>
      <w:r>
        <w:rPr>
          <w:rFonts w:hint="default" w:ascii="Times New Roman" w:hAnsi="Times New Roman" w:cs="Times New Roman"/>
          <w:color w:val="000000"/>
          <w:szCs w:val="24"/>
        </w:rPr>
        <w:fldChar w:fldCharType="end"/>
      </w:r>
    </w:p>
    <w:p w14:paraId="05A66B04">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_Toc26570 </w:instrText>
      </w:r>
      <w:r>
        <w:rPr>
          <w:rFonts w:hint="default" w:ascii="Times New Roman" w:hAnsi="Times New Roman" w:cs="Times New Roman"/>
          <w:szCs w:val="24"/>
        </w:rPr>
        <w:fldChar w:fldCharType="separate"/>
      </w:r>
      <w:r>
        <w:rPr>
          <w:rFonts w:hint="eastAsia"/>
        </w:rPr>
        <w:t>1.4 开发环境与工具</w:t>
      </w:r>
      <w:r>
        <w:tab/>
      </w:r>
      <w:r>
        <w:fldChar w:fldCharType="begin"/>
      </w:r>
      <w:r>
        <w:instrText xml:space="preserve"> PAGEREF _Toc26570 \h </w:instrText>
      </w:r>
      <w:r>
        <w:fldChar w:fldCharType="separate"/>
      </w:r>
      <w:r>
        <w:t>10</w:t>
      </w:r>
      <w:r>
        <w:fldChar w:fldCharType="end"/>
      </w:r>
      <w:r>
        <w:rPr>
          <w:rFonts w:hint="default" w:ascii="Times New Roman" w:hAnsi="Times New Roman" w:cs="Times New Roman"/>
          <w:color w:val="000000"/>
          <w:szCs w:val="24"/>
        </w:rPr>
        <w:fldChar w:fldCharType="end"/>
      </w:r>
    </w:p>
    <w:p w14:paraId="57A82977">
      <w:pPr>
        <w:pStyle w:val="9"/>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_Toc25099 </w:instrText>
      </w:r>
      <w:r>
        <w:rPr>
          <w:rFonts w:hint="default" w:ascii="Times New Roman" w:hAnsi="Times New Roman" w:cs="Times New Roman"/>
          <w:szCs w:val="24"/>
        </w:rPr>
        <w:fldChar w:fldCharType="separate"/>
      </w:r>
      <w:r>
        <w:rPr>
          <w:rFonts w:hint="eastAsia"/>
        </w:rPr>
        <w:t>第2章 总体设计</w:t>
      </w:r>
      <w:r>
        <w:tab/>
      </w:r>
      <w:r>
        <w:fldChar w:fldCharType="begin"/>
      </w:r>
      <w:r>
        <w:instrText xml:space="preserve"> PAGEREF _Toc25099 \h </w:instrText>
      </w:r>
      <w:r>
        <w:fldChar w:fldCharType="separate"/>
      </w:r>
      <w:r>
        <w:t>11</w:t>
      </w:r>
      <w:r>
        <w:fldChar w:fldCharType="end"/>
      </w:r>
      <w:r>
        <w:rPr>
          <w:rFonts w:hint="default" w:ascii="Times New Roman" w:hAnsi="Times New Roman" w:cs="Times New Roman"/>
          <w:color w:val="000000"/>
          <w:szCs w:val="24"/>
        </w:rPr>
        <w:fldChar w:fldCharType="end"/>
      </w:r>
    </w:p>
    <w:p w14:paraId="4BF9A311">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_Toc3485 </w:instrText>
      </w:r>
      <w:r>
        <w:rPr>
          <w:rFonts w:hint="default" w:ascii="Times New Roman" w:hAnsi="Times New Roman" w:cs="Times New Roman"/>
          <w:szCs w:val="24"/>
        </w:rPr>
        <w:fldChar w:fldCharType="separate"/>
      </w:r>
      <w:r>
        <w:rPr>
          <w:rFonts w:hint="eastAsia"/>
        </w:rPr>
        <w:t>2.1 总体任务目标</w:t>
      </w:r>
      <w:r>
        <w:tab/>
      </w:r>
      <w:r>
        <w:fldChar w:fldCharType="begin"/>
      </w:r>
      <w:r>
        <w:instrText xml:space="preserve"> PAGEREF _Toc3485 \h </w:instrText>
      </w:r>
      <w:r>
        <w:fldChar w:fldCharType="separate"/>
      </w:r>
      <w:r>
        <w:t>11</w:t>
      </w:r>
      <w:r>
        <w:fldChar w:fldCharType="end"/>
      </w:r>
      <w:r>
        <w:rPr>
          <w:rFonts w:hint="default" w:ascii="Times New Roman" w:hAnsi="Times New Roman" w:cs="Times New Roman"/>
          <w:color w:val="000000"/>
          <w:szCs w:val="24"/>
        </w:rPr>
        <w:fldChar w:fldCharType="end"/>
      </w:r>
    </w:p>
    <w:p w14:paraId="08D369BD">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_Toc25170 </w:instrText>
      </w:r>
      <w:r>
        <w:rPr>
          <w:rFonts w:hint="default" w:ascii="Times New Roman" w:hAnsi="Times New Roman" w:cs="Times New Roman"/>
          <w:szCs w:val="24"/>
        </w:rPr>
        <w:fldChar w:fldCharType="separate"/>
      </w:r>
      <w:r>
        <w:rPr>
          <w:rFonts w:hint="eastAsia"/>
        </w:rPr>
        <w:t>2.2 功能模块划分</w:t>
      </w:r>
      <w:r>
        <w:tab/>
      </w:r>
      <w:r>
        <w:fldChar w:fldCharType="begin"/>
      </w:r>
      <w:r>
        <w:instrText xml:space="preserve"> PAGEREF _Toc25170 \h </w:instrText>
      </w:r>
      <w:r>
        <w:fldChar w:fldCharType="separate"/>
      </w:r>
      <w:r>
        <w:t>11</w:t>
      </w:r>
      <w:r>
        <w:fldChar w:fldCharType="end"/>
      </w:r>
      <w:r>
        <w:rPr>
          <w:rFonts w:hint="default" w:ascii="Times New Roman" w:hAnsi="Times New Roman" w:cs="Times New Roman"/>
          <w:color w:val="000000"/>
          <w:szCs w:val="24"/>
        </w:rPr>
        <w:fldChar w:fldCharType="end"/>
      </w:r>
    </w:p>
    <w:p w14:paraId="70C7619C">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_Toc10913 </w:instrText>
      </w:r>
      <w:r>
        <w:rPr>
          <w:rFonts w:hint="default" w:ascii="Times New Roman" w:hAnsi="Times New Roman" w:cs="Times New Roman"/>
          <w:szCs w:val="24"/>
        </w:rPr>
        <w:fldChar w:fldCharType="separate"/>
      </w:r>
      <w:r>
        <w:rPr>
          <w:rFonts w:hint="eastAsia"/>
        </w:rPr>
        <w:t>2.3 整体业务流程</w:t>
      </w:r>
      <w:r>
        <w:tab/>
      </w:r>
      <w:r>
        <w:fldChar w:fldCharType="begin"/>
      </w:r>
      <w:r>
        <w:instrText xml:space="preserve"> PAGEREF _Toc10913 \h </w:instrText>
      </w:r>
      <w:r>
        <w:fldChar w:fldCharType="separate"/>
      </w:r>
      <w:r>
        <w:t>11</w:t>
      </w:r>
      <w:r>
        <w:fldChar w:fldCharType="end"/>
      </w:r>
      <w:r>
        <w:rPr>
          <w:rFonts w:hint="default" w:ascii="Times New Roman" w:hAnsi="Times New Roman" w:cs="Times New Roman"/>
          <w:color w:val="000000"/>
          <w:szCs w:val="24"/>
        </w:rPr>
        <w:fldChar w:fldCharType="end"/>
      </w:r>
    </w:p>
    <w:p w14:paraId="4F2BACFD">
      <w:pPr>
        <w:pStyle w:val="9"/>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_Toc22619 </w:instrText>
      </w:r>
      <w:r>
        <w:rPr>
          <w:rFonts w:hint="default" w:ascii="Times New Roman" w:hAnsi="Times New Roman" w:cs="Times New Roman"/>
          <w:szCs w:val="24"/>
        </w:rPr>
        <w:fldChar w:fldCharType="separate"/>
      </w:r>
      <w:r>
        <w:rPr>
          <w:rFonts w:hint="eastAsia"/>
        </w:rPr>
        <w:t>第3章 详细设计</w:t>
      </w:r>
      <w:r>
        <w:tab/>
      </w:r>
      <w:r>
        <w:fldChar w:fldCharType="begin"/>
      </w:r>
      <w:r>
        <w:instrText xml:space="preserve"> PAGEREF _Toc22619 \h </w:instrText>
      </w:r>
      <w:r>
        <w:fldChar w:fldCharType="separate"/>
      </w:r>
      <w:r>
        <w:t>12</w:t>
      </w:r>
      <w:r>
        <w:fldChar w:fldCharType="end"/>
      </w:r>
      <w:r>
        <w:rPr>
          <w:rFonts w:hint="default" w:ascii="Times New Roman" w:hAnsi="Times New Roman" w:cs="Times New Roman"/>
          <w:color w:val="000000"/>
          <w:szCs w:val="24"/>
        </w:rPr>
        <w:fldChar w:fldCharType="end"/>
      </w:r>
    </w:p>
    <w:p w14:paraId="0A1F4649">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_Toc28009 </w:instrText>
      </w:r>
      <w:r>
        <w:rPr>
          <w:rFonts w:hint="default" w:ascii="Times New Roman" w:hAnsi="Times New Roman" w:cs="Times New Roman"/>
          <w:szCs w:val="24"/>
        </w:rPr>
        <w:fldChar w:fldCharType="separate"/>
      </w:r>
      <w:r>
        <w:rPr>
          <w:rFonts w:hint="eastAsia"/>
        </w:rPr>
        <w:t>3.1 核心数据结构设计</w:t>
      </w:r>
      <w:r>
        <w:tab/>
      </w:r>
      <w:r>
        <w:fldChar w:fldCharType="begin"/>
      </w:r>
      <w:r>
        <w:instrText xml:space="preserve"> PAGEREF _Toc28009 \h </w:instrText>
      </w:r>
      <w:r>
        <w:fldChar w:fldCharType="separate"/>
      </w:r>
      <w:r>
        <w:t>12</w:t>
      </w:r>
      <w:r>
        <w:fldChar w:fldCharType="end"/>
      </w:r>
      <w:r>
        <w:rPr>
          <w:rFonts w:hint="default" w:ascii="Times New Roman" w:hAnsi="Times New Roman" w:cs="Times New Roman"/>
          <w:color w:val="000000"/>
          <w:szCs w:val="24"/>
        </w:rPr>
        <w:fldChar w:fldCharType="end"/>
      </w:r>
    </w:p>
    <w:p w14:paraId="5D275402">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_Toc31996 </w:instrText>
      </w:r>
      <w:r>
        <w:rPr>
          <w:rFonts w:hint="default" w:ascii="Times New Roman" w:hAnsi="Times New Roman" w:cs="Times New Roman"/>
          <w:szCs w:val="24"/>
        </w:rPr>
        <w:fldChar w:fldCharType="separate"/>
      </w:r>
      <w:r>
        <w:rPr>
          <w:rFonts w:hint="eastAsia"/>
        </w:rPr>
        <w:t>3.2 算法设计</w:t>
      </w:r>
      <w:r>
        <w:tab/>
      </w:r>
      <w:r>
        <w:fldChar w:fldCharType="begin"/>
      </w:r>
      <w:r>
        <w:instrText xml:space="preserve"> PAGEREF _Toc31996 \h </w:instrText>
      </w:r>
      <w:r>
        <w:fldChar w:fldCharType="separate"/>
      </w:r>
      <w:r>
        <w:t>12</w:t>
      </w:r>
      <w:r>
        <w:fldChar w:fldCharType="end"/>
      </w:r>
      <w:r>
        <w:rPr>
          <w:rFonts w:hint="default" w:ascii="Times New Roman" w:hAnsi="Times New Roman" w:cs="Times New Roman"/>
          <w:color w:val="000000"/>
          <w:szCs w:val="24"/>
        </w:rPr>
        <w:fldChar w:fldCharType="end"/>
      </w:r>
    </w:p>
    <w:p w14:paraId="39E6B8B2">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_Toc9662 </w:instrText>
      </w:r>
      <w:r>
        <w:rPr>
          <w:rFonts w:hint="default" w:ascii="Times New Roman" w:hAnsi="Times New Roman" w:cs="Times New Roman"/>
          <w:szCs w:val="24"/>
        </w:rPr>
        <w:fldChar w:fldCharType="separate"/>
      </w:r>
      <w:r>
        <w:rPr>
          <w:rFonts w:hint="eastAsia"/>
          <w:lang w:val="en-US" w:eastAsia="zh-CN"/>
        </w:rPr>
        <w:t>3</w:t>
      </w:r>
      <w:r>
        <w:rPr>
          <w:rFonts w:hint="eastAsia"/>
        </w:rPr>
        <w:t>.</w:t>
      </w:r>
      <w:r>
        <w:rPr>
          <w:rFonts w:hint="eastAsia"/>
          <w:lang w:val="en-US" w:eastAsia="zh-CN"/>
        </w:rPr>
        <w:t>4</w:t>
      </w:r>
      <w:r>
        <w:rPr>
          <w:rFonts w:hint="eastAsia"/>
        </w:rPr>
        <w:t xml:space="preserve"> 数据库表设计</w:t>
      </w:r>
      <w:r>
        <w:tab/>
      </w:r>
      <w:r>
        <w:fldChar w:fldCharType="begin"/>
      </w:r>
      <w:r>
        <w:instrText xml:space="preserve"> PAGEREF _Toc9662 \h </w:instrText>
      </w:r>
      <w:r>
        <w:fldChar w:fldCharType="separate"/>
      </w:r>
      <w:r>
        <w:t>12</w:t>
      </w:r>
      <w:r>
        <w:fldChar w:fldCharType="end"/>
      </w:r>
      <w:r>
        <w:rPr>
          <w:rFonts w:hint="default" w:ascii="Times New Roman" w:hAnsi="Times New Roman" w:cs="Times New Roman"/>
          <w:color w:val="000000"/>
          <w:szCs w:val="24"/>
        </w:rPr>
        <w:fldChar w:fldCharType="end"/>
      </w:r>
    </w:p>
    <w:p w14:paraId="16B71C2E">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_Toc6654 </w:instrText>
      </w:r>
      <w:r>
        <w:rPr>
          <w:rFonts w:hint="default" w:ascii="Times New Roman" w:hAnsi="Times New Roman" w:cs="Times New Roman"/>
          <w:szCs w:val="24"/>
        </w:rPr>
        <w:fldChar w:fldCharType="separate"/>
      </w:r>
      <w:r>
        <w:rPr>
          <w:rFonts w:hint="eastAsia"/>
          <w:lang w:val="en-US" w:eastAsia="zh-CN"/>
        </w:rPr>
        <w:t>3.5 核心流程设计</w:t>
      </w:r>
      <w:r>
        <w:tab/>
      </w:r>
      <w:r>
        <w:fldChar w:fldCharType="begin"/>
      </w:r>
      <w:r>
        <w:instrText xml:space="preserve"> PAGEREF _Toc6654 \h </w:instrText>
      </w:r>
      <w:r>
        <w:fldChar w:fldCharType="separate"/>
      </w:r>
      <w:r>
        <w:t>12</w:t>
      </w:r>
      <w:r>
        <w:fldChar w:fldCharType="end"/>
      </w:r>
      <w:r>
        <w:rPr>
          <w:rFonts w:hint="default" w:ascii="Times New Roman" w:hAnsi="Times New Roman" w:cs="Times New Roman"/>
          <w:color w:val="000000"/>
          <w:szCs w:val="24"/>
        </w:rPr>
        <w:fldChar w:fldCharType="end"/>
      </w:r>
    </w:p>
    <w:p w14:paraId="40E23512">
      <w:pPr>
        <w:pStyle w:val="9"/>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_Toc21209 </w:instrText>
      </w:r>
      <w:r>
        <w:rPr>
          <w:rFonts w:hint="default" w:ascii="Times New Roman" w:hAnsi="Times New Roman" w:cs="Times New Roman"/>
          <w:szCs w:val="24"/>
        </w:rPr>
        <w:fldChar w:fldCharType="separate"/>
      </w:r>
      <w:r>
        <w:rPr>
          <w:rFonts w:hint="eastAsia"/>
        </w:rPr>
        <w:t>第4章 编码实现</w:t>
      </w:r>
      <w:r>
        <w:tab/>
      </w:r>
      <w:r>
        <w:fldChar w:fldCharType="begin"/>
      </w:r>
      <w:r>
        <w:instrText xml:space="preserve"> PAGEREF _Toc21209 \h </w:instrText>
      </w:r>
      <w:r>
        <w:fldChar w:fldCharType="separate"/>
      </w:r>
      <w:r>
        <w:t>14</w:t>
      </w:r>
      <w:r>
        <w:fldChar w:fldCharType="end"/>
      </w:r>
      <w:r>
        <w:rPr>
          <w:rFonts w:hint="default" w:ascii="Times New Roman" w:hAnsi="Times New Roman" w:cs="Times New Roman"/>
          <w:color w:val="000000"/>
          <w:szCs w:val="24"/>
        </w:rPr>
        <w:fldChar w:fldCharType="end"/>
      </w:r>
    </w:p>
    <w:p w14:paraId="6AD0DC29">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_Toc996 </w:instrText>
      </w:r>
      <w:r>
        <w:rPr>
          <w:rFonts w:hint="default" w:ascii="Times New Roman" w:hAnsi="Times New Roman" w:cs="Times New Roman"/>
          <w:szCs w:val="24"/>
        </w:rPr>
        <w:fldChar w:fldCharType="separate"/>
      </w:r>
      <w:r>
        <w:rPr>
          <w:rFonts w:hint="eastAsia"/>
          <w:lang w:val="en-US" w:eastAsia="zh-CN"/>
        </w:rPr>
        <w:t>4.1 Kafka数据生产实现</w:t>
      </w:r>
      <w:r>
        <w:tab/>
      </w:r>
      <w:r>
        <w:fldChar w:fldCharType="begin"/>
      </w:r>
      <w:r>
        <w:instrText xml:space="preserve"> PAGEREF _Toc996 \h </w:instrText>
      </w:r>
      <w:r>
        <w:fldChar w:fldCharType="separate"/>
      </w:r>
      <w:r>
        <w:t>14</w:t>
      </w:r>
      <w:r>
        <w:fldChar w:fldCharType="end"/>
      </w:r>
      <w:r>
        <w:rPr>
          <w:rFonts w:hint="default" w:ascii="Times New Roman" w:hAnsi="Times New Roman" w:cs="Times New Roman"/>
          <w:color w:val="000000"/>
          <w:szCs w:val="24"/>
        </w:rPr>
        <w:fldChar w:fldCharType="end"/>
      </w:r>
    </w:p>
    <w:p w14:paraId="1C6C626A">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_Toc18593 </w:instrText>
      </w:r>
      <w:r>
        <w:rPr>
          <w:rFonts w:hint="default" w:ascii="Times New Roman" w:hAnsi="Times New Roman" w:cs="Times New Roman"/>
          <w:szCs w:val="24"/>
        </w:rPr>
        <w:fldChar w:fldCharType="separate"/>
      </w:r>
      <w:r>
        <w:rPr>
          <w:rFonts w:hint="eastAsia"/>
          <w:lang w:val="en-US" w:eastAsia="zh-CN"/>
        </w:rPr>
        <w:t>4.2 Spark Streaming数据消费与清洗实现</w:t>
      </w:r>
      <w:r>
        <w:tab/>
      </w:r>
      <w:r>
        <w:fldChar w:fldCharType="begin"/>
      </w:r>
      <w:r>
        <w:instrText xml:space="preserve"> PAGEREF _Toc18593 \h </w:instrText>
      </w:r>
      <w:r>
        <w:fldChar w:fldCharType="separate"/>
      </w:r>
      <w:r>
        <w:t>14</w:t>
      </w:r>
      <w:r>
        <w:fldChar w:fldCharType="end"/>
      </w:r>
      <w:r>
        <w:rPr>
          <w:rFonts w:hint="default" w:ascii="Times New Roman" w:hAnsi="Times New Roman" w:cs="Times New Roman"/>
          <w:color w:val="000000"/>
          <w:szCs w:val="24"/>
        </w:rPr>
        <w:fldChar w:fldCharType="end"/>
      </w:r>
    </w:p>
    <w:p w14:paraId="6B535108">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_Toc29374 </w:instrText>
      </w:r>
      <w:r>
        <w:rPr>
          <w:rFonts w:hint="default" w:ascii="Times New Roman" w:hAnsi="Times New Roman" w:cs="Times New Roman"/>
          <w:szCs w:val="24"/>
        </w:rPr>
        <w:fldChar w:fldCharType="separate"/>
      </w:r>
      <w:r>
        <w:rPr>
          <w:rFonts w:hint="eastAsia"/>
          <w:lang w:val="en-US" w:eastAsia="zh-CN"/>
        </w:rPr>
        <w:t>4.3 四大核心业务逻辑实现</w:t>
      </w:r>
      <w:r>
        <w:tab/>
      </w:r>
      <w:r>
        <w:fldChar w:fldCharType="begin"/>
      </w:r>
      <w:r>
        <w:instrText xml:space="preserve"> PAGEREF _Toc29374 \h </w:instrText>
      </w:r>
      <w:r>
        <w:fldChar w:fldCharType="separate"/>
      </w:r>
      <w:r>
        <w:t>14</w:t>
      </w:r>
      <w:r>
        <w:fldChar w:fldCharType="end"/>
      </w:r>
      <w:r>
        <w:rPr>
          <w:rFonts w:hint="default" w:ascii="Times New Roman" w:hAnsi="Times New Roman" w:cs="Times New Roman"/>
          <w:color w:val="000000"/>
          <w:szCs w:val="24"/>
        </w:rPr>
        <w:fldChar w:fldCharType="end"/>
      </w:r>
    </w:p>
    <w:p w14:paraId="6BF17BBD">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_Toc15037 </w:instrText>
      </w:r>
      <w:r>
        <w:rPr>
          <w:rFonts w:hint="default" w:ascii="Times New Roman" w:hAnsi="Times New Roman" w:cs="Times New Roman"/>
          <w:szCs w:val="24"/>
        </w:rPr>
        <w:fldChar w:fldCharType="separate"/>
      </w:r>
      <w:r>
        <w:rPr>
          <w:rFonts w:hint="eastAsia"/>
          <w:lang w:val="en-US" w:eastAsia="zh-CN"/>
        </w:rPr>
        <w:t>4.4 微批任务调度实现</w:t>
      </w:r>
      <w:r>
        <w:tab/>
      </w:r>
      <w:r>
        <w:fldChar w:fldCharType="begin"/>
      </w:r>
      <w:r>
        <w:instrText xml:space="preserve"> PAGEREF _Toc15037 \h </w:instrText>
      </w:r>
      <w:r>
        <w:fldChar w:fldCharType="separate"/>
      </w:r>
      <w:r>
        <w:t>14</w:t>
      </w:r>
      <w:r>
        <w:fldChar w:fldCharType="end"/>
      </w:r>
      <w:r>
        <w:rPr>
          <w:rFonts w:hint="default" w:ascii="Times New Roman" w:hAnsi="Times New Roman" w:cs="Times New Roman"/>
          <w:color w:val="000000"/>
          <w:szCs w:val="24"/>
        </w:rPr>
        <w:fldChar w:fldCharType="end"/>
      </w:r>
    </w:p>
    <w:p w14:paraId="620E514B">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_Toc16839 </w:instrText>
      </w:r>
      <w:r>
        <w:rPr>
          <w:rFonts w:hint="default" w:ascii="Times New Roman" w:hAnsi="Times New Roman" w:cs="Times New Roman"/>
          <w:szCs w:val="24"/>
        </w:rPr>
        <w:fldChar w:fldCharType="separate"/>
      </w:r>
      <w:r>
        <w:rPr>
          <w:rFonts w:hint="eastAsia"/>
          <w:lang w:val="en-US" w:eastAsia="zh-CN"/>
        </w:rPr>
        <w:t>4.5 MySQL批量数据落地实现</w:t>
      </w:r>
      <w:r>
        <w:tab/>
      </w:r>
      <w:r>
        <w:fldChar w:fldCharType="begin"/>
      </w:r>
      <w:r>
        <w:instrText xml:space="preserve"> PAGEREF _Toc16839 \h </w:instrText>
      </w:r>
      <w:r>
        <w:fldChar w:fldCharType="separate"/>
      </w:r>
      <w:r>
        <w:t>15</w:t>
      </w:r>
      <w:r>
        <w:fldChar w:fldCharType="end"/>
      </w:r>
      <w:r>
        <w:rPr>
          <w:rFonts w:hint="default" w:ascii="Times New Roman" w:hAnsi="Times New Roman" w:cs="Times New Roman"/>
          <w:color w:val="000000"/>
          <w:szCs w:val="24"/>
        </w:rPr>
        <w:fldChar w:fldCharType="end"/>
      </w:r>
    </w:p>
    <w:p w14:paraId="635F983A">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_Toc10867 </w:instrText>
      </w:r>
      <w:r>
        <w:rPr>
          <w:rFonts w:hint="default" w:ascii="Times New Roman" w:hAnsi="Times New Roman" w:cs="Times New Roman"/>
          <w:szCs w:val="24"/>
        </w:rPr>
        <w:fldChar w:fldCharType="separate"/>
      </w:r>
      <w:r>
        <w:rPr>
          <w:rFonts w:hint="eastAsia"/>
          <w:lang w:val="en-US" w:eastAsia="zh-CN"/>
        </w:rPr>
        <w:t>4.6 HTML可视化实现</w:t>
      </w:r>
      <w:r>
        <w:tab/>
      </w:r>
      <w:r>
        <w:fldChar w:fldCharType="begin"/>
      </w:r>
      <w:r>
        <w:instrText xml:space="preserve"> PAGEREF _Toc10867 \h </w:instrText>
      </w:r>
      <w:r>
        <w:fldChar w:fldCharType="separate"/>
      </w:r>
      <w:r>
        <w:t>15</w:t>
      </w:r>
      <w:r>
        <w:fldChar w:fldCharType="end"/>
      </w:r>
      <w:r>
        <w:rPr>
          <w:rFonts w:hint="default" w:ascii="Times New Roman" w:hAnsi="Times New Roman" w:cs="Times New Roman"/>
          <w:color w:val="000000"/>
          <w:szCs w:val="24"/>
        </w:rPr>
        <w:fldChar w:fldCharType="end"/>
      </w:r>
    </w:p>
    <w:p w14:paraId="18AFEFC3">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_Toc17985 </w:instrText>
      </w:r>
      <w:r>
        <w:rPr>
          <w:rFonts w:hint="default" w:ascii="Times New Roman" w:hAnsi="Times New Roman" w:cs="Times New Roman"/>
          <w:szCs w:val="24"/>
        </w:rPr>
        <w:fldChar w:fldCharType="separate"/>
      </w:r>
      <w:r>
        <w:rPr>
          <w:rFonts w:hint="eastAsia"/>
          <w:lang w:val="en-US" w:eastAsia="zh-CN"/>
        </w:rPr>
        <w:t>4.7 测试结果与分析</w:t>
      </w:r>
      <w:r>
        <w:tab/>
      </w:r>
      <w:r>
        <w:fldChar w:fldCharType="begin"/>
      </w:r>
      <w:r>
        <w:instrText xml:space="preserve"> PAGEREF _Toc17985 \h </w:instrText>
      </w:r>
      <w:r>
        <w:fldChar w:fldCharType="separate"/>
      </w:r>
      <w:r>
        <w:t>15</w:t>
      </w:r>
      <w:r>
        <w:fldChar w:fldCharType="end"/>
      </w:r>
      <w:r>
        <w:rPr>
          <w:rFonts w:hint="default" w:ascii="Times New Roman" w:hAnsi="Times New Roman" w:cs="Times New Roman"/>
          <w:color w:val="000000"/>
          <w:szCs w:val="24"/>
        </w:rPr>
        <w:fldChar w:fldCharType="end"/>
      </w:r>
    </w:p>
    <w:p w14:paraId="774BDD51">
      <w:pPr>
        <w:pStyle w:val="6"/>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_Toc17363 </w:instrText>
      </w:r>
      <w:r>
        <w:rPr>
          <w:rFonts w:hint="default" w:ascii="Times New Roman" w:hAnsi="Times New Roman" w:cs="Times New Roman"/>
          <w:szCs w:val="24"/>
        </w:rPr>
        <w:fldChar w:fldCharType="separate"/>
      </w:r>
      <w:r>
        <w:rPr>
          <w:rFonts w:hint="eastAsia"/>
          <w:lang w:val="en-US" w:eastAsia="zh-CN"/>
        </w:rPr>
        <w:t>4</w:t>
      </w:r>
      <w:r>
        <w:rPr>
          <w:rFonts w:hint="eastAsia"/>
        </w:rPr>
        <w:t>.</w:t>
      </w:r>
      <w:r>
        <w:rPr>
          <w:rFonts w:hint="eastAsia"/>
          <w:lang w:val="en-US" w:eastAsia="zh-CN"/>
        </w:rPr>
        <w:t>7.</w:t>
      </w:r>
      <w:r>
        <w:rPr>
          <w:rFonts w:hint="eastAsia"/>
        </w:rPr>
        <w:t>1 测试目的</w:t>
      </w:r>
      <w:r>
        <w:tab/>
      </w:r>
      <w:r>
        <w:fldChar w:fldCharType="begin"/>
      </w:r>
      <w:r>
        <w:instrText xml:space="preserve"> PAGEREF _Toc17363 \h </w:instrText>
      </w:r>
      <w:r>
        <w:fldChar w:fldCharType="separate"/>
      </w:r>
      <w:r>
        <w:t>15</w:t>
      </w:r>
      <w:r>
        <w:fldChar w:fldCharType="end"/>
      </w:r>
      <w:r>
        <w:rPr>
          <w:rFonts w:hint="default" w:ascii="Times New Roman" w:hAnsi="Times New Roman" w:cs="Times New Roman"/>
          <w:color w:val="000000"/>
          <w:szCs w:val="24"/>
        </w:rPr>
        <w:fldChar w:fldCharType="end"/>
      </w:r>
    </w:p>
    <w:p w14:paraId="69659DB7">
      <w:pPr>
        <w:pStyle w:val="6"/>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_Toc8412 </w:instrText>
      </w:r>
      <w:r>
        <w:rPr>
          <w:rFonts w:hint="default" w:ascii="Times New Roman" w:hAnsi="Times New Roman" w:cs="Times New Roman"/>
          <w:szCs w:val="24"/>
        </w:rPr>
        <w:fldChar w:fldCharType="separate"/>
      </w:r>
      <w:r>
        <w:rPr>
          <w:rFonts w:hint="eastAsia"/>
          <w:lang w:val="en-US" w:eastAsia="zh-CN"/>
        </w:rPr>
        <w:t>4.7.2 测试内容</w:t>
      </w:r>
      <w:r>
        <w:tab/>
      </w:r>
      <w:r>
        <w:fldChar w:fldCharType="begin"/>
      </w:r>
      <w:r>
        <w:instrText xml:space="preserve"> PAGEREF _Toc8412 \h </w:instrText>
      </w:r>
      <w:r>
        <w:fldChar w:fldCharType="separate"/>
      </w:r>
      <w:r>
        <w:t>15</w:t>
      </w:r>
      <w:r>
        <w:fldChar w:fldCharType="end"/>
      </w:r>
      <w:r>
        <w:rPr>
          <w:rFonts w:hint="default" w:ascii="Times New Roman" w:hAnsi="Times New Roman" w:cs="Times New Roman"/>
          <w:color w:val="000000"/>
          <w:szCs w:val="24"/>
        </w:rPr>
        <w:fldChar w:fldCharType="end"/>
      </w:r>
    </w:p>
    <w:p w14:paraId="26CD1132">
      <w:pPr>
        <w:pStyle w:val="6"/>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_Toc28271 </w:instrText>
      </w:r>
      <w:r>
        <w:rPr>
          <w:rFonts w:hint="default" w:ascii="Times New Roman" w:hAnsi="Times New Roman" w:cs="Times New Roman"/>
          <w:szCs w:val="24"/>
        </w:rPr>
        <w:fldChar w:fldCharType="separate"/>
      </w:r>
      <w:r>
        <w:rPr>
          <w:rFonts w:hint="eastAsia"/>
          <w:lang w:val="en-US" w:eastAsia="zh-CN"/>
        </w:rPr>
        <w:t>4.</w:t>
      </w:r>
      <w:r>
        <w:rPr>
          <w:rFonts w:hint="eastAsia"/>
        </w:rPr>
        <w:t>7.3 测试结果</w:t>
      </w:r>
      <w:r>
        <w:tab/>
      </w:r>
      <w:r>
        <w:fldChar w:fldCharType="begin"/>
      </w:r>
      <w:r>
        <w:instrText xml:space="preserve"> PAGEREF _Toc28271 \h </w:instrText>
      </w:r>
      <w:r>
        <w:fldChar w:fldCharType="separate"/>
      </w:r>
      <w:r>
        <w:t>15</w:t>
      </w:r>
      <w:r>
        <w:fldChar w:fldCharType="end"/>
      </w:r>
      <w:r>
        <w:rPr>
          <w:rFonts w:hint="default" w:ascii="Times New Roman" w:hAnsi="Times New Roman" w:cs="Times New Roman"/>
          <w:color w:val="000000"/>
          <w:szCs w:val="24"/>
        </w:rPr>
        <w:fldChar w:fldCharType="end"/>
      </w:r>
    </w:p>
    <w:p w14:paraId="5A1F0848">
      <w:pPr>
        <w:pStyle w:val="6"/>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_Toc26076 </w:instrText>
      </w:r>
      <w:r>
        <w:rPr>
          <w:rFonts w:hint="default" w:ascii="Times New Roman" w:hAnsi="Times New Roman" w:cs="Times New Roman"/>
          <w:szCs w:val="24"/>
        </w:rPr>
        <w:fldChar w:fldCharType="separate"/>
      </w:r>
      <w:r>
        <w:rPr>
          <w:rFonts w:hint="eastAsia"/>
          <w:lang w:val="en-US" w:eastAsia="zh-CN"/>
        </w:rPr>
        <w:t>4.</w:t>
      </w:r>
      <w:r>
        <w:rPr>
          <w:rFonts w:hint="eastAsia"/>
        </w:rPr>
        <w:t>7.4 问题与优化分析</w:t>
      </w:r>
      <w:r>
        <w:tab/>
      </w:r>
      <w:r>
        <w:fldChar w:fldCharType="begin"/>
      </w:r>
      <w:r>
        <w:instrText xml:space="preserve"> PAGEREF _Toc26076 \h </w:instrText>
      </w:r>
      <w:r>
        <w:fldChar w:fldCharType="separate"/>
      </w:r>
      <w:r>
        <w:t>16</w:t>
      </w:r>
      <w:r>
        <w:fldChar w:fldCharType="end"/>
      </w:r>
      <w:r>
        <w:rPr>
          <w:rFonts w:hint="default" w:ascii="Times New Roman" w:hAnsi="Times New Roman" w:cs="Times New Roman"/>
          <w:color w:val="000000"/>
          <w:szCs w:val="24"/>
        </w:rPr>
        <w:fldChar w:fldCharType="end"/>
      </w:r>
    </w:p>
    <w:p w14:paraId="0868E007">
      <w:pPr>
        <w:pStyle w:val="9"/>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_Toc29842 </w:instrText>
      </w:r>
      <w:r>
        <w:rPr>
          <w:rFonts w:hint="default" w:ascii="Times New Roman" w:hAnsi="Times New Roman" w:cs="Times New Roman"/>
          <w:szCs w:val="24"/>
        </w:rPr>
        <w:fldChar w:fldCharType="separate"/>
      </w:r>
      <w:r>
        <w:rPr>
          <w:rFonts w:hint="eastAsia"/>
        </w:rPr>
        <w:t>第5章 总结与展望</w:t>
      </w:r>
      <w:r>
        <w:tab/>
      </w:r>
      <w:r>
        <w:fldChar w:fldCharType="begin"/>
      </w:r>
      <w:r>
        <w:instrText xml:space="preserve"> PAGEREF _Toc29842 \h </w:instrText>
      </w:r>
      <w:r>
        <w:fldChar w:fldCharType="separate"/>
      </w:r>
      <w:r>
        <w:t>17</w:t>
      </w:r>
      <w:r>
        <w:fldChar w:fldCharType="end"/>
      </w:r>
      <w:r>
        <w:rPr>
          <w:rFonts w:hint="default" w:ascii="Times New Roman" w:hAnsi="Times New Roman" w:cs="Times New Roman"/>
          <w:color w:val="000000"/>
          <w:szCs w:val="24"/>
        </w:rPr>
        <w:fldChar w:fldCharType="end"/>
      </w:r>
    </w:p>
    <w:p w14:paraId="12BADFBE">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_Toc26925 </w:instrText>
      </w:r>
      <w:r>
        <w:rPr>
          <w:rFonts w:hint="default" w:ascii="Times New Roman" w:hAnsi="Times New Roman" w:cs="Times New Roman"/>
          <w:szCs w:val="24"/>
        </w:rPr>
        <w:fldChar w:fldCharType="separate"/>
      </w:r>
      <w:r>
        <w:rPr>
          <w:rFonts w:hint="eastAsia"/>
          <w:lang w:val="en-US" w:eastAsia="zh-CN"/>
        </w:rPr>
        <w:t>5</w:t>
      </w:r>
      <w:r>
        <w:rPr>
          <w:rFonts w:hint="eastAsia"/>
        </w:rPr>
        <w:t>.1 实训总结</w:t>
      </w:r>
      <w:r>
        <w:tab/>
      </w:r>
      <w:r>
        <w:fldChar w:fldCharType="begin"/>
      </w:r>
      <w:r>
        <w:instrText xml:space="preserve"> PAGEREF _Toc26925 \h </w:instrText>
      </w:r>
      <w:r>
        <w:fldChar w:fldCharType="separate"/>
      </w:r>
      <w:r>
        <w:t>17</w:t>
      </w:r>
      <w:r>
        <w:fldChar w:fldCharType="end"/>
      </w:r>
      <w:r>
        <w:rPr>
          <w:rFonts w:hint="default" w:ascii="Times New Roman" w:hAnsi="Times New Roman" w:cs="Times New Roman"/>
          <w:color w:val="000000"/>
          <w:szCs w:val="24"/>
        </w:rPr>
        <w:fldChar w:fldCharType="end"/>
      </w:r>
    </w:p>
    <w:p w14:paraId="2BC3EBA0">
      <w:pPr>
        <w:pStyle w:val="10"/>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_Toc27162 </w:instrText>
      </w:r>
      <w:r>
        <w:rPr>
          <w:rFonts w:hint="default" w:ascii="Times New Roman" w:hAnsi="Times New Roman" w:cs="Times New Roman"/>
          <w:szCs w:val="24"/>
        </w:rPr>
        <w:fldChar w:fldCharType="separate"/>
      </w:r>
      <w:r>
        <w:rPr>
          <w:rFonts w:hint="eastAsia"/>
          <w:lang w:val="en-US" w:eastAsia="zh-CN"/>
        </w:rPr>
        <w:t>5.2 未来展望</w:t>
      </w:r>
      <w:r>
        <w:tab/>
      </w:r>
      <w:r>
        <w:fldChar w:fldCharType="begin"/>
      </w:r>
      <w:r>
        <w:instrText xml:space="preserve"> PAGEREF _Toc27162 \h </w:instrText>
      </w:r>
      <w:r>
        <w:fldChar w:fldCharType="separate"/>
      </w:r>
      <w:r>
        <w:t>17</w:t>
      </w:r>
      <w:r>
        <w:fldChar w:fldCharType="end"/>
      </w:r>
      <w:r>
        <w:rPr>
          <w:rFonts w:hint="default" w:ascii="Times New Roman" w:hAnsi="Times New Roman" w:cs="Times New Roman"/>
          <w:color w:val="000000"/>
          <w:szCs w:val="24"/>
        </w:rPr>
        <w:fldChar w:fldCharType="end"/>
      </w:r>
    </w:p>
    <w:p w14:paraId="521A1BC4">
      <w:pPr>
        <w:pStyle w:val="6"/>
        <w:tabs>
          <w:tab w:val="right" w:leader="dot" w:pos="8844"/>
        </w:tabs>
      </w:pPr>
      <w:r>
        <w:rPr>
          <w:rFonts w:hint="default" w:ascii="Times New Roman" w:hAnsi="Times New Roman" w:cs="Times New Roman"/>
          <w:color w:val="000000"/>
          <w:szCs w:val="24"/>
        </w:rPr>
        <w:fldChar w:fldCharType="begin"/>
      </w:r>
      <w:r>
        <w:rPr>
          <w:rFonts w:hint="default" w:ascii="Times New Roman" w:hAnsi="Times New Roman" w:cs="Times New Roman"/>
          <w:szCs w:val="24"/>
        </w:rPr>
        <w:instrText xml:space="preserve"> HYPERLINK \l _Toc18504 </w:instrText>
      </w:r>
      <w:r>
        <w:rPr>
          <w:rFonts w:hint="default" w:ascii="Times New Roman" w:hAnsi="Times New Roman" w:cs="Times New Roman"/>
          <w:szCs w:val="24"/>
        </w:rPr>
        <w:fldChar w:fldCharType="separate"/>
      </w:r>
      <w:r>
        <w:rPr>
          <w:rFonts w:hint="eastAsia" w:ascii="黑体" w:hAnsi="黑体" w:eastAsia="黑体" w:cs="黑体"/>
          <w:szCs w:val="32"/>
        </w:rPr>
        <w:t>参考文献</w:t>
      </w:r>
      <w:r>
        <w:tab/>
      </w:r>
      <w:r>
        <w:fldChar w:fldCharType="begin"/>
      </w:r>
      <w:r>
        <w:instrText xml:space="preserve"> PAGEREF _Toc18504 \h </w:instrText>
      </w:r>
      <w:r>
        <w:fldChar w:fldCharType="separate"/>
      </w:r>
      <w:r>
        <w:t>18</w:t>
      </w:r>
      <w:r>
        <w:fldChar w:fldCharType="end"/>
      </w:r>
      <w:r>
        <w:rPr>
          <w:rFonts w:hint="default" w:ascii="Times New Roman" w:hAnsi="Times New Roman" w:cs="Times New Roman"/>
          <w:color w:val="000000"/>
          <w:szCs w:val="24"/>
        </w:rPr>
        <w:fldChar w:fldCharType="end"/>
      </w:r>
    </w:p>
    <w:p w14:paraId="2382CF95">
      <w:pPr>
        <w:keepNext w:val="0"/>
        <w:keepLines w:val="0"/>
        <w:pageBreakBefore w:val="0"/>
        <w:widowControl w:val="0"/>
        <w:kinsoku/>
        <w:wordWrap/>
        <w:overflowPunct/>
        <w:topLinePunct w:val="0"/>
        <w:autoSpaceDE/>
        <w:autoSpaceDN/>
        <w:bidi w:val="0"/>
        <w:adjustRightInd/>
        <w:snapToGrid/>
        <w:spacing w:line="360" w:lineRule="auto"/>
        <w:ind w:firstLine="640"/>
        <w:jc w:val="center"/>
        <w:textAlignment w:val="auto"/>
        <w:rPr>
          <w:rFonts w:hint="default" w:ascii="Times New Roman" w:hAnsi="Times New Roman" w:cs="Times New Roman"/>
          <w:color w:val="000000"/>
          <w:szCs w:val="24"/>
        </w:rPr>
      </w:pPr>
      <w:r>
        <w:rPr>
          <w:rFonts w:hint="default" w:ascii="Times New Roman" w:hAnsi="Times New Roman" w:cs="Times New Roman"/>
          <w:color w:val="000000"/>
          <w:szCs w:val="24"/>
        </w:rPr>
        <w:fldChar w:fldCharType="end"/>
      </w:r>
    </w:p>
    <w:p w14:paraId="0E7D12DD">
      <w:pPr>
        <w:ind w:firstLine="640"/>
        <w:jc w:val="center"/>
        <w:rPr>
          <w:rFonts w:hint="default" w:ascii="Times New Roman" w:hAnsi="Times New Roman" w:cs="Times New Roman"/>
          <w:color w:val="000000"/>
          <w:szCs w:val="24"/>
        </w:rPr>
      </w:pPr>
    </w:p>
    <w:p w14:paraId="55D4E4E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rPr>
      </w:pPr>
    </w:p>
    <w:bookmarkEnd w:id="101"/>
    <w:bookmarkEnd w:id="102"/>
    <w:p w14:paraId="0F90C638">
      <w:pPr>
        <w:keepNext/>
        <w:keepLines/>
        <w:widowControl w:val="0"/>
        <w:bidi w:val="0"/>
        <w:spacing w:before="50" w:beforeLines="50" w:after="50" w:afterLines="50"/>
        <w:jc w:val="center"/>
        <w:outlineLvl w:val="9"/>
        <w:rPr>
          <w:rFonts w:hint="default" w:eastAsia="黑体"/>
          <w:color w:val="000000"/>
          <w:kern w:val="44"/>
          <w:sz w:val="32"/>
          <w:szCs w:val="24"/>
          <w:lang w:val="en-US" w:eastAsia="zh-CN" w:bidi="ar-SA"/>
        </w:rPr>
        <w:sectPr>
          <w:headerReference r:id="rId3" w:type="default"/>
          <w:footerReference r:id="rId4" w:type="default"/>
          <w:pgSz w:w="11905" w:h="16838"/>
          <w:pgMar w:top="1417" w:right="1417" w:bottom="1141" w:left="1417" w:header="284" w:footer="567" w:gutter="227"/>
          <w:pgBorders>
            <w:top w:val="none" w:sz="0" w:space="0"/>
            <w:left w:val="none" w:sz="0" w:space="0"/>
            <w:bottom w:val="none" w:sz="0" w:space="0"/>
            <w:right w:val="none" w:sz="0" w:space="0"/>
          </w:pgBorders>
          <w:pgNumType w:fmt="decimal" w:start="1"/>
          <w:cols w:space="720" w:num="1"/>
          <w:rtlGutter w:val="0"/>
          <w:docGrid w:type="linesAndChars" w:linePitch="312" w:charSpace="0"/>
        </w:sectPr>
      </w:pPr>
      <w:bookmarkStart w:id="103" w:name="_Toc26086"/>
    </w:p>
    <w:bookmarkEnd w:id="103"/>
    <w:p w14:paraId="4CD1707D">
      <w:pPr>
        <w:pStyle w:val="2"/>
        <w:bidi w:val="0"/>
        <w:rPr>
          <w:rFonts w:hint="eastAsia"/>
        </w:rPr>
      </w:pPr>
      <w:bookmarkStart w:id="104" w:name="_Toc9914"/>
      <w:r>
        <w:rPr>
          <w:rFonts w:hint="eastAsia"/>
        </w:rPr>
        <w:t>第1章 问题描述与需求分析</w:t>
      </w:r>
      <w:bookmarkEnd w:id="104"/>
    </w:p>
    <w:p w14:paraId="630C55CD">
      <w:pPr>
        <w:pStyle w:val="3"/>
        <w:bidi w:val="0"/>
        <w:jc w:val="left"/>
        <w:rPr>
          <w:rFonts w:hint="eastAsia"/>
        </w:rPr>
      </w:pPr>
      <w:bookmarkStart w:id="105" w:name="_Toc10547"/>
      <w:r>
        <w:rPr>
          <w:rFonts w:hint="eastAsia"/>
        </w:rPr>
        <w:t>1.1 选题背景与意义</w:t>
      </w:r>
      <w:bookmarkEnd w:id="105"/>
    </w:p>
    <w:p w14:paraId="19ACA10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阐述选题的行业背景或现实应用场景，说明当前该领域存在的问题或需求缺口；接着分析选题的理论意义与实际应用价值</w:t>
      </w:r>
      <w:r>
        <w:rPr>
          <w:rFonts w:hint="eastAsia" w:ascii="宋体" w:hAnsi="宋体" w:eastAsia="宋体" w:cs="宋体"/>
          <w:sz w:val="24"/>
          <w:szCs w:val="24"/>
          <w:lang w:eastAsia="zh-CN"/>
        </w:rPr>
        <w:t>，</w:t>
      </w:r>
      <w:r>
        <w:rPr>
          <w:rFonts w:hint="eastAsia" w:ascii="宋体" w:hAnsi="宋体" w:eastAsia="宋体" w:cs="宋体"/>
          <w:sz w:val="24"/>
          <w:szCs w:val="24"/>
        </w:rPr>
        <w:t>如解决具体业务问题、提升工作效率等；可适当引用相关行业现状、技术发展趋势等内容增强说服力。</w:t>
      </w:r>
    </w:p>
    <w:p w14:paraId="27539373">
      <w:pPr>
        <w:pStyle w:val="3"/>
        <w:bidi w:val="0"/>
        <w:jc w:val="left"/>
        <w:rPr>
          <w:rFonts w:hint="eastAsia"/>
        </w:rPr>
      </w:pPr>
      <w:bookmarkStart w:id="106" w:name="_Toc12536"/>
      <w:r>
        <w:rPr>
          <w:rFonts w:hint="eastAsia"/>
        </w:rPr>
        <w:t>1.2 功能需求分析</w:t>
      </w:r>
      <w:bookmarkEnd w:id="106"/>
    </w:p>
    <w:p w14:paraId="2C325C84">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明确系统需实现的核心功能，采用清晰的逻辑梳理功能模块（如用户交互功能、数据处理功能、结果展示功能等）；对每个功能进行详细描述，说明功能的触发条件、处理流程及输出结果；可区分核心功能与辅助功能，明确功能的优先级；必要时可结合用户场景说明功能的必要性。</w:t>
      </w:r>
    </w:p>
    <w:p w14:paraId="79C3CD51">
      <w:pPr>
        <w:pStyle w:val="3"/>
        <w:bidi w:val="0"/>
        <w:jc w:val="left"/>
        <w:rPr>
          <w:rFonts w:hint="eastAsia"/>
        </w:rPr>
      </w:pPr>
      <w:bookmarkStart w:id="107" w:name="_Toc32654"/>
      <w:r>
        <w:rPr>
          <w:rFonts w:hint="eastAsia"/>
        </w:rPr>
        <w:t>1.3 性能需求分析</w:t>
      </w:r>
      <w:bookmarkEnd w:id="107"/>
    </w:p>
    <w:p w14:paraId="14EC9A9C">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系统需满足低延迟、高稳定、高可用的实时计算要求，微批计算周期为10秒，保证数据更新及时；数据清洗准确率高，脏数据、异常数据有效过滤；数据库写入稳定，无重复、丢失数据；前端页面刷新流畅，指标展示准确，系统可长时间稳定运行。</w:t>
      </w:r>
    </w:p>
    <w:p w14:paraId="1D5884D2">
      <w:pPr>
        <w:pStyle w:val="3"/>
        <w:bidi w:val="0"/>
        <w:jc w:val="left"/>
        <w:rPr>
          <w:rFonts w:hint="eastAsia"/>
        </w:rPr>
      </w:pPr>
      <w:bookmarkStart w:id="108" w:name="_Toc26570"/>
      <w:r>
        <w:rPr>
          <w:rFonts w:hint="eastAsia"/>
        </w:rPr>
        <w:t>1.4 开发环境与工具</w:t>
      </w:r>
      <w:bookmarkEnd w:id="108"/>
    </w:p>
    <w:p w14:paraId="278BBB3A">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详细列出课程设计所使用的开发环境（如操作系统版本、编译器/集成开发环境名称及版本）、编程语言；说明各环境与工具的配置要求，确保后续开发与测试可复现。</w:t>
      </w:r>
    </w:p>
    <w:p w14:paraId="64D7B13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rPr>
          <w:rFonts w:hint="eastAsia" w:ascii="黑体" w:hAnsi="黑体" w:eastAsia="黑体" w:cs="黑体"/>
          <w:sz w:val="28"/>
          <w:szCs w:val="28"/>
        </w:rPr>
      </w:pPr>
    </w:p>
    <w:p w14:paraId="6355660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rPr>
          <w:rFonts w:hint="eastAsia" w:ascii="黑体" w:hAnsi="黑体" w:eastAsia="黑体" w:cs="黑体"/>
          <w:sz w:val="28"/>
          <w:szCs w:val="28"/>
        </w:rPr>
      </w:pPr>
    </w:p>
    <w:p w14:paraId="5C8CA1C9">
      <w:pPr>
        <w:pStyle w:val="2"/>
        <w:bidi w:val="0"/>
        <w:rPr>
          <w:rFonts w:hint="eastAsia"/>
        </w:rPr>
      </w:pPr>
      <w:r>
        <w:rPr>
          <w:rFonts w:hint="eastAsia" w:ascii="黑体" w:hAnsi="黑体" w:eastAsia="黑体" w:cs="黑体"/>
          <w:szCs w:val="32"/>
        </w:rPr>
        <w:br w:type="page"/>
      </w:r>
      <w:bookmarkStart w:id="109" w:name="_Toc25099"/>
      <w:r>
        <w:rPr>
          <w:rFonts w:hint="eastAsia"/>
        </w:rPr>
        <w:t>第2章 总体设计</w:t>
      </w:r>
      <w:bookmarkEnd w:id="109"/>
    </w:p>
    <w:p w14:paraId="695C06E7">
      <w:pPr>
        <w:pStyle w:val="3"/>
        <w:bidi w:val="0"/>
        <w:jc w:val="left"/>
        <w:rPr>
          <w:rFonts w:hint="eastAsia"/>
        </w:rPr>
      </w:pPr>
      <w:bookmarkStart w:id="110" w:name="_Toc3485"/>
      <w:r>
        <w:rPr>
          <w:rFonts w:hint="eastAsia"/>
        </w:rPr>
        <w:t>2.1 总体任务目标</w:t>
      </w:r>
      <w:bookmarkEnd w:id="110"/>
    </w:p>
    <w:p w14:paraId="0A6AC83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基于需求分析明确系统的总体目标，将需求转化为具体的设计任务；说明系统的核心定位；概述系统需达成的最终效果，以及设计过程中需遵循的核心原则（如模块化、可维护性、高效性等）。</w:t>
      </w:r>
    </w:p>
    <w:p w14:paraId="4D172C30">
      <w:pPr>
        <w:pStyle w:val="3"/>
        <w:bidi w:val="0"/>
        <w:jc w:val="left"/>
        <w:rPr>
          <w:rFonts w:hint="eastAsia"/>
        </w:rPr>
      </w:pPr>
      <w:bookmarkStart w:id="111" w:name="_Toc25170"/>
      <w:r>
        <w:rPr>
          <w:rFonts w:hint="eastAsia"/>
        </w:rPr>
        <w:t>2.2 功能模块划分</w:t>
      </w:r>
      <w:bookmarkEnd w:id="111"/>
    </w:p>
    <w:p w14:paraId="00CDC5F7">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根据业务流程将系统划分为六大核心模块：</w:t>
      </w:r>
    </w:p>
    <w:p w14:paraId="4E0F3465">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（1）Kafka数据生产模块：模拟真实用户行为，持续生成流式日志数据；</w:t>
      </w:r>
    </w:p>
    <w:p w14:paraId="7DB448DF">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（2）实时数据清洗模块：完成数据过滤、去空、格式规整、异常数据剔除；</w:t>
      </w:r>
    </w:p>
    <w:p w14:paraId="787C734C">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（3）核心业务统计模块：实现黑名单拦截、地区流量统计、分钟在线人次、行为分布统计；</w:t>
      </w:r>
    </w:p>
    <w:p w14:paraId="30BB0F45">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（4）微批任务调度模块：设置10秒微批间隔，周期性执行计算任务；</w:t>
      </w:r>
    </w:p>
    <w:p w14:paraId="55C88612">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（5）MySQL数据持久化模块：批量写入结构化统计数据，完成数据落地；</w:t>
      </w:r>
    </w:p>
    <w:p w14:paraId="664B447A">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（6）前端可视化模块：动态读取数据库数据，实现指标实时展示。</w:t>
      </w:r>
    </w:p>
    <w:p w14:paraId="56AF6C44">
      <w:pPr>
        <w:pStyle w:val="3"/>
        <w:bidi w:val="0"/>
        <w:jc w:val="left"/>
        <w:rPr>
          <w:rFonts w:hint="eastAsia"/>
        </w:rPr>
      </w:pPr>
      <w:bookmarkStart w:id="112" w:name="_Toc10913"/>
      <w:r>
        <w:rPr>
          <w:rFonts w:hint="eastAsia"/>
        </w:rPr>
        <w:t>2.3 整体业务流程</w:t>
      </w:r>
      <w:bookmarkEnd w:id="112"/>
    </w:p>
    <w:p w14:paraId="66169DE4">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Kafka生产者持续推送用户行为日志数据，Spark Streaming实时拉取数据流，经过清洗过滤与黑名单拦截后，进入业务聚合统计逻辑，每10秒完成一次指标计算，将统计结果批量写入MySQL数据库，最后由前端HTML页面动态加载最新数据并完成可视化展示，实现全流程闭环。</w:t>
      </w:r>
    </w:p>
    <w:p w14:paraId="7211ADE7">
      <w:pPr>
        <w:pStyle w:val="2"/>
        <w:bidi w:val="0"/>
        <w:rPr>
          <w:rFonts w:hint="eastAsia" w:ascii="黑体" w:hAnsi="黑体" w:eastAsia="黑体" w:cs="黑体"/>
          <w:szCs w:val="32"/>
        </w:rPr>
      </w:pPr>
      <w:r>
        <w:rPr>
          <w:rFonts w:hint="eastAsia" w:ascii="黑体" w:hAnsi="黑体" w:eastAsia="黑体" w:cs="黑体"/>
          <w:szCs w:val="32"/>
        </w:rPr>
        <w:br w:type="page"/>
      </w:r>
      <w:bookmarkStart w:id="113" w:name="_Toc22619"/>
      <w:r>
        <w:rPr>
          <w:rFonts w:hint="eastAsia"/>
        </w:rPr>
        <w:t>第3章 详细设计</w:t>
      </w:r>
      <w:bookmarkEnd w:id="113"/>
    </w:p>
    <w:p w14:paraId="3CCE0644">
      <w:pPr>
        <w:pStyle w:val="3"/>
        <w:bidi w:val="0"/>
        <w:jc w:val="left"/>
        <w:rPr>
          <w:rFonts w:hint="eastAsia"/>
        </w:rPr>
      </w:pPr>
      <w:bookmarkStart w:id="114" w:name="_Toc28009"/>
      <w:r>
        <w:rPr>
          <w:rFonts w:hint="eastAsia"/>
        </w:rPr>
        <w:t>3.1 核心数据结构设计</w:t>
      </w:r>
      <w:bookmarkEnd w:id="114"/>
    </w:p>
    <w:p w14:paraId="1A187F70">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次项目基于流式数据处理特点，选用队列、哈希表、集合作为核心数据结构。队列用于缓冲实时流式数据，适配微批读取顺序；哈希表用于存储黑名单用户、地区访问统计映射关系，查询效率高；集合用于去重与在线用户判定，保证统计数据精准。整体数据结构适配实时增量统计场景，查询、更新、匹配效率优异</w:t>
      </w:r>
      <w:r>
        <w:rPr>
          <w:rFonts w:hint="eastAsia" w:ascii="宋体" w:hAnsi="宋体" w:eastAsia="宋体" w:cs="宋体"/>
          <w:sz w:val="24"/>
          <w:szCs w:val="24"/>
          <w:lang w:val="en-US" w:eastAsia="zh-CN"/>
        </w:rPr>
        <w:t>。</w:t>
      </w:r>
    </w:p>
    <w:p w14:paraId="7910EC89">
      <w:pPr>
        <w:pStyle w:val="3"/>
        <w:bidi w:val="0"/>
        <w:jc w:val="left"/>
        <w:rPr>
          <w:rFonts w:hint="eastAsia"/>
        </w:rPr>
      </w:pPr>
      <w:bookmarkStart w:id="115" w:name="_Toc31996"/>
      <w:r>
        <w:rPr>
          <w:rFonts w:hint="eastAsia"/>
        </w:rPr>
        <w:t>3.2 算法设计</w:t>
      </w:r>
      <w:bookmarkEnd w:id="115"/>
    </w:p>
    <w:p w14:paraId="1C7FBF0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eastAsia="宋体" w:cs="宋体"/>
          <w:sz w:val="24"/>
          <w:szCs w:val="24"/>
        </w:rPr>
        <w:t>1）流式清洗过滤算法：对每条日志数据进行字段校验、空值判断、格式匹配，剔除脏数据与无效数据，保证数据源质量；</w:t>
      </w:r>
    </w:p>
    <w:p w14:paraId="331BFE0B">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（2）黑名单匹配拦截算法：基于哈希匹配机制，快速判定当前用户是否为黑名单用户，若是则直接过滤，不参与统计；</w:t>
      </w:r>
    </w:p>
    <w:p w14:paraId="499B15E8">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（3）微批聚合统计算法：在10秒微批区间内，对合法数据进行分组聚合，分别统计地区访问量、在线人次、行为分布数据，实现增量实时统计。</w:t>
      </w:r>
    </w:p>
    <w:p w14:paraId="21130CBC">
      <w:pPr>
        <w:pStyle w:val="3"/>
        <w:bidi w:val="0"/>
        <w:jc w:val="left"/>
        <w:rPr>
          <w:rFonts w:hint="eastAsia"/>
        </w:rPr>
      </w:pPr>
      <w:bookmarkStart w:id="116" w:name="_Toc9662"/>
      <w:r>
        <w:rPr>
          <w:rFonts w:hint="eastAsia"/>
          <w:lang w:val="en-US" w:eastAsia="zh-CN"/>
        </w:rPr>
        <w:t>3</w:t>
      </w:r>
      <w:r>
        <w:rPr>
          <w:rFonts w:hint="eastAsia"/>
        </w:rPr>
        <w:t>.</w:t>
      </w:r>
      <w:r>
        <w:rPr>
          <w:rFonts w:hint="eastAsia"/>
          <w:lang w:val="en-US" w:eastAsia="zh-CN"/>
        </w:rPr>
        <w:t>4</w:t>
      </w:r>
      <w:r>
        <w:rPr>
          <w:rFonts w:hint="eastAsia"/>
        </w:rPr>
        <w:t xml:space="preserve"> 数据库表设计</w:t>
      </w:r>
      <w:bookmarkEnd w:id="116"/>
    </w:p>
    <w:p w14:paraId="6831B37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设计实时流量统计表、地区访问统计表、用户行为分布统计表，分别存储各维度实时指标数据，包含统计时间、统计数值、地区编码、行为类型等字段，结构规范、满足数据更新与查询需求。</w:t>
      </w:r>
    </w:p>
    <w:p w14:paraId="209F58AE">
      <w:pPr>
        <w:pStyle w:val="3"/>
        <w:bidi w:val="0"/>
        <w:jc w:val="left"/>
        <w:rPr>
          <w:rFonts w:hint="eastAsia"/>
          <w:lang w:val="en-US" w:eastAsia="zh-CN"/>
        </w:rPr>
      </w:pPr>
      <w:bookmarkStart w:id="117" w:name="_Toc6654"/>
      <w:r>
        <w:rPr>
          <w:rFonts w:hint="eastAsia"/>
          <w:lang w:val="en-US" w:eastAsia="zh-CN"/>
        </w:rPr>
        <w:t>3.5 核心流程设计</w:t>
      </w:r>
      <w:bookmarkEnd w:id="117"/>
    </w:p>
    <w:p w14:paraId="6AFEDD0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整体流程遵循“数据产生→消息队列缓存→实时消费清洗→规则拦截→聚合统计→批量入库→可视化刷新”的执行逻辑，微批任务周期性触发，实现数据持续更新、指标动态迭代。</w:t>
      </w:r>
    </w:p>
    <w:p w14:paraId="6A136C3C">
      <w:pPr>
        <w:pStyle w:val="2"/>
        <w:bidi w:val="0"/>
        <w:jc w:val="both"/>
        <w:rPr>
          <w:rFonts w:hint="eastAsia"/>
        </w:rPr>
      </w:pPr>
      <w:r>
        <w:rPr>
          <w:rFonts w:hint="eastAsia" w:ascii="黑体" w:hAnsi="黑体" w:eastAsia="黑体" w:cs="黑体"/>
          <w:szCs w:val="32"/>
        </w:rPr>
        <w:br w:type="page"/>
      </w:r>
      <w:bookmarkStart w:id="118" w:name="_Toc21209"/>
      <w:r>
        <w:rPr>
          <w:rFonts w:hint="eastAsia"/>
        </w:rPr>
        <w:t>第4章 编码实现</w:t>
      </w:r>
      <w:bookmarkEnd w:id="118"/>
    </w:p>
    <w:p w14:paraId="014F3666">
      <w:pPr>
        <w:pStyle w:val="3"/>
        <w:bidi w:val="0"/>
        <w:jc w:val="left"/>
        <w:rPr>
          <w:rFonts w:hint="eastAsia"/>
          <w:lang w:val="en-US" w:eastAsia="zh-CN"/>
        </w:rPr>
      </w:pPr>
      <w:bookmarkStart w:id="119" w:name="_Toc996"/>
      <w:r>
        <w:rPr>
          <w:rFonts w:hint="eastAsia"/>
          <w:lang w:val="en-US" w:eastAsia="zh-CN"/>
        </w:rPr>
        <w:t>4.1 Kafka数据生产实现</w:t>
      </w:r>
      <w:bookmarkEnd w:id="119"/>
    </w:p>
    <w:p w14:paraId="653ECE9A">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通过Kafka生产者程序，模拟不同地区、不同用户、不同访问行为的日志数据，按照固定字段格式持续向Kafka指定Topic推送数据，实现实时数据流的稳定生产，数据源持续不断、格式统一、贴近真实业务。</w:t>
      </w:r>
    </w:p>
    <w:p w14:paraId="0C60EC10">
      <w:pPr>
        <w:pStyle w:val="3"/>
        <w:bidi w:val="0"/>
        <w:jc w:val="left"/>
        <w:rPr>
          <w:rFonts w:hint="eastAsia"/>
          <w:lang w:val="en-US" w:eastAsia="zh-CN"/>
        </w:rPr>
      </w:pPr>
      <w:bookmarkStart w:id="120" w:name="_Toc18593"/>
      <w:r>
        <w:rPr>
          <w:rFonts w:hint="eastAsia"/>
          <w:lang w:val="en-US" w:eastAsia="zh-CN"/>
        </w:rPr>
        <w:t>4.2 Spark Streaming数据消费与清洗实现</w:t>
      </w:r>
      <w:bookmarkEnd w:id="120"/>
    </w:p>
    <w:p w14:paraId="351F00D4">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基于Scala代码配置Spark Streaming上下文，绑定Kafka数据源，实时订阅Topic消息。对接收的原始日志数据进行分割解析、空值过滤、异常字段剔除、数据类型转换，完成流式数据标准化清洗，保证进入业务计算的数据干净、规范、有效。</w:t>
      </w:r>
    </w:p>
    <w:p w14:paraId="468C7381">
      <w:pPr>
        <w:pStyle w:val="3"/>
        <w:bidi w:val="0"/>
        <w:jc w:val="left"/>
        <w:rPr>
          <w:rFonts w:hint="eastAsia"/>
          <w:lang w:val="en-US" w:eastAsia="zh-CN"/>
        </w:rPr>
      </w:pPr>
      <w:bookmarkStart w:id="121" w:name="_Toc29374"/>
      <w:r>
        <w:rPr>
          <w:rFonts w:hint="eastAsia"/>
          <w:lang w:val="en-US" w:eastAsia="zh-CN"/>
        </w:rPr>
        <w:t>4.3 四大核心业务逻辑实现</w:t>
      </w:r>
      <w:bookmarkEnd w:id="121"/>
    </w:p>
    <w:p w14:paraId="58F6A3A6">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（1）黑名单拦截：预设黑名单用户ID集合，遍历实时数据流，匹配黑名单用户并直接过滤，阻止异常流量参与统计；</w:t>
      </w:r>
    </w:p>
    <w:p w14:paraId="74BAE073">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（2）地区访问量统计：对清洗后的合法数据按地区分组聚合，统计各地区访问频次；</w:t>
      </w:r>
    </w:p>
    <w:p w14:paraId="2C60BA56">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（3）1分钟在线人次统计：基于滑动时间窗口机制，统计一分钟内独立访问用户数量，实现实时在线热度监测；</w:t>
      </w:r>
    </w:p>
    <w:p w14:paraId="6B8F7070">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（4）行为类型分布统计：按浏览、点击、收藏、退出等行为类型分组统计，分析用户行为偏好分布。</w:t>
      </w:r>
    </w:p>
    <w:p w14:paraId="71FF21CA">
      <w:pPr>
        <w:pStyle w:val="3"/>
        <w:bidi w:val="0"/>
        <w:jc w:val="left"/>
        <w:rPr>
          <w:rFonts w:hint="eastAsia"/>
          <w:lang w:val="en-US" w:eastAsia="zh-CN"/>
        </w:rPr>
      </w:pPr>
      <w:bookmarkStart w:id="122" w:name="_Toc15037"/>
      <w:r>
        <w:rPr>
          <w:rFonts w:hint="eastAsia"/>
          <w:lang w:val="en-US" w:eastAsia="zh-CN"/>
        </w:rPr>
        <w:t>4.4 微批任务调度实现</w:t>
      </w:r>
      <w:bookmarkEnd w:id="122"/>
    </w:p>
    <w:p w14:paraId="376C5E8C">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初始化StreamingContext时设置批次间隔为10秒，系统每10秒自动触发一次流式计算任务，完成数据迭代更新与指标重新统计，保障数据实时更新效果。</w:t>
      </w:r>
    </w:p>
    <w:p w14:paraId="361B845F">
      <w:pPr>
        <w:pStyle w:val="3"/>
        <w:bidi w:val="0"/>
        <w:jc w:val="left"/>
        <w:rPr>
          <w:rFonts w:hint="eastAsia"/>
          <w:lang w:val="en-US" w:eastAsia="zh-CN"/>
        </w:rPr>
      </w:pPr>
      <w:bookmarkStart w:id="123" w:name="_Toc16839"/>
      <w:r>
        <w:rPr>
          <w:rFonts w:hint="eastAsia"/>
          <w:lang w:val="en-US" w:eastAsia="zh-CN"/>
        </w:rPr>
        <w:t>4.5 MySQL批量数据落地实现</w:t>
      </w:r>
      <w:bookmarkEnd w:id="123"/>
    </w:p>
    <w:p w14:paraId="357E5852">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通过Spark Streaming批量写入机制，配置MySQL连接池参数，将每批次统计完成的结构化指标数据批量插入、更新数据库对应数据表，实现实时统计数据持久化存储。</w:t>
      </w:r>
    </w:p>
    <w:p w14:paraId="2483EA5D">
      <w:pPr>
        <w:pStyle w:val="3"/>
        <w:bidi w:val="0"/>
        <w:jc w:val="left"/>
        <w:rPr>
          <w:rFonts w:hint="eastAsia"/>
          <w:lang w:val="en-US" w:eastAsia="zh-CN"/>
        </w:rPr>
      </w:pPr>
      <w:bookmarkStart w:id="124" w:name="_Toc10867"/>
      <w:r>
        <w:rPr>
          <w:rFonts w:hint="eastAsia"/>
          <w:lang w:val="en-US" w:eastAsia="zh-CN"/>
        </w:rPr>
        <w:t>4.6 HTML可视化实现</w:t>
      </w:r>
      <w:bookmarkEnd w:id="124"/>
    </w:p>
    <w:p w14:paraId="2CD315AB">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编写前端HTML展示页面，通过动态读取MySQL最新数据，实现实时在线人次、地区访问量、用户行为分布等指标的动态刷新展示，页面展示直观、数据同步实时。</w:t>
      </w:r>
    </w:p>
    <w:p w14:paraId="7ED7D507">
      <w:pPr>
        <w:pStyle w:val="3"/>
        <w:bidi w:val="0"/>
        <w:jc w:val="left"/>
        <w:rPr>
          <w:rFonts w:hint="eastAsia"/>
          <w:lang w:val="en-US" w:eastAsia="zh-CN"/>
        </w:rPr>
      </w:pPr>
      <w:bookmarkStart w:id="125" w:name="_Toc17985"/>
      <w:r>
        <w:rPr>
          <w:rFonts w:hint="eastAsia"/>
          <w:lang w:val="en-US" w:eastAsia="zh-CN"/>
        </w:rPr>
        <w:t>4.7 测试结果与分析</w:t>
      </w:r>
      <w:bookmarkEnd w:id="125"/>
    </w:p>
    <w:p w14:paraId="27291A53">
      <w:pPr>
        <w:pStyle w:val="4"/>
        <w:bidi w:val="0"/>
        <w:rPr>
          <w:rFonts w:hint="eastAsia"/>
        </w:rPr>
      </w:pPr>
      <w:bookmarkStart w:id="126" w:name="_Toc17363"/>
      <w:r>
        <w:rPr>
          <w:rFonts w:hint="eastAsia"/>
          <w:lang w:val="en-US" w:eastAsia="zh-CN"/>
        </w:rPr>
        <w:t>4</w:t>
      </w:r>
      <w:r>
        <w:rPr>
          <w:rFonts w:hint="eastAsia"/>
        </w:rPr>
        <w:t>.</w:t>
      </w:r>
      <w:r>
        <w:rPr>
          <w:rFonts w:hint="eastAsia"/>
          <w:lang w:val="en-US" w:eastAsia="zh-CN"/>
        </w:rPr>
        <w:t>7.</w:t>
      </w:r>
      <w:r>
        <w:rPr>
          <w:rFonts w:hint="eastAsia"/>
        </w:rPr>
        <w:t>1 测试目的</w:t>
      </w:r>
      <w:bookmarkEnd w:id="126"/>
    </w:p>
    <w:p w14:paraId="08D5E7CA">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验证系统各模块功能是否正常运行，检验数据生产、清洗、拦截、统计、入库、可视化全流程的准确性与稳定性，验证10秒微批调度机制是否正常生效，确保系统满足实时日志分析业务需求。</w:t>
      </w:r>
    </w:p>
    <w:p w14:paraId="43B09C2E">
      <w:pPr>
        <w:pStyle w:val="4"/>
        <w:bidi w:val="0"/>
        <w:rPr>
          <w:rFonts w:hint="eastAsia"/>
          <w:lang w:val="en-US" w:eastAsia="zh-CN"/>
        </w:rPr>
      </w:pPr>
      <w:bookmarkStart w:id="127" w:name="_Toc8412"/>
      <w:r>
        <w:rPr>
          <w:rFonts w:hint="eastAsia"/>
          <w:lang w:val="en-US" w:eastAsia="zh-CN"/>
        </w:rPr>
        <w:t>4.7.2 测试内容</w:t>
      </w:r>
      <w:bookmarkEnd w:id="127"/>
    </w:p>
    <w:p w14:paraId="11DCFF0F">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测试内容包含：Kafka数据生产测试、流式数据消费清洗测试、黑名单拦截功能测试、多维度统计功能测试、MySQL数据入库测试、微批调度测试、前端可视化展示测试。覆盖正常场景、边界场景、异常场景多组测试用例。</w:t>
      </w:r>
    </w:p>
    <w:p w14:paraId="1DC5E047">
      <w:pPr>
        <w:pStyle w:val="4"/>
        <w:bidi w:val="0"/>
        <w:rPr>
          <w:rFonts w:hint="eastAsia"/>
        </w:rPr>
      </w:pPr>
      <w:bookmarkStart w:id="128" w:name="_Toc28271"/>
      <w:r>
        <w:rPr>
          <w:rFonts w:hint="eastAsia"/>
          <w:lang w:val="en-US" w:eastAsia="zh-CN"/>
        </w:rPr>
        <w:t>4.</w:t>
      </w:r>
      <w:r>
        <w:rPr>
          <w:rFonts w:hint="eastAsia"/>
        </w:rPr>
        <w:t>7.3 测试结果</w:t>
      </w:r>
      <w:bookmarkEnd w:id="128"/>
    </w:p>
    <w:p w14:paraId="55FB9554">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测试结果表明：系统能够稳定持续生成用户行为日志；可正常消费Kafka流式数据并完成脏数据清洗；黑名单用户可被精准拦截；各地区访问量、实时在线人次、行为分布统计数据准确无误；每10秒自动完成微批更新；MySQL数据落地稳定无丢失；HTML页面指标动态刷新正常，系统整体运行稳定、功能完整、性能达标。</w:t>
      </w:r>
    </w:p>
    <w:p w14:paraId="45DFE71E">
      <w:pPr>
        <w:pStyle w:val="4"/>
        <w:bidi w:val="0"/>
        <w:rPr>
          <w:rFonts w:hint="eastAsia"/>
        </w:rPr>
      </w:pPr>
      <w:bookmarkStart w:id="129" w:name="_Toc26076"/>
      <w:r>
        <w:rPr>
          <w:rFonts w:hint="eastAsia"/>
          <w:lang w:val="en-US" w:eastAsia="zh-CN"/>
        </w:rPr>
        <w:t>4.</w:t>
      </w:r>
      <w:r>
        <w:rPr>
          <w:rFonts w:hint="eastAsia"/>
        </w:rPr>
        <w:t>7.4 问题与优化分析</w:t>
      </w:r>
      <w:bookmarkEnd w:id="129"/>
    </w:p>
    <w:p w14:paraId="26DD1ED7">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黑体" w:hAnsi="黑体" w:eastAsia="黑体" w:cs="黑体"/>
          <w:sz w:val="28"/>
          <w:szCs w:val="28"/>
        </w:rPr>
      </w:pPr>
      <w:r>
        <w:rPr>
          <w:rFonts w:hint="eastAsia" w:ascii="宋体" w:hAnsi="宋体" w:eastAsia="宋体" w:cs="宋体"/>
          <w:sz w:val="24"/>
          <w:szCs w:val="24"/>
        </w:rPr>
        <w:t>测试过程中曾出现数据字段解析异常、批量入库重复数据问题，通过增加数据校验规则、去重判断、批次事务控制等方式完成优化，提升了系统稳定性与数据准确性。</w:t>
      </w:r>
    </w:p>
    <w:p w14:paraId="3FB5A02E">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p>
    <w:p w14:paraId="15C97059">
      <w:pPr>
        <w:pStyle w:val="2"/>
        <w:bidi w:val="0"/>
        <w:rPr>
          <w:rFonts w:hint="eastAsia"/>
        </w:rPr>
      </w:pPr>
      <w:r>
        <w:rPr>
          <w:rFonts w:hint="eastAsia" w:ascii="黑体" w:hAnsi="黑体" w:eastAsia="黑体" w:cs="黑体"/>
          <w:szCs w:val="32"/>
        </w:rPr>
        <w:br w:type="page"/>
      </w:r>
      <w:bookmarkStart w:id="130" w:name="_Toc29842"/>
      <w:r>
        <w:rPr>
          <w:rFonts w:hint="eastAsia"/>
        </w:rPr>
        <w:t>第5章 总结与展望</w:t>
      </w:r>
      <w:bookmarkEnd w:id="130"/>
    </w:p>
    <w:p w14:paraId="1D335955">
      <w:pPr>
        <w:pStyle w:val="3"/>
        <w:bidi w:val="0"/>
        <w:jc w:val="left"/>
        <w:rPr>
          <w:rFonts w:hint="eastAsia"/>
        </w:rPr>
      </w:pPr>
      <w:bookmarkStart w:id="131" w:name="_Toc26925"/>
      <w:r>
        <w:rPr>
          <w:rFonts w:hint="eastAsia"/>
          <w:lang w:val="en-US" w:eastAsia="zh-CN"/>
        </w:rPr>
        <w:t>5</w:t>
      </w:r>
      <w:r>
        <w:rPr>
          <w:rFonts w:hint="eastAsia"/>
        </w:rPr>
        <w:t>.1 实训总结</w:t>
      </w:r>
      <w:bookmarkEnd w:id="131"/>
    </w:p>
    <w:p w14:paraId="1FFF9E7F">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本次大数据技术综合实践实训，完整完成了基于Kafka+Spark Streaming的用户实时行为日志分析系统的设计与开发。从环境搭建、项目初始化、模拟数据生产、实时流式处理、业务指标统计、数据持久化到前端可视化展示，掌握了大数据实时计算的完整工程流程。熟练掌握了Kafka消息队列数据生产原理、Spark Streaming微批处理机制、Scala流式编程、MySQL批量入库、前端可视化开发等核心技能，理解了大数据实时处理低延迟、高吞吐的核心优势，有效提升了大数据项目开发、问题排查、工程实践与独立开发能力。</w:t>
      </w:r>
    </w:p>
    <w:p w14:paraId="093DFEF5">
      <w:pPr>
        <w:pStyle w:val="3"/>
        <w:bidi w:val="0"/>
        <w:jc w:val="left"/>
        <w:rPr>
          <w:rFonts w:hint="eastAsia"/>
          <w:lang w:val="en-US" w:eastAsia="zh-CN"/>
        </w:rPr>
      </w:pPr>
      <w:bookmarkStart w:id="132" w:name="_Toc27162"/>
      <w:r>
        <w:rPr>
          <w:rFonts w:hint="eastAsia"/>
          <w:lang w:val="en-US" w:eastAsia="zh-CN"/>
        </w:rPr>
        <w:t>5.2 未来展望</w:t>
      </w:r>
      <w:bookmarkEnd w:id="132"/>
    </w:p>
    <w:p w14:paraId="58415849">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次项目仍存在可优化空间，后续可以升级为Flink真正实时计算架构，进一步降低数据延迟；可增加数据告警、异常流量分析、用户画像统计等拓展功能；可升级ECharts大数据可视化大屏，提升展示效果；同时可以完善数据分层、日志分级、任务监控机制，使项目更加贴合企业生产级大数据实时项目标准。</w:t>
      </w:r>
    </w:p>
    <w:p w14:paraId="7ED7F875">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p>
    <w:p w14:paraId="3DEE251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leftChars="0" w:firstLine="480" w:firstLineChars="200"/>
        <w:jc w:val="center"/>
        <w:textAlignment w:val="auto"/>
        <w:outlineLvl w:val="2"/>
        <w:rPr>
          <w:rFonts w:hint="default" w:ascii="Times New Roman" w:hAnsi="Times New Roman" w:cs="Times New Roman"/>
          <w:color w:val="000000"/>
        </w:rPr>
      </w:pPr>
      <w:r>
        <w:rPr>
          <w:rFonts w:hint="default" w:ascii="宋体" w:hAnsi="宋体" w:eastAsia="宋体" w:cs="宋体"/>
          <w:sz w:val="24"/>
          <w:szCs w:val="24"/>
        </w:rPr>
        <w:br w:type="page"/>
      </w:r>
      <w:bookmarkStart w:id="133" w:name="_Toc18504"/>
      <w:bookmarkStart w:id="134" w:name="_Toc23412"/>
      <w:bookmarkStart w:id="135" w:name="_Toc8663"/>
      <w:bookmarkStart w:id="136" w:name="_Toc22586"/>
      <w:bookmarkStart w:id="137" w:name="_Toc21333"/>
      <w:r>
        <w:rPr>
          <w:rFonts w:hint="eastAsia" w:ascii="黑体" w:hAnsi="黑体" w:eastAsia="黑体" w:cs="黑体"/>
          <w:sz w:val="32"/>
          <w:szCs w:val="32"/>
        </w:rPr>
        <w:t>参考文献</w:t>
      </w:r>
      <w:bookmarkEnd w:id="133"/>
      <w:bookmarkEnd w:id="134"/>
      <w:bookmarkEnd w:id="135"/>
      <w:bookmarkEnd w:id="136"/>
      <w:bookmarkEnd w:id="137"/>
    </w:p>
    <w:p w14:paraId="61CE8F16">
      <w:pPr>
        <w:ind w:firstLine="480"/>
        <w:rPr>
          <w:rFonts w:hint="eastAsia" w:ascii="Times New Roman" w:hAnsi="Times New Roman" w:eastAsia="宋体-18030" w:cs="Times New Roman"/>
          <w:sz w:val="24"/>
          <w:szCs w:val="24"/>
          <w:lang w:val="en-US" w:eastAsia="zh-CN"/>
        </w:rPr>
      </w:pPr>
      <w:r>
        <w:rPr>
          <w:rFonts w:hint="eastAsia" w:ascii="Times New Roman" w:hAnsi="Times New Roman" w:eastAsia="宋体-18030" w:cs="Times New Roman"/>
          <w:sz w:val="24"/>
          <w:szCs w:val="24"/>
          <w:lang w:val="en-US" w:eastAsia="zh-CN"/>
        </w:rPr>
        <w:t>[1] 林子雨. 大数据技术原理与应用[M]. 人民邮电出版社, 2020.</w:t>
      </w:r>
    </w:p>
    <w:p w14:paraId="70645EA3">
      <w:pPr>
        <w:ind w:firstLine="480"/>
        <w:rPr>
          <w:rFonts w:hint="eastAsia" w:ascii="Times New Roman" w:hAnsi="Times New Roman" w:eastAsia="宋体-18030" w:cs="Times New Roman"/>
          <w:sz w:val="24"/>
          <w:szCs w:val="24"/>
          <w:lang w:val="en-US" w:eastAsia="zh-CN"/>
        </w:rPr>
      </w:pPr>
      <w:r>
        <w:rPr>
          <w:rFonts w:hint="eastAsia" w:ascii="Times New Roman" w:hAnsi="Times New Roman" w:eastAsia="宋体-18030" w:cs="Times New Roman"/>
          <w:sz w:val="24"/>
          <w:szCs w:val="24"/>
          <w:lang w:val="en-US" w:eastAsia="zh-CN"/>
        </w:rPr>
        <w:t>[2] 王家林. Spark大数据实战权威指南[M]. 电子工业出版社, 2019.</w:t>
      </w:r>
    </w:p>
    <w:p w14:paraId="37E602DA">
      <w:pPr>
        <w:ind w:firstLine="480"/>
        <w:rPr>
          <w:rFonts w:hint="eastAsia" w:ascii="Times New Roman" w:hAnsi="Times New Roman" w:eastAsia="宋体-18030" w:cs="Times New Roman"/>
          <w:sz w:val="24"/>
          <w:szCs w:val="24"/>
          <w:lang w:val="en-US" w:eastAsia="zh-CN"/>
        </w:rPr>
      </w:pPr>
      <w:r>
        <w:rPr>
          <w:rFonts w:hint="eastAsia" w:ascii="Times New Roman" w:hAnsi="Times New Roman" w:eastAsia="宋体-18030" w:cs="Times New Roman"/>
          <w:sz w:val="24"/>
          <w:szCs w:val="24"/>
          <w:lang w:val="en-US" w:eastAsia="zh-CN"/>
        </w:rPr>
        <w:t>[3] 王松. Kafka深入理解与实战开发[M]. 机械工业出版社, 2021.</w:t>
      </w:r>
    </w:p>
    <w:p w14:paraId="0659134A">
      <w:pPr>
        <w:ind w:firstLine="480"/>
        <w:rPr>
          <w:rFonts w:hint="eastAsia" w:ascii="Times New Roman" w:hAnsi="Times New Roman" w:eastAsia="宋体-18030" w:cs="Times New Roman"/>
          <w:sz w:val="24"/>
          <w:szCs w:val="24"/>
          <w:lang w:val="en-US" w:eastAsia="zh-CN"/>
        </w:rPr>
      </w:pPr>
      <w:r>
        <w:rPr>
          <w:rFonts w:hint="eastAsia" w:ascii="Times New Roman" w:hAnsi="Times New Roman" w:eastAsia="宋体-18030" w:cs="Times New Roman"/>
          <w:sz w:val="24"/>
          <w:szCs w:val="24"/>
          <w:lang w:val="en-US" w:eastAsia="zh-CN"/>
        </w:rPr>
        <w:t>[4] 周志华. 机器学习[M]. 清华大学出版社, 2016.</w:t>
      </w:r>
    </w:p>
    <w:p w14:paraId="6DB8D773">
      <w:pPr>
        <w:ind w:firstLine="480"/>
        <w:rPr>
          <w:rFonts w:hint="default" w:ascii="Times New Roman" w:hAnsi="Times New Roman" w:cs="Times New Roman"/>
          <w:color w:val="000000"/>
        </w:rPr>
      </w:pPr>
      <w:r>
        <w:rPr>
          <w:rFonts w:hint="eastAsia" w:ascii="Times New Roman" w:hAnsi="Times New Roman" w:eastAsia="宋体-18030" w:cs="Times New Roman"/>
          <w:sz w:val="24"/>
          <w:szCs w:val="24"/>
          <w:lang w:val="en-US" w:eastAsia="zh-CN"/>
        </w:rPr>
        <w:t>[5] 黑马程序员. Scala编程基础与大数据开发[M]. 中国铁道出版社, 2022</w:t>
      </w:r>
    </w:p>
    <w:p w14:paraId="11B6E30E">
      <w:pPr>
        <w:ind w:firstLine="480"/>
        <w:rPr>
          <w:rFonts w:hint="default" w:ascii="Times New Roman" w:hAnsi="Times New Roman" w:eastAsia="宋体" w:cs="Times New Roman"/>
          <w:color w:val="000000"/>
          <w:lang w:val="en-US" w:eastAsia="zh-CN"/>
        </w:rPr>
      </w:pPr>
      <w:r>
        <w:rPr>
          <w:rFonts w:hint="eastAsia" w:ascii="Times New Roman" w:hAnsi="Times New Roman" w:cs="Times New Roman"/>
          <w:color w:val="000000"/>
          <w:lang w:val="en-US" w:eastAsia="zh-CN"/>
        </w:rPr>
        <w:t>注意：</w:t>
      </w:r>
      <w:r>
        <w:rPr>
          <w:rFonts w:hint="default" w:ascii="Times New Roman" w:hAnsi="Times New Roman" w:cs="Times New Roman"/>
          <w:color w:val="000000"/>
        </w:rPr>
        <w:t>参考文献请直接去百度文库或知网中去引用，这里引用的格式是符合规范的</w:t>
      </w:r>
      <w:r>
        <w:rPr>
          <w:rFonts w:hint="eastAsia" w:ascii="Times New Roman" w:hAnsi="Times New Roman" w:cs="Times New Roman"/>
          <w:color w:val="000000"/>
          <w:lang w:eastAsia="zh-CN"/>
        </w:rPr>
        <w:t>，</w:t>
      </w:r>
      <w:r>
        <w:rPr>
          <w:rFonts w:hint="eastAsia" w:ascii="Times New Roman" w:hAnsi="Times New Roman" w:cs="Times New Roman"/>
          <w:color w:val="000000"/>
          <w:lang w:val="en-US" w:eastAsia="zh-CN"/>
        </w:rPr>
        <w:t>不能全部引用书籍（M类型），还需要引用其他文献类型。</w:t>
      </w:r>
    </w:p>
    <w:p w14:paraId="7FCCE203">
      <w:pPr>
        <w:ind w:firstLine="480"/>
        <w:rPr>
          <w:rFonts w:hint="default" w:ascii="Times New Roman" w:hAnsi="Times New Roman" w:cs="Times New Roman"/>
          <w:color w:val="000000"/>
        </w:rPr>
      </w:pPr>
    </w:p>
    <w:p w14:paraId="725657B3">
      <w:pPr>
        <w:pStyle w:val="19"/>
        <w:rPr>
          <w:rFonts w:hint="default" w:ascii="Times New Roman" w:hAnsi="Times New Roman" w:cs="Times New Roman"/>
          <w:color w:val="000000"/>
        </w:rPr>
      </w:pPr>
      <w:r>
        <w:rPr>
          <w:rFonts w:hint="default" w:ascii="Times New Roman" w:hAnsi="Times New Roman" w:cs="Times New Roman"/>
          <w:color w:val="000000"/>
          <w:sz w:val="24"/>
          <w:szCs w:val="24"/>
        </w:rPr>
        <w:drawing>
          <wp:inline distT="0" distB="0" distL="114300" distR="114300">
            <wp:extent cx="5502275" cy="2810510"/>
            <wp:effectExtent l="0" t="0" r="317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stretch>
                      <a:fillRect/>
                    </a:stretch>
                  </pic:blipFill>
                  <pic:spPr>
                    <a:xfrm>
                      <a:off x="0" y="0"/>
                      <a:ext cx="5502275" cy="2810510"/>
                    </a:xfrm>
                    <a:prstGeom prst="rect">
                      <a:avLst/>
                    </a:prstGeom>
                    <a:noFill/>
                    <a:ln>
                      <a:noFill/>
                    </a:ln>
                  </pic:spPr>
                </pic:pic>
              </a:graphicData>
            </a:graphic>
          </wp:inline>
        </w:drawing>
      </w:r>
    </w:p>
    <w:p w14:paraId="6D166029">
      <w:pPr>
        <w:pStyle w:val="19"/>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drawing>
          <wp:inline distT="0" distB="0" distL="114300" distR="114300">
            <wp:extent cx="5410200" cy="2196465"/>
            <wp:effectExtent l="0" t="0" r="8890"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5410200" cy="2196465"/>
                    </a:xfrm>
                    <a:prstGeom prst="rect">
                      <a:avLst/>
                    </a:prstGeom>
                    <a:noFill/>
                    <a:ln>
                      <a:noFill/>
                    </a:ln>
                  </pic:spPr>
                </pic:pic>
              </a:graphicData>
            </a:graphic>
          </wp:inline>
        </w:drawing>
      </w:r>
    </w:p>
    <w:p w14:paraId="46A3C7C8">
      <w:pPr>
        <w:ind w:firstLine="480"/>
        <w:rPr>
          <w:rFonts w:hint="default" w:ascii="Times New Roman" w:hAnsi="Times New Roman" w:cs="Times New Roman"/>
          <w:color w:val="000000"/>
          <w:szCs w:val="24"/>
        </w:rPr>
      </w:pPr>
    </w:p>
    <w:p w14:paraId="7F4A247E">
      <w:pPr>
        <w:ind w:firstLine="480"/>
        <w:rPr>
          <w:rFonts w:hint="default" w:ascii="Times New Roman" w:hAnsi="Times New Roman" w:cs="Times New Roman"/>
          <w:color w:val="000000"/>
          <w:szCs w:val="24"/>
        </w:rPr>
      </w:pPr>
    </w:p>
    <w:p w14:paraId="3D3CB7DE">
      <w:pPr>
        <w:ind w:firstLine="480"/>
        <w:rPr>
          <w:rFonts w:hint="default" w:ascii="Times New Roman" w:hAnsi="Times New Roman" w:cs="Times New Roman"/>
          <w:color w:val="000000"/>
          <w:szCs w:val="24"/>
        </w:rPr>
      </w:pPr>
      <w:r>
        <w:rPr>
          <w:rFonts w:hint="default" w:ascii="Times New Roman" w:hAnsi="Times New Roman" w:cs="Times New Roman"/>
          <w:color w:val="000000"/>
          <w:szCs w:val="24"/>
        </w:rPr>
        <w:t>①</w:t>
      </w:r>
    </w:p>
    <w:p w14:paraId="4FE792F7">
      <w:pPr>
        <w:pStyle w:val="19"/>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drawing>
          <wp:inline distT="0" distB="0" distL="114300" distR="114300">
            <wp:extent cx="5191125" cy="2153920"/>
            <wp:effectExtent l="0" t="0" r="1270" b="508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tretch>
                      <a:fillRect/>
                    </a:stretch>
                  </pic:blipFill>
                  <pic:spPr>
                    <a:xfrm>
                      <a:off x="0" y="0"/>
                      <a:ext cx="5191125" cy="2153920"/>
                    </a:xfrm>
                    <a:prstGeom prst="rect">
                      <a:avLst/>
                    </a:prstGeom>
                    <a:noFill/>
                    <a:ln>
                      <a:noFill/>
                    </a:ln>
                  </pic:spPr>
                </pic:pic>
              </a:graphicData>
            </a:graphic>
          </wp:inline>
        </w:drawing>
      </w:r>
    </w:p>
    <w:p w14:paraId="57B2E3A3">
      <w:pPr>
        <w:ind w:firstLine="480"/>
        <w:rPr>
          <w:rFonts w:hint="default" w:ascii="Times New Roman" w:hAnsi="Times New Roman" w:cs="Times New Roman"/>
          <w:color w:val="000000"/>
          <w:szCs w:val="24"/>
        </w:rPr>
      </w:pPr>
    </w:p>
    <w:p w14:paraId="64ADAF55">
      <w:pPr>
        <w:ind w:firstLine="480"/>
        <w:rPr>
          <w:rFonts w:hint="default" w:ascii="Times New Roman" w:hAnsi="Times New Roman" w:cs="Times New Roman"/>
          <w:color w:val="000000"/>
          <w:szCs w:val="24"/>
        </w:rPr>
      </w:pPr>
    </w:p>
    <w:p w14:paraId="596DE095">
      <w:pPr>
        <w:pStyle w:val="19"/>
        <w:rPr>
          <w:rFonts w:hint="default" w:ascii="Times New Roman" w:hAnsi="Times New Roman" w:cs="Times New Roman"/>
          <w:color w:val="000000"/>
        </w:rPr>
      </w:pPr>
      <w:r>
        <w:rPr>
          <w:rFonts w:hint="default" w:ascii="Times New Roman" w:hAnsi="Times New Roman" w:cs="Times New Roman"/>
          <w:color w:val="000000"/>
          <w:sz w:val="24"/>
          <w:szCs w:val="24"/>
        </w:rPr>
        <w:drawing>
          <wp:inline distT="0" distB="0" distL="114300" distR="114300">
            <wp:extent cx="5429250" cy="2074545"/>
            <wp:effectExtent l="0" t="0" r="635" b="889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2"/>
                    <a:stretch>
                      <a:fillRect/>
                    </a:stretch>
                  </pic:blipFill>
                  <pic:spPr>
                    <a:xfrm>
                      <a:off x="0" y="0"/>
                      <a:ext cx="5429250" cy="2074545"/>
                    </a:xfrm>
                    <a:prstGeom prst="rect">
                      <a:avLst/>
                    </a:prstGeom>
                    <a:noFill/>
                    <a:ln>
                      <a:noFill/>
                    </a:ln>
                  </pic:spPr>
                </pic:pic>
              </a:graphicData>
            </a:graphic>
          </wp:inline>
        </w:drawing>
      </w:r>
    </w:p>
    <w:p w14:paraId="6CDFAD5F">
      <w:pPr>
        <w:pStyle w:val="2"/>
        <w:keepNext/>
        <w:keepLines/>
        <w:pageBreakBefore w:val="0"/>
        <w:widowControl w:val="0"/>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color w:val="000000"/>
        </w:rPr>
      </w:pPr>
      <w:r>
        <w:rPr>
          <w:rFonts w:hint="default" w:ascii="Times New Roman" w:hAnsi="Times New Roman" w:cs="Times New Roman"/>
          <w:color w:val="000000"/>
        </w:rPr>
        <w:br w:type="page"/>
      </w:r>
      <w:bookmarkStart w:id="138" w:name="_Toc16102"/>
      <w:bookmarkStart w:id="139" w:name="_Toc22062"/>
      <w:bookmarkStart w:id="140" w:name="_Toc29759"/>
      <w:bookmarkStart w:id="141" w:name="_Toc24021"/>
      <w:r>
        <w:rPr>
          <w:rFonts w:hint="default"/>
          <w:color w:val="000000"/>
        </w:rPr>
        <w:t>致谢</w:t>
      </w:r>
      <w:bookmarkEnd w:id="138"/>
      <w:bookmarkEnd w:id="139"/>
      <w:bookmarkEnd w:id="140"/>
      <w:bookmarkEnd w:id="141"/>
    </w:p>
    <w:p w14:paraId="1FF2C5F5">
      <w:pPr>
        <w:keepNext w:val="0"/>
        <w:keepLines w:val="0"/>
        <w:pageBreakBefore w:val="0"/>
        <w:widowControl w:val="0"/>
        <w:kinsoku/>
        <w:wordWrap/>
        <w:overflowPunct/>
        <w:topLinePunct w:val="0"/>
        <w:autoSpaceDE/>
        <w:autoSpaceDN/>
        <w:bidi w:val="0"/>
        <w:adjustRightInd/>
        <w:snapToGrid/>
        <w:spacing w:line="360" w:lineRule="auto"/>
        <w:ind w:firstLine="482"/>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致谢在课程设计中帮助过你的人。</w:t>
      </w:r>
    </w:p>
    <w:p w14:paraId="370A835F">
      <w:pPr>
        <w:keepNext w:val="0"/>
        <w:keepLines w:val="0"/>
        <w:pageBreakBefore w:val="0"/>
        <w:widowControl w:val="0"/>
        <w:kinsoku/>
        <w:wordWrap/>
        <w:overflowPunct/>
        <w:topLinePunct w:val="0"/>
        <w:autoSpaceDE/>
        <w:autoSpaceDN/>
        <w:bidi w:val="0"/>
        <w:adjustRightInd/>
        <w:snapToGrid/>
        <w:spacing w:line="360" w:lineRule="auto"/>
        <w:ind w:firstLine="482"/>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对照文件“《</w:t>
      </w:r>
      <w:r>
        <w:rPr>
          <w:rFonts w:hint="eastAsia" w:ascii="宋体" w:hAnsi="宋体" w:eastAsia="宋体" w:cs="宋体"/>
          <w:color w:val="000000"/>
          <w:sz w:val="24"/>
          <w:szCs w:val="24"/>
          <w:lang w:val="en-US" w:eastAsia="zh-CN"/>
        </w:rPr>
        <w:t>大数据技术应用综合实践一</w:t>
      </w:r>
      <w:r>
        <w:rPr>
          <w:rFonts w:hint="eastAsia" w:ascii="宋体" w:hAnsi="宋体" w:eastAsia="宋体" w:cs="宋体"/>
          <w:color w:val="000000"/>
          <w:sz w:val="24"/>
          <w:szCs w:val="24"/>
        </w:rPr>
        <w:t>》撰写规范”自查全文字体格式、段落格式、图片、表格等等格式。</w:t>
      </w:r>
    </w:p>
    <w:p w14:paraId="2411302F">
      <w:pPr>
        <w:keepNext w:val="0"/>
        <w:keepLines w:val="0"/>
        <w:pageBreakBefore w:val="0"/>
        <w:widowControl w:val="0"/>
        <w:kinsoku/>
        <w:wordWrap/>
        <w:overflowPunct/>
        <w:topLinePunct w:val="0"/>
        <w:autoSpaceDE/>
        <w:autoSpaceDN/>
        <w:bidi w:val="0"/>
        <w:adjustRightInd/>
        <w:snapToGrid/>
        <w:spacing w:line="360" w:lineRule="auto"/>
        <w:ind w:firstLine="482"/>
        <w:textAlignment w:val="auto"/>
      </w:pPr>
      <w:r>
        <w:rPr>
          <w:rFonts w:hint="eastAsia" w:ascii="宋体" w:hAnsi="宋体" w:eastAsia="宋体" w:cs="宋体"/>
          <w:color w:val="000000"/>
          <w:sz w:val="24"/>
          <w:szCs w:val="24"/>
        </w:rPr>
        <w:t>通读全文不要出现错字、语句不通顺的问题</w:t>
      </w:r>
      <w:r>
        <w:rPr>
          <w:rFonts w:hint="eastAsia" w:ascii="宋体" w:hAnsi="宋体" w:eastAsia="宋体" w:cs="宋体"/>
          <w:color w:val="000000"/>
          <w:sz w:val="24"/>
          <w:szCs w:val="24"/>
          <w:lang w:eastAsia="zh-CN"/>
        </w:rPr>
        <w:t>。</w:t>
      </w: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宋体-18030">
    <w:altName w:val="宋体"/>
    <w:panose1 w:val="00000000000000000000"/>
    <w:charset w:val="86"/>
    <w:family w:val="modern"/>
    <w:pitch w:val="default"/>
    <w:sig w:usb0="00000000" w:usb1="00000000" w:usb2="0000001E" w:usb3="00000000" w:csb0="003C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2FFFD">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915FA">
    <w:pPr>
      <w:pStyle w:val="7"/>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293F788">
                          <w:pPr>
                            <w:pStyle w:val="7"/>
                          </w:pPr>
                          <w:r>
                            <w:fldChar w:fldCharType="begin"/>
                          </w:r>
                          <w:r>
                            <w:instrText xml:space="preserve"> PAGE  \* MERGEFORMAT </w:instrText>
                          </w:r>
                          <w:r>
                            <w:fldChar w:fldCharType="separate"/>
                          </w:r>
                          <w:r>
                            <w:t>1</w:t>
                          </w:r>
                          <w:r>
                            <w:fldChar w:fldCharType="end"/>
                          </w:r>
                          <w:r>
                            <w:t xml:space="preserve"> </w:t>
                          </w:r>
                        </w:p>
                      </w:txbxContent>
                    </wps:txbx>
                    <wps:bodyPr vert="horz" wrap="none" lIns="0" tIns="0" rIns="0" bIns="0" anchor="t" anchorCtr="0" upright="0">
                      <a:spAutoFit/>
                    </wps:bodyPr>
                  </wps:wsp>
                </a:graphicData>
              </a:graphic>
            </wp:anchor>
          </w:drawing>
        </mc:Choice>
        <mc:Fallback>
          <w:pict>
            <v:shape id="文本框 9"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CmpQT3dAQAAvgMAAA4AAAAAAAAA&#10;AQAgAAAAHgEAAGRycy9lMm9Eb2MueG1sUEsFBgAAAAAGAAYAWQEAAG0FAAAAAA==&#10;">
              <v:fill on="f" focussize="0,0"/>
              <v:stroke on="f"/>
              <v:imagedata o:title=""/>
              <o:lock v:ext="edit" aspectratio="f"/>
              <v:textbox inset="0mm,0mm,0mm,0mm" style="mso-fit-shape-to-text:t;">
                <w:txbxContent>
                  <w:p w14:paraId="7293F788">
                    <w:pPr>
                      <w:pStyle w:val="7"/>
                    </w:pP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86B9F">
    <w:pPr>
      <w:rPr>
        <w:rFonts w:hint="default" w:eastAsia="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0CFEF">
    <w:pPr>
      <w:widowControl w:val="0"/>
      <w:pBdr>
        <w:top w:val="none" w:color="auto" w:sz="0" w:space="1"/>
        <w:left w:val="none" w:color="auto" w:sz="0" w:space="4"/>
        <w:bottom w:val="single" w:color="auto" w:sz="4" w:space="1"/>
        <w:right w:val="none" w:color="auto" w:sz="0" w:space="4"/>
        <w:between w:val="none" w:color="auto" w:sz="0" w:space="0"/>
      </w:pBdr>
      <w:jc w:val="center"/>
      <w:rPr>
        <w:rFonts w:hint="default" w:eastAsia="宋体"/>
        <w:lang w:val="en-US" w:eastAsia="zh-CN"/>
      </w:rPr>
    </w:pPr>
    <w:r>
      <w:rPr>
        <w:rFonts w:hint="eastAsia"/>
        <w:lang w:val="en-US" w:eastAsia="zh-CN"/>
      </w:rPr>
      <w:t>报告题目（宋体五号）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DB473B"/>
    <w:multiLevelType w:val="singleLevel"/>
    <w:tmpl w:val="49DB473B"/>
    <w:lvl w:ilvl="0" w:tentative="0">
      <w:start w:val="1"/>
      <w:numFmt w:val="decimal"/>
      <w:lvlText w:val="%1)"/>
      <w:lvlJc w:val="left"/>
      <w:pPr>
        <w:ind w:left="425" w:hanging="425"/>
      </w:pPr>
      <w:rPr>
        <w:rFonts w:hint="default"/>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A136C"/>
    <w:rsid w:val="04531FA4"/>
    <w:rsid w:val="06CD3E2A"/>
    <w:rsid w:val="08107BD8"/>
    <w:rsid w:val="0889068B"/>
    <w:rsid w:val="0D924D90"/>
    <w:rsid w:val="10CF6E57"/>
    <w:rsid w:val="119463E5"/>
    <w:rsid w:val="1B6E4AF8"/>
    <w:rsid w:val="256F515B"/>
    <w:rsid w:val="29797F0D"/>
    <w:rsid w:val="2C4F549C"/>
    <w:rsid w:val="2C650755"/>
    <w:rsid w:val="2DF126AA"/>
    <w:rsid w:val="2E5A1A48"/>
    <w:rsid w:val="2E7342CD"/>
    <w:rsid w:val="344F4E4D"/>
    <w:rsid w:val="3A4A73CA"/>
    <w:rsid w:val="3BF779E3"/>
    <w:rsid w:val="4078600C"/>
    <w:rsid w:val="43140575"/>
    <w:rsid w:val="4F7F35E3"/>
    <w:rsid w:val="50124AB3"/>
    <w:rsid w:val="52833022"/>
    <w:rsid w:val="53155F5F"/>
    <w:rsid w:val="53475526"/>
    <w:rsid w:val="560F374B"/>
    <w:rsid w:val="5E6A32E8"/>
    <w:rsid w:val="60CD3799"/>
    <w:rsid w:val="617C3A5E"/>
    <w:rsid w:val="65510FC0"/>
    <w:rsid w:val="66C7577B"/>
    <w:rsid w:val="67332E10"/>
    <w:rsid w:val="6B2749D6"/>
    <w:rsid w:val="6BAC4F3F"/>
    <w:rsid w:val="6C9500C9"/>
    <w:rsid w:val="76BE7C37"/>
    <w:rsid w:val="77694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6"/>
    <w:qFormat/>
    <w:uiPriority w:val="9"/>
    <w:pPr>
      <w:keepNext/>
      <w:keepLines/>
      <w:spacing w:before="340" w:after="330" w:line="579" w:lineRule="auto"/>
      <w:jc w:val="center"/>
      <w:outlineLvl w:val="0"/>
    </w:pPr>
    <w:rPr>
      <w:rFonts w:ascii="Times New Roman" w:hAnsi="Times New Roman" w:eastAsia="宋体"/>
      <w:b/>
      <w:bCs/>
      <w:kern w:val="44"/>
      <w:sz w:val="44"/>
      <w:szCs w:val="44"/>
    </w:rPr>
  </w:style>
  <w:style w:type="paragraph" w:styleId="3">
    <w:name w:val="heading 2"/>
    <w:basedOn w:val="1"/>
    <w:next w:val="1"/>
    <w:link w:val="17"/>
    <w:qFormat/>
    <w:uiPriority w:val="99"/>
    <w:pPr>
      <w:keepNext/>
      <w:keepLines/>
      <w:spacing w:before="260" w:after="260" w:line="360" w:lineRule="auto"/>
      <w:jc w:val="center"/>
      <w:outlineLvl w:val="1"/>
    </w:pPr>
    <w:rPr>
      <w:rFonts w:ascii="Arial" w:hAnsi="Arial" w:eastAsia="宋体"/>
      <w:b/>
      <w:kern w:val="0"/>
      <w:sz w:val="30"/>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rPr>
      <w:rFonts w:eastAsia="黑体"/>
      <w:sz w:val="28"/>
    </w:rPr>
  </w:style>
  <w:style w:type="paragraph" w:styleId="10">
    <w:name w:val="toc 2"/>
    <w:basedOn w:val="1"/>
    <w:next w:val="1"/>
    <w:unhideWhenUsed/>
    <w:qFormat/>
    <w:uiPriority w:val="39"/>
    <w:pPr>
      <w:ind w:left="420" w:leftChars="200"/>
    </w:pPr>
  </w:style>
  <w:style w:type="paragraph" w:styleId="11">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TML Code"/>
    <w:basedOn w:val="14"/>
    <w:qFormat/>
    <w:uiPriority w:val="0"/>
    <w:rPr>
      <w:rFonts w:ascii="Courier New" w:hAnsi="Courier New"/>
      <w:sz w:val="20"/>
    </w:rPr>
  </w:style>
  <w:style w:type="character" w:customStyle="1" w:styleId="16">
    <w:name w:val="标题 1 Char"/>
    <w:link w:val="2"/>
    <w:qFormat/>
    <w:uiPriority w:val="9"/>
    <w:rPr>
      <w:rFonts w:ascii="Times New Roman" w:hAnsi="Times New Roman" w:eastAsia="宋体"/>
      <w:b/>
      <w:bCs/>
      <w:kern w:val="44"/>
      <w:sz w:val="44"/>
      <w:szCs w:val="44"/>
    </w:rPr>
  </w:style>
  <w:style w:type="character" w:customStyle="1" w:styleId="17">
    <w:name w:val="标题 2 字符"/>
    <w:link w:val="3"/>
    <w:qFormat/>
    <w:uiPriority w:val="99"/>
    <w:rPr>
      <w:rFonts w:ascii="Arial" w:hAnsi="Arial" w:eastAsia="宋体"/>
      <w:b/>
      <w:kern w:val="0"/>
      <w:sz w:val="30"/>
    </w:rPr>
  </w:style>
  <w:style w:type="paragraph" w:customStyle="1" w:styleId="18">
    <w:name w:val="课程大纲正文"/>
    <w:basedOn w:val="1"/>
    <w:qFormat/>
    <w:uiPriority w:val="0"/>
    <w:pPr>
      <w:ind w:firstLine="200" w:firstLineChars="200"/>
    </w:pPr>
    <w:rPr>
      <w:rFonts w:ascii="Times New Roman" w:hAnsi="宋体" w:cs="Times New Roman"/>
      <w:kern w:val="0"/>
      <w:sz w:val="20"/>
    </w:rPr>
  </w:style>
  <w:style w:type="paragraph" w:customStyle="1" w:styleId="19">
    <w:name w:val="图片位置格式"/>
    <w:basedOn w:val="1"/>
    <w:qFormat/>
    <w:uiPriority w:val="0"/>
    <w:pPr>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6257</Words>
  <Characters>7015</Characters>
  <Lines>0</Lines>
  <Paragraphs>0</Paragraphs>
  <TotalTime>4</TotalTime>
  <ScaleCrop>false</ScaleCrop>
  <LinksUpToDate>false</LinksUpToDate>
  <CharactersWithSpaces>7176</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2025-12-21T16:42:00Z</dcterms:created>
  <dc:creator>Administrator</dc:creator>
  <cp:lastModifiedBy>Insidious丶Boy</cp:lastModifiedBy>
  <cp:lastPrinted>2026-01-21T07:39:00Z</cp:lastPrinted>
  <dcterms:modified xsi:type="dcterms:W3CDTF">2026-06-05T08:10:06Z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KSOTemplateDocerSaveRecord">
    <vt:lpwstr>eyJoZGlkIjoiZjEzZjRhZWY0MGNhMjRkYTcxNTc1MTRjMzdiYWU1NmIiLCJ1c2VySWQiOiIxMjM1NTMxNTE1In0=</vt:lpwstr>
  </property>
  <property fmtid="{D5CDD505-2E9C-101B-9397-08002B2CF9AE}" pid="4" name="ICV">
    <vt:lpwstr>1AE0A27AB0614D20A22C68D8C187FD65_13</vt:lpwstr>
  </property>
</Properties>
</file>