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10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B8436B" w14:paraId="5B695207" w14:textId="77777777" w:rsidTr="00B8436B">
        <w:tc>
          <w:tcPr>
            <w:tcW w:w="2041" w:type="dxa"/>
          </w:tcPr>
          <w:p w14:paraId="1ED63EF0" w14:textId="6C51ADD3" w:rsidR="00B8436B" w:rsidRP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2041" w:type="dxa"/>
          </w:tcPr>
          <w:p w14:paraId="3B145C15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2041" w:type="dxa"/>
          </w:tcPr>
          <w:p w14:paraId="171D5597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1234943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1234943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Армтек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30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3000 руб.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1234943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1234943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justin chan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28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1500 руб.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Корпус бортового редуктора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4472328005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Эрхан1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56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2670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62886" w14:textId="77777777" w:rsidR="000F3028" w:rsidRDefault="000F3028">
      <w:pPr>
        <w:spacing w:after="0" w:line="240" w:lineRule="auto"/>
      </w:pPr>
      <w:r>
        <w:separator/>
      </w:r>
    </w:p>
  </w:endnote>
  <w:endnote w:type="continuationSeparator" w:id="0">
    <w:p w14:paraId="32C610E3" w14:textId="77777777" w:rsidR="000F3028" w:rsidRDefault="000F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88013" w14:textId="77777777" w:rsidR="000F3028" w:rsidRDefault="000F3028">
      <w:pPr>
        <w:spacing w:after="0" w:line="240" w:lineRule="auto"/>
      </w:pPr>
      <w:r>
        <w:separator/>
      </w:r>
    </w:p>
  </w:footnote>
  <w:footnote w:type="continuationSeparator" w:id="0">
    <w:p w14:paraId="69FD0AFE" w14:textId="77777777" w:rsidR="000F3028" w:rsidRDefault="000F3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B8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</cp:revision>
  <dcterms:created xsi:type="dcterms:W3CDTF">2025-07-28T10:52:00Z</dcterms:created>
  <dcterms:modified xsi:type="dcterms:W3CDTF">2025-10-17T14:41:00Z</dcterms:modified>
</cp:coreProperties>
</file>