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name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article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brand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delivery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977B43">
              <w:rPr>
                <w:rFonts w:ascii="Cambria" w:eastAsia="Cambria" w:hAnsi="Cambria" w:cs="Cambria"/>
              </w:rPr>
              <w:t>quantity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price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