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Noto Serif" w:cs="Arial Unicode MS" w:hAnsi="Arial Unicode MS" w:eastAsia="Arial Unicode MS"/>
          <w:rtl w:val="0"/>
        </w:rPr>
        <w:t>Software Engineering</w:t>
      </w:r>
      <w:r>
        <w:rPr>
          <w:rFonts w:ascii="Noto Serif" w:cs="Arial Unicode MS" w:hAnsi="Arial Unicode MS" w:eastAsia="Arial Unicode MS"/>
          <w:rtl w:val="0"/>
          <w:lang w:val="en-US"/>
        </w:rPr>
        <w:t xml:space="preserve"> (</w:t>
      </w:r>
      <w:r>
        <w:rPr>
          <w:rFonts w:ascii="Noto Serif" w:cs="Arial Unicode MS" w:hAnsi="Arial Unicode MS" w:eastAsia="Arial Unicode MS"/>
          <w:rtl w:val="0"/>
        </w:rPr>
        <w:t>C</w:t>
      </w:r>
      <w:r>
        <w:rPr>
          <w:rFonts w:ascii="Noto Serif" w:cs="Arial Unicode MS" w:hAnsi="Arial Unicode MS" w:eastAsia="Arial Unicode MS"/>
          <w:rtl w:val="0"/>
          <w:lang w:val="en-US"/>
        </w:rPr>
        <w:t>OMP</w:t>
      </w:r>
      <w:r>
        <w:rPr>
          <w:rFonts w:ascii="Noto Serif" w:cs="Arial Unicode MS" w:hAnsi="Arial Unicode MS" w:eastAsia="Arial Unicode MS"/>
          <w:rtl w:val="0"/>
        </w:rPr>
        <w:t>3211</w:t>
      </w:r>
      <w:r>
        <w:rPr>
          <w:rFonts w:ascii="Noto Serif" w:cs="Arial Unicode MS" w:hAnsi="Arial Unicode MS" w:eastAsia="Arial Unicode MS"/>
          <w:rtl w:val="0"/>
          <w:lang w:val="en-US"/>
        </w:rPr>
        <w:t>)</w:t>
      </w:r>
    </w:p>
    <w:p>
      <w:pPr>
        <w:pStyle w:val="Subtitle"/>
        <w:bidi w:val="0"/>
      </w:pPr>
      <w:r>
        <w:rPr>
          <w:rFonts w:ascii="Noto Serif" w:cs="Arial Unicode MS" w:hAnsi="Arial Unicode MS" w:eastAsia="Arial Unicode MS"/>
          <w:rtl w:val="0"/>
        </w:rPr>
        <w:t>Semester Project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>14112105d</w:t>
        <w:tab/>
        <w:t>WONG CHUN KIU</w:t>
      </w: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>14005194d</w:t>
        <w:tab/>
        <w:t>NG YU HUEN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Heading"/>
        <w:bidi w:val="0"/>
      </w:pPr>
      <w:r>
        <w:rPr>
          <w:rFonts w:ascii="Noto Serif" w:cs="Arial Unicode MS" w:hAnsi="Arial Unicode MS" w:eastAsia="Arial Unicode MS"/>
          <w:rtl w:val="0"/>
        </w:rPr>
        <w:t>Task Specification</w:t>
      </w: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 xml:space="preserve">ModernDesign Corporation is a large furniture store.  It sells furniture made from different countries.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 xml:space="preserve">The company manages different furniture by using an advanced stock control system to maintain the furniture record and the stock level.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>Recently, ModernDesign plans to acquire ModernDesign Corporation which is a small furniture firm solely sells furniture from China.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 xml:space="preserve">ModernDesign uses a class called </w:t>
      </w:r>
      <w:r>
        <w:rPr>
          <w:rFonts w:ascii="Arial Unicode MS" w:cs="Arial Unicode MS" w:hAnsi="Noto Serif" w:eastAsia="Arial Unicode MS" w:hint="default"/>
          <w:rtl w:val="0"/>
        </w:rPr>
        <w:t>“</w:t>
      </w:r>
      <w:r>
        <w:rPr>
          <w:rFonts w:ascii="Noto Serif" w:cs="Arial Unicode MS" w:hAnsi="Arial Unicode MS" w:eastAsia="Arial Unicode MS"/>
          <w:rtl w:val="0"/>
        </w:rPr>
        <w:t>FurnitureControl</w:t>
      </w:r>
      <w:r>
        <w:rPr>
          <w:rFonts w:ascii="Arial Unicode MS" w:cs="Arial Unicode MS" w:hAnsi="Noto Serif" w:eastAsia="Arial Unicode MS" w:hint="default"/>
          <w:rtl w:val="0"/>
        </w:rPr>
        <w:t xml:space="preserve">” </w:t>
      </w:r>
      <w:r>
        <w:rPr>
          <w:rFonts w:ascii="Noto Serif" w:cs="Arial Unicode MS" w:hAnsi="Arial Unicode MS" w:eastAsia="Arial Unicode MS"/>
          <w:rtl w:val="0"/>
          <w:lang w:val="en-US"/>
        </w:rPr>
        <w:t>to manage the furniture records.  The system has couple basic methods to support the daily operations.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-270509</wp:posOffset>
            </wp:positionH>
            <wp:positionV relativeFrom="line">
              <wp:posOffset>260693</wp:posOffset>
            </wp:positionV>
            <wp:extent cx="1871782" cy="1871782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782" cy="1871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 xml:space="preserve">ChinaStyle uses a class called </w:t>
      </w:r>
      <w:r>
        <w:rPr>
          <w:rFonts w:ascii="Arial Unicode MS" w:cs="Arial Unicode MS" w:hAnsi="Noto Serif" w:eastAsia="Arial Unicode MS" w:hint="default"/>
          <w:rtl w:val="0"/>
        </w:rPr>
        <w:t>“</w:t>
      </w:r>
      <w:r>
        <w:rPr>
          <w:rFonts w:ascii="Noto Serif" w:cs="Arial Unicode MS" w:hAnsi="Arial Unicode MS" w:eastAsia="Arial Unicode MS"/>
          <w:rtl w:val="0"/>
        </w:rPr>
        <w:t>ItemManage</w:t>
      </w:r>
      <w:r>
        <w:rPr>
          <w:rFonts w:ascii="Arial Unicode MS" w:cs="Arial Unicode MS" w:hAnsi="Noto Serif" w:eastAsia="Arial Unicode MS" w:hint="default"/>
          <w:rtl w:val="0"/>
        </w:rPr>
        <w:t xml:space="preserve">” </w:t>
      </w:r>
      <w:r>
        <w:rPr>
          <w:rFonts w:ascii="Noto Serif" w:cs="Arial Unicode MS" w:hAnsi="Arial Unicode MS" w:eastAsia="Arial Unicode MS"/>
          <w:rtl w:val="0"/>
          <w:lang w:val="en-US"/>
        </w:rPr>
        <w:t>to manage the furniture records.  The system has couple basic methods to support the daily operations.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-431710</wp:posOffset>
            </wp:positionH>
            <wp:positionV relativeFrom="line">
              <wp:posOffset>275933</wp:posOffset>
            </wp:positionV>
            <wp:extent cx="2287700" cy="22877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700" cy="228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</w:pPr>
      <w:r>
        <w:rPr>
          <w:rFonts w:ascii="Times New Roman" w:cs="Times New Roman" w:hAnsi="Times New Roman" w:eastAsia="Times New Roman"/>
        </w:rPr>
        <w:br w:type="page"/>
      </w:r>
    </w:p>
    <w:p>
      <w:pPr>
        <w:pStyle w:val="Heading"/>
        <w:bidi w:val="0"/>
      </w:pPr>
      <w:r>
        <w:rPr>
          <w:rFonts w:ascii="Noto Serif" w:cs="Arial Unicode MS" w:hAnsi="Arial Unicode MS" w:eastAsia="Arial Unicode MS"/>
          <w:rtl w:val="0"/>
        </w:rPr>
        <w:t>Function Requirement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T</w:t>
      </w:r>
      <w:r>
        <w:rPr>
          <w:rFonts w:ascii="Noto Serif" w:cs="Arial Unicode MS" w:hAnsi="Arial Unicode MS" w:eastAsia="Arial Unicode MS"/>
          <w:rtl w:val="0"/>
          <w:lang w:val="en-US"/>
        </w:rPr>
        <w:t>o create a Furniture object with one year warranty period</w:t>
      </w:r>
      <w:r>
        <w:rPr>
          <w:rFonts w:ascii="Noto Serif" w:cs="Arial Unicode MS" w:hAnsi="Arial Unicode MS" w:eastAsia="Arial Unicode MS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T</w:t>
      </w:r>
      <w:r>
        <w:rPr>
          <w:rFonts w:ascii="Noto Serif" w:cs="Arial Unicode MS" w:hAnsi="Arial Unicode MS" w:eastAsia="Arial Unicode MS"/>
          <w:rtl w:val="0"/>
          <w:lang w:val="en-US"/>
        </w:rPr>
        <w:t>o search a Furniture object by id</w:t>
      </w:r>
      <w:r>
        <w:rPr>
          <w:rFonts w:ascii="Noto Serif" w:cs="Arial Unicode MS" w:hAnsi="Arial Unicode MS" w:eastAsia="Arial Unicode MS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T</w:t>
      </w:r>
      <w:r>
        <w:rPr>
          <w:rFonts w:ascii="Noto Serif" w:cs="Arial Unicode MS" w:hAnsi="Arial Unicode MS" w:eastAsia="Arial Unicode MS"/>
          <w:rtl w:val="0"/>
          <w:lang w:val="en-US"/>
        </w:rPr>
        <w:t>o update the designer of a Furniture object</w:t>
      </w:r>
      <w:r>
        <w:rPr>
          <w:rFonts w:ascii="Noto Serif" w:cs="Arial Unicode MS" w:hAnsi="Arial Unicode MS" w:eastAsia="Arial Unicode MS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T</w:t>
      </w:r>
      <w:r>
        <w:rPr>
          <w:rFonts w:ascii="Noto Serif" w:cs="Arial Unicode MS" w:hAnsi="Arial Unicode MS" w:eastAsia="Arial Unicode MS"/>
          <w:rtl w:val="0"/>
          <w:lang w:val="en-US"/>
        </w:rPr>
        <w:t>o update the warranty period of a Furniture object</w:t>
      </w:r>
      <w:r>
        <w:rPr>
          <w:rFonts w:ascii="Noto Serif" w:cs="Arial Unicode MS" w:hAnsi="Arial Unicode MS" w:eastAsia="Arial Unicode MS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T</w:t>
      </w:r>
      <w:r>
        <w:rPr>
          <w:rFonts w:ascii="Noto Serif" w:cs="Arial Unicode MS" w:hAnsi="Arial Unicode MS" w:eastAsia="Arial Unicode MS"/>
          <w:rtl w:val="0"/>
          <w:lang w:val="en-US"/>
        </w:rPr>
        <w:t>o add the given quantity to a Furniture object</w:t>
      </w:r>
      <w:r>
        <w:rPr>
          <w:rFonts w:ascii="Noto Serif" w:cs="Arial Unicode MS" w:hAnsi="Arial Unicode MS" w:eastAsia="Arial Unicode MS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T</w:t>
      </w:r>
      <w:r>
        <w:rPr>
          <w:rFonts w:ascii="Noto Serif" w:cs="Arial Unicode MS" w:hAnsi="Arial Unicode MS" w:eastAsia="Arial Unicode MS"/>
          <w:rtl w:val="0"/>
          <w:lang w:val="en-US"/>
        </w:rPr>
        <w:t>o deduct the given quantity from a Furniture object</w:t>
      </w:r>
      <w:r>
        <w:rPr>
          <w:rFonts w:ascii="Noto Serif" w:cs="Arial Unicode MS" w:hAnsi="Arial Unicode MS" w:eastAsia="Arial Unicode MS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ModernDesign Corporation</w:t>
      </w:r>
      <w:r>
        <w:rPr>
          <w:rFonts w:ascii="Noto Serif" w:cs="Arial Unicode MS" w:hAnsi="Arial Unicode MS" w:eastAsia="Arial Unicode MS"/>
          <w:rtl w:val="0"/>
          <w:lang w:val="en-US"/>
        </w:rPr>
        <w:t xml:space="preserve"> can access the </w:t>
      </w:r>
      <w:r>
        <w:rPr>
          <w:rFonts w:ascii="Noto Serif" w:cs="Arial Unicode MS" w:hAnsi="Arial Unicode MS" w:eastAsia="Arial Unicode MS"/>
          <w:rtl w:val="0"/>
          <w:lang w:val="en-US"/>
        </w:rPr>
        <w:t>ModernDesign Corporation</w:t>
      </w:r>
      <w:r>
        <w:rPr>
          <w:rFonts w:ascii="Noto Serif" w:cs="Arial Unicode MS" w:hAnsi="Arial Unicode MS" w:eastAsia="Arial Unicode MS"/>
          <w:rtl w:val="0"/>
          <w:lang w:val="en-US"/>
        </w:rPr>
        <w:t xml:space="preserve"> system. 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A undo and redo function should be offered by the new system.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The new system should extendable for the future.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Noto Serif" w:cs="Noto Serif" w:hAnsi="Noto Serif" w:eastAsia="Noto Serif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Noto Serif" w:cs="Arial Unicode MS" w:hAnsi="Arial Unicode MS" w:eastAsia="Arial Unicode MS"/>
          <w:rtl w:val="0"/>
          <w:lang w:val="en-US"/>
        </w:rPr>
        <w:t>To show the detail of the Furniture.</w:t>
      </w:r>
    </w:p>
    <w:p>
      <w:pPr>
        <w:pStyle w:val="Body"/>
        <w:bidi w:val="0"/>
      </w:pPr>
      <w:r>
        <w:br w:type="page"/>
      </w:r>
    </w:p>
    <w:p>
      <w:pPr>
        <w:pStyle w:val="Heading"/>
        <w:bidi w:val="0"/>
      </w:pPr>
      <w:r>
        <w:rPr>
          <w:rFonts w:ascii="Noto Serif" w:cs="Arial Unicode MS" w:hAnsi="Arial Unicode MS" w:eastAsia="Arial Unicode MS"/>
          <w:rtl w:val="0"/>
        </w:rPr>
        <w:t xml:space="preserve">Non-Function Requirement </w:t>
      </w: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>Any accessing database activity should be logged by the system.</w:t>
      </w:r>
    </w:p>
    <w:p>
      <w:pPr>
        <w:pStyle w:val="Body"/>
        <w:bidi w:val="0"/>
      </w:pPr>
      <w:r>
        <w:rPr>
          <w:rFonts w:ascii="Noto Serif" w:cs="Arial Unicode MS" w:hAnsi="Arial Unicode MS" w:eastAsia="Arial Unicode MS"/>
          <w:rtl w:val="0"/>
          <w:lang w:val="en-US"/>
        </w:rPr>
        <w:t>An Automagical backup should be offered by the system.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Noto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Noto Serif" w:cs="Noto Serif" w:hAnsi="Noto Serif" w:eastAsia="Noto Serif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Noto Serif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nl-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Noto Serif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Noto Serif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da-DK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Noto Serif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720" w:firstLine="0"/>
      <w:jc w:val="left"/>
      <w:outlineLvl w:val="9"/>
    </w:pPr>
    <w:rPr>
      <w:rFonts w:ascii="Noto Serif" w:cs="Noto Serif" w:hAnsi="Noto Serif" w:eastAsia="Noto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Noto Serif"/>
        <a:ea typeface="Noto Serif"/>
        <a:cs typeface="Noto Serif"/>
      </a:majorFont>
      <a:minorFont>
        <a:latin typeface="Noto Serif"/>
        <a:ea typeface="Noto Serif"/>
        <a:cs typeface="Noto Serif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Noto Serif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