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F305" w14:textId="77777777" w:rsidR="00FD44A5" w:rsidRDefault="00000000">
      <w:pPr>
        <w:pStyle w:val="Heading1"/>
      </w:pPr>
      <w:r>
        <w:t>AI Security Baseline Checklist</w:t>
      </w:r>
    </w:p>
    <w:p w14:paraId="3ABEF02B" w14:textId="77777777" w:rsidR="00FD44A5" w:rsidRDefault="00000000">
      <w:pPr>
        <w:pStyle w:val="Heading2"/>
      </w:pPr>
      <w:r>
        <w:t>1. Secure the training data</w:t>
      </w:r>
    </w:p>
    <w:p w14:paraId="4A107AEF" w14:textId="77777777" w:rsidR="00FD44A5" w:rsidRDefault="00000000">
      <w:pPr>
        <w:pStyle w:val="ListBullet"/>
      </w:pPr>
      <w:r>
        <w:t>Validate data sources and control who can contribute data</w:t>
      </w:r>
    </w:p>
    <w:p w14:paraId="75491071" w14:textId="77777777" w:rsidR="00FD44A5" w:rsidRDefault="00000000">
      <w:pPr>
        <w:pStyle w:val="ListBullet"/>
      </w:pPr>
      <w:r>
        <w:t>Scan datasets for poisoning attempts and anomalies</w:t>
      </w:r>
    </w:p>
    <w:p w14:paraId="0F08B54A" w14:textId="77777777" w:rsidR="00FD44A5" w:rsidRDefault="00000000">
      <w:pPr>
        <w:pStyle w:val="ListBullet"/>
      </w:pPr>
      <w:r>
        <w:t>Keep dataset lineage and versioning to detect tampering</w:t>
      </w:r>
    </w:p>
    <w:p w14:paraId="5C1FA3A2" w14:textId="77777777" w:rsidR="00FD44A5" w:rsidRDefault="00000000">
      <w:pPr>
        <w:pStyle w:val="ListBullet"/>
      </w:pPr>
      <w:r>
        <w:t>Apply access control to raw datasets and feature stores</w:t>
      </w:r>
    </w:p>
    <w:p w14:paraId="44D57031" w14:textId="77777777" w:rsidR="00FD44A5" w:rsidRDefault="00000000">
      <w:pPr>
        <w:pStyle w:val="Heading2"/>
      </w:pPr>
      <w:r>
        <w:t>2. Protect the model itself</w:t>
      </w:r>
    </w:p>
    <w:p w14:paraId="4B3DE8AF" w14:textId="77777777" w:rsidR="00FD44A5" w:rsidRDefault="00000000">
      <w:pPr>
        <w:pStyle w:val="ListBullet"/>
      </w:pPr>
      <w:r>
        <w:t>Store models in signed and integrity checked registries</w:t>
      </w:r>
    </w:p>
    <w:p w14:paraId="21145618" w14:textId="77777777" w:rsidR="00FD44A5" w:rsidRDefault="00000000">
      <w:pPr>
        <w:pStyle w:val="ListBullet"/>
      </w:pPr>
      <w:r>
        <w:t>Restrict download and modification permissions</w:t>
      </w:r>
    </w:p>
    <w:p w14:paraId="2437AC5D" w14:textId="77777777" w:rsidR="00FD44A5" w:rsidRDefault="00000000">
      <w:pPr>
        <w:pStyle w:val="ListBullet"/>
      </w:pPr>
      <w:r>
        <w:t>Use model watermarking or fingerprinting to detect theft</w:t>
      </w:r>
    </w:p>
    <w:p w14:paraId="06DC36DE" w14:textId="77777777" w:rsidR="00FD44A5" w:rsidRDefault="00000000">
      <w:pPr>
        <w:pStyle w:val="ListBullet"/>
      </w:pPr>
      <w:r>
        <w:t>Monitor for abnormal inference patterns indicating extraction attempts</w:t>
      </w:r>
    </w:p>
    <w:p w14:paraId="49319646" w14:textId="77777777" w:rsidR="00FD44A5" w:rsidRDefault="00000000">
      <w:pPr>
        <w:pStyle w:val="Heading2"/>
      </w:pPr>
      <w:r>
        <w:t>3. Secure the inference pipeline</w:t>
      </w:r>
    </w:p>
    <w:p w14:paraId="0E5EDB0B" w14:textId="77777777" w:rsidR="00FD44A5" w:rsidRDefault="00000000">
      <w:pPr>
        <w:pStyle w:val="ListBullet"/>
      </w:pPr>
      <w:r>
        <w:t>Validate all inputs to prevent adversarial or malformed inputs</w:t>
      </w:r>
    </w:p>
    <w:p w14:paraId="6805DFC7" w14:textId="77777777" w:rsidR="00FD44A5" w:rsidRDefault="00000000">
      <w:pPr>
        <w:pStyle w:val="ListBullet"/>
      </w:pPr>
      <w:r>
        <w:t>Apply rate limiting and authentication on APIs</w:t>
      </w:r>
    </w:p>
    <w:p w14:paraId="4466CAA1" w14:textId="77777777" w:rsidR="00FD44A5" w:rsidRDefault="00000000">
      <w:pPr>
        <w:pStyle w:val="ListBullet"/>
      </w:pPr>
      <w:r>
        <w:t>Log requests and responses for forensic analysis</w:t>
      </w:r>
    </w:p>
    <w:p w14:paraId="36786D90" w14:textId="77777777" w:rsidR="00FD44A5" w:rsidRDefault="00000000">
      <w:pPr>
        <w:pStyle w:val="ListBullet"/>
      </w:pPr>
      <w:r>
        <w:t>Use runtime monitoring to detect output manipulation or drift</w:t>
      </w:r>
    </w:p>
    <w:p w14:paraId="450FF671" w14:textId="77777777" w:rsidR="00FD44A5" w:rsidRDefault="00000000">
      <w:pPr>
        <w:pStyle w:val="Heading2"/>
      </w:pPr>
      <w:r>
        <w:t>4. Defend against AI specific attacks</w:t>
      </w:r>
    </w:p>
    <w:p w14:paraId="106E31AF" w14:textId="77777777" w:rsidR="00FD44A5" w:rsidRDefault="00000000">
      <w:pPr>
        <w:pStyle w:val="ListBullet"/>
      </w:pPr>
      <w:r>
        <w:t>Adversarial robustness testing before deployment</w:t>
      </w:r>
    </w:p>
    <w:p w14:paraId="6E74B7E0" w14:textId="77777777" w:rsidR="00FD44A5" w:rsidRDefault="00000000">
      <w:pPr>
        <w:pStyle w:val="ListBullet"/>
      </w:pPr>
      <w:r>
        <w:t>Red teaming focused on prompt injection and jailbreak attempts</w:t>
      </w:r>
    </w:p>
    <w:p w14:paraId="0EBEFA26" w14:textId="77777777" w:rsidR="00FD44A5" w:rsidRDefault="00000000">
      <w:pPr>
        <w:pStyle w:val="ListBullet"/>
      </w:pPr>
      <w:r>
        <w:t>Detection mechanisms for model extraction or membership inference</w:t>
      </w:r>
    </w:p>
    <w:p w14:paraId="4F8F3B53" w14:textId="77777777" w:rsidR="00FD44A5" w:rsidRDefault="00000000">
      <w:pPr>
        <w:pStyle w:val="ListBullet"/>
      </w:pPr>
      <w:r>
        <w:t>Periodic re evaluation of model behavior after updates</w:t>
      </w:r>
    </w:p>
    <w:p w14:paraId="44E3CFD8" w14:textId="77777777" w:rsidR="00FD44A5" w:rsidRDefault="00000000">
      <w:pPr>
        <w:pStyle w:val="Heading2"/>
      </w:pPr>
      <w:r>
        <w:t>5. Governance and lifecycle controls</w:t>
      </w:r>
    </w:p>
    <w:p w14:paraId="72A97280" w14:textId="77777777" w:rsidR="00FD44A5" w:rsidRDefault="00000000">
      <w:pPr>
        <w:pStyle w:val="ListBullet"/>
      </w:pPr>
      <w:r>
        <w:t>Maintain model cards documenting risks and intended usage</w:t>
      </w:r>
    </w:p>
    <w:p w14:paraId="699A7AF4" w14:textId="77777777" w:rsidR="00FD44A5" w:rsidRDefault="00000000">
      <w:pPr>
        <w:pStyle w:val="ListBullet"/>
      </w:pPr>
      <w:r>
        <w:t>Perform threat modeling during design phase</w:t>
      </w:r>
    </w:p>
    <w:p w14:paraId="666BD68D" w14:textId="77777777" w:rsidR="00FD44A5" w:rsidRDefault="00000000">
      <w:pPr>
        <w:pStyle w:val="ListBullet"/>
      </w:pPr>
      <w:r>
        <w:t>Establish rollback capability for compromised models</w:t>
      </w:r>
    </w:p>
    <w:p w14:paraId="5212DF59" w14:textId="77777777" w:rsidR="00FD44A5" w:rsidRDefault="00000000">
      <w:pPr>
        <w:pStyle w:val="ListBullet"/>
      </w:pPr>
      <w:r>
        <w:t>Separate development, training, and production environments</w:t>
      </w:r>
    </w:p>
    <w:p w14:paraId="390F4A66" w14:textId="77777777" w:rsidR="00FD44A5" w:rsidRDefault="00000000">
      <w:pPr>
        <w:pStyle w:val="Heading2"/>
      </w:pPr>
      <w:r>
        <w:t>6. Monitoring and response</w:t>
      </w:r>
    </w:p>
    <w:p w14:paraId="1AA60891" w14:textId="77777777" w:rsidR="00FD44A5" w:rsidRDefault="00000000">
      <w:pPr>
        <w:pStyle w:val="ListBullet"/>
      </w:pPr>
      <w:r>
        <w:t>Continuous monitoring of prediction distributions and anomalies</w:t>
      </w:r>
    </w:p>
    <w:p w14:paraId="6EA37086" w14:textId="77777777" w:rsidR="00FD44A5" w:rsidRDefault="00000000">
      <w:pPr>
        <w:pStyle w:val="ListBullet"/>
      </w:pPr>
      <w:r>
        <w:t>Alerting for unusual usage spikes or behavior changes</w:t>
      </w:r>
    </w:p>
    <w:p w14:paraId="0F20BA52" w14:textId="77777777" w:rsidR="00FD44A5" w:rsidRDefault="00000000">
      <w:pPr>
        <w:pStyle w:val="ListBullet"/>
      </w:pPr>
      <w:r>
        <w:t>Incident response playbooks specific to AI attacks</w:t>
      </w:r>
    </w:p>
    <w:sectPr w:rsidR="00FD44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999411">
    <w:abstractNumId w:val="8"/>
  </w:num>
  <w:num w:numId="2" w16cid:durableId="2048795408">
    <w:abstractNumId w:val="6"/>
  </w:num>
  <w:num w:numId="3" w16cid:durableId="1413428486">
    <w:abstractNumId w:val="5"/>
  </w:num>
  <w:num w:numId="4" w16cid:durableId="1072392305">
    <w:abstractNumId w:val="4"/>
  </w:num>
  <w:num w:numId="5" w16cid:durableId="794101432">
    <w:abstractNumId w:val="7"/>
  </w:num>
  <w:num w:numId="6" w16cid:durableId="387609670">
    <w:abstractNumId w:val="3"/>
  </w:num>
  <w:num w:numId="7" w16cid:durableId="925769264">
    <w:abstractNumId w:val="2"/>
  </w:num>
  <w:num w:numId="8" w16cid:durableId="1743284876">
    <w:abstractNumId w:val="1"/>
  </w:num>
  <w:num w:numId="9" w16cid:durableId="1293945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4E9D"/>
    <w:rsid w:val="00AA1D8D"/>
    <w:rsid w:val="00B47730"/>
    <w:rsid w:val="00CB0664"/>
    <w:rsid w:val="00D02169"/>
    <w:rsid w:val="00FC693F"/>
    <w:rsid w:val="00FD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3BA66"/>
  <w14:defaultImageDpi w14:val="300"/>
  <w15:docId w15:val="{B31FA67C-4757-4E6E-B89A-89B677E8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naty nat</cp:lastModifiedBy>
  <cp:revision>2</cp:revision>
  <dcterms:created xsi:type="dcterms:W3CDTF">2026-02-13T13:50:00Z</dcterms:created>
  <dcterms:modified xsi:type="dcterms:W3CDTF">2026-02-13T13:50:00Z</dcterms:modified>
  <cp:category/>
</cp:coreProperties>
</file>