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黑体" w:hAnsi="黑体" w:eastAsia="黑体"/>
          <w:b/>
          <w:sz w:val="60"/>
        </w:rPr>
        <w:t>诗歌意象多维统计与可视化系统</w:t>
      </w:r>
    </w:p>
    <w:p>
      <w:pPr>
        <w:jc w:val="center"/>
      </w:pPr>
      <w:r>
        <w:rPr>
          <w:color w:val="3498DB"/>
          <w:sz w:val="44"/>
        </w:rPr>
        <w:t>软件说明书</w:t>
      </w:r>
    </w:p>
    <w:p/>
    <w:p>
      <w:pPr>
        <w:jc w:val="center"/>
      </w:pPr>
      <w:r>
        <w:rPr>
          <w:sz w:val="28"/>
        </w:rPr>
        <w:t>版本：V1.0</w:t>
      </w:r>
    </w:p>
    <w:p>
      <w:pPr>
        <w:jc w:val="center"/>
      </w:pPr>
      <w:r>
        <w:rPr>
          <w:sz w:val="28"/>
        </w:rPr>
        <w:t>开发完成日期：2026年5月</w:t>
      </w:r>
    </w:p>
    <w:p>
      <w:pPr>
        <w:jc w:val="center"/>
      </w:pPr>
      <w:r>
        <w:rPr>
          <w:sz w:val="28"/>
        </w:rPr>
        <w:t>类型：Web 应用程序（B/S架构）</w:t>
      </w:r>
    </w:p>
    <w:p>
      <w:pPr>
        <w:jc w:val="center"/>
      </w:pPr>
      <w:r>
        <w:rPr>
          <w:sz w:val="28"/>
        </w:rPr>
        <w:t>开发语言：Python 3.10+ / HTML / JavaScript</w:t>
      </w:r>
    </w:p>
    <w:p>
      <w:pPr>
        <w:jc w:val="center"/>
      </w:pPr>
      <w:r>
        <w:rPr>
          <w:sz w:val="28"/>
        </w:rPr>
        <w:t>总代码行数：约 4,000 行（17 个模块）</w:t>
      </w:r>
    </w:p>
    <w:p>
      <w:r>
        <w:br w:type="page"/>
      </w:r>
    </w:p>
    <w:p>
      <w:pPr>
        <w:pStyle w:val="Heading1"/>
      </w:pPr>
      <w:r>
        <w:t>目录</w:t>
      </w:r>
    </w:p>
    <w:p>
      <w:r>
        <w:t>一、引言</w:t>
      </w:r>
    </w:p>
    <w:p>
      <w:r>
        <w:t>二、系统架构</w:t>
      </w:r>
    </w:p>
    <w:p>
      <w:r>
        <w:t>三、核心功能与操作截图</w:t>
      </w:r>
    </w:p>
    <w:p>
      <w:r>
        <w:t>四、数据处理流程</w:t>
      </w:r>
    </w:p>
    <w:p>
      <w:r>
        <w:t>五、部署与安全</w:t>
      </w:r>
    </w:p>
    <w:p>
      <w:r>
        <w:t>六、测试覆盖</w:t>
      </w:r>
    </w:p>
    <w:p>
      <w:r>
        <w:t>七、文件清单</w:t>
      </w:r>
    </w:p>
    <w:p>
      <w:r>
        <w:br w:type="page"/>
      </w:r>
    </w:p>
    <w:p>
      <w:pPr>
        <w:pStyle w:val="Heading1"/>
      </w:pPr>
      <w:r>
        <w:t>一、引言</w:t>
      </w:r>
    </w:p>
    <w:p>
      <w:pPr>
        <w:pStyle w:val="Heading2"/>
      </w:pPr>
      <w:r>
        <w:t>1.1 项目背景</w:t>
      </w:r>
    </w:p>
    <w:p>
      <w:r>
        <w:t>唐诗是中国古典文学的瑰宝，其中蕴含丰富的意象资源。传统文学研究依赖人工标注和分析，效率较低且难以量化。本系统旨在通过计算机技术对唐诗意象进行多维度统计分析和可视化展示，为文学研究者和数字人文学者提供直观的数据分析工具。系统基于 B/S 架构，用户通过浏览器即可访问全部功能。</w:t>
      </w:r>
    </w:p>
    <w:p>
      <w:pPr>
        <w:pStyle w:val="Heading2"/>
      </w:pPr>
      <w:r>
        <w:t>1.2 软件功能概述</w:t>
      </w:r>
    </w:p>
    <w:p>
      <w:r>
        <w:t>本系统提供以下核心统计分析功能：</w:t>
      </w:r>
    </w:p>
    <w:p>
      <w:pPr>
        <w:pStyle w:val="ListBullet"/>
      </w:pPr>
      <w:r>
        <w:t>意象频次统计：自动统计所有意象的出现频次，支持 Top-N 排名和交互式柱状图展示。</w:t>
      </w:r>
    </w:p>
    <w:p>
      <w:pPr>
        <w:pStyle w:val="ListBullet"/>
      </w:pPr>
      <w:r>
        <w:t>多维分类统计：按分类域（11个细分类别）、大类（自然/社会/人文）、情感类别、感知通道、体裁等 15+ 维度进行聚合统计。</w:t>
      </w:r>
    </w:p>
    <w:p>
      <w:pPr>
        <w:pStyle w:val="ListBullet"/>
      </w:pPr>
      <w:r>
        <w:t>情感分析：统计情感类别分布、情感极性（正/负/中性）比例、情感-分类域交叉分析。</w:t>
      </w:r>
    </w:p>
    <w:p>
      <w:pPr>
        <w:pStyle w:val="ListBullet"/>
      </w:pPr>
      <w:r>
        <w:t>诗人画像：统计每位诗人的意象使用量、高频意象、独有意象以及诗人之间的意象相似度。</w:t>
      </w:r>
    </w:p>
    <w:p>
      <w:pPr>
        <w:pStyle w:val="ListBullet"/>
      </w:pPr>
      <w:r>
        <w:t>数据溯源查询：提供多维筛选（文本搜索+分类+体裁+情感）、分页浏览和详细信息查看功能。</w:t>
      </w:r>
    </w:p>
    <w:p>
      <w:pPr>
        <w:pStyle w:val="ListBullet"/>
      </w:pPr>
      <w:r>
        <w:t>交互式图表：基于 ECharts 5.5.0 的柱状图、饼图、散点图、热力图、雷达图等多种图表类型。</w:t>
      </w:r>
    </w:p>
    <w:p>
      <w:pPr>
        <w:pStyle w:val="ListBullet"/>
      </w:pPr>
      <w:r>
        <w:t>多格式数据导出：支持 CSV (UTF-8-BOM)、JSON、HTML 报告三种格式的统计结果导出。</w:t>
      </w:r>
    </w:p>
    <w:p>
      <w:pPr>
        <w:pStyle w:val="ListBullet"/>
      </w:pPr>
      <w:r>
        <w:t>统计报告生成：自动生成包含全维度统计数据的文本/JSON/HTML报告。</w:t>
      </w:r>
    </w:p>
    <w:p>
      <w:pPr>
        <w:pStyle w:val="Heading2"/>
      </w:pPr>
      <w:r>
        <w:t>1.3 运行环境</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2"/>
              </w:rPr>
              <w:t>项目</w:t>
            </w:r>
          </w:p>
        </w:tc>
        <w:tc>
          <w:tcPr>
            <w:tcW w:type="dxa" w:w="2880"/>
          </w:tcPr>
          <w:p>
            <w:pPr>
              <w:jc w:val="center"/>
            </w:pPr>
            <w:r>
              <w:rPr>
                <w:b/>
                <w:sz w:val="22"/>
              </w:rPr>
              <w:t>要求</w:t>
            </w:r>
          </w:p>
        </w:tc>
        <w:tc>
          <w:tcPr>
            <w:tcW w:type="dxa" w:w="2880"/>
          </w:tcPr>
          <w:p>
            <w:pPr>
              <w:jc w:val="center"/>
            </w:pPr>
            <w:r>
              <w:rPr>
                <w:b/>
                <w:sz w:val="22"/>
              </w:rPr>
              <w:t>备注</w:t>
            </w:r>
          </w:p>
        </w:tc>
      </w:tr>
      <w:tr>
        <w:tc>
          <w:tcPr>
            <w:tcW w:type="dxa" w:w="2880"/>
          </w:tcPr>
          <w:p>
            <w:r>
              <w:rPr>
                <w:sz w:val="22"/>
              </w:rPr>
              <w:t>操作系统</w:t>
            </w:r>
          </w:p>
        </w:tc>
        <w:tc>
          <w:tcPr>
            <w:tcW w:type="dxa" w:w="2880"/>
          </w:tcPr>
          <w:p>
            <w:r>
              <w:rPr>
                <w:sz w:val="22"/>
              </w:rPr>
              <w:t>Windows / Linux / macOS</w:t>
            </w:r>
          </w:p>
        </w:tc>
        <w:tc>
          <w:tcPr>
            <w:tcW w:type="dxa" w:w="2880"/>
          </w:tcPr>
          <w:p>
            <w:r>
              <w:rPr>
                <w:sz w:val="22"/>
              </w:rPr>
              <w:t>跨平台</w:t>
            </w:r>
          </w:p>
        </w:tc>
      </w:tr>
      <w:tr>
        <w:tc>
          <w:tcPr>
            <w:tcW w:type="dxa" w:w="2880"/>
          </w:tcPr>
          <w:p>
            <w:r>
              <w:rPr>
                <w:sz w:val="22"/>
              </w:rPr>
              <w:t>Python 版本</w:t>
            </w:r>
          </w:p>
        </w:tc>
        <w:tc>
          <w:tcPr>
            <w:tcW w:type="dxa" w:w="2880"/>
          </w:tcPr>
          <w:p>
            <w:r>
              <w:rPr>
                <w:sz w:val="22"/>
              </w:rPr>
              <w:t>Python 3.10+</w:t>
            </w:r>
          </w:p>
        </w:tc>
        <w:tc>
          <w:tcPr>
            <w:tcW w:type="dxa" w:w="2880"/>
          </w:tcPr>
          <w:p>
            <w:r>
              <w:rPr>
                <w:sz w:val="22"/>
              </w:rPr>
              <w:t>核心统计引擎</w:t>
            </w:r>
          </w:p>
        </w:tc>
      </w:tr>
      <w:tr>
        <w:tc>
          <w:tcPr>
            <w:tcW w:type="dxa" w:w="2880"/>
          </w:tcPr>
          <w:p>
            <w:r>
              <w:rPr>
                <w:sz w:val="22"/>
              </w:rPr>
              <w:t>Web 框架</w:t>
            </w:r>
          </w:p>
        </w:tc>
        <w:tc>
          <w:tcPr>
            <w:tcW w:type="dxa" w:w="2880"/>
          </w:tcPr>
          <w:p>
            <w:r>
              <w:rPr>
                <w:sz w:val="22"/>
              </w:rPr>
              <w:t>Flask 3.0+</w:t>
            </w:r>
          </w:p>
        </w:tc>
        <w:tc>
          <w:tcPr>
            <w:tcW w:type="dxa" w:w="2880"/>
          </w:tcPr>
          <w:p>
            <w:r>
              <w:rPr>
                <w:sz w:val="22"/>
              </w:rPr>
              <w:t>B/S 架构服务端</w:t>
            </w:r>
          </w:p>
        </w:tc>
      </w:tr>
      <w:tr>
        <w:tc>
          <w:tcPr>
            <w:tcW w:type="dxa" w:w="2880"/>
          </w:tcPr>
          <w:p>
            <w:r>
              <w:rPr>
                <w:sz w:val="22"/>
              </w:rPr>
              <w:t>浏览器</w:t>
            </w:r>
          </w:p>
        </w:tc>
        <w:tc>
          <w:tcPr>
            <w:tcW w:type="dxa" w:w="2880"/>
          </w:tcPr>
          <w:p>
            <w:r>
              <w:rPr>
                <w:sz w:val="22"/>
              </w:rPr>
              <w:t>Chrome/Firefox/Edge</w:t>
            </w:r>
          </w:p>
        </w:tc>
        <w:tc>
          <w:tcPr>
            <w:tcW w:type="dxa" w:w="2880"/>
          </w:tcPr>
          <w:p>
            <w:r>
              <w:rPr>
                <w:sz w:val="22"/>
              </w:rPr>
              <w:t>现代浏览器</w:t>
            </w:r>
          </w:p>
        </w:tc>
      </w:tr>
      <w:tr>
        <w:tc>
          <w:tcPr>
            <w:tcW w:type="dxa" w:w="2880"/>
          </w:tcPr>
          <w:p>
            <w:r>
              <w:rPr>
                <w:sz w:val="22"/>
              </w:rPr>
              <w:t>JavaScript 库</w:t>
            </w:r>
          </w:p>
        </w:tc>
        <w:tc>
          <w:tcPr>
            <w:tcW w:type="dxa" w:w="2880"/>
          </w:tcPr>
          <w:p>
            <w:r>
              <w:rPr>
                <w:sz w:val="22"/>
              </w:rPr>
              <w:t>ECharts 5.5.0, marked.js</w:t>
            </w:r>
          </w:p>
        </w:tc>
        <w:tc>
          <w:tcPr>
            <w:tcW w:type="dxa" w:w="2880"/>
          </w:tcPr>
          <w:p>
            <w:r>
              <w:rPr>
                <w:sz w:val="22"/>
              </w:rPr>
              <w:t>图表渲染与 Markdown</w:t>
            </w:r>
          </w:p>
        </w:tc>
      </w:tr>
    </w:tbl>
    <w:p/>
    <w:p>
      <w:r>
        <w:br w:type="page"/>
      </w:r>
    </w:p>
    <w:p>
      <w:pPr>
        <w:pStyle w:val="Heading1"/>
      </w:pPr>
      <w:r>
        <w:t>二、系统架构</w:t>
      </w:r>
    </w:p>
    <w:p>
      <w:pPr>
        <w:pStyle w:val="Heading2"/>
      </w:pPr>
      <w:r>
        <w:t>2.1 总体架构</w:t>
      </w:r>
    </w:p>
    <w:p>
      <w:r>
        <w:t>系统采用 B/S 三层架构：前端展示层（HTML/CSS/JS + ECharts 图表 + SSE 流式渲染）、API 路由层（Flask 路由，提供 REST API 和 SSE 端点）、业务逻辑层（统计引擎 StatsEngine + 图表构建器 ChartDataBuilder + 数据探索器 DataExplorer + 关联分析器 CorrelationAnalyzer + 导出服务 + 报告生成）。基础设施层包含配置管理、异常处理、日志系统、输入校验、工具函数和数据预处理等支撑模块。</w:t>
      </w:r>
    </w:p>
    <w:p>
      <w:pPr>
        <w:pStyle w:val="Heading2"/>
      </w:pPr>
      <w:r>
        <w:t>2.2 模块清单</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2"/>
              </w:rPr>
              <w:t>序号</w:t>
            </w:r>
          </w:p>
        </w:tc>
        <w:tc>
          <w:tcPr>
            <w:tcW w:type="dxa" w:w="1728"/>
          </w:tcPr>
          <w:p>
            <w:pPr>
              <w:jc w:val="center"/>
            </w:pPr>
            <w:r>
              <w:rPr>
                <w:b/>
                <w:sz w:val="22"/>
              </w:rPr>
              <w:t>模块</w:t>
            </w:r>
          </w:p>
        </w:tc>
        <w:tc>
          <w:tcPr>
            <w:tcW w:type="dxa" w:w="1728"/>
          </w:tcPr>
          <w:p>
            <w:pPr>
              <w:jc w:val="center"/>
            </w:pPr>
            <w:r>
              <w:rPr>
                <w:b/>
                <w:sz w:val="22"/>
              </w:rPr>
              <w:t>文件名</w:t>
            </w:r>
          </w:p>
        </w:tc>
        <w:tc>
          <w:tcPr>
            <w:tcW w:type="dxa" w:w="1728"/>
          </w:tcPr>
          <w:p>
            <w:pPr>
              <w:jc w:val="center"/>
            </w:pPr>
            <w:r>
              <w:rPr>
                <w:b/>
                <w:sz w:val="22"/>
              </w:rPr>
              <w:t>行数</w:t>
            </w:r>
          </w:p>
        </w:tc>
        <w:tc>
          <w:tcPr>
            <w:tcW w:type="dxa" w:w="1728"/>
          </w:tcPr>
          <w:p>
            <w:pPr>
              <w:jc w:val="center"/>
            </w:pPr>
            <w:r>
              <w:rPr>
                <w:b/>
                <w:sz w:val="22"/>
              </w:rPr>
              <w:t>职责</w:t>
            </w:r>
          </w:p>
        </w:tc>
      </w:tr>
      <w:tr>
        <w:tc>
          <w:tcPr>
            <w:tcW w:type="dxa" w:w="1728"/>
          </w:tcPr>
          <w:p>
            <w:r>
              <w:rPr>
                <w:sz w:val="22"/>
              </w:rPr>
              <w:t>1</w:t>
            </w:r>
          </w:p>
        </w:tc>
        <w:tc>
          <w:tcPr>
            <w:tcW w:type="dxa" w:w="1728"/>
          </w:tcPr>
          <w:p>
            <w:r>
              <w:rPr>
                <w:sz w:val="22"/>
              </w:rPr>
              <w:t>统计引擎</w:t>
            </w:r>
          </w:p>
        </w:tc>
        <w:tc>
          <w:tcPr>
            <w:tcW w:type="dxa" w:w="1728"/>
          </w:tcPr>
          <w:p>
            <w:r>
              <w:rPr>
                <w:sz w:val="22"/>
              </w:rPr>
              <w:t>stats_engine.py</w:t>
            </w:r>
          </w:p>
        </w:tc>
        <w:tc>
          <w:tcPr>
            <w:tcW w:type="dxa" w:w="1728"/>
          </w:tcPr>
          <w:p>
            <w:r>
              <w:rPr>
                <w:sz w:val="22"/>
              </w:rPr>
              <w:t>363</w:t>
            </w:r>
          </w:p>
        </w:tc>
        <w:tc>
          <w:tcPr>
            <w:tcW w:type="dxa" w:w="1728"/>
          </w:tcPr>
          <w:p>
            <w:r>
              <w:rPr>
                <w:sz w:val="22"/>
              </w:rPr>
              <w:t>20+维度聚合统计</w:t>
            </w:r>
          </w:p>
        </w:tc>
      </w:tr>
      <w:tr>
        <w:tc>
          <w:tcPr>
            <w:tcW w:type="dxa" w:w="1728"/>
          </w:tcPr>
          <w:p>
            <w:r>
              <w:rPr>
                <w:sz w:val="22"/>
              </w:rPr>
              <w:t>2</w:t>
            </w:r>
          </w:p>
        </w:tc>
        <w:tc>
          <w:tcPr>
            <w:tcW w:type="dxa" w:w="1728"/>
          </w:tcPr>
          <w:p>
            <w:r>
              <w:rPr>
                <w:sz w:val="22"/>
              </w:rPr>
              <w:t>主入口</w:t>
            </w:r>
          </w:p>
        </w:tc>
        <w:tc>
          <w:tcPr>
            <w:tcW w:type="dxa" w:w="1728"/>
          </w:tcPr>
          <w:p>
            <w:r>
              <w:rPr>
                <w:sz w:val="22"/>
              </w:rPr>
              <w:t>main.py</w:t>
            </w:r>
          </w:p>
        </w:tc>
        <w:tc>
          <w:tcPr>
            <w:tcW w:type="dxa" w:w="1728"/>
          </w:tcPr>
          <w:p>
            <w:r>
              <w:rPr>
                <w:sz w:val="22"/>
              </w:rPr>
              <w:t>401</w:t>
            </w:r>
          </w:p>
        </w:tc>
        <w:tc>
          <w:tcPr>
            <w:tcW w:type="dxa" w:w="1728"/>
          </w:tcPr>
          <w:p>
            <w:r>
              <w:rPr>
                <w:sz w:val="22"/>
              </w:rPr>
              <w:t>14个子命令CLI入口</w:t>
            </w:r>
          </w:p>
        </w:tc>
      </w:tr>
      <w:tr>
        <w:tc>
          <w:tcPr>
            <w:tcW w:type="dxa" w:w="1728"/>
          </w:tcPr>
          <w:p>
            <w:r>
              <w:rPr>
                <w:sz w:val="22"/>
              </w:rPr>
              <w:t>3</w:t>
            </w:r>
          </w:p>
        </w:tc>
        <w:tc>
          <w:tcPr>
            <w:tcW w:type="dxa" w:w="1728"/>
          </w:tcPr>
          <w:p>
            <w:r>
              <w:rPr>
                <w:sz w:val="22"/>
              </w:rPr>
              <w:t>图表构建</w:t>
            </w:r>
          </w:p>
        </w:tc>
        <w:tc>
          <w:tcPr>
            <w:tcW w:type="dxa" w:w="1728"/>
          </w:tcPr>
          <w:p>
            <w:r>
              <w:rPr>
                <w:sz w:val="22"/>
              </w:rPr>
              <w:t>chart_data_builder.py</w:t>
            </w:r>
          </w:p>
        </w:tc>
        <w:tc>
          <w:tcPr>
            <w:tcW w:type="dxa" w:w="1728"/>
          </w:tcPr>
          <w:p>
            <w:r>
              <w:rPr>
                <w:sz w:val="22"/>
              </w:rPr>
              <w:t>326</w:t>
            </w:r>
          </w:p>
        </w:tc>
        <w:tc>
          <w:tcPr>
            <w:tcW w:type="dxa" w:w="1728"/>
          </w:tcPr>
          <w:p>
            <w:r>
              <w:rPr>
                <w:sz w:val="22"/>
              </w:rPr>
              <w:t>9种ECharts图表配置</w:t>
            </w:r>
          </w:p>
        </w:tc>
      </w:tr>
      <w:tr>
        <w:tc>
          <w:tcPr>
            <w:tcW w:type="dxa" w:w="1728"/>
          </w:tcPr>
          <w:p>
            <w:r>
              <w:rPr>
                <w:sz w:val="22"/>
              </w:rPr>
              <w:t>4</w:t>
            </w:r>
          </w:p>
        </w:tc>
        <w:tc>
          <w:tcPr>
            <w:tcW w:type="dxa" w:w="1728"/>
          </w:tcPr>
          <w:p>
            <w:r>
              <w:rPr>
                <w:sz w:val="22"/>
              </w:rPr>
              <w:t>关联分析</w:t>
            </w:r>
          </w:p>
        </w:tc>
        <w:tc>
          <w:tcPr>
            <w:tcW w:type="dxa" w:w="1728"/>
          </w:tcPr>
          <w:p>
            <w:r>
              <w:rPr>
                <w:sz w:val="22"/>
              </w:rPr>
              <w:t>correlation_analyzer.py</w:t>
            </w:r>
          </w:p>
        </w:tc>
        <w:tc>
          <w:tcPr>
            <w:tcW w:type="dxa" w:w="1728"/>
          </w:tcPr>
          <w:p>
            <w:r>
              <w:rPr>
                <w:sz w:val="22"/>
              </w:rPr>
              <w:t>318</w:t>
            </w:r>
          </w:p>
        </w:tc>
        <w:tc>
          <w:tcPr>
            <w:tcW w:type="dxa" w:w="1728"/>
          </w:tcPr>
          <w:p>
            <w:r>
              <w:rPr>
                <w:sz w:val="22"/>
              </w:rPr>
              <w:t>共现/诗人/情感/网络分析</w:t>
            </w:r>
          </w:p>
        </w:tc>
      </w:tr>
      <w:tr>
        <w:tc>
          <w:tcPr>
            <w:tcW w:type="dxa" w:w="1728"/>
          </w:tcPr>
          <w:p>
            <w:r>
              <w:rPr>
                <w:sz w:val="22"/>
              </w:rPr>
              <w:t>5</w:t>
            </w:r>
          </w:p>
        </w:tc>
        <w:tc>
          <w:tcPr>
            <w:tcW w:type="dxa" w:w="1728"/>
          </w:tcPr>
          <w:p>
            <w:r>
              <w:rPr>
                <w:sz w:val="22"/>
              </w:rPr>
              <w:t>工具函数</w:t>
            </w:r>
          </w:p>
        </w:tc>
        <w:tc>
          <w:tcPr>
            <w:tcW w:type="dxa" w:w="1728"/>
          </w:tcPr>
          <w:p>
            <w:r>
              <w:rPr>
                <w:sz w:val="22"/>
              </w:rPr>
              <w:t>utils.py</w:t>
            </w:r>
          </w:p>
        </w:tc>
        <w:tc>
          <w:tcPr>
            <w:tcW w:type="dxa" w:w="1728"/>
          </w:tcPr>
          <w:p>
            <w:r>
              <w:rPr>
                <w:sz w:val="22"/>
              </w:rPr>
              <w:t>288</w:t>
            </w:r>
          </w:p>
        </w:tc>
        <w:tc>
          <w:tcPr>
            <w:tcW w:type="dxa" w:w="1728"/>
          </w:tcPr>
          <w:p>
            <w:r>
              <w:rPr>
                <w:sz w:val="22"/>
              </w:rPr>
              <w:t>30+通用函数+TF-IDF</w:t>
            </w:r>
          </w:p>
        </w:tc>
      </w:tr>
      <w:tr>
        <w:tc>
          <w:tcPr>
            <w:tcW w:type="dxa" w:w="1728"/>
          </w:tcPr>
          <w:p>
            <w:r>
              <w:rPr>
                <w:sz w:val="22"/>
              </w:rPr>
              <w:t>6</w:t>
            </w:r>
          </w:p>
        </w:tc>
        <w:tc>
          <w:tcPr>
            <w:tcW w:type="dxa" w:w="1728"/>
          </w:tcPr>
          <w:p>
            <w:r>
              <w:rPr>
                <w:sz w:val="22"/>
              </w:rPr>
              <w:t>报告生成</w:t>
            </w:r>
          </w:p>
        </w:tc>
        <w:tc>
          <w:tcPr>
            <w:tcW w:type="dxa" w:w="1728"/>
          </w:tcPr>
          <w:p>
            <w:r>
              <w:rPr>
                <w:sz w:val="22"/>
              </w:rPr>
              <w:t>report_builder.py</w:t>
            </w:r>
          </w:p>
        </w:tc>
        <w:tc>
          <w:tcPr>
            <w:tcW w:type="dxa" w:w="1728"/>
          </w:tcPr>
          <w:p>
            <w:r>
              <w:rPr>
                <w:sz w:val="22"/>
              </w:rPr>
              <w:t>284</w:t>
            </w:r>
          </w:p>
        </w:tc>
        <w:tc>
          <w:tcPr>
            <w:tcW w:type="dxa" w:w="1728"/>
          </w:tcPr>
          <w:p>
            <w:r>
              <w:rPr>
                <w:sz w:val="22"/>
              </w:rPr>
              <w:t>Text/JSON/HTML/MD/CSV报告</w:t>
            </w:r>
          </w:p>
        </w:tc>
      </w:tr>
      <w:tr>
        <w:tc>
          <w:tcPr>
            <w:tcW w:type="dxa" w:w="1728"/>
          </w:tcPr>
          <w:p>
            <w:r>
              <w:rPr>
                <w:sz w:val="22"/>
              </w:rPr>
              <w:t>7</w:t>
            </w:r>
          </w:p>
        </w:tc>
        <w:tc>
          <w:tcPr>
            <w:tcW w:type="dxa" w:w="1728"/>
          </w:tcPr>
          <w:p>
            <w:r>
              <w:rPr>
                <w:sz w:val="22"/>
              </w:rPr>
              <w:t>数据加载</w:t>
            </w:r>
          </w:p>
        </w:tc>
        <w:tc>
          <w:tcPr>
            <w:tcW w:type="dxa" w:w="1728"/>
          </w:tcPr>
          <w:p>
            <w:r>
              <w:rPr>
                <w:sz w:val="22"/>
              </w:rPr>
              <w:t>data_loader.py</w:t>
            </w:r>
          </w:p>
        </w:tc>
        <w:tc>
          <w:tcPr>
            <w:tcW w:type="dxa" w:w="1728"/>
          </w:tcPr>
          <w:p>
            <w:r>
              <w:rPr>
                <w:sz w:val="22"/>
              </w:rPr>
              <w:t>266</w:t>
            </w:r>
          </w:p>
        </w:tc>
        <w:tc>
          <w:tcPr>
            <w:tcW w:type="dxa" w:w="1728"/>
          </w:tcPr>
          <w:p>
            <w:r>
              <w:rPr>
                <w:sz w:val="22"/>
              </w:rPr>
              <w:t>JSON解析+数据集构建</w:t>
            </w:r>
          </w:p>
        </w:tc>
      </w:tr>
      <w:tr>
        <w:tc>
          <w:tcPr>
            <w:tcW w:type="dxa" w:w="1728"/>
          </w:tcPr>
          <w:p>
            <w:r>
              <w:rPr>
                <w:sz w:val="22"/>
              </w:rPr>
              <w:t>8</w:t>
            </w:r>
          </w:p>
        </w:tc>
        <w:tc>
          <w:tcPr>
            <w:tcW w:type="dxa" w:w="1728"/>
          </w:tcPr>
          <w:p>
            <w:r>
              <w:rPr>
                <w:sz w:val="22"/>
              </w:rPr>
              <w:t>数据模型</w:t>
            </w:r>
          </w:p>
        </w:tc>
        <w:tc>
          <w:tcPr>
            <w:tcW w:type="dxa" w:w="1728"/>
          </w:tcPr>
          <w:p>
            <w:r>
              <w:rPr>
                <w:sz w:val="22"/>
              </w:rPr>
              <w:t>models.py</w:t>
            </w:r>
          </w:p>
        </w:tc>
        <w:tc>
          <w:tcPr>
            <w:tcW w:type="dxa" w:w="1728"/>
          </w:tcPr>
          <w:p>
            <w:r>
              <w:rPr>
                <w:sz w:val="22"/>
              </w:rPr>
              <w:t>251</w:t>
            </w:r>
          </w:p>
        </w:tc>
        <w:tc>
          <w:tcPr>
            <w:tcW w:type="dxa" w:w="1728"/>
          </w:tcPr>
          <w:p>
            <w:r>
              <w:rPr>
                <w:sz w:val="22"/>
              </w:rPr>
              <w:t>15个dataclass模型</w:t>
            </w:r>
          </w:p>
        </w:tc>
      </w:tr>
      <w:tr>
        <w:tc>
          <w:tcPr>
            <w:tcW w:type="dxa" w:w="1728"/>
          </w:tcPr>
          <w:p>
            <w:r>
              <w:rPr>
                <w:sz w:val="22"/>
              </w:rPr>
              <w:t>9</w:t>
            </w:r>
          </w:p>
        </w:tc>
        <w:tc>
          <w:tcPr>
            <w:tcW w:type="dxa" w:w="1728"/>
          </w:tcPr>
          <w:p>
            <w:r>
              <w:rPr>
                <w:sz w:val="22"/>
              </w:rPr>
              <w:t>数据探索</w:t>
            </w:r>
          </w:p>
        </w:tc>
        <w:tc>
          <w:tcPr>
            <w:tcW w:type="dxa" w:w="1728"/>
          </w:tcPr>
          <w:p>
            <w:r>
              <w:rPr>
                <w:sz w:val="22"/>
              </w:rPr>
              <w:t>data_explorer.py</w:t>
            </w:r>
          </w:p>
        </w:tc>
        <w:tc>
          <w:tcPr>
            <w:tcW w:type="dxa" w:w="1728"/>
          </w:tcPr>
          <w:p>
            <w:r>
              <w:rPr>
                <w:sz w:val="22"/>
              </w:rPr>
              <w:t>250</w:t>
            </w:r>
          </w:p>
        </w:tc>
        <w:tc>
          <w:tcPr>
            <w:tcW w:type="dxa" w:w="1728"/>
          </w:tcPr>
          <w:p>
            <w:r>
              <w:rPr>
                <w:sz w:val="22"/>
              </w:rPr>
              <w:t>多维筛选/搜索/分页</w:t>
            </w:r>
          </w:p>
        </w:tc>
      </w:tr>
      <w:tr>
        <w:tc>
          <w:tcPr>
            <w:tcW w:type="dxa" w:w="1728"/>
          </w:tcPr>
          <w:p>
            <w:r>
              <w:rPr>
                <w:sz w:val="22"/>
              </w:rPr>
              <w:t>10</w:t>
            </w:r>
          </w:p>
        </w:tc>
        <w:tc>
          <w:tcPr>
            <w:tcW w:type="dxa" w:w="1728"/>
          </w:tcPr>
          <w:p>
            <w:r>
              <w:rPr>
                <w:sz w:val="22"/>
              </w:rPr>
              <w:t>导出服务</w:t>
            </w:r>
          </w:p>
        </w:tc>
        <w:tc>
          <w:tcPr>
            <w:tcW w:type="dxa" w:w="1728"/>
          </w:tcPr>
          <w:p>
            <w:r>
              <w:rPr>
                <w:sz w:val="22"/>
              </w:rPr>
              <w:t>export_service.py</w:t>
            </w:r>
          </w:p>
        </w:tc>
        <w:tc>
          <w:tcPr>
            <w:tcW w:type="dxa" w:w="1728"/>
          </w:tcPr>
          <w:p>
            <w:r>
              <w:rPr>
                <w:sz w:val="22"/>
              </w:rPr>
              <w:t>246</w:t>
            </w:r>
          </w:p>
        </w:tc>
        <w:tc>
          <w:tcPr>
            <w:tcW w:type="dxa" w:w="1728"/>
          </w:tcPr>
          <w:p>
            <w:r>
              <w:rPr>
                <w:sz w:val="22"/>
              </w:rPr>
              <w:t>CSV/JSON/HTML导出</w:t>
            </w:r>
          </w:p>
        </w:tc>
      </w:tr>
      <w:tr>
        <w:tc>
          <w:tcPr>
            <w:tcW w:type="dxa" w:w="1728"/>
          </w:tcPr>
          <w:p>
            <w:r>
              <w:rPr>
                <w:sz w:val="22"/>
              </w:rPr>
              <w:t>11</w:t>
            </w:r>
          </w:p>
        </w:tc>
        <w:tc>
          <w:tcPr>
            <w:tcW w:type="dxa" w:w="1728"/>
          </w:tcPr>
          <w:p>
            <w:r>
              <w:rPr>
                <w:sz w:val="22"/>
              </w:rPr>
              <w:t>可视化服务</w:t>
            </w:r>
          </w:p>
        </w:tc>
        <w:tc>
          <w:tcPr>
            <w:tcW w:type="dxa" w:w="1728"/>
          </w:tcPr>
          <w:p>
            <w:r>
              <w:rPr>
                <w:sz w:val="22"/>
              </w:rPr>
              <w:t>visualization_service.py</w:t>
            </w:r>
          </w:p>
        </w:tc>
        <w:tc>
          <w:tcPr>
            <w:tcW w:type="dxa" w:w="1728"/>
          </w:tcPr>
          <w:p>
            <w:r>
              <w:rPr>
                <w:sz w:val="22"/>
              </w:rPr>
              <w:t>244</w:t>
            </w:r>
          </w:p>
        </w:tc>
        <w:tc>
          <w:tcPr>
            <w:tcW w:type="dxa" w:w="1728"/>
          </w:tcPr>
          <w:p>
            <w:r>
              <w:rPr>
                <w:sz w:val="22"/>
              </w:rPr>
              <w:t>仪表盘/主题/交互</w:t>
            </w:r>
          </w:p>
        </w:tc>
      </w:tr>
      <w:tr>
        <w:tc>
          <w:tcPr>
            <w:tcW w:type="dxa" w:w="1728"/>
          </w:tcPr>
          <w:p>
            <w:r>
              <w:rPr>
                <w:sz w:val="22"/>
              </w:rPr>
              <w:t>12</w:t>
            </w:r>
          </w:p>
        </w:tc>
        <w:tc>
          <w:tcPr>
            <w:tcW w:type="dxa" w:w="1728"/>
          </w:tcPr>
          <w:p>
            <w:r>
              <w:rPr>
                <w:sz w:val="22"/>
              </w:rPr>
              <w:t>数据预处理</w:t>
            </w:r>
          </w:p>
        </w:tc>
        <w:tc>
          <w:tcPr>
            <w:tcW w:type="dxa" w:w="1728"/>
          </w:tcPr>
          <w:p>
            <w:r>
              <w:rPr>
                <w:sz w:val="22"/>
              </w:rPr>
              <w:t>preprocessor.py</w:t>
            </w:r>
          </w:p>
        </w:tc>
        <w:tc>
          <w:tcPr>
            <w:tcW w:type="dxa" w:w="1728"/>
          </w:tcPr>
          <w:p>
            <w:r>
              <w:rPr>
                <w:sz w:val="22"/>
              </w:rPr>
              <w:t>241</w:t>
            </w:r>
          </w:p>
        </w:tc>
        <w:tc>
          <w:tcPr>
            <w:tcW w:type="dxa" w:w="1728"/>
          </w:tcPr>
          <w:p>
            <w:r>
              <w:rPr>
                <w:sz w:val="22"/>
              </w:rPr>
              <w:t>JSON清洗/校验/备份</w:t>
            </w:r>
          </w:p>
        </w:tc>
      </w:tr>
      <w:tr>
        <w:tc>
          <w:tcPr>
            <w:tcW w:type="dxa" w:w="1728"/>
          </w:tcPr>
          <w:p>
            <w:r>
              <w:rPr>
                <w:sz w:val="22"/>
              </w:rPr>
              <w:t>13</w:t>
            </w:r>
          </w:p>
        </w:tc>
        <w:tc>
          <w:tcPr>
            <w:tcW w:type="dxa" w:w="1728"/>
          </w:tcPr>
          <w:p>
            <w:r>
              <w:rPr>
                <w:sz w:val="22"/>
              </w:rPr>
              <w:t>配置管理</w:t>
            </w:r>
          </w:p>
        </w:tc>
        <w:tc>
          <w:tcPr>
            <w:tcW w:type="dxa" w:w="1728"/>
          </w:tcPr>
          <w:p>
            <w:r>
              <w:rPr>
                <w:sz w:val="22"/>
              </w:rPr>
              <w:t>config.py</w:t>
            </w:r>
          </w:p>
        </w:tc>
        <w:tc>
          <w:tcPr>
            <w:tcW w:type="dxa" w:w="1728"/>
          </w:tcPr>
          <w:p>
            <w:r>
              <w:rPr>
                <w:sz w:val="22"/>
              </w:rPr>
              <w:t>146</w:t>
            </w:r>
          </w:p>
        </w:tc>
        <w:tc>
          <w:tcPr>
            <w:tcW w:type="dxa" w:w="1728"/>
          </w:tcPr>
          <w:p>
            <w:r>
              <w:rPr>
                <w:sz w:val="22"/>
              </w:rPr>
              <w:t>全局配置+分类体系</w:t>
            </w:r>
          </w:p>
        </w:tc>
      </w:tr>
      <w:tr>
        <w:tc>
          <w:tcPr>
            <w:tcW w:type="dxa" w:w="1728"/>
          </w:tcPr>
          <w:p>
            <w:r>
              <w:rPr>
                <w:sz w:val="22"/>
              </w:rPr>
              <w:t>14</w:t>
            </w:r>
          </w:p>
        </w:tc>
        <w:tc>
          <w:tcPr>
            <w:tcW w:type="dxa" w:w="1728"/>
          </w:tcPr>
          <w:p>
            <w:r>
              <w:rPr>
                <w:sz w:val="22"/>
              </w:rPr>
              <w:t>校验模块</w:t>
            </w:r>
          </w:p>
        </w:tc>
        <w:tc>
          <w:tcPr>
            <w:tcW w:type="dxa" w:w="1728"/>
          </w:tcPr>
          <w:p>
            <w:r>
              <w:rPr>
                <w:sz w:val="22"/>
              </w:rPr>
              <w:t>validators.py</w:t>
            </w:r>
          </w:p>
        </w:tc>
        <w:tc>
          <w:tcPr>
            <w:tcW w:type="dxa" w:w="1728"/>
          </w:tcPr>
          <w:p>
            <w:r>
              <w:rPr>
                <w:sz w:val="22"/>
              </w:rPr>
              <w:t>96</w:t>
            </w:r>
          </w:p>
        </w:tc>
        <w:tc>
          <w:tcPr>
            <w:tcW w:type="dxa" w:w="1728"/>
          </w:tcPr>
          <w:p>
            <w:r>
              <w:rPr>
                <w:sz w:val="22"/>
              </w:rPr>
              <w:t>10个输入校验函数</w:t>
            </w:r>
          </w:p>
        </w:tc>
      </w:tr>
      <w:tr>
        <w:tc>
          <w:tcPr>
            <w:tcW w:type="dxa" w:w="1728"/>
          </w:tcPr>
          <w:p>
            <w:r>
              <w:rPr>
                <w:sz w:val="22"/>
              </w:rPr>
              <w:t>15</w:t>
            </w:r>
          </w:p>
        </w:tc>
        <w:tc>
          <w:tcPr>
            <w:tcW w:type="dxa" w:w="1728"/>
          </w:tcPr>
          <w:p>
            <w:r>
              <w:rPr>
                <w:sz w:val="22"/>
              </w:rPr>
              <w:t>异常体系</w:t>
            </w:r>
          </w:p>
        </w:tc>
        <w:tc>
          <w:tcPr>
            <w:tcW w:type="dxa" w:w="1728"/>
          </w:tcPr>
          <w:p>
            <w:r>
              <w:rPr>
                <w:sz w:val="22"/>
              </w:rPr>
              <w:t>errors.py</w:t>
            </w:r>
          </w:p>
        </w:tc>
        <w:tc>
          <w:tcPr>
            <w:tcW w:type="dxa" w:w="1728"/>
          </w:tcPr>
          <w:p>
            <w:r>
              <w:rPr>
                <w:sz w:val="22"/>
              </w:rPr>
              <w:t>88</w:t>
            </w:r>
          </w:p>
        </w:tc>
        <w:tc>
          <w:tcPr>
            <w:tcW w:type="dxa" w:w="1728"/>
          </w:tcPr>
          <w:p>
            <w:r>
              <w:rPr>
                <w:sz w:val="22"/>
              </w:rPr>
              <w:t>分层异常类</w:t>
            </w:r>
          </w:p>
        </w:tc>
      </w:tr>
      <w:tr>
        <w:tc>
          <w:tcPr>
            <w:tcW w:type="dxa" w:w="1728"/>
          </w:tcPr>
          <w:p>
            <w:r>
              <w:rPr>
                <w:sz w:val="22"/>
              </w:rPr>
              <w:t>16</w:t>
            </w:r>
          </w:p>
        </w:tc>
        <w:tc>
          <w:tcPr>
            <w:tcW w:type="dxa" w:w="1728"/>
          </w:tcPr>
          <w:p>
            <w:r>
              <w:rPr>
                <w:sz w:val="22"/>
              </w:rPr>
              <w:t>日志模块</w:t>
            </w:r>
          </w:p>
        </w:tc>
        <w:tc>
          <w:tcPr>
            <w:tcW w:type="dxa" w:w="1728"/>
          </w:tcPr>
          <w:p>
            <w:r>
              <w:rPr>
                <w:sz w:val="22"/>
              </w:rPr>
              <w:t>logger.py</w:t>
            </w:r>
          </w:p>
        </w:tc>
        <w:tc>
          <w:tcPr>
            <w:tcW w:type="dxa" w:w="1728"/>
          </w:tcPr>
          <w:p>
            <w:r>
              <w:rPr>
                <w:sz w:val="22"/>
              </w:rPr>
              <w:t>75</w:t>
            </w:r>
          </w:p>
        </w:tc>
        <w:tc>
          <w:tcPr>
            <w:tcW w:type="dxa" w:w="1728"/>
          </w:tcPr>
          <w:p>
            <w:r>
              <w:rPr>
                <w:sz w:val="22"/>
              </w:rPr>
              <w:t>分级日志+文件轮转</w:t>
            </w:r>
          </w:p>
        </w:tc>
      </w:tr>
      <w:tr>
        <w:tc>
          <w:tcPr>
            <w:tcW w:type="dxa" w:w="1728"/>
          </w:tcPr>
          <w:p>
            <w:r>
              <w:rPr>
                <w:sz w:val="22"/>
              </w:rPr>
              <w:t>17</w:t>
            </w:r>
          </w:p>
        </w:tc>
        <w:tc>
          <w:tcPr>
            <w:tcW w:type="dxa" w:w="1728"/>
          </w:tcPr>
          <w:p>
            <w:r>
              <w:rPr>
                <w:sz w:val="22"/>
              </w:rPr>
              <w:t>包初始化</w:t>
            </w:r>
          </w:p>
        </w:tc>
        <w:tc>
          <w:tcPr>
            <w:tcW w:type="dxa" w:w="1728"/>
          </w:tcPr>
          <w:p>
            <w:r>
              <w:rPr>
                <w:sz w:val="22"/>
              </w:rPr>
              <w:t>__init__.py</w:t>
            </w:r>
          </w:p>
        </w:tc>
        <w:tc>
          <w:tcPr>
            <w:tcW w:type="dxa" w:w="1728"/>
          </w:tcPr>
          <w:p>
            <w:r>
              <w:rPr>
                <w:sz w:val="22"/>
              </w:rPr>
              <w:t>31</w:t>
            </w:r>
          </w:p>
        </w:tc>
        <w:tc>
          <w:tcPr>
            <w:tcW w:type="dxa" w:w="1728"/>
          </w:tcPr>
          <w:p>
            <w:r>
              <w:rPr>
                <w:sz w:val="22"/>
              </w:rPr>
              <w:t>版本+导出列表</w:t>
            </w:r>
          </w:p>
        </w:tc>
      </w:tr>
    </w:tbl>
    <w:p/>
    <w:p>
      <w:r>
        <w:br w:type="page"/>
      </w:r>
    </w:p>
    <w:p>
      <w:pPr>
        <w:pStyle w:val="Heading1"/>
      </w:pPr>
      <w:r>
        <w:t>三、核心功能与操作截图</w:t>
      </w:r>
    </w:p>
    <w:p>
      <w:r>
        <w:t>本章节图文结合展示系统的核心统计分析和可视化功能。</w:t>
      </w:r>
    </w:p>
    <w:p>
      <w:pPr>
        <w:pStyle w:val="Heading2"/>
      </w:pPr>
      <w:r>
        <w:t>3.1 系统首页仪表盘</w:t>
      </w:r>
    </w:p>
    <w:p>
      <w:r>
        <w:t>登录后进入首页仪表盘。顶部显示面包屑导航和当前用户信息，左侧为功能导航侧边栏。主区域展示 4 个统计指标卡片（净解析诗歌数、提取意象条目数、分类维度数、已知诗人数）以及系统概览和快速入口。</w:t>
      </w:r>
    </w:p>
    <w:p>
      <w:r>
        <w:rPr>
          <w:b/>
          <w:color w:val="2C3E50"/>
          <w:sz w:val="24"/>
        </w:rPr>
        <w:t>【图1】 dashboard</w:t>
      </w: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5303520" cy="3314700"/>
                    </a:xfrm>
                    <a:prstGeom prst="rect"/>
                  </pic:spPr>
                </pic:pic>
              </a:graphicData>
            </a:graphic>
          </wp:inline>
        </w:drawing>
      </w:r>
    </w:p>
    <w:p>
      <w:pPr>
        <w:pStyle w:val="Heading2"/>
      </w:pPr>
      <w:r>
        <w:t>3.2 意象统计图表</w:t>
      </w:r>
    </w:p>
    <w:p>
      <w:r>
        <w:t>数据图谱-意象统计图表页面。顶部显示整体统计摘要（净解析诗歌313首、提取真意象4,896条）。左侧为'核心意象 Top50'柱状图（蓝色，支持 dataZoom 滑块缩放），右侧为'意象分类域分布'柱状图（紫色）。图表基于 ECharts 5.5.0 实现，支持悬浮提示、点击联动筛选、全屏放大。</w:t>
      </w:r>
    </w:p>
    <w:p>
      <w:r>
        <w:rPr>
          <w:b/>
          <w:color w:val="2C3E50"/>
          <w:sz w:val="24"/>
        </w:rPr>
        <w:t>【图2】 charts</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2_graph_charts.png"/>
                    <pic:cNvPicPr/>
                  </pic:nvPicPr>
                  <pic:blipFill>
                    <a:blip r:embed="rId10"/>
                    <a:stretch>
                      <a:fillRect/>
                    </a:stretch>
                  </pic:blipFill>
                  <pic:spPr>
                    <a:xfrm>
                      <a:off x="0" y="0"/>
                      <a:ext cx="5303520" cy="3314700"/>
                    </a:xfrm>
                    <a:prstGeom prst="rect"/>
                  </pic:spPr>
                </pic:pic>
              </a:graphicData>
            </a:graphic>
          </wp:inline>
        </w:drawing>
      </w:r>
    </w:p>
    <w:p>
      <w:pPr>
        <w:pStyle w:val="Heading2"/>
      </w:pPr>
      <w:r>
        <w:t>3.3 溯源数据查询</w:t>
      </w:r>
    </w:p>
    <w:p>
      <w:r>
        <w:t>数据图谱-溯源数据查询页面。提供四个筛选条件：文本搜索框（按意象文本关键词搜索）、分类域下拉筛选、体裁/标签下拉筛选、情感倾向下拉筛选。筛选栏下方为溯源数据表（每页25条），7列：诗歌编号、意象文本（蓝色加粗）、所属诗歌、体裁/标签、大类归属、情感倾向、操作按钮。操作按钮包括：详情（弹出模态框）、解析（右侧解析抽屉）、删除（移入回收站）。</w:t>
      </w:r>
    </w:p>
    <w:p>
      <w:r>
        <w:rPr>
          <w:b/>
          <w:color w:val="2C3E50"/>
          <w:sz w:val="24"/>
        </w:rPr>
        <w:t>【图3】 table</w:t>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3_graph_table.png"/>
                    <pic:cNvPicPr/>
                  </pic:nvPicPr>
                  <pic:blipFill>
                    <a:blip r:embed="rId11"/>
                    <a:stretch>
                      <a:fillRect/>
                    </a:stretch>
                  </pic:blipFill>
                  <pic:spPr>
                    <a:xfrm>
                      <a:off x="0" y="0"/>
                      <a:ext cx="5303520" cy="3314700"/>
                    </a:xfrm>
                    <a:prstGeom prst="rect"/>
                  </pic:spPr>
                </pic:pic>
              </a:graphicData>
            </a:graphic>
          </wp:inline>
        </w:drawing>
      </w:r>
    </w:p>
    <w:p>
      <w:pPr>
        <w:pStyle w:val="Heading2"/>
      </w:pPr>
      <w:r>
        <w:t>3.4 意象详情模态框</w:t>
      </w:r>
    </w:p>
    <w:p>
      <w:r>
        <w:t>在溯源数据表中点击'详情'按钮弹出模态框。展示选中意象的完整结构化标注信息，包含25+字段：意象文本（红色加粗）、大类归属、词性、成分类型、感知通道、素材类型、内部结构、指涉来源、表现功能、结构功能组、文化流通性、跨文化性、认知强度、核心意象、情感极性/类别/置信度、编码信息（大类编码、子类编码）以及四层摘要和完整诗句原文。</w:t>
      </w:r>
    </w:p>
    <w:p>
      <w:r>
        <w:rPr>
          <w:b/>
          <w:color w:val="2C3E50"/>
          <w:sz w:val="24"/>
        </w:rPr>
        <w:t>【图4】 detail</w:t>
      </w: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4_detail_modal.png"/>
                    <pic:cNvPicPr/>
                  </pic:nvPicPr>
                  <pic:blipFill>
                    <a:blip r:embed="rId12"/>
                    <a:stretch>
                      <a:fillRect/>
                    </a:stretch>
                  </pic:blipFill>
                  <pic:spPr>
                    <a:xfrm>
                      <a:off x="0" y="0"/>
                      <a:ext cx="5303520" cy="3314700"/>
                    </a:xfrm>
                    <a:prstGeom prst="rect"/>
                  </pic:spPr>
                </pic:pic>
              </a:graphicData>
            </a:graphic>
          </wp:inline>
        </w:drawing>
      </w:r>
    </w:p>
    <w:p>
      <w:pPr>
        <w:pStyle w:val="Heading2"/>
      </w:pPr>
      <w:r>
        <w:t>3.5 多维筛选查询</w:t>
      </w:r>
    </w:p>
    <w:p>
      <w:r>
        <w:t>溯源数据表支持多维筛选。用户可通过文本搜索框输入关键词（如'月'），从分类域下拉菜单中选择特定类别（如'天文意象'），通过体裁下拉菜单筛选特定诗歌体裁，或通过情感倾向下拉菜单筛选。多个筛选条件可组合使用。筛选结果实时更新表格内容和分页信息。</w:t>
      </w:r>
    </w:p>
    <w:p>
      <w:r>
        <w:rPr>
          <w:b/>
          <w:color w:val="2C3E50"/>
          <w:sz w:val="24"/>
        </w:rPr>
        <w:t>【图5】 filter</w:t>
      </w:r>
    </w:p>
    <w:p>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5_filtered_table.png"/>
                    <pic:cNvPicPr/>
                  </pic:nvPicPr>
                  <pic:blipFill>
                    <a:blip r:embed="rId13"/>
                    <a:stretch>
                      <a:fillRect/>
                    </a:stretch>
                  </pic:blipFill>
                  <pic:spPr>
                    <a:xfrm>
                      <a:off x="0" y="0"/>
                      <a:ext cx="5303520" cy="3314700"/>
                    </a:xfrm>
                    <a:prstGeom prst="rect"/>
                  </pic:spPr>
                </pic:pic>
              </a:graphicData>
            </a:graphic>
          </wp:inline>
        </w:drawing>
      </w:r>
    </w:p>
    <w:p>
      <w:pPr>
        <w:pStyle w:val="Heading2"/>
      </w:pPr>
      <w:r>
        <w:t>3.6 管理后台统计面板</w:t>
      </w:r>
    </w:p>
    <w:p>
      <w:r>
        <w:t>管理后台提供系统状态总览和统计分析功能。包含 8 个统计指标卡片（净解析诗歌、意象条目、分类维度、已知诗人、向量库状态、缓存条目、导出文件数、数据文件数）。展示两张 ECharts 图表：意象分类域分布图和情感类别分布图。提供数据管理操作区（刷新缓存、导出CSV/JSON/报告、清理缓存）和系统维护区。</w:t>
      </w:r>
    </w:p>
    <w:p>
      <w:r>
        <w:rPr>
          <w:b/>
          <w:color w:val="2C3E50"/>
          <w:sz w:val="24"/>
        </w:rPr>
        <w:t>【图6】 admin</w:t>
      </w:r>
    </w:p>
    <w:p>
      <w:r>
        <w:drawing>
          <wp:inline xmlns:a="http://schemas.openxmlformats.org/drawingml/2006/main" xmlns:pic="http://schemas.openxmlformats.org/drawingml/2006/picture">
            <wp:extent cx="5303520" cy="5612892"/>
            <wp:docPr id="6" name="Picture 6"/>
            <wp:cNvGraphicFramePr>
              <a:graphicFrameLocks noChangeAspect="1"/>
            </wp:cNvGraphicFramePr>
            <a:graphic>
              <a:graphicData uri="http://schemas.openxmlformats.org/drawingml/2006/picture">
                <pic:pic>
                  <pic:nvPicPr>
                    <pic:cNvPr id="0" name="06_admin_stats.png"/>
                    <pic:cNvPicPr/>
                  </pic:nvPicPr>
                  <pic:blipFill>
                    <a:blip r:embed="rId14"/>
                    <a:stretch>
                      <a:fillRect/>
                    </a:stretch>
                  </pic:blipFill>
                  <pic:spPr>
                    <a:xfrm>
                      <a:off x="0" y="0"/>
                      <a:ext cx="5303520" cy="5612892"/>
                    </a:xfrm>
                    <a:prstGeom prst="rect"/>
                  </pic:spPr>
                </pic:pic>
              </a:graphicData>
            </a:graphic>
          </wp:inline>
        </w:drawing>
      </w:r>
    </w:p>
    <w:p>
      <w:pPr>
        <w:pStyle w:val="Heading2"/>
      </w:pPr>
      <w:r>
        <w:t>3.7 认知诗学解析抽屉</w:t>
      </w:r>
    </w:p>
    <w:p>
      <w:r>
        <w:t>在溯源数据表的任意行点击'解析'按钮，从页面右侧滑入解析抽屉（默认宽度420px，可拖拽调整）。抽屉包含意象元信息区（文本/诗歌/诗句）、标签 chips 区（感知通道/分类域/表现功能等标注字段）和对话区（AI 从感知层、文化层、情感层、结构层、跨诗比较五个维度进行流式解析回答）。底部输入框支持多轮追问。</w:t>
      </w:r>
    </w:p>
    <w:p>
      <w:r>
        <w:rPr>
          <w:b/>
          <w:color w:val="2C3E50"/>
          <w:sz w:val="24"/>
        </w:rPr>
        <w:t>【图7】 analyze</w:t>
      </w:r>
    </w:p>
    <w:p>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7_analyze_drawer.png"/>
                    <pic:cNvPicPr/>
                  </pic:nvPicPr>
                  <pic:blipFill>
                    <a:blip r:embed="rId15"/>
                    <a:stretch>
                      <a:fillRect/>
                    </a:stretch>
                  </pic:blipFill>
                  <pic:spPr>
                    <a:xfrm>
                      <a:off x="0" y="0"/>
                      <a:ext cx="5303520" cy="3314700"/>
                    </a:xfrm>
                    <a:prstGeom prst="rect"/>
                  </pic:spPr>
                </pic:pic>
              </a:graphicData>
            </a:graphic>
          </wp:inline>
        </w:drawing>
      </w:r>
    </w:p>
    <w:p>
      <w:pPr>
        <w:pStyle w:val="Heading2"/>
      </w:pPr>
      <w:r>
        <w:t>3.8 AI 智能问答</w:t>
      </w:r>
    </w:p>
    <w:p>
      <w:r>
        <w:t>AI 智能问答页面基于 RAG（检索增强生成）架构。用户输入问题后，系统通过向量检索从诗歌库中召回 Top-5 相关诗歌（左栏展示诗歌卡片：标题、作者、相似度评分、原文预览），同时由大模型基于检索结果生成流式回答（右栏，SSE 实时渲染）。底部提供追问输入框，支持多轮对话。</w:t>
      </w:r>
    </w:p>
    <w:p>
      <w:r>
        <w:rPr>
          <w:b/>
          <w:color w:val="2C3E50"/>
          <w:sz w:val="24"/>
        </w:rPr>
        <w:t>【图8】 ai</w:t>
      </w:r>
    </w:p>
    <w:p>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08_ai_query.png"/>
                    <pic:cNvPicPr/>
                  </pic:nvPicPr>
                  <pic:blipFill>
                    <a:blip r:embed="rId16"/>
                    <a:stretch>
                      <a:fillRect/>
                    </a:stretch>
                  </pic:blipFill>
                  <pic:spPr>
                    <a:xfrm>
                      <a:off x="0" y="0"/>
                      <a:ext cx="5303520" cy="3314700"/>
                    </a:xfrm>
                    <a:prstGeom prst="rect"/>
                  </pic:spPr>
                </pic:pic>
              </a:graphicData>
            </a:graphic>
          </wp:inline>
        </w:drawing>
      </w:r>
    </w:p>
    <w:p>
      <w:pPr>
        <w:pStyle w:val="Heading2"/>
      </w:pPr>
      <w:r>
        <w:t>3.9 回收站管理</w:t>
      </w:r>
    </w:p>
    <w:p>
      <w:r>
        <w:t>回收站页面管理被删除的意象条目。表格列：编号、被删意象文本（红色加粗+删除线样式）、所属诗歌、大类归属、恢复按钮。支持单条恢复操作，恢复后条目回到溯源数据表。空状态时显示'回收站为空'提示。</w:t>
      </w:r>
    </w:p>
    <w:p>
      <w:r>
        <w:rPr>
          <w:b/>
          <w:color w:val="2C3E50"/>
          <w:sz w:val="24"/>
        </w:rPr>
        <w:t>【图9】 recycle</w:t>
      </w:r>
    </w:p>
    <w:p>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09_recycle.png"/>
                    <pic:cNvPicPr/>
                  </pic:nvPicPr>
                  <pic:blipFill>
                    <a:blip r:embed="rId17"/>
                    <a:stretch>
                      <a:fillRect/>
                    </a:stretch>
                  </pic:blipFill>
                  <pic:spPr>
                    <a:xfrm>
                      <a:off x="0" y="0"/>
                      <a:ext cx="5303520" cy="3314700"/>
                    </a:xfrm>
                    <a:prstGeom prst="rect"/>
                  </pic:spPr>
                </pic:pic>
              </a:graphicData>
            </a:graphic>
          </wp:inline>
        </w:drawing>
      </w:r>
    </w:p>
    <w:p>
      <w:pPr>
        <w:pStyle w:val="Heading2"/>
      </w:pPr>
      <w:r>
        <w:t>3.10 统计概览仪表盘</w:t>
      </w:r>
    </w:p>
    <w:p>
      <w:r>
        <w:t>首页仪表盘提供系统的全维度统计概览。包括 4 个彩色统计卡片（蓝色-诗歌数、绿色-意象数、橙色-分类维度、紫色-诗人数量），系统概览区（两栏：核心能力+技术架构），以及 3 个快速入口卡片（数据图谱、AI问答、管理后台），方便用户快速导航。</w:t>
      </w:r>
    </w:p>
    <w:p>
      <w:r>
        <w:rPr>
          <w:b/>
          <w:color w:val="2C3E50"/>
          <w:sz w:val="24"/>
        </w:rPr>
        <w:t>【图10】 overview</w:t>
      </w:r>
    </w:p>
    <w:p>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10_stats_overview.png"/>
                    <pic:cNvPicPr/>
                  </pic:nvPicPr>
                  <pic:blipFill>
                    <a:blip r:embed="rId18"/>
                    <a:stretch>
                      <a:fillRect/>
                    </a:stretch>
                  </pic:blipFill>
                  <pic:spPr>
                    <a:xfrm>
                      <a:off x="0" y="0"/>
                      <a:ext cx="5303520" cy="3314700"/>
                    </a:xfrm>
                    <a:prstGeom prst="rect"/>
                  </pic:spPr>
                </pic:pic>
              </a:graphicData>
            </a:graphic>
          </wp:inline>
        </w:drawing>
      </w:r>
    </w:p>
    <w:p>
      <w:r>
        <w:br w:type="page"/>
      </w:r>
    </w:p>
    <w:p>
      <w:pPr>
        <w:pStyle w:val="Heading1"/>
      </w:pPr>
      <w:r>
        <w:t>四、数据处理流程</w:t>
      </w:r>
    </w:p>
    <w:p>
      <w:r>
        <w:t>数据加载流程：系统启动时自动扫描 poem_json/ 目录下的 JSON 数据文件 → clean_json_content 清洗（去BOM、去Markdown包裹、修复尾部逗号）→ json.loads 解析 → extract_poems 递归提取诗歌节点 → 遍历分析单元筛选 is_imagery='1' 的条目 → 构建扁平化溯源数据集 → 全局缓存（避免重复解析）。数据集按诗歌标题+首句指纹去重，自动跳过 all_data.json 等非数据文件。</w:t>
      </w:r>
    </w:p>
    <w:p>
      <w:r>
        <w:t>统计计算流程：StatsEngine 加载溯源数据集 → 按维度分组聚合（Counter/groupby）→ 频次排序（frequency_count）→ 百分比计算（percentage_distribution）→ 交叉分析（cross_analysis_emotion_category）→ 生成全维度摘要报告（summary_report/full_dimension_report）。所有统计函数返回 Python 原生数据结构（dict/list），前端通过 /api/data 和 /api/stats 端点获取 JSON 数据。</w:t>
      </w:r>
    </w:p>
    <w:p>
      <w:r>
        <w:t>图表渲染流程：ChartDataBuilder 接收 StatsEngine 的统计输出 → 按照 ECharts option 规范构建图表配置对象（title/tooltip/xAxis/yAxis/series）→ 前端 JavaScript 通过 echarts.init().setOption() 渲染为交互式图表。支持的图表类型：柱状图（bar）、饼图（pie）、散点图（scatter）、热力图（heatmap）、树图（treemap）、桑基图（sankey）、雷达图（radar）。</w:t>
      </w:r>
    </w:p>
    <w:p>
      <w:r>
        <w:br w:type="page"/>
      </w:r>
    </w:p>
    <w:p>
      <w:pPr>
        <w:pStyle w:val="Heading1"/>
      </w:pPr>
      <w:r>
        <w:t>五、部署与安全</w:t>
      </w:r>
    </w:p>
    <w:p>
      <w:pPr>
        <w:pStyle w:val="Heading2"/>
      </w:pPr>
      <w:r>
        <w:t>5.1 安装与运行</w:t>
      </w:r>
    </w:p>
    <w:p>
      <w:r>
        <w:t>1. 确保 Python 3.10+ 已安装。</w:t>
      </w:r>
    </w:p>
    <w:p>
      <w:r>
        <w:t>2. pip install flask&gt;=3.0.0（Web 服务依赖）。</w:t>
      </w:r>
    </w:p>
    <w:p>
      <w:r>
        <w:t>3. 将 tang_stats_viz/ 和 poem_json/ 目录放置到目标服务器。</w:t>
      </w:r>
    </w:p>
    <w:p>
      <w:r>
        <w:t>4. 启动 Web 服务：python app.py，默认监听 http://0.0.0.0:5000</w:t>
      </w:r>
    </w:p>
    <w:p>
      <w:r>
        <w:t>5. 命令行统计：python -m tang_stats_viz.main stats</w:t>
      </w:r>
    </w:p>
    <w:p>
      <w:pPr>
        <w:pStyle w:val="Heading2"/>
      </w:pPr>
      <w:r>
        <w:t>5.2 安全机制</w:t>
      </w:r>
    </w:p>
    <w:p>
      <w:r>
        <w:t>用户认证：基于 Session 的登录认证，密码 SHA256 哈希存储，未登录自动重定向到登录页。输入校验：所有用户输入经过 validate_* 函数校验（非空/长度/格式/路径安全）。HTML 转义：escape_html() 防止 XSS 攻击。速率限制：API 端点 60次/分钟/IP。</w:t>
      </w:r>
    </w:p>
    <w:p>
      <w:r>
        <w:br w:type="page"/>
      </w:r>
    </w:p>
    <w:p>
      <w:pPr>
        <w:pStyle w:val="Heading1"/>
      </w:pPr>
      <w:r>
        <w:t>六、测试覆盖</w:t>
      </w:r>
    </w:p>
    <w:p>
      <w:r>
        <w:t>系统提供 test 命令运行自动化测试：17个模块导入测试（验证所有模块可正确导入且无循环依赖），核心函数功能测试（truncate 字符串截断、is_chinese_char 中文字符判断、frequency_count 频次统计、format_file_size 文件大小格式化），数据加载测试（验证数据集构建成功、诗歌数和意象数均大于零）。命令行参数校验通过 argparse choices 机制自动拦截无效命令。</w:t>
      </w:r>
    </w:p>
    <w:p>
      <w:r>
        <w:br w:type="page"/>
      </w:r>
    </w:p>
    <w:p>
      <w:pPr>
        <w:pStyle w:val="Heading1"/>
      </w:pPr>
      <w:r>
        <w:t>七、文件清单</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2"/>
              </w:rPr>
              <w:t>文件名</w:t>
            </w:r>
          </w:p>
        </w:tc>
        <w:tc>
          <w:tcPr>
            <w:tcW w:type="dxa" w:w="2880"/>
          </w:tcPr>
          <w:p>
            <w:pPr>
              <w:jc w:val="center"/>
            </w:pPr>
            <w:r>
              <w:rPr>
                <w:b/>
                <w:sz w:val="22"/>
              </w:rPr>
              <w:t>行数</w:t>
            </w:r>
          </w:p>
        </w:tc>
        <w:tc>
          <w:tcPr>
            <w:tcW w:type="dxa" w:w="2880"/>
          </w:tcPr>
          <w:p>
            <w:pPr>
              <w:jc w:val="center"/>
            </w:pPr>
            <w:r>
              <w:rPr>
                <w:b/>
                <w:sz w:val="22"/>
              </w:rPr>
              <w:t>类型</w:t>
            </w:r>
          </w:p>
        </w:tc>
      </w:tr>
      <w:tr>
        <w:tc>
          <w:tcPr>
            <w:tcW w:type="dxa" w:w="2880"/>
          </w:tcPr>
          <w:p>
            <w:r>
              <w:rPr>
                <w:sz w:val="22"/>
              </w:rPr>
              <w:t>__init__.py</w:t>
            </w:r>
          </w:p>
        </w:tc>
        <w:tc>
          <w:tcPr>
            <w:tcW w:type="dxa" w:w="2880"/>
          </w:tcPr>
          <w:p>
            <w:r>
              <w:rPr>
                <w:sz w:val="22"/>
              </w:rPr>
              <w:t>31</w:t>
            </w:r>
          </w:p>
        </w:tc>
        <w:tc>
          <w:tcPr>
            <w:tcW w:type="dxa" w:w="2880"/>
          </w:tcPr>
          <w:p>
            <w:r>
              <w:rPr>
                <w:sz w:val="22"/>
              </w:rPr>
              <w:t>Python</w:t>
            </w:r>
          </w:p>
        </w:tc>
      </w:tr>
      <w:tr>
        <w:tc>
          <w:tcPr>
            <w:tcW w:type="dxa" w:w="2880"/>
          </w:tcPr>
          <w:p>
            <w:r>
              <w:rPr>
                <w:sz w:val="22"/>
              </w:rPr>
              <w:t>config.py</w:t>
            </w:r>
          </w:p>
        </w:tc>
        <w:tc>
          <w:tcPr>
            <w:tcW w:type="dxa" w:w="2880"/>
          </w:tcPr>
          <w:p>
            <w:r>
              <w:rPr>
                <w:sz w:val="22"/>
              </w:rPr>
              <w:t>146</w:t>
            </w:r>
          </w:p>
        </w:tc>
        <w:tc>
          <w:tcPr>
            <w:tcW w:type="dxa" w:w="2880"/>
          </w:tcPr>
          <w:p>
            <w:r>
              <w:rPr>
                <w:sz w:val="22"/>
              </w:rPr>
              <w:t>Python</w:t>
            </w:r>
          </w:p>
        </w:tc>
      </w:tr>
      <w:tr>
        <w:tc>
          <w:tcPr>
            <w:tcW w:type="dxa" w:w="2880"/>
          </w:tcPr>
          <w:p>
            <w:r>
              <w:rPr>
                <w:sz w:val="22"/>
              </w:rPr>
              <w:t>errors.py</w:t>
            </w:r>
          </w:p>
        </w:tc>
        <w:tc>
          <w:tcPr>
            <w:tcW w:type="dxa" w:w="2880"/>
          </w:tcPr>
          <w:p>
            <w:r>
              <w:rPr>
                <w:sz w:val="22"/>
              </w:rPr>
              <w:t>88</w:t>
            </w:r>
          </w:p>
        </w:tc>
        <w:tc>
          <w:tcPr>
            <w:tcW w:type="dxa" w:w="2880"/>
          </w:tcPr>
          <w:p>
            <w:r>
              <w:rPr>
                <w:sz w:val="22"/>
              </w:rPr>
              <w:t>Python</w:t>
            </w:r>
          </w:p>
        </w:tc>
      </w:tr>
      <w:tr>
        <w:tc>
          <w:tcPr>
            <w:tcW w:type="dxa" w:w="2880"/>
          </w:tcPr>
          <w:p>
            <w:r>
              <w:rPr>
                <w:sz w:val="22"/>
              </w:rPr>
              <w:t>logger.py</w:t>
            </w:r>
          </w:p>
        </w:tc>
        <w:tc>
          <w:tcPr>
            <w:tcW w:type="dxa" w:w="2880"/>
          </w:tcPr>
          <w:p>
            <w:r>
              <w:rPr>
                <w:sz w:val="22"/>
              </w:rPr>
              <w:t>75</w:t>
            </w:r>
          </w:p>
        </w:tc>
        <w:tc>
          <w:tcPr>
            <w:tcW w:type="dxa" w:w="2880"/>
          </w:tcPr>
          <w:p>
            <w:r>
              <w:rPr>
                <w:sz w:val="22"/>
              </w:rPr>
              <w:t>Python</w:t>
            </w:r>
          </w:p>
        </w:tc>
      </w:tr>
      <w:tr>
        <w:tc>
          <w:tcPr>
            <w:tcW w:type="dxa" w:w="2880"/>
          </w:tcPr>
          <w:p>
            <w:r>
              <w:rPr>
                <w:sz w:val="22"/>
              </w:rPr>
              <w:t>utils.py</w:t>
            </w:r>
          </w:p>
        </w:tc>
        <w:tc>
          <w:tcPr>
            <w:tcW w:type="dxa" w:w="2880"/>
          </w:tcPr>
          <w:p>
            <w:r>
              <w:rPr>
                <w:sz w:val="22"/>
              </w:rPr>
              <w:t>288</w:t>
            </w:r>
          </w:p>
        </w:tc>
        <w:tc>
          <w:tcPr>
            <w:tcW w:type="dxa" w:w="2880"/>
          </w:tcPr>
          <w:p>
            <w:r>
              <w:rPr>
                <w:sz w:val="22"/>
              </w:rPr>
              <w:t>Python</w:t>
            </w:r>
          </w:p>
        </w:tc>
      </w:tr>
      <w:tr>
        <w:tc>
          <w:tcPr>
            <w:tcW w:type="dxa" w:w="2880"/>
          </w:tcPr>
          <w:p>
            <w:r>
              <w:rPr>
                <w:sz w:val="22"/>
              </w:rPr>
              <w:t>validators.py</w:t>
            </w:r>
          </w:p>
        </w:tc>
        <w:tc>
          <w:tcPr>
            <w:tcW w:type="dxa" w:w="2880"/>
          </w:tcPr>
          <w:p>
            <w:r>
              <w:rPr>
                <w:sz w:val="22"/>
              </w:rPr>
              <w:t>96</w:t>
            </w:r>
          </w:p>
        </w:tc>
        <w:tc>
          <w:tcPr>
            <w:tcW w:type="dxa" w:w="2880"/>
          </w:tcPr>
          <w:p>
            <w:r>
              <w:rPr>
                <w:sz w:val="22"/>
              </w:rPr>
              <w:t>Python</w:t>
            </w:r>
          </w:p>
        </w:tc>
      </w:tr>
      <w:tr>
        <w:tc>
          <w:tcPr>
            <w:tcW w:type="dxa" w:w="2880"/>
          </w:tcPr>
          <w:p>
            <w:r>
              <w:rPr>
                <w:sz w:val="22"/>
              </w:rPr>
              <w:t>models.py</w:t>
            </w:r>
          </w:p>
        </w:tc>
        <w:tc>
          <w:tcPr>
            <w:tcW w:type="dxa" w:w="2880"/>
          </w:tcPr>
          <w:p>
            <w:r>
              <w:rPr>
                <w:sz w:val="22"/>
              </w:rPr>
              <w:t>251</w:t>
            </w:r>
          </w:p>
        </w:tc>
        <w:tc>
          <w:tcPr>
            <w:tcW w:type="dxa" w:w="2880"/>
          </w:tcPr>
          <w:p>
            <w:r>
              <w:rPr>
                <w:sz w:val="22"/>
              </w:rPr>
              <w:t>Python</w:t>
            </w:r>
          </w:p>
        </w:tc>
      </w:tr>
      <w:tr>
        <w:tc>
          <w:tcPr>
            <w:tcW w:type="dxa" w:w="2880"/>
          </w:tcPr>
          <w:p>
            <w:r>
              <w:rPr>
                <w:sz w:val="22"/>
              </w:rPr>
              <w:t>preprocessor.py</w:t>
            </w:r>
          </w:p>
        </w:tc>
        <w:tc>
          <w:tcPr>
            <w:tcW w:type="dxa" w:w="2880"/>
          </w:tcPr>
          <w:p>
            <w:r>
              <w:rPr>
                <w:sz w:val="22"/>
              </w:rPr>
              <w:t>241</w:t>
            </w:r>
          </w:p>
        </w:tc>
        <w:tc>
          <w:tcPr>
            <w:tcW w:type="dxa" w:w="2880"/>
          </w:tcPr>
          <w:p>
            <w:r>
              <w:rPr>
                <w:sz w:val="22"/>
              </w:rPr>
              <w:t>Python</w:t>
            </w:r>
          </w:p>
        </w:tc>
      </w:tr>
      <w:tr>
        <w:tc>
          <w:tcPr>
            <w:tcW w:type="dxa" w:w="2880"/>
          </w:tcPr>
          <w:p>
            <w:r>
              <w:rPr>
                <w:sz w:val="22"/>
              </w:rPr>
              <w:t>data_loader.py</w:t>
            </w:r>
          </w:p>
        </w:tc>
        <w:tc>
          <w:tcPr>
            <w:tcW w:type="dxa" w:w="2880"/>
          </w:tcPr>
          <w:p>
            <w:r>
              <w:rPr>
                <w:sz w:val="22"/>
              </w:rPr>
              <w:t>266</w:t>
            </w:r>
          </w:p>
        </w:tc>
        <w:tc>
          <w:tcPr>
            <w:tcW w:type="dxa" w:w="2880"/>
          </w:tcPr>
          <w:p>
            <w:r>
              <w:rPr>
                <w:sz w:val="22"/>
              </w:rPr>
              <w:t>Python</w:t>
            </w:r>
          </w:p>
        </w:tc>
      </w:tr>
      <w:tr>
        <w:tc>
          <w:tcPr>
            <w:tcW w:type="dxa" w:w="2880"/>
          </w:tcPr>
          <w:p>
            <w:r>
              <w:rPr>
                <w:sz w:val="22"/>
              </w:rPr>
              <w:t>stats_engine.py</w:t>
            </w:r>
          </w:p>
        </w:tc>
        <w:tc>
          <w:tcPr>
            <w:tcW w:type="dxa" w:w="2880"/>
          </w:tcPr>
          <w:p>
            <w:r>
              <w:rPr>
                <w:sz w:val="22"/>
              </w:rPr>
              <w:t>363</w:t>
            </w:r>
          </w:p>
        </w:tc>
        <w:tc>
          <w:tcPr>
            <w:tcW w:type="dxa" w:w="2880"/>
          </w:tcPr>
          <w:p>
            <w:r>
              <w:rPr>
                <w:sz w:val="22"/>
              </w:rPr>
              <w:t>Python</w:t>
            </w:r>
          </w:p>
        </w:tc>
      </w:tr>
      <w:tr>
        <w:tc>
          <w:tcPr>
            <w:tcW w:type="dxa" w:w="2880"/>
          </w:tcPr>
          <w:p>
            <w:r>
              <w:rPr>
                <w:sz w:val="22"/>
              </w:rPr>
              <w:t>chart_data_builder.py</w:t>
            </w:r>
          </w:p>
        </w:tc>
        <w:tc>
          <w:tcPr>
            <w:tcW w:type="dxa" w:w="2880"/>
          </w:tcPr>
          <w:p>
            <w:r>
              <w:rPr>
                <w:sz w:val="22"/>
              </w:rPr>
              <w:t>326</w:t>
            </w:r>
          </w:p>
        </w:tc>
        <w:tc>
          <w:tcPr>
            <w:tcW w:type="dxa" w:w="2880"/>
          </w:tcPr>
          <w:p>
            <w:r>
              <w:rPr>
                <w:sz w:val="22"/>
              </w:rPr>
              <w:t>Python</w:t>
            </w:r>
          </w:p>
        </w:tc>
      </w:tr>
      <w:tr>
        <w:tc>
          <w:tcPr>
            <w:tcW w:type="dxa" w:w="2880"/>
          </w:tcPr>
          <w:p>
            <w:r>
              <w:rPr>
                <w:sz w:val="22"/>
              </w:rPr>
              <w:t>data_explorer.py</w:t>
            </w:r>
          </w:p>
        </w:tc>
        <w:tc>
          <w:tcPr>
            <w:tcW w:type="dxa" w:w="2880"/>
          </w:tcPr>
          <w:p>
            <w:r>
              <w:rPr>
                <w:sz w:val="22"/>
              </w:rPr>
              <w:t>250</w:t>
            </w:r>
          </w:p>
        </w:tc>
        <w:tc>
          <w:tcPr>
            <w:tcW w:type="dxa" w:w="2880"/>
          </w:tcPr>
          <w:p>
            <w:r>
              <w:rPr>
                <w:sz w:val="22"/>
              </w:rPr>
              <w:t>Python</w:t>
            </w:r>
          </w:p>
        </w:tc>
      </w:tr>
      <w:tr>
        <w:tc>
          <w:tcPr>
            <w:tcW w:type="dxa" w:w="2880"/>
          </w:tcPr>
          <w:p>
            <w:r>
              <w:rPr>
                <w:sz w:val="22"/>
              </w:rPr>
              <w:t>export_service.py</w:t>
            </w:r>
          </w:p>
        </w:tc>
        <w:tc>
          <w:tcPr>
            <w:tcW w:type="dxa" w:w="2880"/>
          </w:tcPr>
          <w:p>
            <w:r>
              <w:rPr>
                <w:sz w:val="22"/>
              </w:rPr>
              <w:t>246</w:t>
            </w:r>
          </w:p>
        </w:tc>
        <w:tc>
          <w:tcPr>
            <w:tcW w:type="dxa" w:w="2880"/>
          </w:tcPr>
          <w:p>
            <w:r>
              <w:rPr>
                <w:sz w:val="22"/>
              </w:rPr>
              <w:t>Python</w:t>
            </w:r>
          </w:p>
        </w:tc>
      </w:tr>
      <w:tr>
        <w:tc>
          <w:tcPr>
            <w:tcW w:type="dxa" w:w="2880"/>
          </w:tcPr>
          <w:p>
            <w:r>
              <w:rPr>
                <w:sz w:val="22"/>
              </w:rPr>
              <w:t>report_builder.py</w:t>
            </w:r>
          </w:p>
        </w:tc>
        <w:tc>
          <w:tcPr>
            <w:tcW w:type="dxa" w:w="2880"/>
          </w:tcPr>
          <w:p>
            <w:r>
              <w:rPr>
                <w:sz w:val="22"/>
              </w:rPr>
              <w:t>284</w:t>
            </w:r>
          </w:p>
        </w:tc>
        <w:tc>
          <w:tcPr>
            <w:tcW w:type="dxa" w:w="2880"/>
          </w:tcPr>
          <w:p>
            <w:r>
              <w:rPr>
                <w:sz w:val="22"/>
              </w:rPr>
              <w:t>Python</w:t>
            </w:r>
          </w:p>
        </w:tc>
      </w:tr>
      <w:tr>
        <w:tc>
          <w:tcPr>
            <w:tcW w:type="dxa" w:w="2880"/>
          </w:tcPr>
          <w:p>
            <w:r>
              <w:rPr>
                <w:sz w:val="22"/>
              </w:rPr>
              <w:t>correlation_analyzer.py</w:t>
            </w:r>
          </w:p>
        </w:tc>
        <w:tc>
          <w:tcPr>
            <w:tcW w:type="dxa" w:w="2880"/>
          </w:tcPr>
          <w:p>
            <w:r>
              <w:rPr>
                <w:sz w:val="22"/>
              </w:rPr>
              <w:t>318</w:t>
            </w:r>
          </w:p>
        </w:tc>
        <w:tc>
          <w:tcPr>
            <w:tcW w:type="dxa" w:w="2880"/>
          </w:tcPr>
          <w:p>
            <w:r>
              <w:rPr>
                <w:sz w:val="22"/>
              </w:rPr>
              <w:t>Python</w:t>
            </w:r>
          </w:p>
        </w:tc>
      </w:tr>
      <w:tr>
        <w:tc>
          <w:tcPr>
            <w:tcW w:type="dxa" w:w="2880"/>
          </w:tcPr>
          <w:p>
            <w:r>
              <w:rPr>
                <w:sz w:val="22"/>
              </w:rPr>
              <w:t>visualization_service.py</w:t>
            </w:r>
          </w:p>
        </w:tc>
        <w:tc>
          <w:tcPr>
            <w:tcW w:type="dxa" w:w="2880"/>
          </w:tcPr>
          <w:p>
            <w:r>
              <w:rPr>
                <w:sz w:val="22"/>
              </w:rPr>
              <w:t>244</w:t>
            </w:r>
          </w:p>
        </w:tc>
        <w:tc>
          <w:tcPr>
            <w:tcW w:type="dxa" w:w="2880"/>
          </w:tcPr>
          <w:p>
            <w:r>
              <w:rPr>
                <w:sz w:val="22"/>
              </w:rPr>
              <w:t>Python</w:t>
            </w:r>
          </w:p>
        </w:tc>
      </w:tr>
      <w:tr>
        <w:tc>
          <w:tcPr>
            <w:tcW w:type="dxa" w:w="2880"/>
          </w:tcPr>
          <w:p>
            <w:r>
              <w:rPr>
                <w:sz w:val="22"/>
              </w:rPr>
              <w:t>main.py</w:t>
            </w:r>
          </w:p>
        </w:tc>
        <w:tc>
          <w:tcPr>
            <w:tcW w:type="dxa" w:w="2880"/>
          </w:tcPr>
          <w:p>
            <w:r>
              <w:rPr>
                <w:sz w:val="22"/>
              </w:rPr>
              <w:t>401</w:t>
            </w:r>
          </w:p>
        </w:tc>
        <w:tc>
          <w:tcPr>
            <w:tcW w:type="dxa" w:w="2880"/>
          </w:tcPr>
          <w:p>
            <w:r>
              <w:rPr>
                <w:sz w:val="22"/>
              </w:rPr>
              <w:t>Python</w:t>
            </w:r>
          </w:p>
        </w:tc>
      </w:tr>
      <w:tr>
        <w:tc>
          <w:tcPr>
            <w:tcW w:type="dxa" w:w="2880"/>
          </w:tcPr>
          <w:p>
            <w:r>
              <w:rPr>
                <w:sz w:val="22"/>
              </w:rPr>
              <w:t>TOTAL</w:t>
            </w:r>
          </w:p>
        </w:tc>
        <w:tc>
          <w:tcPr>
            <w:tcW w:type="dxa" w:w="2880"/>
          </w:tcPr>
          <w:p>
            <w:r>
              <w:rPr>
                <w:sz w:val="22"/>
              </w:rPr>
              <w:t>3914</w:t>
            </w:r>
          </w:p>
        </w:tc>
        <w:tc>
          <w:tcPr>
            <w:tcW w:type="dxa" w:w="2880"/>
          </w:tcPr>
          <w:p>
            <w:r>
              <w:rPr>
                <w:sz w:val="22"/>
              </w:rPr>
              <w:t>17个Python模块</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