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960" w:after="200" w:line="288"/>
        <w:ind w:right="0" w:left="0" w:firstLine="0"/>
        <w:jc w:val="left"/>
        <w:rPr>
          <w:rFonts w:ascii="Arial Black" w:hAnsi="Arial Black" w:cs="Arial Black" w:eastAsia="Arial Black"/>
          <w:caps w:val="true"/>
          <w:color w:val="000000"/>
          <w:spacing w:val="-10"/>
          <w:position w:val="0"/>
          <w:sz w:val="28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 Spektral / Onur Halilo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 - CEO</w:t>
      </w:r>
    </w:p>
    <w:p>
      <w:pPr>
        <w:spacing w:before="720" w:after="720" w:line="288"/>
        <w:ind w:right="0" w:left="0" w:firstLine="0"/>
        <w:jc w:val="left"/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Internsh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I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p Conf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I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rmat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I</w:t>
      </w:r>
      <w:r>
        <w:rPr>
          <w:rFonts w:ascii="Arial Black" w:hAnsi="Arial Black" w:cs="Arial Black" w:eastAsia="Arial Black"/>
          <w:caps w:val="true"/>
          <w:color w:val="D1282E"/>
          <w:spacing w:val="-10"/>
          <w:position w:val="0"/>
          <w:sz w:val="28"/>
          <w:shd w:fill="auto" w:val="clear"/>
        </w:rPr>
        <w:t xml:space="preserve">on Letter</w:t>
      </w:r>
    </w:p>
    <w:p>
      <w:pPr>
        <w:spacing w:before="100" w:after="100" w:line="360"/>
        <w:ind w:right="0" w:left="0" w:firstLine="0"/>
        <w:jc w:val="left"/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Dear Mr. 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Eker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100" w:after="100" w:line="360"/>
        <w:ind w:right="0" w:left="0" w:firstLine="0"/>
        <w:jc w:val="left"/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I am writing this letter to inform you that our management has processed your application 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"CS299 Summer Training" 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and we have decided to accept it and hire you as a 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Computer Science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 Intern.</w:t>
      </w:r>
    </w:p>
    <w:p>
      <w:pPr>
        <w:spacing w:before="100" w:after="100" w:line="360"/>
        <w:ind w:right="0" w:left="0" w:firstLine="0"/>
        <w:jc w:val="left"/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You will 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with our lead software developer (Alphan ES) and two other seniour software developers</w:t>
      </w:r>
      <w:r>
        <w:rPr>
          <w:rFonts w:ascii="Georgia" w:hAnsi="Georgia" w:cs="Georgia" w:eastAsia="Georgia"/>
          <w:color w:val="333333"/>
          <w:spacing w:val="0"/>
          <w:position w:val="0"/>
          <w:sz w:val="24"/>
          <w:shd w:fill="FFFFFF" w:val="clear"/>
        </w:rPr>
        <w:t xml:space="preserve">. With experience and time in this company, we will promote you to upper levels. Please don’t hesitate to contact HR if you have any further questions regarding your internship.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Alphan EKER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