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DD4" w:rsidRPr="00E243FD" w:rsidRDefault="00BA2DD4">
      <w:pPr>
        <w:rPr>
          <w:lang w:val="fr-CM"/>
        </w:rPr>
      </w:pPr>
      <w:r w:rsidRPr="00E243FD">
        <w:rPr>
          <w:lang w:val="fr-CM"/>
        </w:rPr>
        <w:t>DIAGRAMME DES CAS D’UTILISATION</w:t>
      </w:r>
    </w:p>
    <w:p w:rsidR="009F2EF8" w:rsidRPr="009F2EF8" w:rsidRDefault="009F2EF8" w:rsidP="009F2EF8">
      <w:pPr>
        <w:ind w:firstLine="720"/>
        <w:rPr>
          <w:lang w:val="fr-CM"/>
        </w:rPr>
      </w:pPr>
      <w:r w:rsidRPr="009F2EF8">
        <w:rPr>
          <w:lang w:val="fr-CM"/>
        </w:rPr>
        <w:t xml:space="preserve">Il montre les fonctionnalités principales du système vues par les utilisateurs (acteurs) externes. Il permet d’identifier </w:t>
      </w:r>
      <w:r w:rsidRPr="009F2EF8">
        <w:rPr>
          <w:rStyle w:val="lev"/>
          <w:lang w:val="fr-CM"/>
        </w:rPr>
        <w:t>qui fait quoi</w:t>
      </w:r>
      <w:r w:rsidRPr="009F2EF8">
        <w:rPr>
          <w:lang w:val="fr-CM"/>
        </w:rPr>
        <w:t xml:space="preserve"> dans le système.</w:t>
      </w:r>
    </w:p>
    <w:p w:rsidR="00C2400B" w:rsidRDefault="00E243F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3.2pt;height:441.6pt">
            <v:imagedata r:id="rId5" o:title="DCU"/>
          </v:shape>
        </w:pict>
      </w:r>
    </w:p>
    <w:p w:rsidR="00BA2DD4" w:rsidRDefault="00BA2DD4"/>
    <w:p w:rsidR="00521265" w:rsidRDefault="00521265"/>
    <w:p w:rsidR="00521265" w:rsidRPr="00521265" w:rsidRDefault="00521265" w:rsidP="00521265">
      <w:pPr>
        <w:rPr>
          <w:lang w:val="fr-CM"/>
        </w:rPr>
      </w:pPr>
      <w:r w:rsidRPr="00521265">
        <w:rPr>
          <w:lang w:val="fr-CM"/>
        </w:rPr>
        <w:t>DIAGRAMME D’ACTIVITE</w:t>
      </w:r>
    </w:p>
    <w:p w:rsidR="00521265" w:rsidRPr="009F2EF8" w:rsidRDefault="00521265" w:rsidP="00521265">
      <w:pPr>
        <w:rPr>
          <w:lang w:val="fr-CM"/>
        </w:rPr>
      </w:pPr>
      <w:r w:rsidRPr="009F2EF8">
        <w:rPr>
          <w:lang w:val="fr-CM"/>
        </w:rPr>
        <w:t xml:space="preserve">Il décrit les </w:t>
      </w:r>
      <w:r w:rsidRPr="009F2EF8">
        <w:rPr>
          <w:rStyle w:val="lev"/>
          <w:lang w:val="fr-CM"/>
        </w:rPr>
        <w:t>processus métier ou flux de travail</w:t>
      </w:r>
      <w:r w:rsidRPr="009F2EF8">
        <w:rPr>
          <w:lang w:val="fr-CM"/>
        </w:rPr>
        <w:t>, comme un algorithme.</w:t>
      </w:r>
    </w:p>
    <w:p w:rsidR="00521265" w:rsidRDefault="00521265" w:rsidP="00521265">
      <w:r>
        <w:rPr>
          <w:noProof/>
        </w:rPr>
        <w:lastRenderedPageBreak/>
        <w:drawing>
          <wp:inline distT="0" distB="0" distL="0" distR="0">
            <wp:extent cx="1912620" cy="8267700"/>
            <wp:effectExtent l="0" t="0" r="0" b="0"/>
            <wp:docPr id="2" name="Image 2" descr="C:\Users\Alphred TATONG\AppData\Local\Microsoft\Windows\INetCache\Content.Word\diagramme d'activit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lphred TATONG\AppData\Local\Microsoft\Windows\INetCache\Content.Word\diagramme d'activité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265" w:rsidRDefault="00521265"/>
    <w:p w:rsidR="00521265" w:rsidRDefault="00521265"/>
    <w:p w:rsidR="00521265" w:rsidRDefault="00521265"/>
    <w:p w:rsidR="00BA2DD4" w:rsidRPr="00E243FD" w:rsidRDefault="00BA2DD4">
      <w:pPr>
        <w:rPr>
          <w:lang w:val="fr-CM"/>
        </w:rPr>
      </w:pPr>
      <w:r w:rsidRPr="00E243FD">
        <w:rPr>
          <w:lang w:val="fr-CM"/>
        </w:rPr>
        <w:lastRenderedPageBreak/>
        <w:t>DIAGRAMME DE SEQUENCE</w:t>
      </w:r>
    </w:p>
    <w:p w:rsidR="009F2EF8" w:rsidRPr="009F2EF8" w:rsidRDefault="009F2EF8">
      <w:pPr>
        <w:rPr>
          <w:lang w:val="fr-CM"/>
        </w:rPr>
      </w:pPr>
      <w:r w:rsidRPr="009F2EF8">
        <w:rPr>
          <w:lang w:val="fr-CM"/>
        </w:rPr>
        <w:t xml:space="preserve">Il montre </w:t>
      </w:r>
      <w:r w:rsidRPr="009F2EF8">
        <w:rPr>
          <w:rStyle w:val="lev"/>
          <w:lang w:val="fr-CM"/>
        </w:rPr>
        <w:t>comment les objets interagissent dans le temps</w:t>
      </w:r>
      <w:r w:rsidRPr="009F2EF8">
        <w:rPr>
          <w:lang w:val="fr-CM"/>
        </w:rPr>
        <w:t xml:space="preserve"> pour accomplir une tâche.</w:t>
      </w:r>
    </w:p>
    <w:p w:rsidR="00BA2DD4" w:rsidRDefault="00E243FD">
      <w:r>
        <w:pict>
          <v:shape id="_x0000_i1026" type="#_x0000_t75" style="width:495.6pt;height:240pt">
            <v:imagedata r:id="rId7" o:title="Diagramme de sequence"/>
          </v:shape>
        </w:pict>
      </w:r>
    </w:p>
    <w:p w:rsidR="00BA2DD4" w:rsidRDefault="00BA2DD4"/>
    <w:p w:rsidR="00521265" w:rsidRPr="009F2EF8" w:rsidRDefault="00521265" w:rsidP="00521265">
      <w:pPr>
        <w:rPr>
          <w:lang w:val="fr-CM"/>
        </w:rPr>
      </w:pPr>
      <w:r w:rsidRPr="009F2EF8">
        <w:rPr>
          <w:lang w:val="fr-CM"/>
        </w:rPr>
        <w:t>DIAGRAMME D’ETAT</w:t>
      </w:r>
    </w:p>
    <w:p w:rsidR="00521265" w:rsidRPr="009F2EF8" w:rsidRDefault="00521265" w:rsidP="00521265">
      <w:pPr>
        <w:rPr>
          <w:lang w:val="fr-CM"/>
        </w:rPr>
      </w:pPr>
      <w:r w:rsidRPr="009F2EF8">
        <w:rPr>
          <w:lang w:val="fr-CM"/>
        </w:rPr>
        <w:t xml:space="preserve">Il montre les </w:t>
      </w:r>
      <w:r w:rsidRPr="009F2EF8">
        <w:rPr>
          <w:rStyle w:val="lev"/>
          <w:lang w:val="fr-CM"/>
        </w:rPr>
        <w:t>états successifs d’un objet</w:t>
      </w:r>
      <w:r w:rsidRPr="009F2EF8">
        <w:rPr>
          <w:lang w:val="fr-CM"/>
        </w:rPr>
        <w:t xml:space="preserve"> en fonction des événements.</w:t>
      </w:r>
    </w:p>
    <w:p w:rsidR="00521265" w:rsidRDefault="00521265" w:rsidP="00521265">
      <w:r>
        <w:rPr>
          <w:noProof/>
        </w:rPr>
        <w:drawing>
          <wp:inline distT="0" distB="0" distL="0" distR="0">
            <wp:extent cx="4069080" cy="4396740"/>
            <wp:effectExtent l="0" t="0" r="7620" b="3810"/>
            <wp:docPr id="3" name="Image 3" descr="C:\Users\Alphred TATONG\AppData\Local\Microsoft\Windows\INetCache\Content.Word\Diagramme d'et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lphred TATONG\AppData\Local\Microsoft\Windows\INetCache\Content.Word\Diagramme d'eta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265" w:rsidRDefault="00521265"/>
    <w:p w:rsidR="009F2EF8" w:rsidRPr="00E243FD" w:rsidRDefault="00BA2DD4">
      <w:pPr>
        <w:rPr>
          <w:lang w:val="fr-CM"/>
        </w:rPr>
      </w:pPr>
      <w:r w:rsidRPr="00E243FD">
        <w:rPr>
          <w:lang w:val="fr-CM"/>
        </w:rPr>
        <w:t>DIAGRAMME DE CLASSE</w:t>
      </w:r>
    </w:p>
    <w:p w:rsidR="00BA2DD4" w:rsidRPr="009F2EF8" w:rsidRDefault="009F2EF8">
      <w:pPr>
        <w:rPr>
          <w:lang w:val="fr-CM"/>
        </w:rPr>
      </w:pPr>
      <w:r w:rsidRPr="009F2EF8">
        <w:rPr>
          <w:lang w:val="fr-CM"/>
        </w:rPr>
        <w:t xml:space="preserve">Il décrit la </w:t>
      </w:r>
      <w:r w:rsidRPr="009F2EF8">
        <w:rPr>
          <w:rStyle w:val="lev"/>
          <w:lang w:val="fr-CM"/>
        </w:rPr>
        <w:t>structure statique</w:t>
      </w:r>
      <w:r w:rsidRPr="009F2EF8">
        <w:rPr>
          <w:lang w:val="fr-CM"/>
        </w:rPr>
        <w:t xml:space="preserve"> du système : les classes, leurs attributs, méthodes, et les relations entre elles.</w:t>
      </w:r>
      <w:r w:rsidR="00BA2DD4" w:rsidRPr="009F2EF8">
        <w:rPr>
          <w:lang w:val="fr-CM"/>
        </w:rPr>
        <w:br/>
        <w:t>- UTILISATEURS</w:t>
      </w:r>
    </w:p>
    <w:p w:rsidR="00BA2DD4" w:rsidRDefault="00E243FD">
      <w:r>
        <w:pict>
          <v:shape id="_x0000_i1027" type="#_x0000_t75" style="width:540.6pt;height:259.8pt">
            <v:imagedata r:id="rId9" o:title="ClassDiagram_USER"/>
          </v:shape>
        </w:pict>
      </w:r>
    </w:p>
    <w:p w:rsidR="00BA2DD4" w:rsidRDefault="00BA2DD4"/>
    <w:p w:rsidR="00BA2DD4" w:rsidRDefault="00BA2DD4" w:rsidP="00BA2DD4">
      <w:pPr>
        <w:pStyle w:val="Paragraphedeliste"/>
        <w:numPr>
          <w:ilvl w:val="0"/>
          <w:numId w:val="1"/>
        </w:numPr>
      </w:pPr>
      <w:r>
        <w:t>RESSOURCES HUMAINE</w:t>
      </w:r>
    </w:p>
    <w:p w:rsidR="00BA2DD4" w:rsidRDefault="00E243FD">
      <w:r>
        <w:lastRenderedPageBreak/>
        <w:pict>
          <v:shape id="_x0000_i1028" type="#_x0000_t75" style="width:539.4pt;height:480.6pt">
            <v:imagedata r:id="rId10" o:title="ClassDiagram_RH"/>
          </v:shape>
        </w:pict>
      </w:r>
    </w:p>
    <w:p w:rsidR="00BA2DD4" w:rsidRDefault="00BA2DD4"/>
    <w:p w:rsidR="00BA2DD4" w:rsidRDefault="00BA2DD4" w:rsidP="00BA2DD4">
      <w:pPr>
        <w:pStyle w:val="Paragraphedeliste"/>
        <w:numPr>
          <w:ilvl w:val="0"/>
          <w:numId w:val="1"/>
        </w:numPr>
      </w:pPr>
      <w:r>
        <w:t>STOCK</w:t>
      </w:r>
    </w:p>
    <w:p w:rsidR="00BA2DD4" w:rsidRDefault="00E243FD">
      <w:r>
        <w:lastRenderedPageBreak/>
        <w:pict>
          <v:shape id="_x0000_i1029" type="#_x0000_t75" style="width:539.4pt;height:406.8pt">
            <v:imagedata r:id="rId11" o:title="ClassDiagram_STOCK"/>
          </v:shape>
        </w:pict>
      </w:r>
    </w:p>
    <w:p w:rsidR="00521265" w:rsidRDefault="00521265"/>
    <w:p w:rsidR="00521265" w:rsidRDefault="00521265">
      <w:r>
        <w:br w:type="page"/>
      </w:r>
    </w:p>
    <w:p w:rsidR="00521265" w:rsidRDefault="00521265"/>
    <w:p w:rsidR="00BA2DD4" w:rsidRDefault="00BA2DD4"/>
    <w:p w:rsidR="00BA2DD4" w:rsidRPr="00E243FD" w:rsidRDefault="00BA2DD4">
      <w:pPr>
        <w:rPr>
          <w:lang w:val="fr-CM"/>
        </w:rPr>
      </w:pPr>
      <w:r w:rsidRPr="00E243FD">
        <w:rPr>
          <w:lang w:val="fr-CM"/>
        </w:rPr>
        <w:t>DIAGRAMME DE COMPOSANTS</w:t>
      </w:r>
    </w:p>
    <w:p w:rsidR="009F2EF8" w:rsidRPr="009F2EF8" w:rsidRDefault="009F2EF8">
      <w:pPr>
        <w:rPr>
          <w:lang w:val="fr-CM"/>
        </w:rPr>
      </w:pPr>
      <w:r w:rsidRPr="009F2EF8">
        <w:rPr>
          <w:lang w:val="fr-CM"/>
        </w:rPr>
        <w:t xml:space="preserve">Il montre comment le logiciel est </w:t>
      </w:r>
      <w:r w:rsidRPr="009F2EF8">
        <w:rPr>
          <w:rStyle w:val="lev"/>
          <w:lang w:val="fr-CM"/>
        </w:rPr>
        <w:t>structuré en modules ou composants</w:t>
      </w:r>
      <w:r w:rsidRPr="009F2EF8">
        <w:rPr>
          <w:lang w:val="fr-CM"/>
        </w:rPr>
        <w:t xml:space="preserve"> (fichiers, bibliothèques, services...) et leurs dépendances.</w:t>
      </w:r>
    </w:p>
    <w:p w:rsidR="00BA2DD4" w:rsidRPr="00E243FD" w:rsidRDefault="00E243FD">
      <w:pPr>
        <w:rPr>
          <w:lang w:val="fr-CM"/>
        </w:rPr>
      </w:pPr>
      <w:r>
        <w:rPr>
          <w:lang w:val="fr-CM"/>
        </w:rPr>
        <w:pict>
          <v:shape id="_x0000_i1033" type="#_x0000_t75" style="width:539.4pt;height:398.4pt">
            <v:imagedata r:id="rId12" o:title="Diagramme de composants ok"/>
          </v:shape>
        </w:pict>
      </w:r>
    </w:p>
    <w:p w:rsidR="00BA2DD4" w:rsidRDefault="00BA2DD4">
      <w:pPr>
        <w:rPr>
          <w:lang w:val="fr-CM"/>
        </w:rPr>
      </w:pPr>
    </w:p>
    <w:p w:rsidR="00E243FD" w:rsidRPr="00E243FD" w:rsidRDefault="00E243FD" w:rsidP="00E24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Cette architecture Django suit le pattern </w:t>
      </w: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MVT (Model-View-Template)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et se compose de </w:t>
      </w: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4 couches principales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</w:t>
      </w:r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Couche Interface (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>IWebInterface</w:t>
      </w:r>
      <w:proofErr w:type="spellEnd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E243FD" w:rsidRPr="00E243FD" w:rsidRDefault="00E243FD" w:rsidP="00E24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Rôle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l'interface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</w:p>
    <w:p w:rsidR="00E243FD" w:rsidRPr="00E243FD" w:rsidRDefault="00E243FD" w:rsidP="00E24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Composants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43FD" w:rsidRPr="00E243FD" w:rsidRDefault="00E243FD" w:rsidP="00E24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Scripts JS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Interactions côté client (JavaScript)</w:t>
      </w:r>
    </w:p>
    <w:p w:rsidR="00E243FD" w:rsidRPr="00E243FD" w:rsidRDefault="00E243FD" w:rsidP="00E24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Fichiers CSS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Stylisation et mise en forme</w:t>
      </w:r>
    </w:p>
    <w:p w:rsidR="00E243FD" w:rsidRPr="00E243FD" w:rsidRDefault="00E243FD" w:rsidP="00E24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Templates HTML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Structure des pages web</w:t>
      </w:r>
    </w:p>
    <w:p w:rsidR="00E243FD" w:rsidRPr="00E243FD" w:rsidRDefault="00E243FD" w:rsidP="00E24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Fichiers Statiques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Images, CSS, JS compilés</w:t>
      </w:r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🔧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Couche Framework Django</w:t>
      </w:r>
    </w:p>
    <w:p w:rsidR="00E243FD" w:rsidRPr="00E243FD" w:rsidRDefault="00E243FD" w:rsidP="00E24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Rôle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Cœur du framework et routing</w:t>
      </w:r>
    </w:p>
    <w:p w:rsidR="00E243FD" w:rsidRPr="00E243FD" w:rsidRDefault="00E243FD" w:rsidP="00E24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Composants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43FD" w:rsidRPr="00E243FD" w:rsidRDefault="00E243FD" w:rsidP="00E243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URLs Dispatcher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Routage des requêtes vers les bonnes vues</w:t>
      </w:r>
    </w:p>
    <w:p w:rsidR="00E243FD" w:rsidRPr="00E243FD" w:rsidRDefault="00E243FD" w:rsidP="00E243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Static Files Handler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Gestion des fichiers statiques</w:t>
      </w:r>
    </w:p>
    <w:p w:rsidR="00E243FD" w:rsidRPr="00E243FD" w:rsidRDefault="00E243FD" w:rsidP="00E243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Template Engine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Moteur de rendu des templates</w:t>
      </w:r>
    </w:p>
    <w:p w:rsidR="00E243FD" w:rsidRPr="00E243FD" w:rsidRDefault="00E243FD" w:rsidP="00E243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Views Django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Contrôleurs qui traitent les requêtes</w:t>
      </w:r>
    </w:p>
    <w:p w:rsidR="00E243FD" w:rsidRPr="00E243FD" w:rsidRDefault="00E243FD" w:rsidP="00E243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Forms Django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Gestion et validation des formulaires</w:t>
      </w:r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t>📱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  <w:t xml:space="preserve"> Couche Application (App Django)</w:t>
      </w:r>
    </w:p>
    <w:p w:rsidR="00E243FD" w:rsidRPr="00E243FD" w:rsidRDefault="00E243FD" w:rsidP="00E24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Rôle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Logique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métier de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l'application</w:t>
      </w:r>
      <w:proofErr w:type="spellEnd"/>
    </w:p>
    <w:p w:rsidR="00E243FD" w:rsidRPr="00E243FD" w:rsidRDefault="00E243FD" w:rsidP="00E24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Composants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43FD" w:rsidRPr="00E243FD" w:rsidRDefault="00E243FD" w:rsidP="00E24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APP Comptabilité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Module de gestion comptable</w:t>
      </w:r>
    </w:p>
    <w:p w:rsidR="00E243FD" w:rsidRPr="00E243FD" w:rsidRDefault="00E243FD" w:rsidP="00E24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App Ventes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Module de gestion des ventes</w:t>
      </w:r>
    </w:p>
    <w:p w:rsidR="00E243FD" w:rsidRPr="00E243FD" w:rsidRDefault="00E243FD" w:rsidP="00E24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 </w:t>
      </w:r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RH</w:t>
      </w:r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ressources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humaines</w:t>
      </w:r>
      <w:proofErr w:type="spellEnd"/>
    </w:p>
    <w:p w:rsidR="00E243FD" w:rsidRPr="00E243FD" w:rsidRDefault="00E243FD" w:rsidP="00E24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 </w:t>
      </w:r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Stock</w:t>
      </w:r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Module de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des stocks</w:t>
      </w:r>
    </w:p>
    <w:p w:rsidR="00E243FD" w:rsidRPr="00E243FD" w:rsidRDefault="00E243FD" w:rsidP="00E243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d'authentification</w:t>
      </w:r>
      <w:proofErr w:type="spellEnd"/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t>💾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  <w:t xml:space="preserve"> Couche Données (Models Django &amp; ORM)</w:t>
      </w:r>
    </w:p>
    <w:p w:rsidR="00E243FD" w:rsidRPr="00E243FD" w:rsidRDefault="00E243FD" w:rsidP="00E24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Rôle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Accès et manipulation des données</w:t>
      </w:r>
    </w:p>
    <w:p w:rsidR="00E243FD" w:rsidRPr="00E243FD" w:rsidRDefault="00E243FD" w:rsidP="00E24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Composants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43FD" w:rsidRPr="00E243FD" w:rsidRDefault="00E243FD" w:rsidP="00E243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Models </w:t>
      </w: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Comptabilité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Entités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comptables</w:t>
      </w:r>
      <w:proofErr w:type="spellEnd"/>
    </w:p>
    <w:p w:rsidR="00E243FD" w:rsidRPr="00E243FD" w:rsidRDefault="00E243FD" w:rsidP="00E243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Models </w:t>
      </w:r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RH</w:t>
      </w:r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Entités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ressources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humaines</w:t>
      </w:r>
      <w:proofErr w:type="spellEnd"/>
    </w:p>
    <w:p w:rsidR="00E243FD" w:rsidRPr="00E243FD" w:rsidRDefault="00E243FD" w:rsidP="00E243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Models </w:t>
      </w:r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Stock</w:t>
      </w:r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Entités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de stock</w:t>
      </w:r>
    </w:p>
    <w:p w:rsidR="00E243FD" w:rsidRPr="00E243FD" w:rsidRDefault="00E243FD" w:rsidP="00E243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Models </w:t>
      </w: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Ventes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Entités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vente</w:t>
      </w:r>
      <w:proofErr w:type="spellEnd"/>
    </w:p>
    <w:p w:rsidR="00E243FD" w:rsidRPr="00E243FD" w:rsidRDefault="00E243FD" w:rsidP="00E243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</w:t>
      </w:r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Models</w:t>
      </w:r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</w:p>
    <w:p w:rsidR="00E243FD" w:rsidRPr="00E243FD" w:rsidRDefault="00E243FD" w:rsidP="00E24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4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Flux de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36"/>
          <w:szCs w:val="36"/>
        </w:rPr>
        <w:t>Fonctionnement</w:t>
      </w:r>
      <w:proofErr w:type="spellEnd"/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t>🔄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  <w:t xml:space="preserve"> Cycle de Traitement d'une Requête</w:t>
      </w:r>
    </w:p>
    <w:p w:rsidR="00E243FD" w:rsidRPr="00E243FD" w:rsidRDefault="00E243FD" w:rsidP="00E24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Requête HTTP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→ arrive au serveur Django</w:t>
      </w:r>
    </w:p>
    <w:p w:rsidR="00E243FD" w:rsidRPr="00E243FD" w:rsidRDefault="00E243FD" w:rsidP="00E24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URLs Dispatcher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→ analyse l'URL et route vers la bonne vue</w:t>
      </w:r>
    </w:p>
    <w:p w:rsidR="00E243FD" w:rsidRPr="00E243FD" w:rsidRDefault="00E243FD" w:rsidP="00E24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Views Django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→ traite la requête et applique la logique métier</w:t>
      </w:r>
    </w:p>
    <w:p w:rsidR="00E243FD" w:rsidRPr="00E243FD" w:rsidRDefault="00E243FD" w:rsidP="00E24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Models (ORM)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→ accède aux données en BDD si nécessaire</w:t>
      </w:r>
    </w:p>
    <w:p w:rsidR="00E243FD" w:rsidRPr="00E243FD" w:rsidRDefault="00E243FD" w:rsidP="00E24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Template Engine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→ génère la réponse HTML</w:t>
      </w:r>
    </w:p>
    <w:p w:rsidR="00E243FD" w:rsidRPr="00E243FD" w:rsidRDefault="00E243FD" w:rsidP="00E24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Réponse</w:t>
      </w:r>
      <w:proofErr w:type="spellEnd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</w:t>
      </w:r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retournée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navigateur</w:t>
      </w:r>
      <w:proofErr w:type="spellEnd"/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>Intégration</w:t>
      </w:r>
      <w:proofErr w:type="spellEnd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>Composants</w:t>
      </w:r>
      <w:proofErr w:type="spellEnd"/>
    </w:p>
    <w:p w:rsidR="00E243FD" w:rsidRPr="00E243FD" w:rsidRDefault="00E243FD" w:rsidP="00E243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BusinessLogic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Centralise la logique métier complexe</w:t>
      </w:r>
    </w:p>
    <w:p w:rsidR="00E243FD" w:rsidRPr="00E243FD" w:rsidRDefault="00E243FD" w:rsidP="00E243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IDjangoORM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d'accès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:rsidR="00E243FD" w:rsidRPr="00E243FD" w:rsidRDefault="00E243FD" w:rsidP="00E243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</w:rPr>
        <w:t>IDjangoFramework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Interface du framework principal</w:t>
      </w:r>
    </w:p>
    <w:p w:rsidR="00E243FD" w:rsidRPr="00E243FD" w:rsidRDefault="00E243FD" w:rsidP="00E243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Stockage Local</w:t>
      </w: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: Base de données locale</w:t>
      </w:r>
    </w:p>
    <w:p w:rsidR="00E243FD" w:rsidRPr="00E243FD" w:rsidRDefault="00E243FD" w:rsidP="00E24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4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36"/>
          <w:szCs w:val="36"/>
        </w:rPr>
        <w:t>Avantages</w:t>
      </w:r>
      <w:proofErr w:type="spellEnd"/>
      <w:r w:rsidRPr="00E24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36"/>
          <w:szCs w:val="36"/>
        </w:rPr>
        <w:t>cette</w:t>
      </w:r>
      <w:proofErr w:type="spellEnd"/>
      <w:r w:rsidRPr="00E243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</w:t>
      </w:r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>Séparation</w:t>
      </w:r>
      <w:proofErr w:type="spellEnd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>Responsabilités</w:t>
      </w:r>
      <w:proofErr w:type="spellEnd"/>
    </w:p>
    <w:p w:rsidR="00E243FD" w:rsidRPr="00E243FD" w:rsidRDefault="00E243FD" w:rsidP="00E243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>Chaque couche a un rôle bien défini</w:t>
      </w:r>
    </w:p>
    <w:p w:rsidR="00E243FD" w:rsidRPr="00E243FD" w:rsidRDefault="00E243FD" w:rsidP="00E243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>Facilite la maintenance et les évolutions</w:t>
      </w:r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>Modularité</w:t>
      </w:r>
      <w:proofErr w:type="spellEnd"/>
    </w:p>
    <w:p w:rsidR="00E243FD" w:rsidRPr="00E243FD" w:rsidRDefault="00E243FD" w:rsidP="00E24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Applications Django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indépendantes</w:t>
      </w:r>
      <w:proofErr w:type="spellEnd"/>
    </w:p>
    <w:p w:rsidR="00E243FD" w:rsidRPr="00E243FD" w:rsidRDefault="00E243FD" w:rsidP="00E24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Réutilisation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possible des modules</w:t>
      </w:r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Scalabilité</w:t>
      </w:r>
      <w:proofErr w:type="spellEnd"/>
    </w:p>
    <w:p w:rsidR="00E243FD" w:rsidRPr="00E243FD" w:rsidRDefault="00E243FD" w:rsidP="00E24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sz w:val="24"/>
          <w:szCs w:val="24"/>
        </w:rPr>
        <w:t>Architecture extensible</w:t>
      </w:r>
    </w:p>
    <w:p w:rsidR="00E243FD" w:rsidRPr="00E243FD" w:rsidRDefault="00E243FD" w:rsidP="00E243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Ajout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facile de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nouvelles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applications</w:t>
      </w:r>
    </w:p>
    <w:p w:rsidR="00E243FD" w:rsidRPr="00E243FD" w:rsidRDefault="00E243FD" w:rsidP="00E2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3F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243FD">
        <w:rPr>
          <w:rFonts w:ascii="Times New Roman" w:eastAsia="Times New Roman" w:hAnsi="Times New Roman" w:cs="Times New Roman"/>
          <w:b/>
          <w:bCs/>
          <w:sz w:val="27"/>
          <w:szCs w:val="27"/>
        </w:rPr>
        <w:t>Sécurité</w:t>
      </w:r>
      <w:proofErr w:type="spellEnd"/>
    </w:p>
    <w:p w:rsidR="00E243FD" w:rsidRPr="00E243FD" w:rsidRDefault="00E243FD" w:rsidP="00E243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243FD">
        <w:rPr>
          <w:rFonts w:ascii="Times New Roman" w:eastAsia="Times New Roman" w:hAnsi="Times New Roman" w:cs="Times New Roman"/>
          <w:sz w:val="24"/>
          <w:szCs w:val="24"/>
          <w:lang w:val="fr-CM"/>
        </w:rPr>
        <w:t>Séparation claire entre présentation et données</w:t>
      </w:r>
    </w:p>
    <w:p w:rsidR="00E243FD" w:rsidRPr="00E243FD" w:rsidRDefault="00E243FD" w:rsidP="00E243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Framework Django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sécurisé</w:t>
      </w:r>
      <w:proofErr w:type="spellEnd"/>
      <w:r w:rsidRPr="00E243FD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E243FD">
        <w:rPr>
          <w:rFonts w:ascii="Times New Roman" w:eastAsia="Times New Roman" w:hAnsi="Times New Roman" w:cs="Times New Roman"/>
          <w:sz w:val="24"/>
          <w:szCs w:val="24"/>
        </w:rPr>
        <w:t>défaut</w:t>
      </w:r>
      <w:proofErr w:type="spellEnd"/>
    </w:p>
    <w:p w:rsidR="00E243FD" w:rsidRPr="00E243FD" w:rsidRDefault="00E243FD">
      <w:pPr>
        <w:rPr>
          <w:lang w:val="fr-CM"/>
        </w:rPr>
      </w:pPr>
      <w:bookmarkStart w:id="0" w:name="_GoBack"/>
      <w:bookmarkEnd w:id="0"/>
    </w:p>
    <w:p w:rsidR="00BA2DD4" w:rsidRPr="00E243FD" w:rsidRDefault="00BA2DD4">
      <w:pPr>
        <w:rPr>
          <w:lang w:val="fr-CM"/>
        </w:rPr>
      </w:pPr>
      <w:r w:rsidRPr="00E243FD">
        <w:rPr>
          <w:lang w:val="fr-CM"/>
        </w:rPr>
        <w:t>DIAGRAMME DE DEPLOIMENT</w:t>
      </w:r>
    </w:p>
    <w:p w:rsidR="009F2EF8" w:rsidRPr="00521265" w:rsidRDefault="00521265">
      <w:pPr>
        <w:rPr>
          <w:lang w:val="fr-CM"/>
        </w:rPr>
      </w:pPr>
      <w:r w:rsidRPr="00521265">
        <w:rPr>
          <w:lang w:val="fr-CM"/>
        </w:rPr>
        <w:t xml:space="preserve">Il montre la </w:t>
      </w:r>
      <w:r w:rsidRPr="00521265">
        <w:rPr>
          <w:rStyle w:val="lev"/>
          <w:lang w:val="fr-CM"/>
        </w:rPr>
        <w:t>configuration physique du système</w:t>
      </w:r>
      <w:r w:rsidRPr="00521265">
        <w:rPr>
          <w:lang w:val="fr-CM"/>
        </w:rPr>
        <w:t xml:space="preserve"> : sur quels serveurs / machines les composants sont déployés.</w:t>
      </w:r>
    </w:p>
    <w:p w:rsidR="00BA2DD4" w:rsidRPr="00521265" w:rsidRDefault="00BA2DD4">
      <w:pPr>
        <w:rPr>
          <w:lang w:val="fr-CM"/>
        </w:rPr>
      </w:pPr>
    </w:p>
    <w:p w:rsidR="00BA2DD4" w:rsidRDefault="00E243FD">
      <w:r>
        <w:pict>
          <v:shape id="_x0000_i1031" type="#_x0000_t75" style="width:540pt;height:159.6pt">
            <v:imagedata r:id="rId13" o:title="Diagramme de deploiement"/>
          </v:shape>
        </w:pict>
      </w:r>
    </w:p>
    <w:sectPr w:rsidR="00BA2DD4" w:rsidSect="00BA2DD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AE"/>
    <w:multiLevelType w:val="multilevel"/>
    <w:tmpl w:val="546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046B"/>
    <w:multiLevelType w:val="multilevel"/>
    <w:tmpl w:val="50A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40352"/>
    <w:multiLevelType w:val="hybridMultilevel"/>
    <w:tmpl w:val="4F10A1E4"/>
    <w:lvl w:ilvl="0" w:tplc="6FAEDBDE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A5203"/>
    <w:multiLevelType w:val="multilevel"/>
    <w:tmpl w:val="1AAC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A6DB6"/>
    <w:multiLevelType w:val="multilevel"/>
    <w:tmpl w:val="5AD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E709E"/>
    <w:multiLevelType w:val="multilevel"/>
    <w:tmpl w:val="42F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B6F69"/>
    <w:multiLevelType w:val="multilevel"/>
    <w:tmpl w:val="BFB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164B4"/>
    <w:multiLevelType w:val="multilevel"/>
    <w:tmpl w:val="38DC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76B36"/>
    <w:multiLevelType w:val="multilevel"/>
    <w:tmpl w:val="74F0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032C0"/>
    <w:multiLevelType w:val="multilevel"/>
    <w:tmpl w:val="34B8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60388"/>
    <w:multiLevelType w:val="multilevel"/>
    <w:tmpl w:val="395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10"/>
  </w:num>
  <w:num w:numId="8">
    <w:abstractNumId w:val="5"/>
  </w:num>
  <w:num w:numId="9">
    <w:abstractNumId w:val="8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E96"/>
    <w:rsid w:val="00281FDA"/>
    <w:rsid w:val="00521265"/>
    <w:rsid w:val="00540C6D"/>
    <w:rsid w:val="00823E96"/>
    <w:rsid w:val="009F2EF8"/>
    <w:rsid w:val="00BA2DD4"/>
    <w:rsid w:val="00C2400B"/>
    <w:rsid w:val="00DD2E98"/>
    <w:rsid w:val="00E2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78A8"/>
  <w15:chartTrackingRefBased/>
  <w15:docId w15:val="{2743689D-6E23-4171-9522-00D6F30C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243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E243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A2DD4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9F2EF8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E243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E243F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normal">
    <w:name w:val="whitespace-normal"/>
    <w:basedOn w:val="Normal"/>
    <w:rsid w:val="00E24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72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7035</TotalTime>
  <Pages>9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Alphred TATONG</dc:creator>
  <cp:keywords/>
  <dc:description/>
  <cp:lastModifiedBy>Alphred TATONG</cp:lastModifiedBy>
  <cp:revision>2</cp:revision>
  <dcterms:created xsi:type="dcterms:W3CDTF">2025-07-28T10:01:00Z</dcterms:created>
  <dcterms:modified xsi:type="dcterms:W3CDTF">2025-08-04T09:44:00Z</dcterms:modified>
</cp:coreProperties>
</file>