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6102" w14:textId="77777777" w:rsidR="002478DF" w:rsidRDefault="00000000">
      <w:pPr>
        <w:pStyle w:val="Balk1"/>
        <w:rPr>
          <w:rFonts w:ascii="Times New Roman" w:hAnsi="Times New Roman" w:hint="default"/>
        </w:rPr>
      </w:pPr>
      <w:r>
        <w:rPr>
          <w:rFonts w:ascii="Times New Roman" w:hAnsi="Times New Roman" w:hint="default"/>
        </w:rPr>
        <w:t>CENG465 – Machine Learning Project Report</w:t>
      </w:r>
    </w:p>
    <w:p w14:paraId="7699D87D" w14:textId="77777777" w:rsidR="002478DF" w:rsidRDefault="00000000">
      <w:pPr>
        <w:pStyle w:val="Balk2"/>
        <w:rPr>
          <w:rFonts w:ascii="Times New Roman" w:hAnsi="Times New Roman" w:hint="default"/>
        </w:rPr>
      </w:pPr>
      <w:r>
        <w:rPr>
          <w:rFonts w:ascii="Times New Roman" w:hAnsi="Times New Roman" w:hint="default"/>
        </w:rPr>
        <w:t>GUI-Based Machine Learning Toolkit for Classification &amp; Evaluation</w:t>
      </w:r>
    </w:p>
    <w:p w14:paraId="1597FD02" w14:textId="77777777" w:rsidR="002478DF" w:rsidRDefault="00000000">
      <w:pPr>
        <w:pStyle w:val="NormalWeb"/>
      </w:pPr>
      <w:r>
        <w:rPr>
          <w:rStyle w:val="Gl"/>
        </w:rPr>
        <w:t>Course:</w:t>
      </w:r>
      <w:r>
        <w:t xml:space="preserve"> CENG465 – Machine Learning</w:t>
      </w:r>
      <w:r>
        <w:br/>
        <w:t>Group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202"/>
      </w:tblGrid>
      <w:tr w:rsidR="002478DF" w14:paraId="5A83053D" w14:textId="77777777">
        <w:trPr>
          <w:tblHeader/>
          <w:tblCellSpacing w:w="15" w:type="dxa"/>
        </w:trPr>
        <w:tc>
          <w:tcPr>
            <w:tcW w:w="0" w:type="auto"/>
            <w:vAlign w:val="center"/>
          </w:tcPr>
          <w:p w14:paraId="28C318B6"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Name</w:t>
            </w:r>
          </w:p>
        </w:tc>
        <w:tc>
          <w:tcPr>
            <w:tcW w:w="0" w:type="auto"/>
            <w:vAlign w:val="center"/>
          </w:tcPr>
          <w:p w14:paraId="79C4FD0E"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Student ID</w:t>
            </w:r>
          </w:p>
        </w:tc>
      </w:tr>
      <w:tr w:rsidR="002478DF" w14:paraId="425CBBFB" w14:textId="77777777">
        <w:trPr>
          <w:tblCellSpacing w:w="15" w:type="dxa"/>
        </w:trPr>
        <w:tc>
          <w:tcPr>
            <w:tcW w:w="0" w:type="auto"/>
            <w:vAlign w:val="center"/>
          </w:tcPr>
          <w:p w14:paraId="17CF2200"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Melek Arslan</w:t>
            </w:r>
          </w:p>
        </w:tc>
        <w:tc>
          <w:tcPr>
            <w:tcW w:w="0" w:type="auto"/>
            <w:vAlign w:val="center"/>
          </w:tcPr>
          <w:p w14:paraId="13FAD38D"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220446018</w:t>
            </w:r>
          </w:p>
        </w:tc>
      </w:tr>
      <w:tr w:rsidR="002478DF" w14:paraId="5B388AA2" w14:textId="77777777">
        <w:trPr>
          <w:tblCellSpacing w:w="15" w:type="dxa"/>
        </w:trPr>
        <w:tc>
          <w:tcPr>
            <w:tcW w:w="0" w:type="auto"/>
            <w:vAlign w:val="center"/>
          </w:tcPr>
          <w:p w14:paraId="6F9144D9"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Alp Doruk Şengün</w:t>
            </w:r>
          </w:p>
        </w:tc>
        <w:tc>
          <w:tcPr>
            <w:tcW w:w="0" w:type="auto"/>
            <w:vAlign w:val="center"/>
          </w:tcPr>
          <w:p w14:paraId="26205963"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230444401</w:t>
            </w:r>
          </w:p>
        </w:tc>
      </w:tr>
      <w:tr w:rsidR="002478DF" w14:paraId="5E34643F" w14:textId="77777777">
        <w:trPr>
          <w:tblCellSpacing w:w="15" w:type="dxa"/>
        </w:trPr>
        <w:tc>
          <w:tcPr>
            <w:tcW w:w="0" w:type="auto"/>
            <w:vAlign w:val="center"/>
          </w:tcPr>
          <w:p w14:paraId="66419335"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Mehmet Anıl Ülkü</w:t>
            </w:r>
          </w:p>
        </w:tc>
        <w:tc>
          <w:tcPr>
            <w:tcW w:w="0" w:type="auto"/>
            <w:vAlign w:val="center"/>
          </w:tcPr>
          <w:p w14:paraId="0E136575"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220441001</w:t>
            </w:r>
          </w:p>
        </w:tc>
      </w:tr>
      <w:tr w:rsidR="002478DF" w14:paraId="1C5E87E3" w14:textId="77777777">
        <w:trPr>
          <w:tblCellSpacing w:w="15" w:type="dxa"/>
        </w:trPr>
        <w:tc>
          <w:tcPr>
            <w:tcW w:w="0" w:type="auto"/>
            <w:vAlign w:val="center"/>
          </w:tcPr>
          <w:p w14:paraId="11FAD9E1"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 xml:space="preserve">Yusuf </w:t>
            </w:r>
            <w:proofErr w:type="spellStart"/>
            <w:r>
              <w:rPr>
                <w:rFonts w:ascii="Times New Roman" w:eastAsia="SimSun" w:hAnsi="Times New Roman" w:cs="Times New Roman"/>
                <w:sz w:val="24"/>
                <w:szCs w:val="24"/>
                <w:lang w:bidi="ar"/>
              </w:rPr>
              <w:t>Özoğul</w:t>
            </w:r>
            <w:proofErr w:type="spellEnd"/>
          </w:p>
        </w:tc>
        <w:tc>
          <w:tcPr>
            <w:tcW w:w="0" w:type="auto"/>
            <w:vAlign w:val="center"/>
          </w:tcPr>
          <w:p w14:paraId="64948813"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230446401</w:t>
            </w:r>
          </w:p>
        </w:tc>
      </w:tr>
      <w:tr w:rsidR="002478DF" w14:paraId="75F832F5" w14:textId="77777777">
        <w:trPr>
          <w:tblCellSpacing w:w="15" w:type="dxa"/>
        </w:trPr>
        <w:tc>
          <w:tcPr>
            <w:tcW w:w="0" w:type="auto"/>
            <w:vAlign w:val="center"/>
          </w:tcPr>
          <w:p w14:paraId="4326A393"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 xml:space="preserve">Saip Deniz </w:t>
            </w:r>
            <w:proofErr w:type="spellStart"/>
            <w:r>
              <w:rPr>
                <w:rFonts w:ascii="Times New Roman" w:eastAsia="SimSun" w:hAnsi="Times New Roman" w:cs="Times New Roman"/>
                <w:sz w:val="24"/>
                <w:szCs w:val="24"/>
                <w:lang w:bidi="ar"/>
              </w:rPr>
              <w:t>İnal</w:t>
            </w:r>
            <w:proofErr w:type="spellEnd"/>
          </w:p>
        </w:tc>
        <w:tc>
          <w:tcPr>
            <w:tcW w:w="0" w:type="auto"/>
            <w:vAlign w:val="center"/>
          </w:tcPr>
          <w:p w14:paraId="0FBDF3F0"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210444087</w:t>
            </w:r>
          </w:p>
        </w:tc>
      </w:tr>
      <w:tr w:rsidR="00886E08" w14:paraId="30F7EE94" w14:textId="77777777">
        <w:trPr>
          <w:tblCellSpacing w:w="15" w:type="dxa"/>
        </w:trPr>
        <w:tc>
          <w:tcPr>
            <w:tcW w:w="0" w:type="auto"/>
            <w:vAlign w:val="center"/>
          </w:tcPr>
          <w:p w14:paraId="20CCA08D" w14:textId="77777777" w:rsidR="00886E08" w:rsidRDefault="00886E08">
            <w:pPr>
              <w:rPr>
                <w:rFonts w:ascii="Times New Roman" w:eastAsia="SimSun" w:hAnsi="Times New Roman" w:cs="Times New Roman"/>
                <w:sz w:val="24"/>
                <w:szCs w:val="24"/>
                <w:lang w:bidi="ar"/>
              </w:rPr>
            </w:pPr>
          </w:p>
        </w:tc>
        <w:tc>
          <w:tcPr>
            <w:tcW w:w="0" w:type="auto"/>
            <w:vAlign w:val="center"/>
          </w:tcPr>
          <w:p w14:paraId="653803D5" w14:textId="77777777" w:rsidR="00886E08" w:rsidRDefault="00886E08">
            <w:pPr>
              <w:rPr>
                <w:rFonts w:ascii="Times New Roman" w:eastAsia="SimSun" w:hAnsi="Times New Roman" w:cs="Times New Roman"/>
                <w:sz w:val="24"/>
                <w:szCs w:val="24"/>
                <w:lang w:bidi="ar"/>
              </w:rPr>
            </w:pPr>
          </w:p>
        </w:tc>
      </w:tr>
      <w:tr w:rsidR="00886E08" w14:paraId="4BC593E3" w14:textId="77777777">
        <w:trPr>
          <w:tblCellSpacing w:w="15" w:type="dxa"/>
        </w:trPr>
        <w:tc>
          <w:tcPr>
            <w:tcW w:w="0" w:type="auto"/>
            <w:vAlign w:val="center"/>
          </w:tcPr>
          <w:p w14:paraId="0BCC6E63" w14:textId="77777777" w:rsidR="00886E08" w:rsidRDefault="00886E08">
            <w:pPr>
              <w:rPr>
                <w:rFonts w:ascii="Times New Roman" w:eastAsia="SimSun" w:hAnsi="Times New Roman" w:cs="Times New Roman"/>
                <w:sz w:val="24"/>
                <w:szCs w:val="24"/>
                <w:lang w:bidi="ar"/>
              </w:rPr>
            </w:pPr>
          </w:p>
        </w:tc>
        <w:tc>
          <w:tcPr>
            <w:tcW w:w="0" w:type="auto"/>
            <w:vAlign w:val="center"/>
          </w:tcPr>
          <w:p w14:paraId="3CB37613" w14:textId="77777777" w:rsidR="00886E08" w:rsidRDefault="00886E08">
            <w:pPr>
              <w:rPr>
                <w:rFonts w:ascii="Times New Roman" w:eastAsia="SimSun" w:hAnsi="Times New Roman" w:cs="Times New Roman"/>
                <w:sz w:val="24"/>
                <w:szCs w:val="24"/>
                <w:lang w:bidi="ar"/>
              </w:rPr>
            </w:pPr>
          </w:p>
        </w:tc>
      </w:tr>
    </w:tbl>
    <w:p w14:paraId="353C618C" w14:textId="4BEEA9C8" w:rsidR="00886E08" w:rsidRDefault="00000000">
      <w:pPr>
        <w:rPr>
          <w:rFonts w:ascii="Times New Roman" w:hAnsi="Times New Roman" w:cs="Times New Roman"/>
          <w:b/>
          <w:bCs/>
          <w:sz w:val="36"/>
          <w:szCs w:val="36"/>
        </w:rPr>
      </w:pPr>
      <w:r>
        <w:rPr>
          <w:rFonts w:ascii="Times New Roman" w:hAnsi="Times New Roman" w:cs="Times New Roman"/>
          <w:b/>
          <w:bCs/>
          <w:sz w:val="36"/>
          <w:szCs w:val="36"/>
        </w:rPr>
        <w:t>Abstract</w:t>
      </w:r>
    </w:p>
    <w:p w14:paraId="56A44D05" w14:textId="77777777" w:rsidR="002478DF" w:rsidRDefault="00000000">
      <w:pPr>
        <w:pStyle w:val="NormalWeb"/>
      </w:pPr>
      <w:r>
        <w:t xml:space="preserve">This project introduces a GUI-based Machine Learning Toolkit developed with Python and </w:t>
      </w:r>
      <w:proofErr w:type="spellStart"/>
      <w:r>
        <w:t>Streamlit</w:t>
      </w:r>
      <w:proofErr w:type="spellEnd"/>
      <w:r>
        <w:t>. The application allows users to upload CSV datasets, apply preprocessing techniques, train classification models, and evaluate their performance using standard metrics. The toolkit supports Perceptron, Multilayer Perceptron (MLP), and Decision Tree classifiers. A notable contribution is the custom implementation of an MLP trained via the backpropagation algorithm, enabling configurable network architectures and transparent learning behavior.</w:t>
      </w:r>
    </w:p>
    <w:p w14:paraId="6E2A0B41" w14:textId="5DFEB193" w:rsidR="00C60A48" w:rsidRDefault="00000000">
      <w:pPr>
        <w:pStyle w:val="NormalWeb"/>
      </w:pPr>
      <w:r>
        <w:rPr>
          <w:rStyle w:val="Gl"/>
        </w:rPr>
        <w:t>Keywords:</w:t>
      </w:r>
      <w:r>
        <w:t xml:space="preserve"> Machine Learning, Classification, Backpropagation, GUI</w:t>
      </w:r>
    </w:p>
    <w:p w14:paraId="4D360ECD" w14:textId="081A256E" w:rsidR="00886E08" w:rsidRDefault="00886E08">
      <w:pPr>
        <w:pStyle w:val="NormalWeb"/>
      </w:pPr>
      <w:r w:rsidRPr="00886E08">
        <w:rPr>
          <w:noProof/>
        </w:rPr>
        <w:drawing>
          <wp:inline distT="0" distB="0" distL="0" distR="0" wp14:anchorId="6E1AA36E" wp14:editId="6ED4F168">
            <wp:extent cx="6291215" cy="1473959"/>
            <wp:effectExtent l="0" t="0" r="0" b="0"/>
            <wp:docPr id="698631949" name="Resim 1" descr="metin, ekran görüntüsü, multimedya yazılımı,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31949" name="Resim 1" descr="metin, ekran görüntüsü, multimedya yazılımı, yazı tipi içeren bir resim&#10;&#10;Yapay zeka tarafından oluşturulmuş içerik yanlış olabilir."/>
                    <pic:cNvPicPr/>
                  </pic:nvPicPr>
                  <pic:blipFill>
                    <a:blip r:embed="rId5"/>
                    <a:stretch>
                      <a:fillRect/>
                    </a:stretch>
                  </pic:blipFill>
                  <pic:spPr>
                    <a:xfrm>
                      <a:off x="0" y="0"/>
                      <a:ext cx="6314893" cy="1479506"/>
                    </a:xfrm>
                    <a:prstGeom prst="rect">
                      <a:avLst/>
                    </a:prstGeom>
                  </pic:spPr>
                </pic:pic>
              </a:graphicData>
            </a:graphic>
          </wp:inline>
        </w:drawing>
      </w:r>
    </w:p>
    <w:p w14:paraId="3FC5933C" w14:textId="77777777" w:rsidR="00886E08" w:rsidRDefault="00886E08">
      <w:pPr>
        <w:pStyle w:val="NormalWeb"/>
      </w:pPr>
    </w:p>
    <w:p w14:paraId="4BA5F065" w14:textId="77777777" w:rsidR="00886E08" w:rsidRDefault="00886E08">
      <w:pPr>
        <w:pStyle w:val="NormalWeb"/>
      </w:pPr>
    </w:p>
    <w:p w14:paraId="63E8633B" w14:textId="77777777" w:rsidR="00886E08" w:rsidRDefault="00886E08">
      <w:pPr>
        <w:pStyle w:val="NormalWeb"/>
      </w:pPr>
    </w:p>
    <w:p w14:paraId="228C0D6D" w14:textId="77777777" w:rsidR="002478DF" w:rsidRDefault="00000000">
      <w:pPr>
        <w:rPr>
          <w:rFonts w:ascii="Times New Roman" w:hAnsi="Times New Roman" w:cs="Times New Roman"/>
          <w:b/>
          <w:bCs/>
          <w:sz w:val="32"/>
          <w:szCs w:val="32"/>
        </w:rPr>
      </w:pPr>
      <w:r>
        <w:rPr>
          <w:rFonts w:ascii="Times New Roman" w:hAnsi="Times New Roman" w:cs="Times New Roman"/>
          <w:b/>
          <w:bCs/>
          <w:sz w:val="32"/>
          <w:szCs w:val="32"/>
        </w:rPr>
        <w:lastRenderedPageBreak/>
        <w:t>1. Introduction &amp; Problem Definition</w:t>
      </w:r>
    </w:p>
    <w:p w14:paraId="375DED47" w14:textId="77777777" w:rsidR="002478DF" w:rsidRDefault="00000000">
      <w:pPr>
        <w:pStyle w:val="NormalWeb"/>
      </w:pPr>
      <w:r>
        <w:t>Machine learning classification methods are widely used to automatically assign data samples to predefined classes. However, experimenting with different models, preprocessing techniques, and evaluation metrics often requires substantial coding experience.</w:t>
      </w:r>
    </w:p>
    <w:p w14:paraId="0CFD13D5" w14:textId="534B2519" w:rsidR="00886E08" w:rsidRDefault="00000000">
      <w:pPr>
        <w:pStyle w:val="NormalWeb"/>
      </w:pPr>
      <w:r>
        <w:t>The aim of this project is to provide a user-friendly graphical interface that simplifies classification experiments. Users can upload datasets, configure preprocessing steps, train multiple models, and compare their results within a single environment. To demonstrate a solid understanding of neural networks, a Multilayer Perceptron trained with a custom backpropagation algorithm is implemented instead of relying solely on black-box libraries.</w:t>
      </w:r>
    </w:p>
    <w:p w14:paraId="52C9D1FB" w14:textId="5B85F61A" w:rsidR="00886E08" w:rsidRDefault="00886E08">
      <w:pPr>
        <w:pStyle w:val="NormalWeb"/>
      </w:pPr>
      <w:r w:rsidRPr="00886E08">
        <w:rPr>
          <w:noProof/>
        </w:rPr>
        <w:drawing>
          <wp:inline distT="0" distB="0" distL="0" distR="0" wp14:anchorId="14925810" wp14:editId="22DE9C4D">
            <wp:extent cx="5683089" cy="2811439"/>
            <wp:effectExtent l="0" t="0" r="0" b="8255"/>
            <wp:docPr id="2135666494"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6494" name="Resim 1" descr="metin, ekran görüntüsü, yazılım, multimedya yazılımı içeren bir resim&#10;&#10;Yapay zeka tarafından oluşturulmuş içerik yanlış olabilir."/>
                    <pic:cNvPicPr/>
                  </pic:nvPicPr>
                  <pic:blipFill>
                    <a:blip r:embed="rId6"/>
                    <a:stretch>
                      <a:fillRect/>
                    </a:stretch>
                  </pic:blipFill>
                  <pic:spPr>
                    <a:xfrm>
                      <a:off x="0" y="0"/>
                      <a:ext cx="5688060" cy="2813898"/>
                    </a:xfrm>
                    <a:prstGeom prst="rect">
                      <a:avLst/>
                    </a:prstGeom>
                  </pic:spPr>
                </pic:pic>
              </a:graphicData>
            </a:graphic>
          </wp:inline>
        </w:drawing>
      </w:r>
    </w:p>
    <w:p w14:paraId="5782FCB9" w14:textId="77777777" w:rsidR="00276B29" w:rsidRDefault="00276B29">
      <w:pPr>
        <w:pStyle w:val="NormalWeb"/>
      </w:pPr>
    </w:p>
    <w:p w14:paraId="479C29F2" w14:textId="3A9697C8" w:rsidR="002478DF" w:rsidRDefault="00276B29" w:rsidP="00276B29">
      <w:pPr>
        <w:pStyle w:val="NormalWeb"/>
      </w:pPr>
      <w:r w:rsidRPr="00276B29">
        <w:rPr>
          <w:noProof/>
        </w:rPr>
        <w:drawing>
          <wp:inline distT="0" distB="0" distL="0" distR="0" wp14:anchorId="7E5034E7" wp14:editId="7BA8734E">
            <wp:extent cx="5274310" cy="2703830"/>
            <wp:effectExtent l="0" t="0" r="2540" b="1270"/>
            <wp:docPr id="1954849168" name="Resim 1"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9168" name="Resim 1" descr="metin, ekran görüntüsü, öykü gelişim çizgisi; kumpas; grafiğini çıkarma, diyagram içeren bir resim&#10;&#10;Yapay zeka tarafından oluşturulmuş içerik yanlış olabilir."/>
                    <pic:cNvPicPr/>
                  </pic:nvPicPr>
                  <pic:blipFill>
                    <a:blip r:embed="rId7"/>
                    <a:stretch>
                      <a:fillRect/>
                    </a:stretch>
                  </pic:blipFill>
                  <pic:spPr>
                    <a:xfrm>
                      <a:off x="0" y="0"/>
                      <a:ext cx="5274310" cy="2703830"/>
                    </a:xfrm>
                    <a:prstGeom prst="rect">
                      <a:avLst/>
                    </a:prstGeom>
                  </pic:spPr>
                </pic:pic>
              </a:graphicData>
            </a:graphic>
          </wp:inline>
        </w:drawing>
      </w:r>
    </w:p>
    <w:p w14:paraId="776EBCEB" w14:textId="77777777" w:rsidR="002478DF" w:rsidRDefault="00000000">
      <w:pPr>
        <w:pStyle w:val="Balk2"/>
        <w:rPr>
          <w:rFonts w:ascii="Times New Roman" w:hAnsi="Times New Roman" w:hint="default"/>
        </w:rPr>
      </w:pPr>
      <w:r>
        <w:rPr>
          <w:rFonts w:ascii="Times New Roman" w:hAnsi="Times New Roman" w:hint="default"/>
        </w:rPr>
        <w:lastRenderedPageBreak/>
        <w:t>2. Dataset Description</w:t>
      </w:r>
    </w:p>
    <w:p w14:paraId="1D84E77D" w14:textId="77777777" w:rsidR="002478DF" w:rsidRDefault="00000000">
      <w:pPr>
        <w:pStyle w:val="NormalWeb"/>
      </w:pPr>
      <w:r>
        <w:t>The toolkit accepts user-provided datasets in CSV format and supports both binary and multi-class classification. During testing, publicly available datasets containing numerical and categorical features were used.</w:t>
      </w:r>
    </w:p>
    <w:p w14:paraId="0DFF7566" w14:textId="31C70984" w:rsidR="00413B48" w:rsidRDefault="00000000">
      <w:pPr>
        <w:pStyle w:val="NormalWeb"/>
      </w:pPr>
      <w:r>
        <w:t>Typical dataset characteristics include 1,000 samples, 8–15 features, 2–3 classes, and a 70/30 train-test split. Feature types are automatically detected and processed based on user selections.</w:t>
      </w:r>
    </w:p>
    <w:p w14:paraId="0E9C7FA0" w14:textId="0108F3A2" w:rsidR="00886E08" w:rsidRDefault="00886E08" w:rsidP="00886E08">
      <w:pPr>
        <w:pStyle w:val="NormalWeb"/>
        <w:jc w:val="center"/>
      </w:pPr>
      <w:r w:rsidRPr="00886E08">
        <w:rPr>
          <w:noProof/>
        </w:rPr>
        <w:drawing>
          <wp:inline distT="0" distB="0" distL="0" distR="0" wp14:anchorId="4F773B42" wp14:editId="4D931EA3">
            <wp:extent cx="6305266" cy="2920365"/>
            <wp:effectExtent l="0" t="0" r="635" b="0"/>
            <wp:docPr id="1561653039"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3039" name="Resim 1" descr="metin, ekran görüntüsü, yazılım, multimedya yazılımı içeren bir resim&#10;&#10;Yapay zeka tarafından oluşturulmuş içerik yanlış olabilir."/>
                    <pic:cNvPicPr/>
                  </pic:nvPicPr>
                  <pic:blipFill>
                    <a:blip r:embed="rId8"/>
                    <a:stretch>
                      <a:fillRect/>
                    </a:stretch>
                  </pic:blipFill>
                  <pic:spPr>
                    <a:xfrm>
                      <a:off x="0" y="0"/>
                      <a:ext cx="6341213" cy="2937014"/>
                    </a:xfrm>
                    <a:prstGeom prst="rect">
                      <a:avLst/>
                    </a:prstGeom>
                  </pic:spPr>
                </pic:pic>
              </a:graphicData>
            </a:graphic>
          </wp:inline>
        </w:drawing>
      </w:r>
    </w:p>
    <w:p w14:paraId="46E2922E" w14:textId="53E359AD" w:rsidR="00276B29" w:rsidRDefault="00413B48">
      <w:pPr>
        <w:pStyle w:val="NormalWeb"/>
      </w:pPr>
      <w:r w:rsidRPr="00413B48">
        <w:rPr>
          <w:noProof/>
        </w:rPr>
        <w:drawing>
          <wp:inline distT="0" distB="0" distL="0" distR="0" wp14:anchorId="16236802" wp14:editId="28655E67">
            <wp:extent cx="5008728" cy="3887101"/>
            <wp:effectExtent l="0" t="0" r="1905" b="0"/>
            <wp:docPr id="1387298678"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8678" name="Resim 1" descr="metin, ekran görüntüsü, sayı, numara, yazı tipi içeren bir resim&#10;&#10;Yapay zeka tarafından oluşturulmuş içerik yanlış olabilir."/>
                    <pic:cNvPicPr/>
                  </pic:nvPicPr>
                  <pic:blipFill>
                    <a:blip r:embed="rId9"/>
                    <a:stretch>
                      <a:fillRect/>
                    </a:stretch>
                  </pic:blipFill>
                  <pic:spPr>
                    <a:xfrm>
                      <a:off x="0" y="0"/>
                      <a:ext cx="5024108" cy="3899037"/>
                    </a:xfrm>
                    <a:prstGeom prst="rect">
                      <a:avLst/>
                    </a:prstGeom>
                  </pic:spPr>
                </pic:pic>
              </a:graphicData>
            </a:graphic>
          </wp:inline>
        </w:drawing>
      </w:r>
    </w:p>
    <w:p w14:paraId="14AD999F" w14:textId="77777777" w:rsidR="002478DF" w:rsidRDefault="00000000">
      <w:pPr>
        <w:rPr>
          <w:rFonts w:ascii="Times New Roman" w:hAnsi="Times New Roman" w:cs="Times New Roman"/>
        </w:rPr>
      </w:pPr>
      <w:r>
        <w:rPr>
          <w:rFonts w:ascii="Times New Roman" w:hAnsi="Times New Roman" w:cs="Times New Roman"/>
        </w:rPr>
        <w:lastRenderedPageBreak/>
        <w:pict w14:anchorId="6D2E768C">
          <v:rect id="_x0000_i1025" style="width:6in;height:1.5pt" o:hralign="center" o:hrstd="t" o:hr="t" fillcolor="#a0a0a0" stroked="f"/>
        </w:pict>
      </w:r>
    </w:p>
    <w:p w14:paraId="4BB47033" w14:textId="77777777" w:rsidR="002478DF" w:rsidRDefault="00000000">
      <w:pPr>
        <w:pStyle w:val="Balk2"/>
        <w:rPr>
          <w:rFonts w:ascii="Times New Roman" w:hAnsi="Times New Roman" w:hint="default"/>
        </w:rPr>
      </w:pPr>
      <w:r>
        <w:rPr>
          <w:rFonts w:ascii="Times New Roman" w:hAnsi="Times New Roman" w:hint="default"/>
        </w:rPr>
        <w:t>3. GUI Design and Features</w:t>
      </w:r>
    </w:p>
    <w:p w14:paraId="688ED588" w14:textId="77777777" w:rsidR="002478DF" w:rsidRDefault="00000000">
      <w:pPr>
        <w:pStyle w:val="NormalWeb"/>
      </w:pPr>
      <w:r>
        <w:t xml:space="preserve">The graphical user interface is implemented using </w:t>
      </w:r>
      <w:proofErr w:type="spellStart"/>
      <w:r>
        <w:t>Streamlit</w:t>
      </w:r>
      <w:proofErr w:type="spellEnd"/>
      <w:r>
        <w:t xml:space="preserve"> and provides an intuitive, web-based workflow. The interface guides users through dataset upload, preprocessing selection, model configuration, training, and result visualization.</w:t>
      </w:r>
    </w:p>
    <w:p w14:paraId="634A42E7" w14:textId="77777777" w:rsidR="002478DF" w:rsidRDefault="00000000">
      <w:pPr>
        <w:pStyle w:val="NormalWeb"/>
      </w:pPr>
      <w:r>
        <w:t>Key features include CSV upload, target selection, preprocessing options, model selection, adjustable train-test split, and visualization of evaluation metrics and confusion matrices.</w:t>
      </w:r>
    </w:p>
    <w:p w14:paraId="5568CB61" w14:textId="3F3715D0" w:rsidR="00886E08" w:rsidRDefault="00886E08">
      <w:pPr>
        <w:pStyle w:val="NormalWeb"/>
      </w:pPr>
    </w:p>
    <w:p w14:paraId="5356EBB2" w14:textId="77777777" w:rsidR="002478DF" w:rsidRDefault="00000000">
      <w:pPr>
        <w:rPr>
          <w:rFonts w:ascii="Times New Roman" w:hAnsi="Times New Roman" w:cs="Times New Roman"/>
        </w:rPr>
      </w:pPr>
      <w:r>
        <w:rPr>
          <w:rFonts w:ascii="Times New Roman" w:hAnsi="Times New Roman" w:cs="Times New Roman"/>
        </w:rPr>
        <w:pict w14:anchorId="44CABAC8">
          <v:rect id="_x0000_i1026" style="width:6in;height:1.5pt" o:hralign="center" o:hrstd="t" o:hr="t" fillcolor="#a0a0a0" stroked="f"/>
        </w:pict>
      </w:r>
    </w:p>
    <w:p w14:paraId="259E8E4E" w14:textId="77777777" w:rsidR="002478DF" w:rsidRDefault="00000000">
      <w:pPr>
        <w:pStyle w:val="Balk2"/>
        <w:rPr>
          <w:rFonts w:ascii="Times New Roman" w:hAnsi="Times New Roman" w:hint="default"/>
        </w:rPr>
      </w:pPr>
      <w:r>
        <w:rPr>
          <w:rFonts w:ascii="Times New Roman" w:hAnsi="Times New Roman" w:hint="default"/>
        </w:rPr>
        <w:t>4. Preprocessing Choices</w:t>
      </w:r>
    </w:p>
    <w:p w14:paraId="3E9C8EED" w14:textId="77777777" w:rsidR="002478DF" w:rsidRDefault="00000000">
      <w:pPr>
        <w:pStyle w:val="NormalWeb"/>
      </w:pPr>
      <w:r>
        <w:t xml:space="preserve">Preprocessing is essential for reliable classification performance. The toolkit </w:t>
      </w:r>
      <w:proofErr w:type="gramStart"/>
      <w:r>
        <w:t>supports feature</w:t>
      </w:r>
      <w:proofErr w:type="gramEnd"/>
      <w:r>
        <w:t xml:space="preserve"> normalization and categorical data encoding.</w:t>
      </w:r>
    </w:p>
    <w:p w14:paraId="7F570299" w14:textId="77777777" w:rsidR="002478DF" w:rsidRDefault="00000000">
      <w:pPr>
        <w:pStyle w:val="NormalWeb"/>
      </w:pPr>
      <w:proofErr w:type="spellStart"/>
      <w:r>
        <w:t>StandardScaler</w:t>
      </w:r>
      <w:proofErr w:type="spellEnd"/>
      <w:r>
        <w:t xml:space="preserve"> and Min-Max scaling are available for normalization, which is particularly important for Perceptron and MLP models. Categorical features are transformed using one-hot encoding to ensure compatibility with neural network-based classifiers.</w:t>
      </w:r>
    </w:p>
    <w:p w14:paraId="270A0DD7" w14:textId="77777777" w:rsidR="002478DF" w:rsidRDefault="00000000">
      <w:pPr>
        <w:rPr>
          <w:rFonts w:ascii="Times New Roman" w:hAnsi="Times New Roman" w:cs="Times New Roman"/>
        </w:rPr>
      </w:pPr>
      <w:r>
        <w:rPr>
          <w:rFonts w:ascii="Times New Roman" w:hAnsi="Times New Roman" w:cs="Times New Roman"/>
        </w:rPr>
        <w:pict w14:anchorId="16D22E54">
          <v:rect id="_x0000_i1027" style="width:6in;height:1.5pt" o:hralign="center" o:hrstd="t" o:hr="t" fillcolor="#a0a0a0" stroked="f"/>
        </w:pict>
      </w:r>
    </w:p>
    <w:p w14:paraId="02B41A72" w14:textId="77777777" w:rsidR="002478DF" w:rsidRDefault="00000000">
      <w:pPr>
        <w:pStyle w:val="Balk2"/>
        <w:rPr>
          <w:rFonts w:ascii="Times New Roman" w:hAnsi="Times New Roman" w:hint="default"/>
        </w:rPr>
      </w:pPr>
      <w:r>
        <w:rPr>
          <w:rFonts w:ascii="Times New Roman" w:hAnsi="Times New Roman" w:hint="default"/>
        </w:rPr>
        <w:t>5. Model Descriptions</w:t>
      </w:r>
    </w:p>
    <w:p w14:paraId="13E0E25F" w14:textId="77777777" w:rsidR="002478DF" w:rsidRDefault="00000000">
      <w:pPr>
        <w:pStyle w:val="NormalWeb"/>
      </w:pPr>
      <w:r>
        <w:rPr>
          <w:rStyle w:val="Gl"/>
        </w:rPr>
        <w:t>Perceptron:</w:t>
      </w:r>
      <w:r>
        <w:t xml:space="preserve"> A simple linear classifier used as a baseline model. It is fast but limited to linearly separable data.</w:t>
      </w:r>
    </w:p>
    <w:p w14:paraId="40C892BF" w14:textId="77777777" w:rsidR="002478DF" w:rsidRDefault="00000000">
      <w:pPr>
        <w:pStyle w:val="NormalWeb"/>
      </w:pPr>
      <w:r>
        <w:rPr>
          <w:rStyle w:val="Gl"/>
        </w:rPr>
        <w:t>Multilayer Perceptron (Custom):</w:t>
      </w:r>
      <w:r>
        <w:t xml:space="preserve"> A fully connected neural network implemented from scratch using NumPy. It supports configurable hidden layers, Sigmoid/</w:t>
      </w:r>
      <w:proofErr w:type="spellStart"/>
      <w:r>
        <w:t>ReLU</w:t>
      </w:r>
      <w:proofErr w:type="spellEnd"/>
      <w:r>
        <w:t xml:space="preserve"> activations, cross-entropy loss, and training via backpropagation and gradient descent.</w:t>
      </w:r>
    </w:p>
    <w:p w14:paraId="358FFEB8" w14:textId="7E88EF1C" w:rsidR="00276B29" w:rsidRDefault="00000000">
      <w:pPr>
        <w:pStyle w:val="NormalWeb"/>
      </w:pPr>
      <w:r>
        <w:rPr>
          <w:rStyle w:val="Gl"/>
        </w:rPr>
        <w:t>Decision Tree:</w:t>
      </w:r>
      <w:r>
        <w:t xml:space="preserve"> A tree-based classifier using entropy and information gain. It is interpretable and does not require feature scaling but may overfit without constraints.</w:t>
      </w:r>
    </w:p>
    <w:p w14:paraId="112FDFA0" w14:textId="191CC6ED" w:rsidR="00276B29" w:rsidRDefault="00276B29" w:rsidP="00276B29">
      <w:pPr>
        <w:pStyle w:val="NormalWeb"/>
      </w:pPr>
      <w:r w:rsidRPr="00276B29">
        <w:rPr>
          <w:noProof/>
        </w:rPr>
        <w:drawing>
          <wp:inline distT="0" distB="0" distL="0" distR="0" wp14:anchorId="107E8256" wp14:editId="5E9E9E1D">
            <wp:extent cx="5274310" cy="1596390"/>
            <wp:effectExtent l="0" t="0" r="2540" b="3810"/>
            <wp:docPr id="603820738"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0738" name="Resim 1" descr="metin, ekran görüntüsü, yazılım, multimedya yazılımı içeren bir resim&#10;&#10;Yapay zeka tarafından oluşturulmuş içerik yanlış olabilir."/>
                    <pic:cNvPicPr/>
                  </pic:nvPicPr>
                  <pic:blipFill>
                    <a:blip r:embed="rId10"/>
                    <a:stretch>
                      <a:fillRect/>
                    </a:stretch>
                  </pic:blipFill>
                  <pic:spPr>
                    <a:xfrm>
                      <a:off x="0" y="0"/>
                      <a:ext cx="5274310" cy="1596390"/>
                    </a:xfrm>
                    <a:prstGeom prst="rect">
                      <a:avLst/>
                    </a:prstGeom>
                  </pic:spPr>
                </pic:pic>
              </a:graphicData>
            </a:graphic>
          </wp:inline>
        </w:drawing>
      </w:r>
    </w:p>
    <w:p w14:paraId="04B76C04" w14:textId="77777777" w:rsidR="002478DF" w:rsidRDefault="00000000">
      <w:pPr>
        <w:pStyle w:val="Balk2"/>
        <w:rPr>
          <w:rFonts w:ascii="Times New Roman" w:hAnsi="Times New Roman" w:hint="default"/>
        </w:rPr>
      </w:pPr>
      <w:r>
        <w:rPr>
          <w:rFonts w:ascii="Times New Roman" w:hAnsi="Times New Roman" w:hint="default"/>
        </w:rPr>
        <w:lastRenderedPageBreak/>
        <w:t>6. Experimental Results</w:t>
      </w:r>
    </w:p>
    <w:p w14:paraId="63718F04" w14:textId="77777777" w:rsidR="002478DF" w:rsidRDefault="00000000">
      <w:pPr>
        <w:pStyle w:val="NormalWeb"/>
      </w:pPr>
      <w:r>
        <w:t>All models were evaluated using identical preprocessing settings and a fixed train-test split to ensure fair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1033"/>
        <w:gridCol w:w="1007"/>
        <w:gridCol w:w="700"/>
        <w:gridCol w:w="995"/>
      </w:tblGrid>
      <w:tr w:rsidR="002478DF" w14:paraId="14B67B37" w14:textId="77777777">
        <w:trPr>
          <w:tblHeader/>
          <w:tblCellSpacing w:w="15" w:type="dxa"/>
        </w:trPr>
        <w:tc>
          <w:tcPr>
            <w:tcW w:w="0" w:type="auto"/>
            <w:vAlign w:val="center"/>
          </w:tcPr>
          <w:p w14:paraId="0499E04E"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Model</w:t>
            </w:r>
          </w:p>
        </w:tc>
        <w:tc>
          <w:tcPr>
            <w:tcW w:w="0" w:type="auto"/>
            <w:vAlign w:val="center"/>
          </w:tcPr>
          <w:p w14:paraId="4E7BE245"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Accuracy</w:t>
            </w:r>
          </w:p>
        </w:tc>
        <w:tc>
          <w:tcPr>
            <w:tcW w:w="0" w:type="auto"/>
            <w:vAlign w:val="center"/>
          </w:tcPr>
          <w:p w14:paraId="1018F8BF"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Precision</w:t>
            </w:r>
          </w:p>
        </w:tc>
        <w:tc>
          <w:tcPr>
            <w:tcW w:w="0" w:type="auto"/>
            <w:vAlign w:val="center"/>
          </w:tcPr>
          <w:p w14:paraId="6FEB1ED2"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Recall</w:t>
            </w:r>
          </w:p>
        </w:tc>
        <w:tc>
          <w:tcPr>
            <w:tcW w:w="0" w:type="auto"/>
            <w:vAlign w:val="center"/>
          </w:tcPr>
          <w:p w14:paraId="0218B8D0" w14:textId="77777777" w:rsidR="002478DF" w:rsidRDefault="00000000">
            <w:pPr>
              <w:jc w:val="center"/>
              <w:rPr>
                <w:rFonts w:ascii="Times New Roman" w:hAnsi="Times New Roman" w:cs="Times New Roman"/>
                <w:b/>
                <w:bCs/>
              </w:rPr>
            </w:pPr>
            <w:r>
              <w:rPr>
                <w:rFonts w:ascii="Times New Roman" w:eastAsia="SimSun" w:hAnsi="Times New Roman" w:cs="Times New Roman"/>
                <w:b/>
                <w:bCs/>
                <w:sz w:val="24"/>
                <w:szCs w:val="24"/>
                <w:lang w:bidi="ar"/>
              </w:rPr>
              <w:t>F1-Score</w:t>
            </w:r>
          </w:p>
        </w:tc>
      </w:tr>
      <w:tr w:rsidR="002478DF" w14:paraId="1E05293E" w14:textId="77777777">
        <w:trPr>
          <w:tblCellSpacing w:w="15" w:type="dxa"/>
        </w:trPr>
        <w:tc>
          <w:tcPr>
            <w:tcW w:w="0" w:type="auto"/>
            <w:vAlign w:val="center"/>
          </w:tcPr>
          <w:p w14:paraId="306701B6"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Perceptron</w:t>
            </w:r>
          </w:p>
        </w:tc>
        <w:tc>
          <w:tcPr>
            <w:tcW w:w="0" w:type="auto"/>
            <w:vAlign w:val="center"/>
          </w:tcPr>
          <w:p w14:paraId="0480DEFE"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0.853</w:t>
            </w:r>
          </w:p>
        </w:tc>
        <w:tc>
          <w:tcPr>
            <w:tcW w:w="0" w:type="auto"/>
            <w:vAlign w:val="center"/>
          </w:tcPr>
          <w:p w14:paraId="0348DE67"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0.854</w:t>
            </w:r>
          </w:p>
        </w:tc>
        <w:tc>
          <w:tcPr>
            <w:tcW w:w="0" w:type="auto"/>
            <w:vAlign w:val="center"/>
          </w:tcPr>
          <w:p w14:paraId="6103F1C6"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0.853</w:t>
            </w:r>
          </w:p>
        </w:tc>
        <w:tc>
          <w:tcPr>
            <w:tcW w:w="0" w:type="auto"/>
            <w:vAlign w:val="center"/>
          </w:tcPr>
          <w:p w14:paraId="39D29029"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0.853</w:t>
            </w:r>
          </w:p>
        </w:tc>
      </w:tr>
      <w:tr w:rsidR="002478DF" w14:paraId="2DFD14B0" w14:textId="77777777">
        <w:trPr>
          <w:tblCellSpacing w:w="15" w:type="dxa"/>
        </w:trPr>
        <w:tc>
          <w:tcPr>
            <w:tcW w:w="0" w:type="auto"/>
            <w:vAlign w:val="center"/>
          </w:tcPr>
          <w:p w14:paraId="18DBF7AF"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MLP (Custom)</w:t>
            </w:r>
          </w:p>
        </w:tc>
        <w:tc>
          <w:tcPr>
            <w:tcW w:w="0" w:type="auto"/>
            <w:vAlign w:val="center"/>
          </w:tcPr>
          <w:p w14:paraId="4E54C89F"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0.907</w:t>
            </w:r>
          </w:p>
        </w:tc>
        <w:tc>
          <w:tcPr>
            <w:tcW w:w="0" w:type="auto"/>
            <w:vAlign w:val="center"/>
          </w:tcPr>
          <w:p w14:paraId="0D5F2514"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0.907</w:t>
            </w:r>
          </w:p>
        </w:tc>
        <w:tc>
          <w:tcPr>
            <w:tcW w:w="0" w:type="auto"/>
            <w:vAlign w:val="center"/>
          </w:tcPr>
          <w:p w14:paraId="360013D6"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0.907</w:t>
            </w:r>
          </w:p>
        </w:tc>
        <w:tc>
          <w:tcPr>
            <w:tcW w:w="0" w:type="auto"/>
            <w:vAlign w:val="center"/>
          </w:tcPr>
          <w:p w14:paraId="5652BBAF"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0.907</w:t>
            </w:r>
          </w:p>
        </w:tc>
      </w:tr>
      <w:tr w:rsidR="002478DF" w14:paraId="16BB8D63" w14:textId="77777777">
        <w:trPr>
          <w:tblCellSpacing w:w="15" w:type="dxa"/>
        </w:trPr>
        <w:tc>
          <w:tcPr>
            <w:tcW w:w="0" w:type="auto"/>
            <w:vAlign w:val="center"/>
          </w:tcPr>
          <w:p w14:paraId="77DAD388"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Decision Tree</w:t>
            </w:r>
          </w:p>
        </w:tc>
        <w:tc>
          <w:tcPr>
            <w:tcW w:w="0" w:type="auto"/>
            <w:vAlign w:val="center"/>
          </w:tcPr>
          <w:p w14:paraId="3958D2D8"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0.880</w:t>
            </w:r>
          </w:p>
        </w:tc>
        <w:tc>
          <w:tcPr>
            <w:tcW w:w="0" w:type="auto"/>
            <w:vAlign w:val="center"/>
          </w:tcPr>
          <w:p w14:paraId="1B5930F4"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0.881</w:t>
            </w:r>
          </w:p>
        </w:tc>
        <w:tc>
          <w:tcPr>
            <w:tcW w:w="0" w:type="auto"/>
            <w:vAlign w:val="center"/>
          </w:tcPr>
          <w:p w14:paraId="581DFEB2"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0.880</w:t>
            </w:r>
          </w:p>
        </w:tc>
        <w:tc>
          <w:tcPr>
            <w:tcW w:w="0" w:type="auto"/>
            <w:vAlign w:val="center"/>
          </w:tcPr>
          <w:p w14:paraId="545FB922" w14:textId="77777777" w:rsidR="002478DF" w:rsidRDefault="00000000">
            <w:pPr>
              <w:rPr>
                <w:rFonts w:ascii="Times New Roman" w:hAnsi="Times New Roman" w:cs="Times New Roman"/>
              </w:rPr>
            </w:pPr>
            <w:r>
              <w:rPr>
                <w:rFonts w:ascii="Times New Roman" w:eastAsia="SimSun" w:hAnsi="Times New Roman" w:cs="Times New Roman"/>
                <w:sz w:val="24"/>
                <w:szCs w:val="24"/>
                <w:lang w:bidi="ar"/>
              </w:rPr>
              <w:t>0.880</w:t>
            </w:r>
          </w:p>
        </w:tc>
      </w:tr>
    </w:tbl>
    <w:p w14:paraId="0400E061" w14:textId="77777777" w:rsidR="002478DF" w:rsidRDefault="00000000">
      <w:pPr>
        <w:pStyle w:val="NormalWeb"/>
      </w:pPr>
      <w:r>
        <w:t>The custom MLP achieved the highest overall performance, demonstrating its effectiveness in learning non-linear decision boundaries.</w:t>
      </w:r>
    </w:p>
    <w:p w14:paraId="08F136DC" w14:textId="77777777" w:rsidR="002478DF" w:rsidRDefault="00000000">
      <w:pPr>
        <w:pStyle w:val="NormalWeb"/>
      </w:pPr>
      <w:r>
        <w:t>------|----------|-----------|--------|----------|</w:t>
      </w:r>
      <w:r>
        <w:br/>
        <w:t>| Perceptron | 0.853 | 0.854 | 0.853 | 0.853 |</w:t>
      </w:r>
      <w:r>
        <w:br/>
        <w:t>| MLP (Custom) | 0.907 | 0.907 | 0.907 | 0.907 |</w:t>
      </w:r>
      <w:r>
        <w:br/>
        <w:t>| Decision Tree | 0.880 | 0.881 | 0.880 | 0.880 |</w:t>
      </w:r>
    </w:p>
    <w:p w14:paraId="4B9C7C48" w14:textId="77777777" w:rsidR="002478DF" w:rsidRDefault="00000000">
      <w:pPr>
        <w:pStyle w:val="Balk3"/>
        <w:rPr>
          <w:rFonts w:ascii="Times New Roman" w:hAnsi="Times New Roman" w:hint="default"/>
        </w:rPr>
      </w:pPr>
      <w:r>
        <w:rPr>
          <w:rFonts w:ascii="Times New Roman" w:hAnsi="Times New Roman" w:hint="default"/>
        </w:rPr>
        <w:t>6.2 Confusion Matrix Analysis</w:t>
      </w:r>
    </w:p>
    <w:p w14:paraId="71FB5E55" w14:textId="77777777" w:rsidR="002478DF" w:rsidRDefault="00000000">
      <w:pPr>
        <w:pStyle w:val="NormalWeb"/>
      </w:pPr>
      <w:r>
        <w:t xml:space="preserve">Confusion matrices are provided for each model to visualize classification performance. The MLP model achieved the best balance between precision and recall, correctly classifying </w:t>
      </w:r>
      <w:proofErr w:type="gramStart"/>
      <w:r>
        <w:t>the majority of</w:t>
      </w:r>
      <w:proofErr w:type="gramEnd"/>
      <w:r>
        <w:t xml:space="preserve"> samples.</w:t>
      </w:r>
    </w:p>
    <w:p w14:paraId="63907375" w14:textId="1136CD1C" w:rsidR="00276B29" w:rsidRDefault="00276B29">
      <w:pPr>
        <w:pStyle w:val="NormalWeb"/>
      </w:pPr>
      <w:r w:rsidRPr="00276B29">
        <w:rPr>
          <w:noProof/>
        </w:rPr>
        <w:drawing>
          <wp:inline distT="0" distB="0" distL="0" distR="0" wp14:anchorId="7E6761A4" wp14:editId="1A1CAF28">
            <wp:extent cx="5274310" cy="2484120"/>
            <wp:effectExtent l="0" t="0" r="2540" b="0"/>
            <wp:docPr id="2031414641"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4641" name="Resim 1" descr="metin, ekran görüntüsü, yazılım, multimedya yazılımı içeren bir resim&#10;&#10;Yapay zeka tarafından oluşturulmuş içerik yanlış olabilir."/>
                    <pic:cNvPicPr/>
                  </pic:nvPicPr>
                  <pic:blipFill>
                    <a:blip r:embed="rId11"/>
                    <a:stretch>
                      <a:fillRect/>
                    </a:stretch>
                  </pic:blipFill>
                  <pic:spPr>
                    <a:xfrm>
                      <a:off x="0" y="0"/>
                      <a:ext cx="5274310" cy="2484120"/>
                    </a:xfrm>
                    <a:prstGeom prst="rect">
                      <a:avLst/>
                    </a:prstGeom>
                  </pic:spPr>
                </pic:pic>
              </a:graphicData>
            </a:graphic>
          </wp:inline>
        </w:drawing>
      </w:r>
    </w:p>
    <w:p w14:paraId="053B9CB4" w14:textId="77777777" w:rsidR="00276B29" w:rsidRDefault="00276B29">
      <w:pPr>
        <w:pStyle w:val="NormalWeb"/>
      </w:pPr>
    </w:p>
    <w:p w14:paraId="6589B65B" w14:textId="77777777" w:rsidR="00CB7948" w:rsidRDefault="00CB7948">
      <w:pPr>
        <w:pStyle w:val="NormalWeb"/>
      </w:pPr>
    </w:p>
    <w:p w14:paraId="14B66D0F" w14:textId="77777777" w:rsidR="00CB7948" w:rsidRDefault="00CB7948">
      <w:pPr>
        <w:pStyle w:val="NormalWeb"/>
      </w:pPr>
    </w:p>
    <w:p w14:paraId="6FEDAA59" w14:textId="77777777" w:rsidR="00CB7948" w:rsidRDefault="00CB7948">
      <w:pPr>
        <w:pStyle w:val="NormalWeb"/>
      </w:pPr>
    </w:p>
    <w:p w14:paraId="0928E1D1" w14:textId="77777777" w:rsidR="00CB7948" w:rsidRDefault="00CB7948">
      <w:pPr>
        <w:pStyle w:val="NormalWeb"/>
      </w:pPr>
    </w:p>
    <w:p w14:paraId="3F5BAE9E" w14:textId="77777777" w:rsidR="00CB7948" w:rsidRDefault="00CB7948">
      <w:pPr>
        <w:pStyle w:val="NormalWeb"/>
      </w:pPr>
    </w:p>
    <w:p w14:paraId="250A3C76" w14:textId="77777777" w:rsidR="00CB7948" w:rsidRDefault="00CB7948">
      <w:pPr>
        <w:pStyle w:val="NormalWeb"/>
      </w:pPr>
    </w:p>
    <w:p w14:paraId="60A864C2" w14:textId="77777777" w:rsidR="00CB7948" w:rsidRDefault="00CB7948">
      <w:pPr>
        <w:pStyle w:val="NormalWeb"/>
      </w:pPr>
    </w:p>
    <w:p w14:paraId="5F24624B" w14:textId="11DBB103" w:rsidR="00276B29" w:rsidRDefault="00276B29">
      <w:pPr>
        <w:pStyle w:val="NormalWeb"/>
      </w:pPr>
      <w:r w:rsidRPr="00886E08">
        <w:rPr>
          <w:noProof/>
        </w:rPr>
        <w:drawing>
          <wp:inline distT="0" distB="0" distL="0" distR="0" wp14:anchorId="34228ACB" wp14:editId="3FC4A1AD">
            <wp:extent cx="5612680" cy="2935226"/>
            <wp:effectExtent l="0" t="0" r="7620" b="0"/>
            <wp:docPr id="1196731455" name="Resim 1" descr="metin, ekran görüntüsü,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51824" name="Resim 1" descr="metin, ekran görüntüsü, multimedya yazılımı, yazılım içeren bir resim&#10;&#10;Yapay zeka tarafından oluşturulmuş içerik yanlış olabilir."/>
                    <pic:cNvPicPr/>
                  </pic:nvPicPr>
                  <pic:blipFill>
                    <a:blip r:embed="rId12"/>
                    <a:stretch>
                      <a:fillRect/>
                    </a:stretch>
                  </pic:blipFill>
                  <pic:spPr>
                    <a:xfrm>
                      <a:off x="0" y="0"/>
                      <a:ext cx="5625046" cy="2941693"/>
                    </a:xfrm>
                    <a:prstGeom prst="rect">
                      <a:avLst/>
                    </a:prstGeom>
                  </pic:spPr>
                </pic:pic>
              </a:graphicData>
            </a:graphic>
          </wp:inline>
        </w:drawing>
      </w:r>
    </w:p>
    <w:p w14:paraId="788E71C8" w14:textId="77777777" w:rsidR="00276B29" w:rsidRDefault="00276B29">
      <w:pPr>
        <w:pStyle w:val="NormalWeb"/>
      </w:pPr>
    </w:p>
    <w:p w14:paraId="7CC698F0" w14:textId="69E6347C" w:rsidR="00276B29" w:rsidRDefault="00276B29">
      <w:pPr>
        <w:pStyle w:val="NormalWeb"/>
      </w:pPr>
      <w:r w:rsidRPr="00276B29">
        <w:rPr>
          <w:noProof/>
        </w:rPr>
        <w:drawing>
          <wp:inline distT="0" distB="0" distL="0" distR="0" wp14:anchorId="3F785848" wp14:editId="48C706D8">
            <wp:extent cx="5586155" cy="2988860"/>
            <wp:effectExtent l="0" t="0" r="0" b="2540"/>
            <wp:docPr id="1762025882"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25882" name="Resim 1" descr="metin, ekran görüntüsü, yazılım, multimedya yazılımı içeren bir resim&#10;&#10;Yapay zeka tarafından oluşturulmuş içerik yanlış olabilir."/>
                    <pic:cNvPicPr/>
                  </pic:nvPicPr>
                  <pic:blipFill>
                    <a:blip r:embed="rId13"/>
                    <a:stretch>
                      <a:fillRect/>
                    </a:stretch>
                  </pic:blipFill>
                  <pic:spPr>
                    <a:xfrm>
                      <a:off x="0" y="0"/>
                      <a:ext cx="5592107" cy="2992045"/>
                    </a:xfrm>
                    <a:prstGeom prst="rect">
                      <a:avLst/>
                    </a:prstGeom>
                  </pic:spPr>
                </pic:pic>
              </a:graphicData>
            </a:graphic>
          </wp:inline>
        </w:drawing>
      </w:r>
    </w:p>
    <w:p w14:paraId="33096C6B" w14:textId="77777777" w:rsidR="00276B29" w:rsidRDefault="00276B29">
      <w:pPr>
        <w:pStyle w:val="NormalWeb"/>
      </w:pPr>
    </w:p>
    <w:p w14:paraId="563AA17B" w14:textId="77777777" w:rsidR="00276B29" w:rsidRDefault="00276B29">
      <w:pPr>
        <w:pStyle w:val="NormalWeb"/>
      </w:pPr>
    </w:p>
    <w:p w14:paraId="2FEDA67B" w14:textId="77777777" w:rsidR="00276B29" w:rsidRDefault="00276B29">
      <w:pPr>
        <w:pStyle w:val="NormalWeb"/>
      </w:pPr>
    </w:p>
    <w:p w14:paraId="4A0817B7" w14:textId="77777777" w:rsidR="002478DF" w:rsidRDefault="00000000">
      <w:pPr>
        <w:pStyle w:val="Balk2"/>
        <w:rPr>
          <w:rFonts w:ascii="Times New Roman" w:hAnsi="Times New Roman" w:hint="default"/>
        </w:rPr>
      </w:pPr>
      <w:r>
        <w:rPr>
          <w:rFonts w:ascii="Times New Roman" w:hAnsi="Times New Roman" w:hint="default"/>
        </w:rPr>
        <w:lastRenderedPageBreak/>
        <w:t>7. Analysis &amp; Discussion</w:t>
      </w:r>
    </w:p>
    <w:p w14:paraId="2DBC9DE7" w14:textId="77777777" w:rsidR="002478DF" w:rsidRDefault="00000000">
      <w:pPr>
        <w:pStyle w:val="NormalWeb"/>
      </w:pPr>
      <w:r>
        <w:t xml:space="preserve">The Perceptron model provides a fast baseline but is limited by its linear decision boundary. The Decision Tree offers interpretability and performs well without normalization but may </w:t>
      </w:r>
      <w:proofErr w:type="gramStart"/>
      <w:r>
        <w:t>overfit</w:t>
      </w:r>
      <w:proofErr w:type="gramEnd"/>
      <w:r>
        <w:t>.</w:t>
      </w:r>
    </w:p>
    <w:p w14:paraId="5F3FA8B9" w14:textId="4B18909A" w:rsidR="00276B29" w:rsidRDefault="00000000">
      <w:pPr>
        <w:pStyle w:val="NormalWeb"/>
      </w:pPr>
      <w:r>
        <w:t>The custom MLP consistently achieved the highest performance due to its ability to learn non-linear relationships. Normalization significantly improved convergence speed and stability for neural network-based models. The results confirm the importance of preprocessing and model selection in classification tasks.</w:t>
      </w:r>
    </w:p>
    <w:p w14:paraId="4BECD1F5" w14:textId="1561EAF0" w:rsidR="00276B29" w:rsidRDefault="00276B29">
      <w:pPr>
        <w:pStyle w:val="NormalWeb"/>
      </w:pPr>
      <w:r w:rsidRPr="00276B29">
        <w:rPr>
          <w:noProof/>
        </w:rPr>
        <w:drawing>
          <wp:inline distT="0" distB="0" distL="0" distR="0" wp14:anchorId="687EC025" wp14:editId="35949235">
            <wp:extent cx="3589361" cy="3604918"/>
            <wp:effectExtent l="0" t="0" r="0" b="0"/>
            <wp:docPr id="1938508633"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8633" name="Resim 1" descr="metin, ekran görüntüsü, yazılım, multimedya yazılımı içeren bir resim&#10;&#10;Yapay zeka tarafından oluşturulmuş içerik yanlış olabilir."/>
                    <pic:cNvPicPr/>
                  </pic:nvPicPr>
                  <pic:blipFill>
                    <a:blip r:embed="rId14"/>
                    <a:stretch>
                      <a:fillRect/>
                    </a:stretch>
                  </pic:blipFill>
                  <pic:spPr>
                    <a:xfrm>
                      <a:off x="0" y="0"/>
                      <a:ext cx="3594438" cy="3610017"/>
                    </a:xfrm>
                    <a:prstGeom prst="rect">
                      <a:avLst/>
                    </a:prstGeom>
                  </pic:spPr>
                </pic:pic>
              </a:graphicData>
            </a:graphic>
          </wp:inline>
        </w:drawing>
      </w:r>
    </w:p>
    <w:p w14:paraId="1E5C97F4" w14:textId="77777777" w:rsidR="002478DF" w:rsidRDefault="00000000">
      <w:pPr>
        <w:rPr>
          <w:rFonts w:ascii="Times New Roman" w:hAnsi="Times New Roman" w:cs="Times New Roman"/>
        </w:rPr>
      </w:pPr>
      <w:r>
        <w:rPr>
          <w:rFonts w:ascii="Times New Roman" w:hAnsi="Times New Roman" w:cs="Times New Roman"/>
        </w:rPr>
        <w:pict w14:anchorId="73E3831B">
          <v:rect id="_x0000_i1028" style="width:6in;height:1.5pt" o:hralign="center" o:hrstd="t" o:hr="t" fillcolor="#a0a0a0" stroked="f"/>
        </w:pict>
      </w:r>
    </w:p>
    <w:p w14:paraId="1D6F2288" w14:textId="77777777" w:rsidR="002478DF" w:rsidRDefault="00000000">
      <w:pPr>
        <w:pStyle w:val="Balk2"/>
        <w:rPr>
          <w:rFonts w:ascii="Times New Roman" w:hAnsi="Times New Roman" w:hint="default"/>
        </w:rPr>
      </w:pPr>
      <w:r>
        <w:rPr>
          <w:rFonts w:ascii="Times New Roman" w:hAnsi="Times New Roman" w:hint="default"/>
        </w:rPr>
        <w:t>8. Conclusion &amp; Future Work</w:t>
      </w:r>
    </w:p>
    <w:p w14:paraId="4F696F32" w14:textId="77777777" w:rsidR="002478DF" w:rsidRDefault="00000000">
      <w:pPr>
        <w:pStyle w:val="NormalWeb"/>
      </w:pPr>
      <w:r>
        <w:t>This project presents a concise and effective machine learning classification toolkit with an interactive GUI. The custom backpropagation-based MLP highlights both practical implementation skills and theoretical understanding.</w:t>
      </w:r>
    </w:p>
    <w:p w14:paraId="046F4DB0" w14:textId="77777777" w:rsidR="002478DF" w:rsidRDefault="00000000">
      <w:pPr>
        <w:pStyle w:val="NormalWeb"/>
      </w:pPr>
      <w:r>
        <w:t>Future work includes adding advanced optimizers, regularization techniques, cross-validation, and model export functionality.</w:t>
      </w:r>
    </w:p>
    <w:p w14:paraId="00DEEE04" w14:textId="77777777" w:rsidR="00276B29" w:rsidRDefault="00276B29">
      <w:pPr>
        <w:pStyle w:val="NormalWeb"/>
      </w:pPr>
    </w:p>
    <w:p w14:paraId="28879720" w14:textId="2D54F97D" w:rsidR="002478DF" w:rsidRDefault="002478DF">
      <w:pPr>
        <w:rPr>
          <w:rFonts w:ascii="Times New Roman" w:hAnsi="Times New Roman" w:cs="Times New Roman"/>
        </w:rPr>
      </w:pPr>
    </w:p>
    <w:p w14:paraId="00380612" w14:textId="77777777" w:rsidR="00B5010F" w:rsidRDefault="00B5010F">
      <w:pPr>
        <w:rPr>
          <w:rFonts w:ascii="Times New Roman" w:hAnsi="Times New Roman" w:cs="Times New Roman"/>
        </w:rPr>
      </w:pPr>
    </w:p>
    <w:p w14:paraId="78E761C0" w14:textId="6ABED57B" w:rsidR="002478DF" w:rsidRDefault="00000000">
      <w:pPr>
        <w:pStyle w:val="Balk2"/>
        <w:rPr>
          <w:rFonts w:ascii="Times New Roman" w:hAnsi="Times New Roman" w:hint="default"/>
        </w:rPr>
      </w:pPr>
      <w:r>
        <w:rPr>
          <w:rFonts w:ascii="Times New Roman" w:hAnsi="Times New Roman" w:hint="default"/>
        </w:rPr>
        <w:lastRenderedPageBreak/>
        <w:t>9. References</w:t>
      </w:r>
    </w:p>
    <w:p w14:paraId="02560C41" w14:textId="77777777" w:rsidR="002478DF" w:rsidRDefault="00000000">
      <w:pPr>
        <w:pStyle w:val="NormalWeb"/>
        <w:ind w:left="720"/>
      </w:pPr>
      <w:r>
        <w:t xml:space="preserve">Rosenblatt, F. (1958). The </w:t>
      </w:r>
      <w:proofErr w:type="gramStart"/>
      <w:r>
        <w:t>perceptron</w:t>
      </w:r>
      <w:proofErr w:type="gramEnd"/>
      <w:r>
        <w:t>: A probabilistic model for information storage and organization in the brain.</w:t>
      </w:r>
    </w:p>
    <w:p w14:paraId="19287A89" w14:textId="77777777" w:rsidR="002478DF" w:rsidRDefault="00000000">
      <w:pPr>
        <w:pStyle w:val="NormalWeb"/>
        <w:ind w:left="720"/>
      </w:pPr>
      <w:r>
        <w:t>Rumelhart, D. E., Hinton, G. E., &amp; Williams, R. J. (1986). Learning representations by back-propagating errors.</w:t>
      </w:r>
    </w:p>
    <w:p w14:paraId="5E038253" w14:textId="77777777" w:rsidR="002478DF" w:rsidRDefault="00000000">
      <w:pPr>
        <w:pStyle w:val="NormalWeb"/>
        <w:ind w:left="720"/>
      </w:pPr>
      <w:r>
        <w:t>Quinlan, J. R. (1986). Induction of decision trees.</w:t>
      </w:r>
    </w:p>
    <w:p w14:paraId="7FCA638E" w14:textId="77777777" w:rsidR="002478DF" w:rsidRDefault="00000000">
      <w:pPr>
        <w:pStyle w:val="NormalWeb"/>
        <w:ind w:left="720"/>
      </w:pPr>
      <w:proofErr w:type="spellStart"/>
      <w:r>
        <w:t>Glorot</w:t>
      </w:r>
      <w:proofErr w:type="spellEnd"/>
      <w:r>
        <w:t xml:space="preserve">, X., &amp; Bengio, Y. (2010). Understanding the difficulty of training deep </w:t>
      </w:r>
      <w:proofErr w:type="gramStart"/>
      <w:r>
        <w:t>feedforward</w:t>
      </w:r>
      <w:proofErr w:type="gramEnd"/>
      <w:r>
        <w:t xml:space="preserve"> neural networks.</w:t>
      </w:r>
    </w:p>
    <w:p w14:paraId="2DED9E75" w14:textId="77777777" w:rsidR="002478DF" w:rsidRDefault="00000000">
      <w:pPr>
        <w:pStyle w:val="NormalWeb"/>
        <w:ind w:left="720"/>
      </w:pPr>
      <w:r>
        <w:t>Pedregosa, F., et al. (2011). Scikit-learn: Machine Learning in Python.</w:t>
      </w:r>
    </w:p>
    <w:p w14:paraId="5F717449" w14:textId="77777777" w:rsidR="002478DF" w:rsidRDefault="002478DF"/>
    <w:sectPr w:rsidR="002478D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5EE6"/>
    <w:multiLevelType w:val="multilevel"/>
    <w:tmpl w:val="AA5C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F473E"/>
    <w:multiLevelType w:val="multilevel"/>
    <w:tmpl w:val="BB62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B50AB"/>
    <w:multiLevelType w:val="multilevel"/>
    <w:tmpl w:val="C7C8D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05614"/>
    <w:multiLevelType w:val="multilevel"/>
    <w:tmpl w:val="5D74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DB6D0B"/>
    <w:multiLevelType w:val="multilevel"/>
    <w:tmpl w:val="1A8E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0902CE"/>
    <w:multiLevelType w:val="multilevel"/>
    <w:tmpl w:val="71B6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C02C08"/>
    <w:multiLevelType w:val="multilevel"/>
    <w:tmpl w:val="D4BCB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723E64"/>
    <w:multiLevelType w:val="multilevel"/>
    <w:tmpl w:val="7764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D5444"/>
    <w:multiLevelType w:val="multilevel"/>
    <w:tmpl w:val="D21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BF7F2C"/>
    <w:multiLevelType w:val="multilevel"/>
    <w:tmpl w:val="16B8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E676A"/>
    <w:multiLevelType w:val="multilevel"/>
    <w:tmpl w:val="23B8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605AE2"/>
    <w:multiLevelType w:val="multilevel"/>
    <w:tmpl w:val="AF08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1357E0"/>
    <w:multiLevelType w:val="multilevel"/>
    <w:tmpl w:val="EB606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F7072C"/>
    <w:multiLevelType w:val="multilevel"/>
    <w:tmpl w:val="9670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745574"/>
    <w:multiLevelType w:val="multilevel"/>
    <w:tmpl w:val="03C2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5F5669"/>
    <w:multiLevelType w:val="multilevel"/>
    <w:tmpl w:val="9C9A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0844642">
    <w:abstractNumId w:val="3"/>
    <w:lvlOverride w:ilvl="0">
      <w:startOverride w:val="1"/>
    </w:lvlOverride>
  </w:num>
  <w:num w:numId="2" w16cid:durableId="1714309361">
    <w:abstractNumId w:val="12"/>
    <w:lvlOverride w:ilvl="0">
      <w:startOverride w:val="2"/>
    </w:lvlOverride>
  </w:num>
  <w:num w:numId="3" w16cid:durableId="1573196686">
    <w:abstractNumId w:val="4"/>
    <w:lvlOverride w:ilvl="0">
      <w:startOverride w:val="3"/>
    </w:lvlOverride>
  </w:num>
  <w:num w:numId="4" w16cid:durableId="1061907864">
    <w:abstractNumId w:val="14"/>
    <w:lvlOverride w:ilvl="0">
      <w:startOverride w:val="1"/>
    </w:lvlOverride>
  </w:num>
  <w:num w:numId="5" w16cid:durableId="1071657920">
    <w:abstractNumId w:val="2"/>
    <w:lvlOverride w:ilvl="0">
      <w:startOverride w:val="2"/>
    </w:lvlOverride>
  </w:num>
  <w:num w:numId="6" w16cid:durableId="125129538">
    <w:abstractNumId w:val="5"/>
    <w:lvlOverride w:ilvl="0">
      <w:startOverride w:val="3"/>
    </w:lvlOverride>
  </w:num>
  <w:num w:numId="7" w16cid:durableId="1976258024">
    <w:abstractNumId w:val="11"/>
    <w:lvlOverride w:ilvl="0">
      <w:startOverride w:val="4"/>
    </w:lvlOverride>
  </w:num>
  <w:num w:numId="8" w16cid:durableId="682441518">
    <w:abstractNumId w:val="6"/>
    <w:lvlOverride w:ilvl="0">
      <w:startOverride w:val="5"/>
    </w:lvlOverride>
  </w:num>
  <w:num w:numId="9" w16cid:durableId="1411347633">
    <w:abstractNumId w:val="0"/>
    <w:lvlOverride w:ilvl="0">
      <w:startOverride w:val="1"/>
    </w:lvlOverride>
  </w:num>
  <w:num w:numId="10" w16cid:durableId="2120836817">
    <w:abstractNumId w:val="1"/>
    <w:lvlOverride w:ilvl="0">
      <w:startOverride w:val="2"/>
    </w:lvlOverride>
  </w:num>
  <w:num w:numId="11" w16cid:durableId="1655527545">
    <w:abstractNumId w:val="9"/>
    <w:lvlOverride w:ilvl="0">
      <w:startOverride w:val="3"/>
    </w:lvlOverride>
  </w:num>
  <w:num w:numId="12" w16cid:durableId="505168816">
    <w:abstractNumId w:val="8"/>
    <w:lvlOverride w:ilvl="0">
      <w:startOverride w:val="1"/>
    </w:lvlOverride>
  </w:num>
  <w:num w:numId="13" w16cid:durableId="1839228303">
    <w:abstractNumId w:val="7"/>
    <w:lvlOverride w:ilvl="0">
      <w:startOverride w:val="2"/>
    </w:lvlOverride>
  </w:num>
  <w:num w:numId="14" w16cid:durableId="1530534891">
    <w:abstractNumId w:val="15"/>
    <w:lvlOverride w:ilvl="0">
      <w:startOverride w:val="3"/>
    </w:lvlOverride>
  </w:num>
  <w:num w:numId="15" w16cid:durableId="1924532485">
    <w:abstractNumId w:val="13"/>
    <w:lvlOverride w:ilvl="0">
      <w:startOverride w:val="4"/>
    </w:lvlOverride>
  </w:num>
  <w:num w:numId="16" w16cid:durableId="1305310606">
    <w:abstractNumId w:val="1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hyphenationZone w:val="425"/>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60D7BA6"/>
    <w:rsid w:val="002478DF"/>
    <w:rsid w:val="00276B29"/>
    <w:rsid w:val="002A790E"/>
    <w:rsid w:val="00413B48"/>
    <w:rsid w:val="00565378"/>
    <w:rsid w:val="005E32B7"/>
    <w:rsid w:val="006947E6"/>
    <w:rsid w:val="00886E08"/>
    <w:rsid w:val="008E6730"/>
    <w:rsid w:val="00B5010F"/>
    <w:rsid w:val="00C60A48"/>
    <w:rsid w:val="00C77BE5"/>
    <w:rsid w:val="00CB7948"/>
    <w:rsid w:val="00F26185"/>
    <w:rsid w:val="08D92DC1"/>
    <w:rsid w:val="560D7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2476E"/>
  <w15:docId w15:val="{F6B62F42-4B93-41A2-9156-2FBC65883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Balk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Balk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Balk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Gl">
    <w:name w:val="Strong"/>
    <w:basedOn w:val="VarsaylanParagrafYazTipi"/>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8</Pages>
  <Words>772</Words>
  <Characters>5056</Characters>
  <Application>Microsoft Office Word</Application>
  <DocSecurity>0</DocSecurity>
  <Lines>163</Lines>
  <Paragraphs>83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Eren</dc:creator>
  <cp:lastModifiedBy>ALP DORUK ŞENGÜN</cp:lastModifiedBy>
  <cp:revision>8</cp:revision>
  <dcterms:created xsi:type="dcterms:W3CDTF">2025-12-24T21:53:00Z</dcterms:created>
  <dcterms:modified xsi:type="dcterms:W3CDTF">2025-12-26T17:54:00Z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FE0506A9EBC84EE2902C85A795E4C809_11</vt:lpwstr>
  </property>
</Properties>
</file>