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EBA19" w14:textId="51206EAD" w:rsidR="00E6297C" w:rsidRDefault="00B351C5">
      <w:proofErr w:type="spellStart"/>
      <w:r>
        <w:t>DummyWord</w:t>
      </w:r>
      <w:proofErr w:type="spellEnd"/>
    </w:p>
    <w:sectPr w:rsidR="00E62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8A"/>
    <w:rsid w:val="00197BED"/>
    <w:rsid w:val="002377F8"/>
    <w:rsid w:val="003508F1"/>
    <w:rsid w:val="0094288A"/>
    <w:rsid w:val="00B351C5"/>
    <w:rsid w:val="00E6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44A99"/>
  <w15:chartTrackingRefBased/>
  <w15:docId w15:val="{23AC8D4A-50FC-4712-B604-5401551F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CHRISTIAN HANDOTO</dc:creator>
  <cp:keywords/>
  <dc:description/>
  <cp:lastModifiedBy>HANS CHRISTIAN HANDOTO</cp:lastModifiedBy>
  <cp:revision>2</cp:revision>
  <dcterms:created xsi:type="dcterms:W3CDTF">2025-09-30T13:08:00Z</dcterms:created>
  <dcterms:modified xsi:type="dcterms:W3CDTF">2025-09-30T13:09:00Z</dcterms:modified>
</cp:coreProperties>
</file>