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ng" ContentType="image/png"/>
  <Override PartName="/word/media/rId45.png" ContentType="image/png"/>
  <Override PartName="/word/media/rId49.png" ContentType="image/png"/>
  <Override PartName="/word/media/rId55.png" ContentType="image/png"/>
  <Override PartName="/word/media/rId59.png" ContentType="image/png"/>
  <Override PartName="/word/media/rId68.png" ContentType="image/png"/>
  <Override PartName="/word/media/rId71.png" ContentType="image/png"/>
  <Override PartName="/word/media/rId75.png" ContentType="image/png"/>
  <Override PartName="/word/media/rId79.png" ContentType="image/png"/>
  <Override PartName="/word/media/rId82.png" ContentType="image/png"/>
  <Override PartName="/word/media/rId87.png" ContentType="image/png"/>
  <Override PartName="/word/media/rId90.png" ContentType="image/png"/>
  <Override PartName="/word/media/rId99.png" ContentType="image/png"/>
  <Override PartName="/word/media/rId102.png" ContentType="image/png"/>
  <Override PartName="/word/media/rId106.png" ContentType="image/png"/>
  <Override PartName="/word/media/rId109.png" ContentType="image/png"/>
  <Override PartName="/word/media/rId112.png" ContentType="image/png"/>
  <Override PartName="/word/media/rId117.png" ContentType="image/png"/>
  <Override PartName="/word/media/rId64.png" ContentType="image/png"/>
  <Override PartName="/word/media/rId1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39" w:name="X224a8cc15075358e3ba8484dcfbd3d935964dd5"/>
    <w:p>
      <w:pPr>
        <w:pStyle w:val="Heading1"/>
      </w:pPr>
      <w:r>
        <w:t xml:space="preserve">LLM-Driven Intrusion Detection System for Edge-Enabled Smart Cities</w:t>
      </w:r>
    </w:p>
    <w:bookmarkStart w:id="20" w:name="capstone-ii-final-report"/>
    <w:p>
      <w:pPr>
        <w:pStyle w:val="Heading2"/>
      </w:pPr>
      <w:r>
        <w:t xml:space="preserve">Capstone II Final Report</w:t>
      </w:r>
    </w:p>
    <w:p>
      <w:r>
        <w:pict>
          <v:rect style="width:0;height:1.5pt" o:hralign="center" o:hrstd="t" o:hr="t"/>
        </w:pict>
      </w:r>
    </w:p>
    <w:p>
      <w:pPr>
        <w:pStyle w:val="FirstParagraph"/>
      </w:pPr>
      <w:r>
        <w:rPr>
          <w:b/>
          <w:bCs/>
        </w:rPr>
        <w:t xml:space="preserve">Project Title:</w:t>
      </w:r>
      <w:r>
        <w:t xml:space="preserve"> </w:t>
      </w:r>
      <w:r>
        <w:t xml:space="preserve">LLM-Driven Intrusion Detection System for Edge-Enabled Smart Cities</w:t>
      </w:r>
    </w:p>
    <w:p>
      <w:pPr>
        <w:pStyle w:val="BodyText"/>
      </w:pPr>
      <w:r>
        <w:rPr>
          <w:b/>
          <w:bCs/>
        </w:rPr>
        <w:t xml:space="preserve">Course:</w:t>
      </w:r>
      <w:r>
        <w:t xml:space="preserve"> </w:t>
      </w:r>
      <w:r>
        <w:t xml:space="preserve">Capstone II</w:t>
      </w:r>
    </w:p>
    <w:p>
      <w:pPr>
        <w:pStyle w:val="BodyText"/>
      </w:pPr>
      <w:r>
        <w:rPr>
          <w:b/>
          <w:bCs/>
        </w:rPr>
        <w:t xml:space="preserve">Semester:</w:t>
      </w:r>
      <w:r>
        <w:t xml:space="preserve"> </w:t>
      </w:r>
      <w:r>
        <w:t xml:space="preserve">Spring 2026</w:t>
      </w:r>
    </w:p>
    <w:p>
      <w:pPr>
        <w:pStyle w:val="BodyText"/>
      </w:pPr>
      <w:r>
        <w:rPr>
          <w:b/>
          <w:bCs/>
        </w:rPr>
        <w:t xml:space="preserve">Date:</w:t>
      </w:r>
      <w:r>
        <w:t xml:space="preserve"> </w:t>
      </w:r>
      <w:r>
        <w:t xml:space="preserve">February 11, 2026</w:t>
      </w:r>
    </w:p>
    <w:p>
      <w:pPr>
        <w:pStyle w:val="BodyText"/>
      </w:pPr>
      <w:r>
        <w:rPr>
          <w:b/>
          <w:bCs/>
        </w:rPr>
        <w:t xml:space="preserve">Team Members:</w:t>
      </w:r>
      <w:r>
        <w:t xml:space="preserve"> </w:t>
      </w:r>
      <w:r>
        <w:t xml:space="preserve">[Student Names]</w:t>
      </w:r>
    </w:p>
    <w:p>
      <w:pPr>
        <w:pStyle w:val="BodyText"/>
      </w:pPr>
      <w:r>
        <w:rPr>
          <w:b/>
          <w:bCs/>
        </w:rPr>
        <w:t xml:space="preserve">Supervisor:</w:t>
      </w:r>
      <w:r>
        <w:t xml:space="preserve"> </w:t>
      </w:r>
      <w:r>
        <w:t xml:space="preserve">[Supervisor Name]</w:t>
      </w:r>
    </w:p>
    <w:p>
      <w:pPr>
        <w:pStyle w:val="BodyText"/>
      </w:pPr>
      <w:r>
        <w:rPr>
          <w:b/>
          <w:bCs/>
        </w:rPr>
        <w:t xml:space="preserve">Department:</w:t>
      </w:r>
      <w:r>
        <w:t xml:space="preserve"> </w:t>
      </w:r>
      <w:r>
        <w:t xml:space="preserve">[Department Name]</w:t>
      </w:r>
    </w:p>
    <w:p>
      <w:pPr>
        <w:pStyle w:val="BodyText"/>
      </w:pPr>
      <w:r>
        <w:rPr>
          <w:b/>
          <w:bCs/>
        </w:rPr>
        <w:t xml:space="preserve">University:</w:t>
      </w:r>
      <w:r>
        <w:t xml:space="preserve"> </w:t>
      </w:r>
      <w:r>
        <w:t xml:space="preserve">[University Name]</w:t>
      </w:r>
    </w:p>
    <w:p>
      <w:r>
        <w:pict>
          <v:rect style="width:0;height:1.5pt" o:hralign="center" o:hrstd="t" o:hr="t"/>
        </w:pict>
      </w:r>
    </w:p>
    <w:bookmarkEnd w:id="20"/>
    <w:bookmarkStart w:id="21" w:name="table-of-contents"/>
    <w:p>
      <w:pPr>
        <w:pStyle w:val="Heading2"/>
      </w:pPr>
      <w:r>
        <w:t xml:space="preserve">Table of Contents</w:t>
      </w:r>
    </w:p>
    <w:p>
      <w:pPr>
        <w:pStyle w:val="Compact"/>
        <w:numPr>
          <w:ilvl w:val="0"/>
          <w:numId w:val="1001"/>
        </w:numPr>
      </w:pPr>
      <w:hyperlink w:anchor="abstract">
        <w:r>
          <w:rPr>
            <w:rStyle w:val="Hyperlink"/>
          </w:rPr>
          <w:t xml:space="preserve">Abstract</w:t>
        </w:r>
      </w:hyperlink>
    </w:p>
    <w:p>
      <w:pPr>
        <w:pStyle w:val="Compact"/>
        <w:numPr>
          <w:ilvl w:val="0"/>
          <w:numId w:val="1001"/>
        </w:numPr>
      </w:pPr>
      <w:hyperlink w:anchor="chapter-1-introduction">
        <w:r>
          <w:rPr>
            <w:rStyle w:val="Hyperlink"/>
          </w:rPr>
          <w:t xml:space="preserve">Chapter 1: Introduction</w:t>
        </w:r>
      </w:hyperlink>
    </w:p>
    <w:p>
      <w:pPr>
        <w:pStyle w:val="Compact"/>
        <w:numPr>
          <w:ilvl w:val="0"/>
          <w:numId w:val="1001"/>
        </w:numPr>
      </w:pPr>
      <w:hyperlink w:anchor="chapter-2-literature-review">
        <w:r>
          <w:rPr>
            <w:rStyle w:val="Hyperlink"/>
          </w:rPr>
          <w:t xml:space="preserve">Chapter 2: Literature Review</w:t>
        </w:r>
      </w:hyperlink>
    </w:p>
    <w:p>
      <w:pPr>
        <w:pStyle w:val="Compact"/>
        <w:numPr>
          <w:ilvl w:val="0"/>
          <w:numId w:val="1001"/>
        </w:numPr>
      </w:pPr>
      <w:hyperlink w:anchor="X79853500d5ff65180579315b79a367038dd1deb">
        <w:r>
          <w:rPr>
            <w:rStyle w:val="Hyperlink"/>
          </w:rPr>
          <w:t xml:space="preserve">Chapter 3: Project Requirements and Specifications</w:t>
        </w:r>
      </w:hyperlink>
    </w:p>
    <w:p>
      <w:pPr>
        <w:pStyle w:val="Compact"/>
        <w:numPr>
          <w:ilvl w:val="0"/>
          <w:numId w:val="1001"/>
        </w:numPr>
      </w:pPr>
      <w:hyperlink w:anchor="X88fc421039625ad1c74f5ace4bb92dc90fd2d3f">
        <w:r>
          <w:rPr>
            <w:rStyle w:val="Hyperlink"/>
          </w:rPr>
          <w:t xml:space="preserve">Chapter 4: Methodology and Design Approach</w:t>
        </w:r>
      </w:hyperlink>
    </w:p>
    <w:p>
      <w:pPr>
        <w:pStyle w:val="Compact"/>
        <w:numPr>
          <w:ilvl w:val="0"/>
          <w:numId w:val="1001"/>
        </w:numPr>
      </w:pPr>
      <w:hyperlink w:anchor="chapter-5-implementation">
        <w:r>
          <w:rPr>
            <w:rStyle w:val="Hyperlink"/>
          </w:rPr>
          <w:t xml:space="preserve">Chapter 5: Implementation</w:t>
        </w:r>
      </w:hyperlink>
    </w:p>
    <w:p>
      <w:pPr>
        <w:pStyle w:val="Compact"/>
        <w:numPr>
          <w:ilvl w:val="0"/>
          <w:numId w:val="1001"/>
        </w:numPr>
      </w:pPr>
      <w:hyperlink w:anchor="chapter-6-testing-and-results">
        <w:r>
          <w:rPr>
            <w:rStyle w:val="Hyperlink"/>
          </w:rPr>
          <w:t xml:space="preserve">Chapter 6: Testing and Results</w:t>
        </w:r>
      </w:hyperlink>
    </w:p>
    <w:p>
      <w:pPr>
        <w:pStyle w:val="Compact"/>
        <w:numPr>
          <w:ilvl w:val="0"/>
          <w:numId w:val="1001"/>
        </w:numPr>
      </w:pPr>
      <w:hyperlink w:anchor="chapter-7-conclusion-and-future-work">
        <w:r>
          <w:rPr>
            <w:rStyle w:val="Hyperlink"/>
          </w:rPr>
          <w:t xml:space="preserve">Chapter 7: Conclusion and Future Work</w:t>
        </w:r>
      </w:hyperlink>
    </w:p>
    <w:p>
      <w:pPr>
        <w:pStyle w:val="Compact"/>
        <w:numPr>
          <w:ilvl w:val="0"/>
          <w:numId w:val="1001"/>
        </w:numPr>
      </w:pPr>
      <w:hyperlink w:anchor="references">
        <w:r>
          <w:rPr>
            <w:rStyle w:val="Hyperlink"/>
          </w:rPr>
          <w:t xml:space="preserve">References</w:t>
        </w:r>
      </w:hyperlink>
    </w:p>
    <w:p>
      <w:pPr>
        <w:pStyle w:val="Compact"/>
        <w:numPr>
          <w:ilvl w:val="0"/>
          <w:numId w:val="1001"/>
        </w:numPr>
      </w:pPr>
      <w:hyperlink w:anchor="appendices">
        <w:r>
          <w:rPr>
            <w:rStyle w:val="Hyperlink"/>
          </w:rPr>
          <w:t xml:space="preserve">Appendices</w:t>
        </w:r>
      </w:hyperlink>
    </w:p>
    <w:p>
      <w:r>
        <w:pict>
          <v:rect style="width:0;height:1.5pt" o:hralign="center" o:hrstd="t" o:hr="t"/>
        </w:pict>
      </w:r>
    </w:p>
    <w:bookmarkEnd w:id="21"/>
    <w:bookmarkStart w:id="22" w:name="list-of-figures"/>
    <w:p>
      <w:pPr>
        <w:pStyle w:val="Heading2"/>
      </w:pPr>
      <w:r>
        <w:t xml:space="preserve">List of Figures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Figure</w:t>
            </w:r>
          </w:p>
        </w:tc>
        <w:tc>
          <w:tcPr/>
          <w:p>
            <w:pPr>
              <w:pStyle w:val="Compact"/>
              <w:jc w:val="left"/>
            </w:pPr>
            <w:r>
              <w:t xml:space="preserve">Title</w:t>
            </w:r>
          </w:p>
        </w:tc>
        <w:tc>
          <w:tcPr/>
          <w:p>
            <w:pPr>
              <w:pStyle w:val="Compact"/>
              <w:jc w:val="left"/>
            </w:pPr>
            <w:r>
              <w:t xml:space="preserve">Page</w:t>
            </w:r>
          </w:p>
        </w:tc>
      </w:tr>
      <w:tr>
        <w:tc>
          <w:tcPr/>
          <w:p>
            <w:pPr>
              <w:pStyle w:val="Compact"/>
              <w:jc w:val="left"/>
            </w:pPr>
            <w:r>
              <w:t xml:space="preserve">Figure 1</w:t>
            </w:r>
          </w:p>
        </w:tc>
        <w:tc>
          <w:tcPr/>
          <w:p>
            <w:pPr>
              <w:pStyle w:val="Compact"/>
              <w:jc w:val="left"/>
            </w:pPr>
            <w:r>
              <w:t xml:space="preserve">High-Level System Architecture</w:t>
            </w:r>
          </w:p>
        </w:tc>
        <w:tc>
          <w:tcPr/>
          <w:p>
            <w:pPr>
              <w:pStyle w:val="Compact"/>
              <w:jc w:val="left"/>
            </w:pPr>
            <w:r>
              <w:t xml:space="preserve">§4.2</w:t>
            </w:r>
          </w:p>
        </w:tc>
      </w:tr>
      <w:tr>
        <w:tc>
          <w:tcPr/>
          <w:p>
            <w:pPr>
              <w:pStyle w:val="Compact"/>
              <w:jc w:val="left"/>
            </w:pPr>
            <w:r>
              <w:t xml:space="preserve">Figure 2</w:t>
            </w:r>
          </w:p>
        </w:tc>
        <w:tc>
          <w:tcPr/>
          <w:p>
            <w:pPr>
              <w:pStyle w:val="Compact"/>
              <w:jc w:val="left"/>
            </w:pPr>
            <w:r>
              <w:t xml:space="preserve">Alert Processing Pipeline (Sequence Diagram)</w:t>
            </w:r>
          </w:p>
        </w:tc>
        <w:tc>
          <w:tcPr/>
          <w:p>
            <w:pPr>
              <w:pStyle w:val="Compact"/>
              <w:jc w:val="left"/>
            </w:pPr>
            <w:r>
              <w:t xml:space="preserve">§4.3.1</w:t>
            </w:r>
          </w:p>
        </w:tc>
      </w:tr>
      <w:tr>
        <w:tc>
          <w:tcPr/>
          <w:p>
            <w:pPr>
              <w:pStyle w:val="Compact"/>
              <w:jc w:val="left"/>
            </w:pPr>
            <w:r>
              <w:t xml:space="preserve">Figure 3</w:t>
            </w:r>
          </w:p>
        </w:tc>
        <w:tc>
          <w:tcPr/>
          <w:p>
            <w:pPr>
              <w:pStyle w:val="Compact"/>
              <w:jc w:val="left"/>
            </w:pPr>
            <w:r>
              <w:t xml:space="preserve">Circuit Breaker State Machine</w:t>
            </w:r>
          </w:p>
        </w:tc>
        <w:tc>
          <w:tcPr/>
          <w:p>
            <w:pPr>
              <w:pStyle w:val="Compact"/>
              <w:jc w:val="left"/>
            </w:pPr>
            <w:r>
              <w:t xml:space="preserve">§4.3.2</w:t>
            </w:r>
          </w:p>
        </w:tc>
      </w:tr>
      <w:tr>
        <w:tc>
          <w:tcPr/>
          <w:p>
            <w:pPr>
              <w:pStyle w:val="Compact"/>
              <w:jc w:val="left"/>
            </w:pPr>
            <w:r>
              <w:t xml:space="preserve">Figure 4</w:t>
            </w:r>
          </w:p>
        </w:tc>
        <w:tc>
          <w:tcPr/>
          <w:p>
            <w:pPr>
              <w:pStyle w:val="Compact"/>
              <w:jc w:val="left"/>
            </w:pPr>
            <w:r>
              <w:t xml:space="preserve">Technology Stack Layers</w:t>
            </w:r>
          </w:p>
        </w:tc>
        <w:tc>
          <w:tcPr/>
          <w:p>
            <w:pPr>
              <w:pStyle w:val="Compact"/>
              <w:jc w:val="left"/>
            </w:pPr>
            <w:r>
              <w:t xml:space="preserve">§4.5</w:t>
            </w:r>
          </w:p>
        </w:tc>
      </w:tr>
      <w:tr>
        <w:tc>
          <w:tcPr/>
          <w:p>
            <w:pPr>
              <w:pStyle w:val="Compact"/>
              <w:jc w:val="left"/>
            </w:pPr>
            <w:r>
              <w:t xml:space="preserve">Figure 5</w:t>
            </w:r>
          </w:p>
        </w:tc>
        <w:tc>
          <w:tcPr/>
          <w:p>
            <w:pPr>
              <w:pStyle w:val="Compact"/>
              <w:jc w:val="left"/>
            </w:pPr>
            <w:r>
              <w:t xml:space="preserve">Project Timeline (Gantt Chart)</w:t>
            </w:r>
          </w:p>
        </w:tc>
        <w:tc>
          <w:tcPr/>
          <w:p>
            <w:pPr>
              <w:pStyle w:val="Compact"/>
              <w:jc w:val="left"/>
            </w:pPr>
            <w:r>
              <w:t xml:space="preserve">§4.6</w:t>
            </w:r>
          </w:p>
        </w:tc>
      </w:tr>
      <w:tr>
        <w:tc>
          <w:tcPr/>
          <w:p>
            <w:pPr>
              <w:pStyle w:val="Compact"/>
              <w:jc w:val="left"/>
            </w:pPr>
            <w:r>
              <w:t xml:space="preserve">Figure 6</w:t>
            </w:r>
          </w:p>
        </w:tc>
        <w:tc>
          <w:tcPr/>
          <w:p>
            <w:pPr>
              <w:pStyle w:val="Compact"/>
              <w:jc w:val="left"/>
            </w:pPr>
            <w:r>
              <w:t xml:space="preserve">LLM Multi-Provider Failover Chain</w:t>
            </w:r>
          </w:p>
        </w:tc>
        <w:tc>
          <w:tcPr/>
          <w:p>
            <w:pPr>
              <w:pStyle w:val="Compact"/>
              <w:jc w:val="left"/>
            </w:pPr>
            <w:r>
              <w:t xml:space="preserve">§5.2</w:t>
            </w:r>
          </w:p>
        </w:tc>
      </w:tr>
      <w:tr>
        <w:tc>
          <w:tcPr/>
          <w:p>
            <w:pPr>
              <w:pStyle w:val="Compact"/>
              <w:jc w:val="left"/>
            </w:pPr>
            <w:r>
              <w:t xml:space="preserve">Figure 7</w:t>
            </w:r>
          </w:p>
        </w:tc>
        <w:tc>
          <w:tcPr/>
          <w:p>
            <w:pPr>
              <w:pStyle w:val="Compact"/>
              <w:jc w:val="left"/>
            </w:pPr>
            <w:r>
              <w:t xml:space="preserve">Circuit Breaker Implementation Detail</w:t>
            </w:r>
          </w:p>
        </w:tc>
        <w:tc>
          <w:tcPr/>
          <w:p>
            <w:pPr>
              <w:pStyle w:val="Compact"/>
              <w:jc w:val="left"/>
            </w:pPr>
            <w:r>
              <w:t xml:space="preserve">§5.2</w:t>
            </w:r>
          </w:p>
        </w:tc>
      </w:tr>
      <w:tr>
        <w:tc>
          <w:tcPr/>
          <w:p>
            <w:pPr>
              <w:pStyle w:val="Compact"/>
              <w:jc w:val="left"/>
            </w:pPr>
            <w:r>
              <w:t xml:space="preserve">Figure 8</w:t>
            </w:r>
          </w:p>
        </w:tc>
        <w:tc>
          <w:tcPr/>
          <w:p>
            <w:pPr>
              <w:pStyle w:val="Compact"/>
              <w:jc w:val="left"/>
            </w:pPr>
            <w:r>
              <w:t xml:space="preserve">HITL Governance Modes State Machine</w:t>
            </w:r>
          </w:p>
        </w:tc>
        <w:tc>
          <w:tcPr/>
          <w:p>
            <w:pPr>
              <w:pStyle w:val="Compact"/>
              <w:jc w:val="left"/>
            </w:pPr>
            <w:r>
              <w:t xml:space="preserve">§5.3</w:t>
            </w:r>
          </w:p>
        </w:tc>
      </w:tr>
      <w:tr>
        <w:tc>
          <w:tcPr/>
          <w:p>
            <w:pPr>
              <w:pStyle w:val="Compact"/>
              <w:jc w:val="left"/>
            </w:pPr>
            <w:r>
              <w:t xml:space="preserve">Figure 9</w:t>
            </w:r>
          </w:p>
        </w:tc>
        <w:tc>
          <w:tcPr/>
          <w:p>
            <w:pPr>
              <w:pStyle w:val="Compact"/>
              <w:jc w:val="left"/>
            </w:pPr>
            <w:r>
              <w:t xml:space="preserve">Kubernetes Cluster Topology (34 Pods)</w:t>
            </w:r>
          </w:p>
        </w:tc>
        <w:tc>
          <w:tcPr/>
          <w:p>
            <w:pPr>
              <w:pStyle w:val="Compact"/>
              <w:jc w:val="left"/>
            </w:pPr>
            <w:r>
              <w:t xml:space="preserve">§5.4</w:t>
            </w:r>
          </w:p>
        </w:tc>
      </w:tr>
      <w:tr>
        <w:tc>
          <w:tcPr/>
          <w:p>
            <w:pPr>
              <w:pStyle w:val="Compact"/>
              <w:jc w:val="left"/>
            </w:pPr>
            <w:r>
              <w:t xml:space="preserve">Figure 10</w:t>
            </w:r>
          </w:p>
        </w:tc>
        <w:tc>
          <w:tcPr/>
          <w:p>
            <w:pPr>
              <w:pStyle w:val="Compact"/>
              <w:jc w:val="left"/>
            </w:pPr>
            <w:r>
              <w:t xml:space="preserve">Severity-Based Automated Response Matrix</w:t>
            </w:r>
          </w:p>
        </w:tc>
        <w:tc>
          <w:tcPr/>
          <w:p>
            <w:pPr>
              <w:pStyle w:val="Compact"/>
              <w:jc w:val="left"/>
            </w:pPr>
            <w:r>
              <w:t xml:space="preserve">§5.4</w:t>
            </w:r>
          </w:p>
        </w:tc>
      </w:tr>
      <w:tr>
        <w:tc>
          <w:tcPr/>
          <w:p>
            <w:pPr>
              <w:pStyle w:val="Compact"/>
              <w:jc w:val="left"/>
            </w:pPr>
            <w:r>
              <w:t xml:space="preserve">Figure 11</w:t>
            </w:r>
          </w:p>
        </w:tc>
        <w:tc>
          <w:tcPr/>
          <w:p>
            <w:pPr>
              <w:pStyle w:val="Compact"/>
              <w:jc w:val="left"/>
            </w:pPr>
            <w:r>
              <w:t xml:space="preserve">Alert Deduplication Funnel</w:t>
            </w:r>
          </w:p>
        </w:tc>
        <w:tc>
          <w:tcPr/>
          <w:p>
            <w:pPr>
              <w:pStyle w:val="Compact"/>
              <w:jc w:val="left"/>
            </w:pPr>
            <w:r>
              <w:t xml:space="preserve">§5.6</w:t>
            </w:r>
          </w:p>
        </w:tc>
      </w:tr>
      <w:tr>
        <w:tc>
          <w:tcPr/>
          <w:p>
            <w:pPr>
              <w:pStyle w:val="Compact"/>
              <w:jc w:val="left"/>
            </w:pPr>
            <w:r>
              <w:t xml:space="preserve">Figure 12</w:t>
            </w:r>
          </w:p>
        </w:tc>
        <w:tc>
          <w:tcPr/>
          <w:p>
            <w:pPr>
              <w:pStyle w:val="Compact"/>
              <w:jc w:val="left"/>
            </w:pPr>
            <w:r>
              <w:t xml:space="preserve">Deduplication Decision Flowchart</w:t>
            </w:r>
          </w:p>
        </w:tc>
        <w:tc>
          <w:tcPr/>
          <w:p>
            <w:pPr>
              <w:pStyle w:val="Compact"/>
              <w:jc w:val="left"/>
            </w:pPr>
            <w:r>
              <w:t xml:space="preserve">§5.6</w:t>
            </w:r>
          </w:p>
        </w:tc>
      </w:tr>
      <w:tr>
        <w:tc>
          <w:tcPr/>
          <w:p>
            <w:pPr>
              <w:pStyle w:val="Compact"/>
              <w:jc w:val="left"/>
            </w:pPr>
            <w:r>
              <w:t xml:space="preserve">Figure 13</w:t>
            </w:r>
          </w:p>
        </w:tc>
        <w:tc>
          <w:tcPr/>
          <w:p>
            <w:pPr>
              <w:pStyle w:val="Compact"/>
              <w:jc w:val="left"/>
            </w:pPr>
            <w:r>
              <w:t xml:space="preserve">Attack Scenario Severity Distribution</w:t>
            </w:r>
          </w:p>
        </w:tc>
        <w:tc>
          <w:tcPr/>
          <w:p>
            <w:pPr>
              <w:pStyle w:val="Compact"/>
              <w:jc w:val="left"/>
            </w:pPr>
            <w:r>
              <w:t xml:space="preserve">§6.4</w:t>
            </w:r>
          </w:p>
        </w:tc>
      </w:tr>
      <w:tr>
        <w:tc>
          <w:tcPr/>
          <w:p>
            <w:pPr>
              <w:pStyle w:val="Compact"/>
              <w:jc w:val="left"/>
            </w:pPr>
            <w:r>
              <w:t xml:space="preserve">Figure 14</w:t>
            </w:r>
          </w:p>
        </w:tc>
        <w:tc>
          <w:tcPr/>
          <w:p>
            <w:pPr>
              <w:pStyle w:val="Compact"/>
              <w:jc w:val="left"/>
            </w:pPr>
            <w:r>
              <w:t xml:space="preserve">MITRE ATT&amp;CK for ICS Technique Coverage</w:t>
            </w:r>
          </w:p>
        </w:tc>
        <w:tc>
          <w:tcPr/>
          <w:p>
            <w:pPr>
              <w:pStyle w:val="Compact"/>
              <w:jc w:val="left"/>
            </w:pPr>
            <w:r>
              <w:t xml:space="preserve">§6.4</w:t>
            </w:r>
          </w:p>
        </w:tc>
      </w:tr>
      <w:tr>
        <w:tc>
          <w:tcPr/>
          <w:p>
            <w:pPr>
              <w:pStyle w:val="Compact"/>
              <w:jc w:val="left"/>
            </w:pPr>
            <w:r>
              <w:t xml:space="preserve">Figure 15</w:t>
            </w:r>
          </w:p>
        </w:tc>
        <w:tc>
          <w:tcPr/>
          <w:p>
            <w:pPr>
              <w:pStyle w:val="Compact"/>
              <w:jc w:val="left"/>
            </w:pPr>
            <w:r>
              <w:t xml:space="preserve">Before vs After: Manual vs AI-Driven Response</w:t>
            </w:r>
          </w:p>
        </w:tc>
        <w:tc>
          <w:tcPr/>
          <w:p>
            <w:pPr>
              <w:pStyle w:val="Compact"/>
              <w:jc w:val="left"/>
            </w:pPr>
            <w:r>
              <w:t xml:space="preserve">§6.5</w:t>
            </w:r>
          </w:p>
        </w:tc>
      </w:tr>
      <w:tr>
        <w:tc>
          <w:tcPr/>
          <w:p>
            <w:pPr>
              <w:pStyle w:val="Compact"/>
              <w:jc w:val="left"/>
            </w:pPr>
            <w:r>
              <w:t xml:space="preserve">Figure 16</w:t>
            </w:r>
          </w:p>
        </w:tc>
        <w:tc>
          <w:tcPr/>
          <w:p>
            <w:pPr>
              <w:pStyle w:val="Compact"/>
              <w:jc w:val="left"/>
            </w:pPr>
            <w:r>
              <w:t xml:space="preserve">LLM Provider Performance Comparison</w:t>
            </w:r>
          </w:p>
        </w:tc>
        <w:tc>
          <w:tcPr/>
          <w:p>
            <w:pPr>
              <w:pStyle w:val="Compact"/>
              <w:jc w:val="left"/>
            </w:pPr>
            <w:r>
              <w:t xml:space="preserve">§6.5</w:t>
            </w:r>
          </w:p>
        </w:tc>
      </w:tr>
      <w:tr>
        <w:tc>
          <w:tcPr/>
          <w:p>
            <w:pPr>
              <w:pStyle w:val="Compact"/>
              <w:jc w:val="left"/>
            </w:pPr>
            <w:r>
              <w:t xml:space="preserve">Figure 17</w:t>
            </w:r>
          </w:p>
        </w:tc>
        <w:tc>
          <w:tcPr/>
          <w:p>
            <w:pPr>
              <w:pStyle w:val="Compact"/>
              <w:jc w:val="left"/>
            </w:pPr>
            <w:r>
              <w:t xml:space="preserve">Cluster Scalability &amp; Resource Headroom</w:t>
            </w:r>
          </w:p>
        </w:tc>
        <w:tc>
          <w:tcPr/>
          <w:p>
            <w:pPr>
              <w:pStyle w:val="Compact"/>
              <w:jc w:val="left"/>
            </w:pPr>
            <w:r>
              <w:t xml:space="preserve">§6.5</w:t>
            </w:r>
          </w:p>
        </w:tc>
      </w:tr>
      <w:tr>
        <w:tc>
          <w:tcPr/>
          <w:p>
            <w:pPr>
              <w:pStyle w:val="Compact"/>
              <w:jc w:val="left"/>
            </w:pPr>
            <w:r>
              <w:t xml:space="preserve">Figure 18</w:t>
            </w:r>
          </w:p>
        </w:tc>
        <w:tc>
          <w:tcPr/>
          <w:p>
            <w:pPr>
              <w:pStyle w:val="Compact"/>
              <w:jc w:val="left"/>
            </w:pPr>
            <w:r>
              <w:t xml:space="preserve">Capstone I vs Capstone II Achievement Comparison</w:t>
            </w:r>
          </w:p>
        </w:tc>
        <w:tc>
          <w:tcPr/>
          <w:p>
            <w:pPr>
              <w:pStyle w:val="Compact"/>
              <w:jc w:val="left"/>
            </w:pPr>
            <w:r>
              <w:t xml:space="preserve">§6.7</w:t>
            </w:r>
          </w:p>
        </w:tc>
      </w:tr>
      <w:tr>
        <w:tc>
          <w:tcPr/>
          <w:p>
            <w:pPr>
              <w:pStyle w:val="Compact"/>
              <w:jc w:val="left"/>
            </w:pPr>
            <w:r>
              <w:t xml:space="preserve">Figure 19</w:t>
            </w:r>
          </w:p>
        </w:tc>
        <w:tc>
          <w:tcPr/>
          <w:p>
            <w:pPr>
              <w:pStyle w:val="Compact"/>
              <w:jc w:val="left"/>
            </w:pPr>
            <w:r>
              <w:t xml:space="preserve">IoT Integration Architecture</w:t>
            </w:r>
          </w:p>
        </w:tc>
        <w:tc>
          <w:tcPr/>
          <w:p>
            <w:pPr>
              <w:pStyle w:val="Compact"/>
              <w:jc w:val="left"/>
            </w:pPr>
            <w:r>
              <w:t xml:space="preserve">§5.1</w:t>
            </w:r>
          </w:p>
        </w:tc>
      </w:tr>
      <w:tr>
        <w:tc>
          <w:tcPr/>
          <w:p>
            <w:pPr>
              <w:pStyle w:val="Compact"/>
              <w:jc w:val="left"/>
            </w:pPr>
            <w:r>
              <w:t xml:space="preserve">Figure 20</w:t>
            </w:r>
          </w:p>
        </w:tc>
        <w:tc>
          <w:tcPr/>
          <w:p>
            <w:pPr>
              <w:pStyle w:val="Compact"/>
              <w:jc w:val="left"/>
            </w:pPr>
            <w:r>
              <w:t xml:space="preserve">Key Contributions Summary Map</w:t>
            </w:r>
          </w:p>
        </w:tc>
        <w:tc>
          <w:tcPr/>
          <w:p>
            <w:pPr>
              <w:pStyle w:val="Compact"/>
              <w:jc w:val="left"/>
            </w:pPr>
            <w:r>
              <w:t xml:space="preserve">§7.2</w:t>
            </w:r>
          </w:p>
        </w:tc>
      </w:tr>
    </w:tbl>
    <w:p>
      <w:r>
        <w:pict>
          <v:rect style="width:0;height:1.5pt" o:hralign="center" o:hrstd="t" o:hr="t"/>
        </w:pict>
      </w:r>
    </w:p>
    <w:bookmarkEnd w:id="22"/>
    <w:bookmarkStart w:id="23" w:name="abstract"/>
    <w:p>
      <w:pPr>
        <w:pStyle w:val="Heading2"/>
      </w:pPr>
      <w:r>
        <w:t xml:space="preserve">Abstract</w:t>
      </w:r>
    </w:p>
    <w:p>
      <w:pPr>
        <w:pStyle w:val="FirstParagraph"/>
      </w:pPr>
      <w:r>
        <w:t xml:space="preserve">This report presents the complete implementation and evaluation of an LLM-driven Intrusion Detection System (IDS) for edge-enabled smart cities, developed as the continuation and completion of Capstone I. Building upon the foundation established in Capstone I, which validated the feasibility of integrating Large Language Models with traditional IDS platforms, Capstone II delivers a production-grade system with multi-provider LLM support (xAI Grok-4, OpenAI GPT-4, Anthropic Claude, Google Gemini, and Moonshot Kimi), human-in-the-loop governance with three automation modes (Autopilot, Assisted, Manual), transparent threat assessment with confidence scoring and reasoning chains, PostgreSQL persistence with Prometheus counter restoration, and comprehensive Kubernetes automated responses.</w:t>
      </w:r>
    </w:p>
    <w:p>
      <w:pPr>
        <w:pStyle w:val="BodyText"/>
      </w:pPr>
      <w:r>
        <w:t xml:space="preserve">The implemented system processes security alerts from Falco (runtime security) and Suricata (network IDS), sends them to LLM engines for contextual analysis, and executes automated defensive actions including pod isolation, service scaling, and IP blocking. Key achievements include: 40-60% LLM cost reduction through alert deduplication, &lt;2 second end-to-end alert processing, 99%+ system uptime, operator alert volume reduction from 10,000+ to 500-1,000 daily alerts (10-20× reduction), and mean time to respond improvement from 5-15 minutes to 30-60 seconds per critical alert (10-30× faster).</w:t>
      </w:r>
    </w:p>
    <w:p>
      <w:pPr>
        <w:pStyle w:val="BodyText"/>
      </w:pPr>
      <w:r>
        <w:t xml:space="preserve">The system architecture demonstrates that LLM-enhanced intrusion detection can significantly improve interpretability, reduce analyst workload, and support faster security decisions while maintaining human oversight for critical actions. This Capstone II report documents the complete methodology, implementation, testing results, challenges encountered, and lessons learned.</w:t>
      </w:r>
    </w:p>
    <w:p>
      <w:pPr>
        <w:pStyle w:val="BodyText"/>
      </w:pPr>
      <w:r>
        <w:rPr>
          <w:b/>
          <w:bCs/>
        </w:rPr>
        <w:t xml:space="preserve">Keywords:</w:t>
      </w:r>
      <w:r>
        <w:t xml:space="preserve"> </w:t>
      </w:r>
      <w:r>
        <w:t xml:space="preserve">Large Language Models, Intrusion Detection System, Smart City, Kubernetes, Edge Computing, Human-in-the-Loop, Security Automation, Falco, Suricata</w:t>
      </w:r>
    </w:p>
    <w:p>
      <w:r>
        <w:pict>
          <v:rect style="width:0;height:1.5pt" o:hralign="center" o:hrstd="t" o:hr="t"/>
        </w:pict>
      </w:r>
    </w:p>
    <w:bookmarkEnd w:id="23"/>
    <w:bookmarkStart w:id="28" w:name="chapter-1-introduction"/>
    <w:p>
      <w:pPr>
        <w:pStyle w:val="Heading2"/>
      </w:pPr>
      <w:r>
        <w:t xml:space="preserve">Chapter 1: Introduction</w:t>
      </w:r>
    </w:p>
    <w:bookmarkStart w:id="24" w:name="background-and-context"/>
    <w:p>
      <w:pPr>
        <w:pStyle w:val="Heading3"/>
      </w:pPr>
      <w:r>
        <w:t xml:space="preserve">1.1 Background and Context</w:t>
      </w:r>
    </w:p>
    <w:p>
      <w:pPr>
        <w:pStyle w:val="FirstParagraph"/>
      </w:pPr>
      <w:r>
        <w:t xml:space="preserve">Before delving into the specifics of the Capstone II implementation, it is important to understand the foundation established in Capstone I and the evolution of this project. Capstone I successfully demonstrated that integrating Large Language Models (LLMs) with intrusion detection systems is both feasible and beneficial for smart city cybersecurity. The initial prototype achieved 99.23% system uptime, 100% functional test success, and demonstrated strong LLM performance in classification accuracy (91%), severity estimation, and JSON output consistency.</w:t>
      </w:r>
    </w:p>
    <w:p>
      <w:pPr>
        <w:pStyle w:val="BodyText"/>
      </w:pPr>
      <w:r>
        <w:t xml:space="preserve">Building upon this foundation, Capstone II focused on transforming the proof-of-concept into a production-grade system capable of operating in real smart city environments. The primary objectives for Capstone II included:</w:t>
      </w:r>
    </w:p>
    <w:p>
      <w:pPr>
        <w:pStyle w:val="Compact"/>
        <w:numPr>
          <w:ilvl w:val="0"/>
          <w:numId w:val="1002"/>
        </w:numPr>
      </w:pPr>
      <w:r>
        <w:rPr>
          <w:b/>
          <w:bCs/>
        </w:rPr>
        <w:t xml:space="preserve">Multi-Provider LLM Support</w:t>
      </w:r>
      <w:r>
        <w:t xml:space="preserve"> </w:t>
      </w:r>
      <w:r>
        <w:t xml:space="preserve">– Expanding from single-provider dependency to five LLM providers with priority-based failover and circuit breaker protection</w:t>
      </w:r>
    </w:p>
    <w:p>
      <w:pPr>
        <w:pStyle w:val="Compact"/>
        <w:numPr>
          <w:ilvl w:val="0"/>
          <w:numId w:val="1002"/>
        </w:numPr>
      </w:pPr>
      <w:r>
        <w:rPr>
          <w:b/>
          <w:bCs/>
        </w:rPr>
        <w:t xml:space="preserve">Human-in-the-Loop Governance</w:t>
      </w:r>
      <w:r>
        <w:t xml:space="preserve"> </w:t>
      </w:r>
      <w:r>
        <w:t xml:space="preserve">– Implementing a three-mode governance system (Autopilot/Assisted/Manual) enabling graduated automation with human oversight</w:t>
      </w:r>
    </w:p>
    <w:p>
      <w:pPr>
        <w:pStyle w:val="Compact"/>
        <w:numPr>
          <w:ilvl w:val="0"/>
          <w:numId w:val="1002"/>
        </w:numPr>
      </w:pPr>
      <w:r>
        <w:rPr>
          <w:b/>
          <w:bCs/>
        </w:rPr>
        <w:t xml:space="preserve">Transparent Threat Assessment</w:t>
      </w:r>
      <w:r>
        <w:t xml:space="preserve"> </w:t>
      </w:r>
      <w:r>
        <w:t xml:space="preserve">– Providing operators with confidence scores, reasoning chains, and evidence-based decision support</w:t>
      </w:r>
    </w:p>
    <w:p>
      <w:pPr>
        <w:pStyle w:val="Compact"/>
        <w:numPr>
          <w:ilvl w:val="0"/>
          <w:numId w:val="1002"/>
        </w:numPr>
      </w:pPr>
      <w:r>
        <w:rPr>
          <w:b/>
          <w:bCs/>
        </w:rPr>
        <w:t xml:space="preserve">Production Resilience</w:t>
      </w:r>
      <w:r>
        <w:t xml:space="preserve"> </w:t>
      </w:r>
      <w:r>
        <w:t xml:space="preserve">– Adding PostgreSQL persistence, alert deduplication, rate limiting, and comprehensive error handling</w:t>
      </w:r>
    </w:p>
    <w:p>
      <w:pPr>
        <w:pStyle w:val="Compact"/>
        <w:numPr>
          <w:ilvl w:val="0"/>
          <w:numId w:val="1002"/>
        </w:numPr>
      </w:pPr>
      <w:r>
        <w:rPr>
          <w:b/>
          <w:bCs/>
        </w:rPr>
        <w:t xml:space="preserve">Operator Interface</w:t>
      </w:r>
      <w:r>
        <w:t xml:space="preserve"> </w:t>
      </w:r>
      <w:r>
        <w:t xml:space="preserve">– Creating a dashboard for incident management, approval workflows, and transparent AI reasoning</w:t>
      </w:r>
    </w:p>
    <w:p>
      <w:pPr>
        <w:pStyle w:val="FirstParagraph"/>
      </w:pPr>
      <w:r>
        <w:t xml:space="preserve">The smart city context remains critically important: modern urban infrastructure relies on interconnected IoT devices generating massive security telemetry that overwhelms traditional manual analysis approaches. The challenge of alert fatigue—where security analysts face thousands of daily alerts with over 99% false positives—demands intelligent automation while maintaining human authority over critical decisions.</w:t>
      </w:r>
    </w:p>
    <w:bookmarkEnd w:id="24"/>
    <w:bookmarkStart w:id="25" w:name="problem-statement"/>
    <w:p>
      <w:pPr>
        <w:pStyle w:val="Heading3"/>
      </w:pPr>
      <w:r>
        <w:t xml:space="preserve">1.2 Problem Statement</w:t>
      </w:r>
    </w:p>
    <w:p>
      <w:pPr>
        <w:pStyle w:val="FirstParagraph"/>
      </w:pPr>
      <w:r>
        <w:t xml:space="preserve">Capstone I identified several fundamental challenges in smart city cybersecurity operations:</w:t>
      </w:r>
    </w:p>
    <w:p>
      <w:pPr>
        <w:pStyle w:val="BodyText"/>
      </w:pPr>
      <w:r>
        <w:rPr>
          <w:b/>
          <w:bCs/>
        </w:rPr>
        <w:t xml:space="preserve">Traditional IDS limitations:</w:t>
      </w:r>
      <w:r>
        <w:t xml:space="preserve"> </w:t>
      </w:r>
      <w:r>
        <w:t xml:space="preserve">- Generate extensive volumes of technical logs requiring specialized expertise to interpret</w:t>
      </w:r>
      <w:r>
        <w:t xml:space="preserve"> </w:t>
      </w:r>
      <w:r>
        <w:t xml:space="preserve">- Produce raw alerts consisting of low-level system call traces and cryptic rule identifiers</w:t>
      </w:r>
      <w:r>
        <w:t xml:space="preserve"> </w:t>
      </w:r>
      <w:r>
        <w:t xml:space="preserve">- Lack contextual explanation and require time-consuming manual investigation</w:t>
      </w:r>
    </w:p>
    <w:p>
      <w:pPr>
        <w:pStyle w:val="BodyText"/>
      </w:pPr>
      <w:r>
        <w:rPr>
          <w:b/>
          <w:bCs/>
        </w:rPr>
        <w:t xml:space="preserve">Operational consequences:</w:t>
      </w:r>
      <w:r>
        <w:t xml:space="preserve"> </w:t>
      </w:r>
      <w:r>
        <w:t xml:space="preserve">- Slow incident response times (5-15 minutes per alert)</w:t>
      </w:r>
      <w:r>
        <w:t xml:space="preserve"> </w:t>
      </w:r>
      <w:r>
        <w:t xml:space="preserve">- High cognitive load on security analysts processing hundreds of alerts daily</w:t>
      </w:r>
      <w:r>
        <w:t xml:space="preserve"> </w:t>
      </w:r>
      <w:r>
        <w:t xml:space="preserve">- Difficulty distinguishing high-priority from low-priority events</w:t>
      </w:r>
      <w:r>
        <w:t xml:space="preserve"> </w:t>
      </w:r>
      <w:r>
        <w:t xml:space="preserve">- Increased risk of overlooking critical threats among noise</w:t>
      </w:r>
      <w:r>
        <w:t xml:space="preserve"> </w:t>
      </w:r>
      <w:r>
        <w:t xml:space="preserve">- Lack of automation creating scalability barriers</w:t>
      </w:r>
    </w:p>
    <w:p>
      <w:pPr>
        <w:pStyle w:val="BodyText"/>
      </w:pPr>
      <w:r>
        <w:t xml:space="preserve">Capstone II addressed these challenges by implementing a complete system that:</w:t>
      </w:r>
      <w:r>
        <w:t xml:space="preserve"> </w:t>
      </w:r>
      <w:r>
        <w:t xml:space="preserve">- Automatically interprets and summarizes IDS alerts using advanced AI</w:t>
      </w:r>
      <w:r>
        <w:t xml:space="preserve"> </w:t>
      </w:r>
      <w:r>
        <w:t xml:space="preserve">- Provides contextually-aware severity scoring and evidence-based recommendations</w:t>
      </w:r>
      <w:r>
        <w:t xml:space="preserve"> </w:t>
      </w:r>
      <w:r>
        <w:t xml:space="preserve">- Operates effectively within edge computing resource constraints</w:t>
      </w:r>
      <w:r>
        <w:t xml:space="preserve"> </w:t>
      </w:r>
      <w:r>
        <w:t xml:space="preserve">- Substantially reduces alert fatigue through intelligent automation</w:t>
      </w:r>
      <w:r>
        <w:t xml:space="preserve"> </w:t>
      </w:r>
      <w:r>
        <w:t xml:space="preserve">- Maintains human oversight for critical security decisions</w:t>
      </w:r>
    </w:p>
    <w:bookmarkEnd w:id="25"/>
    <w:bookmarkStart w:id="26" w:name="objectives-and-capstone-ii-achievements"/>
    <w:p>
      <w:pPr>
        <w:pStyle w:val="Heading3"/>
      </w:pPr>
      <w:r>
        <w:t xml:space="preserve">1.3 Objectives and Capstone II Achievements</w:t>
      </w:r>
    </w:p>
    <w:p>
      <w:pPr>
        <w:pStyle w:val="FirstParagraph"/>
      </w:pPr>
      <w:r>
        <w:t xml:space="preserve">The following table summarizes the objectives defined in Capstone I and their completion status in Capstone II:</w:t>
      </w:r>
    </w:p>
    <w:tbl>
      <w:tblPr>
        <w:tblStyle w:val="Table"/>
        <w:tblW w:type="pct" w:w="5000"/>
        <w:jc w:val="left"/>
        <w:tblLayout w:type="fixed"/>
        <w:tblLook w:firstRow="1" w:lastRow="0" w:firstColumn="0" w:lastColumn="0" w:noHBand="0" w:noVBand="0" w:val="0020"/>
      </w:tblPr>
      <w:tblGrid>
        <w:gridCol w:w="1815"/>
        <w:gridCol w:w="2970"/>
        <w:gridCol w:w="3135"/>
      </w:tblGrid>
      <w:tr>
        <w:trPr>
          <w:tblHeader w:val="on"/>
        </w:trPr>
        <w:tc>
          <w:tcPr/>
          <w:p>
            <w:pPr>
              <w:pStyle w:val="Compact"/>
              <w:jc w:val="left"/>
            </w:pPr>
            <w:r>
              <w:t xml:space="preserve">Objective</w:t>
            </w:r>
          </w:p>
        </w:tc>
        <w:tc>
          <w:tcPr/>
          <w:p>
            <w:pPr>
              <w:pStyle w:val="Compact"/>
              <w:jc w:val="left"/>
            </w:pPr>
            <w:r>
              <w:t xml:space="preserve">Success Criteria</w:t>
            </w:r>
          </w:p>
        </w:tc>
        <w:tc>
          <w:tcPr/>
          <w:p>
            <w:pPr>
              <w:pStyle w:val="Compact"/>
              <w:jc w:val="left"/>
            </w:pPr>
            <w:r>
              <w:t xml:space="preserve">Capstone II Status</w:t>
            </w:r>
          </w:p>
        </w:tc>
      </w:tr>
      <w:tr>
        <w:tc>
          <w:tcPr/>
          <w:p>
            <w:pPr>
              <w:pStyle w:val="Compact"/>
              <w:jc w:val="left"/>
            </w:pPr>
            <w:r>
              <w:t xml:space="preserve">Real-time alert processing</w:t>
            </w:r>
          </w:p>
        </w:tc>
        <w:tc>
          <w:tcPr/>
          <w:p>
            <w:pPr>
              <w:pStyle w:val="Compact"/>
              <w:jc w:val="left"/>
            </w:pPr>
            <w:r>
              <w:t xml:space="preserve">End-to-end latency &lt;3 seconds</w:t>
            </w:r>
          </w:p>
        </w:tc>
        <w:tc>
          <w:tcPr/>
          <w:p>
            <w:pPr>
              <w:pStyle w:val="Compact"/>
              <w:jc w:val="left"/>
            </w:pPr>
            <w:r>
              <w:t xml:space="preserve">✅ Achieved: ~1.9-2.2s typical</w:t>
            </w:r>
          </w:p>
        </w:tc>
      </w:tr>
      <w:tr>
        <w:tc>
          <w:tcPr/>
          <w:p>
            <w:pPr>
              <w:pStyle w:val="Compact"/>
              <w:jc w:val="left"/>
            </w:pPr>
            <w:r>
              <w:t xml:space="preserve">LLM-powered analysis</w:t>
            </w:r>
          </w:p>
        </w:tc>
        <w:tc>
          <w:tcPr/>
          <w:p>
            <w:pPr>
              <w:pStyle w:val="Compact"/>
              <w:jc w:val="left"/>
            </w:pPr>
            <w:r>
              <w:t xml:space="preserve">Accurate severity scoring, threat classification</w:t>
            </w:r>
          </w:p>
        </w:tc>
        <w:tc>
          <w:tcPr/>
          <w:p>
            <w:pPr>
              <w:pStyle w:val="Compact"/>
              <w:jc w:val="left"/>
            </w:pPr>
            <w:r>
              <w:t xml:space="preserve">✅ Achieved: 91% classification accuracy</w:t>
            </w:r>
          </w:p>
        </w:tc>
      </w:tr>
      <w:tr>
        <w:tc>
          <w:tcPr/>
          <w:p>
            <w:pPr>
              <w:pStyle w:val="Compact"/>
              <w:jc w:val="left"/>
            </w:pPr>
            <w:r>
              <w:t xml:space="preserve">Automated K8s response</w:t>
            </w:r>
          </w:p>
        </w:tc>
        <w:tc>
          <w:tcPr/>
          <w:p>
            <w:pPr>
              <w:pStyle w:val="Compact"/>
              <w:jc w:val="left"/>
            </w:pPr>
            <w:r>
              <w:t xml:space="preserve">Isolation, scaling, blocking capabilities</w:t>
            </w:r>
          </w:p>
        </w:tc>
        <w:tc>
          <w:tcPr/>
          <w:p>
            <w:pPr>
              <w:pStyle w:val="Compact"/>
              <w:jc w:val="left"/>
            </w:pPr>
            <w:r>
              <w:t xml:space="preserve">✅ Achieved: 5 action types implemented</w:t>
            </w:r>
          </w:p>
        </w:tc>
      </w:tr>
      <w:tr>
        <w:tc>
          <w:tcPr/>
          <w:p>
            <w:pPr>
              <w:pStyle w:val="Compact"/>
              <w:jc w:val="left"/>
            </w:pPr>
            <w:r>
              <w:t xml:space="preserve">Human-in-the-loop</w:t>
            </w:r>
          </w:p>
        </w:tc>
        <w:tc>
          <w:tcPr/>
          <w:p>
            <w:pPr>
              <w:pStyle w:val="Compact"/>
              <w:jc w:val="left"/>
            </w:pPr>
            <w:r>
              <w:t xml:space="preserve">Governance modes, approval workflows</w:t>
            </w:r>
          </w:p>
        </w:tc>
        <w:tc>
          <w:tcPr/>
          <w:p>
            <w:pPr>
              <w:pStyle w:val="Compact"/>
              <w:jc w:val="left"/>
            </w:pPr>
            <w:r>
              <w:t xml:space="preserve">✅ Achieved: 3-mode system with full audit</w:t>
            </w:r>
          </w:p>
        </w:tc>
      </w:tr>
      <w:tr>
        <w:tc>
          <w:tcPr/>
          <w:p>
            <w:pPr>
              <w:pStyle w:val="Compact"/>
              <w:jc w:val="left"/>
            </w:pPr>
            <w:r>
              <w:t xml:space="preserve">Multi-LLM support</w:t>
            </w:r>
          </w:p>
        </w:tc>
        <w:tc>
          <w:tcPr/>
          <w:p>
            <w:pPr>
              <w:pStyle w:val="Compact"/>
              <w:jc w:val="left"/>
            </w:pPr>
            <w:r>
              <w:t xml:space="preserve">Failover, redundancy</w:t>
            </w:r>
          </w:p>
        </w:tc>
        <w:tc>
          <w:tcPr/>
          <w:p>
            <w:pPr>
              <w:pStyle w:val="Compact"/>
              <w:jc w:val="left"/>
            </w:pPr>
            <w:r>
              <w:t xml:space="preserve">✅ Achieved: 5 providers with circuit breakers</w:t>
            </w:r>
          </w:p>
        </w:tc>
      </w:tr>
      <w:tr>
        <w:tc>
          <w:tcPr/>
          <w:p>
            <w:pPr>
              <w:pStyle w:val="Compact"/>
              <w:jc w:val="left"/>
            </w:pPr>
            <w:r>
              <w:t xml:space="preserve">Production resilience</w:t>
            </w:r>
          </w:p>
        </w:tc>
        <w:tc>
          <w:tcPr/>
          <w:p>
            <w:pPr>
              <w:pStyle w:val="Compact"/>
              <w:jc w:val="left"/>
            </w:pPr>
            <w:r>
              <w:t xml:space="preserve">Database persistence, deduplication</w:t>
            </w:r>
          </w:p>
        </w:tc>
        <w:tc>
          <w:tcPr/>
          <w:p>
            <w:pPr>
              <w:pStyle w:val="Compact"/>
              <w:jc w:val="left"/>
            </w:pPr>
            <w:r>
              <w:t xml:space="preserve">✅ Achieved: PostgreSQL + 40-60% cost savings</w:t>
            </w:r>
          </w:p>
        </w:tc>
      </w:tr>
      <w:tr>
        <w:tc>
          <w:tcPr/>
          <w:p>
            <w:pPr>
              <w:pStyle w:val="Compact"/>
              <w:jc w:val="left"/>
            </w:pPr>
            <w:r>
              <w:t xml:space="preserve">Operator interface</w:t>
            </w:r>
          </w:p>
        </w:tc>
        <w:tc>
          <w:tcPr/>
          <w:p>
            <w:pPr>
              <w:pStyle w:val="Compact"/>
              <w:jc w:val="left"/>
            </w:pPr>
            <w:r>
              <w:t xml:space="preserve">Transparent reasoning, evidence display</w:t>
            </w:r>
          </w:p>
        </w:tc>
        <w:tc>
          <w:tcPr/>
          <w:p>
            <w:pPr>
              <w:pStyle w:val="Compact"/>
              <w:jc w:val="left"/>
            </w:pPr>
            <w:r>
              <w:t xml:space="preserve">✅ Achieved: 5 operator API endpoints</w:t>
            </w:r>
          </w:p>
        </w:tc>
      </w:tr>
      <w:tr>
        <w:tc>
          <w:tcPr/>
          <w:p>
            <w:pPr>
              <w:pStyle w:val="Compact"/>
              <w:jc w:val="left"/>
            </w:pPr>
            <w:r>
              <w:t xml:space="preserve">99% uptime</w:t>
            </w:r>
          </w:p>
        </w:tc>
        <w:tc>
          <w:tcPr/>
          <w:p>
            <w:pPr>
              <w:pStyle w:val="Compact"/>
              <w:jc w:val="left"/>
            </w:pPr>
            <w:r>
              <w:t xml:space="preserve">Continuous monitoring capability</w:t>
            </w:r>
          </w:p>
        </w:tc>
        <w:tc>
          <w:tcPr/>
          <w:p>
            <w:pPr>
              <w:pStyle w:val="Compact"/>
              <w:jc w:val="left"/>
            </w:pPr>
            <w:r>
              <w:t xml:space="preserve">✅ Achieved: 99%+ measured uptime</w:t>
            </w:r>
          </w:p>
        </w:tc>
      </w:tr>
    </w:tbl>
    <w:bookmarkEnd w:id="26"/>
    <w:bookmarkStart w:id="27" w:name="report-organization"/>
    <w:p>
      <w:pPr>
        <w:pStyle w:val="Heading3"/>
      </w:pPr>
      <w:r>
        <w:t xml:space="preserve">1.4 Report Organization</w:t>
      </w:r>
    </w:p>
    <w:p>
      <w:pPr>
        <w:pStyle w:val="FirstParagraph"/>
      </w:pPr>
      <w:r>
        <w:t xml:space="preserve">This Capstone II report is organized to document the complete development lifecycle from design through implementation and evaluation:</w:t>
      </w:r>
    </w:p>
    <w:p>
      <w:pPr>
        <w:pStyle w:val="Compact"/>
        <w:numPr>
          <w:ilvl w:val="0"/>
          <w:numId w:val="1003"/>
        </w:numPr>
      </w:pPr>
      <w:r>
        <w:rPr>
          <w:b/>
          <w:bCs/>
        </w:rPr>
        <w:t xml:space="preserve">Chapter 2</w:t>
      </w:r>
      <w:r>
        <w:t xml:space="preserve"> </w:t>
      </w:r>
      <w:r>
        <w:t xml:space="preserve">reviews relevant literature and updates from Capstone I</w:t>
      </w:r>
    </w:p>
    <w:p>
      <w:pPr>
        <w:pStyle w:val="Compact"/>
        <w:numPr>
          <w:ilvl w:val="0"/>
          <w:numId w:val="1003"/>
        </w:numPr>
      </w:pPr>
      <w:r>
        <w:rPr>
          <w:b/>
          <w:bCs/>
        </w:rPr>
        <w:t xml:space="preserve">Chapter 3</w:t>
      </w:r>
      <w:r>
        <w:t xml:space="preserve"> </w:t>
      </w:r>
      <w:r>
        <w:t xml:space="preserve">presents finalized requirements and specifications</w:t>
      </w:r>
    </w:p>
    <w:p>
      <w:pPr>
        <w:pStyle w:val="Compact"/>
        <w:numPr>
          <w:ilvl w:val="0"/>
          <w:numId w:val="1003"/>
        </w:numPr>
      </w:pPr>
      <w:r>
        <w:rPr>
          <w:b/>
          <w:bCs/>
        </w:rPr>
        <w:t xml:space="preserve">Chapter 4</w:t>
      </w:r>
      <w:r>
        <w:t xml:space="preserve"> </w:t>
      </w:r>
      <w:r>
        <w:t xml:space="preserve">details the methodology and design decisions</w:t>
      </w:r>
    </w:p>
    <w:p>
      <w:pPr>
        <w:pStyle w:val="Compact"/>
        <w:numPr>
          <w:ilvl w:val="0"/>
          <w:numId w:val="1003"/>
        </w:numPr>
      </w:pPr>
      <w:r>
        <w:rPr>
          <w:b/>
          <w:bCs/>
        </w:rPr>
        <w:t xml:space="preserve">Chapter 5</w:t>
      </w:r>
      <w:r>
        <w:t xml:space="preserve"> </w:t>
      </w:r>
      <w:r>
        <w:t xml:space="preserve">documents the implementation with code examples</w:t>
      </w:r>
    </w:p>
    <w:p>
      <w:pPr>
        <w:pStyle w:val="Compact"/>
        <w:numPr>
          <w:ilvl w:val="0"/>
          <w:numId w:val="1003"/>
        </w:numPr>
      </w:pPr>
      <w:r>
        <w:rPr>
          <w:b/>
          <w:bCs/>
        </w:rPr>
        <w:t xml:space="preserve">Chapter 6</w:t>
      </w:r>
      <w:r>
        <w:t xml:space="preserve"> </w:t>
      </w:r>
      <w:r>
        <w:t xml:space="preserve">presents comprehensive testing and results</w:t>
      </w:r>
    </w:p>
    <w:p>
      <w:pPr>
        <w:pStyle w:val="Compact"/>
        <w:numPr>
          <w:ilvl w:val="0"/>
          <w:numId w:val="1003"/>
        </w:numPr>
      </w:pPr>
      <w:r>
        <w:rPr>
          <w:b/>
          <w:bCs/>
        </w:rPr>
        <w:t xml:space="preserve">Chapter 7</w:t>
      </w:r>
      <w:r>
        <w:t xml:space="preserve"> </w:t>
      </w:r>
      <w:r>
        <w:t xml:space="preserve">summarizes conclusions and future work</w:t>
      </w:r>
    </w:p>
    <w:p>
      <w:r>
        <w:pict>
          <v:rect style="width:0;height:1.5pt" o:hralign="center" o:hrstd="t" o:hr="t"/>
        </w:pict>
      </w:r>
    </w:p>
    <w:bookmarkEnd w:id="27"/>
    <w:bookmarkEnd w:id="28"/>
    <w:bookmarkStart w:id="33" w:name="chapter-2-literature-review"/>
    <w:p>
      <w:pPr>
        <w:pStyle w:val="Heading2"/>
      </w:pPr>
      <w:r>
        <w:t xml:space="preserve">Chapter 2: Literature Review</w:t>
      </w:r>
    </w:p>
    <w:bookmarkStart w:id="29" w:name="X995bf9076712a563731f44a662755687a10c76d"/>
    <w:p>
      <w:pPr>
        <w:pStyle w:val="Heading3"/>
      </w:pPr>
      <w:r>
        <w:t xml:space="preserve">2.1 Updates from Capstone I Literature Review</w:t>
      </w:r>
    </w:p>
    <w:p>
      <w:pPr>
        <w:pStyle w:val="FirstParagraph"/>
      </w:pPr>
      <w:r>
        <w:t xml:space="preserve">The Capstone I literature review established the theoretical foundation for integrating LLMs with intrusion detection systems. Key findings included:</w:t>
      </w:r>
    </w:p>
    <w:p>
      <w:pPr>
        <w:pStyle w:val="Compact"/>
        <w:numPr>
          <w:ilvl w:val="0"/>
          <w:numId w:val="1004"/>
        </w:numPr>
      </w:pPr>
      <w:r>
        <w:rPr>
          <w:b/>
          <w:bCs/>
        </w:rPr>
        <w:t xml:space="preserve">Traditional IDS limitations</w:t>
      </w:r>
      <w:r>
        <w:t xml:space="preserve"> </w:t>
      </w:r>
      <w:r>
        <w:t xml:space="preserve">– Signature-based systems like Snort and Suricata fail to detect zero-day attacks and lack contextual interpretation [1], [2]</w:t>
      </w:r>
    </w:p>
    <w:p>
      <w:pPr>
        <w:pStyle w:val="Compact"/>
        <w:numPr>
          <w:ilvl w:val="0"/>
          <w:numId w:val="1004"/>
        </w:numPr>
      </w:pPr>
      <w:r>
        <w:rPr>
          <w:b/>
          <w:bCs/>
        </w:rPr>
        <w:t xml:space="preserve">Machine learning approaches</w:t>
      </w:r>
      <w:r>
        <w:t xml:space="preserve"> </w:t>
      </w:r>
      <w:r>
        <w:t xml:space="preserve">– Deep learning-based IDS improved anomaly detection but suffered from limited interpretability [3], [4]</w:t>
      </w:r>
    </w:p>
    <w:p>
      <w:pPr>
        <w:pStyle w:val="Compact"/>
        <w:numPr>
          <w:ilvl w:val="0"/>
          <w:numId w:val="1004"/>
        </w:numPr>
      </w:pPr>
      <w:r>
        <w:rPr>
          <w:b/>
          <w:bCs/>
        </w:rPr>
        <w:t xml:space="preserve">LLM capabilities</w:t>
      </w:r>
      <w:r>
        <w:t xml:space="preserve"> </w:t>
      </w:r>
      <w:r>
        <w:t xml:space="preserve">– GPT-4 demonstrated ability to summarize logs and classify attacks, though concerns remained regarding hallucinations [5], [6]</w:t>
      </w:r>
    </w:p>
    <w:p>
      <w:pPr>
        <w:pStyle w:val="Compact"/>
        <w:numPr>
          <w:ilvl w:val="0"/>
          <w:numId w:val="1004"/>
        </w:numPr>
      </w:pPr>
      <w:r>
        <w:rPr>
          <w:b/>
          <w:bCs/>
        </w:rPr>
        <w:t xml:space="preserve">Smart city requirements</w:t>
      </w:r>
      <w:r>
        <w:t xml:space="preserve"> </w:t>
      </w:r>
      <w:r>
        <w:t xml:space="preserve">– Lightweight, scalable IDS solutions needed for edge deployment [7], [8]</w:t>
      </w:r>
    </w:p>
    <w:p>
      <w:pPr>
        <w:pStyle w:val="FirstParagraph"/>
      </w:pPr>
      <w:r>
        <w:t xml:space="preserve">Capstone II development confirmed these findings and identified additional considerations:</w:t>
      </w:r>
    </w:p>
    <w:bookmarkEnd w:id="29"/>
    <w:bookmarkStart w:id="30" w:name="multi-provider-llm-reliability"/>
    <w:p>
      <w:pPr>
        <w:pStyle w:val="Heading3"/>
      </w:pPr>
      <w:r>
        <w:t xml:space="preserve">2.2 Multi-Provider LLM Reliability</w:t>
      </w:r>
    </w:p>
    <w:p>
      <w:pPr>
        <w:pStyle w:val="FirstParagraph"/>
      </w:pPr>
      <w:r>
        <w:t xml:space="preserve">During Capstone II implementation, we discovered that single-provider LLM dependency creates unacceptable risk for production security systems. API rate limits, service outages, and response quality variations necessitate multi-provider architectures.</w:t>
      </w:r>
    </w:p>
    <w:p>
      <w:pPr>
        <w:pStyle w:val="BodyText"/>
      </w:pPr>
      <w:r>
        <w:t xml:space="preserve">Our implementation validated the effectiveness of:</w:t>
      </w:r>
      <w:r>
        <w:t xml:space="preserve"> </w:t>
      </w:r>
      <w:r>
        <w:t xml:space="preserve">-</w:t>
      </w:r>
      <w:r>
        <w:t xml:space="preserve"> </w:t>
      </w:r>
      <w:r>
        <w:rPr>
          <w:b/>
          <w:bCs/>
        </w:rPr>
        <w:t xml:space="preserve">Priority-based failover</w:t>
      </w:r>
      <w:r>
        <w:t xml:space="preserve"> </w:t>
      </w:r>
      <w:r>
        <w:t xml:space="preserve">– Routing to backup providers when primary fails</w:t>
      </w:r>
      <w:r>
        <w:t xml:space="preserve"> </w:t>
      </w:r>
      <w:r>
        <w:t xml:space="preserve">-</w:t>
      </w:r>
      <w:r>
        <w:t xml:space="preserve"> </w:t>
      </w:r>
      <w:r>
        <w:rPr>
          <w:b/>
          <w:bCs/>
        </w:rPr>
        <w:t xml:space="preserve">Circuit breaker patterns</w:t>
      </w:r>
      <w:r>
        <w:t xml:space="preserve"> </w:t>
      </w:r>
      <w:r>
        <w:t xml:space="preserve">– Preventing cascading failures (5 failures trigger 30-second cooldown)</w:t>
      </w:r>
      <w:r>
        <w:t xml:space="preserve"> </w:t>
      </w:r>
      <w:r>
        <w:t xml:space="preserve">-</w:t>
      </w:r>
      <w:r>
        <w:t xml:space="preserve"> </w:t>
      </w:r>
      <w:r>
        <w:rPr>
          <w:b/>
          <w:bCs/>
        </w:rPr>
        <w:t xml:space="preserve">Response schema validation</w:t>
      </w:r>
      <w:r>
        <w:t xml:space="preserve"> </w:t>
      </w:r>
      <w:r>
        <w:t xml:space="preserve">– Ensuring consistent output regardless of provider</w:t>
      </w:r>
    </w:p>
    <w:bookmarkEnd w:id="30"/>
    <w:bookmarkStart w:id="31" w:name="X6f678e37441d47fbf0aac57e0b1e1e854d1d14a"/>
    <w:p>
      <w:pPr>
        <w:pStyle w:val="Heading3"/>
      </w:pPr>
      <w:r>
        <w:t xml:space="preserve">2.3 Human-AI Collaboration in Security Operations</w:t>
      </w:r>
    </w:p>
    <w:p>
      <w:pPr>
        <w:pStyle w:val="FirstParagraph"/>
      </w:pPr>
      <w:r>
        <w:t xml:space="preserve">Research on Security Operations Centers (SOCs) indicates that human operators receive 10,000+ alerts daily with &gt;99% false positives [9], [10]. The challenge is not merely technical but psychological—trust erosion occurs when automation operates as a</w:t>
      </w:r>
      <w:r>
        <w:t xml:space="preserve"> </w:t>
      </w:r>
      <w:r>
        <w:t xml:space="preserve">“</w:t>
      </w:r>
      <w:r>
        <w:t xml:space="preserve">black box.</w:t>
      </w:r>
      <w:r>
        <w:t xml:space="preserve">”</w:t>
      </w:r>
    </w:p>
    <w:p>
      <w:pPr>
        <w:pStyle w:val="BodyText"/>
      </w:pPr>
      <w:r>
        <w:t xml:space="preserve">Our human-in-the-loop governance addresses this through:</w:t>
      </w:r>
      <w:r>
        <w:t xml:space="preserve"> </w:t>
      </w:r>
      <w:r>
        <w:t xml:space="preserve">-</w:t>
      </w:r>
      <w:r>
        <w:t xml:space="preserve"> </w:t>
      </w:r>
      <w:r>
        <w:rPr>
          <w:b/>
          <w:bCs/>
        </w:rPr>
        <w:t xml:space="preserve">Transparency</w:t>
      </w:r>
      <w:r>
        <w:t xml:space="preserve"> </w:t>
      </w:r>
      <w:r>
        <w:t xml:space="preserve">– Every LLM decision includes confidence score and reasoning chain</w:t>
      </w:r>
      <w:r>
        <w:t xml:space="preserve"> </w:t>
      </w:r>
      <w:r>
        <w:t xml:space="preserve">-</w:t>
      </w:r>
      <w:r>
        <w:t xml:space="preserve"> </w:t>
      </w:r>
      <w:r>
        <w:rPr>
          <w:b/>
          <w:bCs/>
        </w:rPr>
        <w:t xml:space="preserve">Graduated control</w:t>
      </w:r>
      <w:r>
        <w:t xml:space="preserve"> </w:t>
      </w:r>
      <w:r>
        <w:t xml:space="preserve">– Operators choose automation level based on operational context</w:t>
      </w:r>
      <w:r>
        <w:t xml:space="preserve"> </w:t>
      </w:r>
      <w:r>
        <w:t xml:space="preserve">-</w:t>
      </w:r>
      <w:r>
        <w:t xml:space="preserve"> </w:t>
      </w:r>
      <w:r>
        <w:rPr>
          <w:b/>
          <w:bCs/>
        </w:rPr>
        <w:t xml:space="preserve">Evidence linking</w:t>
      </w:r>
      <w:r>
        <w:t xml:space="preserve"> </w:t>
      </w:r>
      <w:r>
        <w:t xml:space="preserve">– Decisions tied to actual Falco/Suricata detections</w:t>
      </w:r>
    </w:p>
    <w:bookmarkEnd w:id="31"/>
    <w:bookmarkStart w:id="32" w:name="technical-gap-addressed"/>
    <w:p>
      <w:pPr>
        <w:pStyle w:val="Heading3"/>
      </w:pPr>
      <w:r>
        <w:t xml:space="preserve">2.4 Technical Gap Addressed</w:t>
      </w:r>
    </w:p>
    <w:p>
      <w:pPr>
        <w:pStyle w:val="FirstParagraph"/>
      </w:pPr>
      <w:r>
        <w:t xml:space="preserve">The unique contribution of this capstone remains:</w:t>
      </w:r>
      <w:r>
        <w:t xml:space="preserve"> </w:t>
      </w:r>
      <w:r>
        <w:rPr>
          <w:b/>
          <w:bCs/>
        </w:rPr>
        <w:t xml:space="preserve">No existing solution combines real-time IDS alerts with an LLM that can summarize, classify, and recommend actions, deployed on a Kubernetes-based edge framework with human-in-the-loop governance.</w:t>
      </w:r>
    </w:p>
    <w:p>
      <w:pPr>
        <w:pStyle w:val="BodyText"/>
      </w:pPr>
      <w:r>
        <w:t xml:space="preserve">The implementation extends beyond academic proof-of-concept to demonstrate production viability with:</w:t>
      </w:r>
      <w:r>
        <w:t xml:space="preserve"> </w:t>
      </w:r>
      <w:r>
        <w:t xml:space="preserve">- Multi-provider failover (5 LLM engines)</w:t>
      </w:r>
      <w:r>
        <w:t xml:space="preserve"> </w:t>
      </w:r>
      <w:r>
        <w:t xml:space="preserve">- Alert deduplication (40-60% cost savings)</w:t>
      </w:r>
      <w:r>
        <w:t xml:space="preserve"> </w:t>
      </w:r>
      <w:r>
        <w:t xml:space="preserve">- Database persistence with Prometheus restoration</w:t>
      </w:r>
      <w:r>
        <w:t xml:space="preserve"> </w:t>
      </w:r>
      <w:r>
        <w:t xml:space="preserve">- Comprehensive operator interface</w:t>
      </w:r>
    </w:p>
    <w:p>
      <w:r>
        <w:pict>
          <v:rect style="width:0;height:1.5pt" o:hralign="center" o:hrstd="t" o:hr="t"/>
        </w:pict>
      </w:r>
    </w:p>
    <w:bookmarkEnd w:id="32"/>
    <w:bookmarkEnd w:id="33"/>
    <w:bookmarkStart w:id="39" w:name="X79853500d5ff65180579315b79a367038dd1deb"/>
    <w:p>
      <w:pPr>
        <w:pStyle w:val="Heading2"/>
      </w:pPr>
      <w:r>
        <w:t xml:space="preserve">Chapter 3: Project Requirements and Specifications</w:t>
      </w:r>
    </w:p>
    <w:bookmarkStart w:id="34" w:name="functional-requirements-updated"/>
    <w:p>
      <w:pPr>
        <w:pStyle w:val="Heading3"/>
      </w:pPr>
      <w:r>
        <w:t xml:space="preserve">3.1 Functional Requirements (Updated)</w:t>
      </w:r>
    </w:p>
    <w:p>
      <w:pPr>
        <w:pStyle w:val="FirstParagraph"/>
      </w:pPr>
      <w:r>
        <w:t xml:space="preserve">The functional requirements from Capstone I were fully implemented in Capstone II:</w:t>
      </w:r>
    </w:p>
    <w:tbl>
      <w:tblPr>
        <w:tblStyle w:val="Table"/>
        <w:tblW w:type="pct" w:w="5000"/>
        <w:jc w:val="left"/>
        <w:tblLayout w:type="fixed"/>
        <w:tblLook w:firstRow="1" w:lastRow="0" w:firstColumn="0" w:lastColumn="0" w:noHBand="0" w:noVBand="0" w:val="0020"/>
      </w:tblPr>
      <w:tblGrid>
        <w:gridCol w:w="960"/>
        <w:gridCol w:w="3120"/>
        <w:gridCol w:w="384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Implementation</w:t>
            </w:r>
          </w:p>
        </w:tc>
      </w:tr>
      <w:tr>
        <w:tc>
          <w:tcPr/>
          <w:p>
            <w:pPr>
              <w:pStyle w:val="Compact"/>
              <w:jc w:val="left"/>
            </w:pPr>
            <w:r>
              <w:t xml:space="preserve">FR1</w:t>
            </w:r>
          </w:p>
        </w:tc>
        <w:tc>
          <w:tcPr/>
          <w:p>
            <w:pPr>
              <w:pStyle w:val="Compact"/>
              <w:jc w:val="left"/>
            </w:pPr>
            <w:r>
              <w:t xml:space="preserve">Receive real-time Falco alerts</w:t>
            </w:r>
          </w:p>
        </w:tc>
        <w:tc>
          <w:tcPr/>
          <w:p>
            <w:pPr>
              <w:pStyle w:val="Compact"/>
              <w:jc w:val="left"/>
            </w:pPr>
            <w:r>
              <w:t xml:space="preserve">Falco Forwarder with K8s Watch API</w:t>
            </w:r>
          </w:p>
        </w:tc>
      </w:tr>
      <w:tr>
        <w:tc>
          <w:tcPr/>
          <w:p>
            <w:pPr>
              <w:pStyle w:val="Compact"/>
              <w:jc w:val="left"/>
            </w:pPr>
            <w:r>
              <w:t xml:space="preserve">FR2</w:t>
            </w:r>
          </w:p>
        </w:tc>
        <w:tc>
          <w:tcPr/>
          <w:p>
            <w:pPr>
              <w:pStyle w:val="Compact"/>
              <w:jc w:val="left"/>
            </w:pPr>
            <w:r>
              <w:t xml:space="preserve">Parse and preprocess alerts</w:t>
            </w:r>
          </w:p>
        </w:tc>
        <w:tc>
          <w:tcPr/>
          <w:p>
            <w:pPr>
              <w:pStyle w:val="Compact"/>
              <w:jc w:val="left"/>
            </w:pPr>
            <w:r>
              <w:t xml:space="preserve">JSON parsing with validation</w:t>
            </w:r>
          </w:p>
        </w:tc>
      </w:tr>
      <w:tr>
        <w:tc>
          <w:tcPr/>
          <w:p>
            <w:pPr>
              <w:pStyle w:val="Compact"/>
              <w:jc w:val="left"/>
            </w:pPr>
            <w:r>
              <w:t xml:space="preserve">FR3</w:t>
            </w:r>
          </w:p>
        </w:tc>
        <w:tc>
          <w:tcPr/>
          <w:p>
            <w:pPr>
              <w:pStyle w:val="Compact"/>
              <w:jc w:val="left"/>
            </w:pPr>
            <w:r>
              <w:t xml:space="preserve">LLM summarization in plain English</w:t>
            </w:r>
          </w:p>
        </w:tc>
        <w:tc>
          <w:tcPr/>
          <w:p>
            <w:pPr>
              <w:pStyle w:val="Compact"/>
              <w:jc w:val="left"/>
            </w:pPr>
            <w:r>
              <w:t xml:space="preserve">xAI/OpenAI/Anthropic/Gemini/Kimi</w:t>
            </w:r>
          </w:p>
        </w:tc>
      </w:tr>
      <w:tr>
        <w:tc>
          <w:tcPr/>
          <w:p>
            <w:pPr>
              <w:pStyle w:val="Compact"/>
              <w:jc w:val="left"/>
            </w:pPr>
            <w:r>
              <w:t xml:space="preserve">FR4</w:t>
            </w:r>
          </w:p>
        </w:tc>
        <w:tc>
          <w:tcPr/>
          <w:p>
            <w:pPr>
              <w:pStyle w:val="Compact"/>
              <w:jc w:val="left"/>
            </w:pPr>
            <w:r>
              <w:t xml:space="preserve">Threat classification</w:t>
            </w:r>
          </w:p>
        </w:tc>
        <w:tc>
          <w:tcPr/>
          <w:p>
            <w:pPr>
              <w:pStyle w:val="Compact"/>
              <w:jc w:val="left"/>
            </w:pPr>
            <w:r>
              <w:t xml:space="preserve">9 threat types with normalization</w:t>
            </w:r>
          </w:p>
        </w:tc>
      </w:tr>
      <w:tr>
        <w:tc>
          <w:tcPr/>
          <w:p>
            <w:pPr>
              <w:pStyle w:val="Compact"/>
              <w:jc w:val="left"/>
            </w:pPr>
            <w:r>
              <w:t xml:space="preserve">FR5</w:t>
            </w:r>
          </w:p>
        </w:tc>
        <w:tc>
          <w:tcPr/>
          <w:p>
            <w:pPr>
              <w:pStyle w:val="Compact"/>
              <w:jc w:val="left"/>
            </w:pPr>
            <w:r>
              <w:t xml:space="preserve">Severity scoring (1-10)</w:t>
            </w:r>
          </w:p>
        </w:tc>
        <w:tc>
          <w:tcPr/>
          <w:p>
            <w:pPr>
              <w:pStyle w:val="Compact"/>
              <w:jc w:val="left"/>
            </w:pPr>
            <w:r>
              <w:t xml:space="preserve">Pydantic validation with clamping</w:t>
            </w:r>
          </w:p>
        </w:tc>
      </w:tr>
      <w:tr>
        <w:tc>
          <w:tcPr/>
          <w:p>
            <w:pPr>
              <w:pStyle w:val="Compact"/>
              <w:jc w:val="left"/>
            </w:pPr>
            <w:r>
              <w:t xml:space="preserve">FR6</w:t>
            </w:r>
          </w:p>
        </w:tc>
        <w:tc>
          <w:tcPr/>
          <w:p>
            <w:pPr>
              <w:pStyle w:val="Compact"/>
              <w:jc w:val="left"/>
            </w:pPr>
            <w:r>
              <w:t xml:space="preserve">Mitigation recommendations</w:t>
            </w:r>
          </w:p>
        </w:tc>
        <w:tc>
          <w:tcPr/>
          <w:p>
            <w:pPr>
              <w:pStyle w:val="Compact"/>
              <w:jc w:val="left"/>
            </w:pPr>
            <w:r>
              <w:t xml:space="preserve">Structured JSON responses</w:t>
            </w:r>
          </w:p>
        </w:tc>
      </w:tr>
      <w:tr>
        <w:tc>
          <w:tcPr/>
          <w:p>
            <w:pPr>
              <w:pStyle w:val="Compact"/>
              <w:jc w:val="left"/>
            </w:pPr>
            <w:r>
              <w:t xml:space="preserve">FR7</w:t>
            </w:r>
          </w:p>
        </w:tc>
        <w:tc>
          <w:tcPr/>
          <w:p>
            <w:pPr>
              <w:pStyle w:val="Compact"/>
              <w:jc w:val="left"/>
            </w:pPr>
            <w:r>
              <w:t xml:space="preserve">K8s orchestration actions</w:t>
            </w:r>
          </w:p>
        </w:tc>
        <w:tc>
          <w:tcPr/>
          <w:p>
            <w:pPr>
              <w:pStyle w:val="Compact"/>
              <w:jc w:val="left"/>
            </w:pPr>
            <w:r>
              <w:t xml:space="preserve">K8sAutomation module</w:t>
            </w:r>
          </w:p>
        </w:tc>
      </w:tr>
      <w:tr>
        <w:tc>
          <w:tcPr/>
          <w:p>
            <w:pPr>
              <w:pStyle w:val="Compact"/>
              <w:jc w:val="left"/>
            </w:pPr>
            <w:r>
              <w:t xml:space="preserve">FR8</w:t>
            </w:r>
          </w:p>
        </w:tc>
        <w:tc>
          <w:tcPr/>
          <w:p>
            <w:pPr>
              <w:pStyle w:val="Compact"/>
              <w:jc w:val="left"/>
            </w:pPr>
            <w:r>
              <w:t xml:space="preserve">Alert logging with metadata</w:t>
            </w:r>
          </w:p>
        </w:tc>
        <w:tc>
          <w:tcPr/>
          <w:p>
            <w:pPr>
              <w:pStyle w:val="Compact"/>
              <w:jc w:val="left"/>
            </w:pPr>
            <w:r>
              <w:t xml:space="preserve">PostgreSQL persistence</w:t>
            </w:r>
          </w:p>
        </w:tc>
      </w:tr>
      <w:tr>
        <w:tc>
          <w:tcPr/>
          <w:p>
            <w:pPr>
              <w:pStyle w:val="Compact"/>
              <w:jc w:val="left"/>
            </w:pPr>
            <w:r>
              <w:t xml:space="preserve">FR9</w:t>
            </w:r>
          </w:p>
        </w:tc>
        <w:tc>
          <w:tcPr/>
          <w:p>
            <w:pPr>
              <w:pStyle w:val="Compact"/>
              <w:jc w:val="left"/>
            </w:pPr>
            <w:r>
              <w:t xml:space="preserve">Fallback LLM support</w:t>
            </w:r>
          </w:p>
        </w:tc>
        <w:tc>
          <w:tcPr/>
          <w:p>
            <w:pPr>
              <w:pStyle w:val="Compact"/>
              <w:jc w:val="left"/>
            </w:pPr>
            <w:r>
              <w:t xml:space="preserve">Priority-based failover chain</w:t>
            </w:r>
          </w:p>
        </w:tc>
      </w:tr>
      <w:tr>
        <w:tc>
          <w:tcPr/>
          <w:p>
            <w:pPr>
              <w:pStyle w:val="Compact"/>
              <w:jc w:val="left"/>
            </w:pPr>
            <w:r>
              <w:t xml:space="preserve">FR10</w:t>
            </w:r>
          </w:p>
        </w:tc>
        <w:tc>
          <w:tcPr/>
          <w:p>
            <w:pPr>
              <w:pStyle w:val="Compact"/>
              <w:jc w:val="left"/>
            </w:pPr>
            <w:r>
              <w:t xml:space="preserve">Dashboard display</w:t>
            </w:r>
          </w:p>
        </w:tc>
        <w:tc>
          <w:tcPr/>
          <w:p>
            <w:pPr>
              <w:pStyle w:val="Compact"/>
              <w:jc w:val="left"/>
            </w:pPr>
            <w:r>
              <w:t xml:space="preserve">Grafana + operator API</w:t>
            </w:r>
          </w:p>
        </w:tc>
      </w:tr>
    </w:tbl>
    <w:p>
      <w:pPr>
        <w:pStyle w:val="BodyText"/>
      </w:pPr>
      <w:r>
        <w:rPr>
          <w:b/>
          <w:bCs/>
        </w:rPr>
        <w:t xml:space="preserve">New Capstone II Requirements Implemented:</w:t>
      </w:r>
    </w:p>
    <w:tbl>
      <w:tblPr>
        <w:tblStyle w:val="Table"/>
        <w:tblW w:type="pct" w:w="5000"/>
        <w:jc w:val="left"/>
        <w:tblLayout w:type="fixed"/>
        <w:tblLook w:firstRow="1" w:lastRow="0" w:firstColumn="0" w:lastColumn="0" w:noHBand="0" w:noVBand="0" w:val="0020"/>
      </w:tblPr>
      <w:tblGrid>
        <w:gridCol w:w="960"/>
        <w:gridCol w:w="3120"/>
        <w:gridCol w:w="3840"/>
      </w:tblGrid>
      <w:tr>
        <w:trPr>
          <w:tblHeader w:val="on"/>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Implementation</w:t>
            </w:r>
          </w:p>
        </w:tc>
      </w:tr>
      <w:tr>
        <w:tc>
          <w:tcPr/>
          <w:p>
            <w:pPr>
              <w:pStyle w:val="Compact"/>
              <w:jc w:val="left"/>
            </w:pPr>
            <w:r>
              <w:t xml:space="preserve">FR11</w:t>
            </w:r>
          </w:p>
        </w:tc>
        <w:tc>
          <w:tcPr/>
          <w:p>
            <w:pPr>
              <w:pStyle w:val="Compact"/>
              <w:jc w:val="left"/>
            </w:pPr>
            <w:r>
              <w:t xml:space="preserve">Human-in-the-loop governance</w:t>
            </w:r>
          </w:p>
        </w:tc>
        <w:tc>
          <w:tcPr/>
          <w:p>
            <w:pPr>
              <w:pStyle w:val="Compact"/>
              <w:jc w:val="left"/>
            </w:pPr>
            <w:r>
              <w:t xml:space="preserve">GovernanceController with 3 modes</w:t>
            </w:r>
          </w:p>
        </w:tc>
      </w:tr>
      <w:tr>
        <w:tc>
          <w:tcPr/>
          <w:p>
            <w:pPr>
              <w:pStyle w:val="Compact"/>
              <w:jc w:val="left"/>
            </w:pPr>
            <w:r>
              <w:t xml:space="preserve">FR12</w:t>
            </w:r>
          </w:p>
        </w:tc>
        <w:tc>
          <w:tcPr/>
          <w:p>
            <w:pPr>
              <w:pStyle w:val="Compact"/>
              <w:jc w:val="left"/>
            </w:pPr>
            <w:r>
              <w:t xml:space="preserve">Approval workflows</w:t>
            </w:r>
          </w:p>
        </w:tc>
        <w:tc>
          <w:tcPr/>
          <w:p>
            <w:pPr>
              <w:pStyle w:val="Compact"/>
              <w:jc w:val="left"/>
            </w:pPr>
            <w:r>
              <w:t xml:space="preserve">Pending actions queue, approve/reject</w:t>
            </w:r>
          </w:p>
        </w:tc>
      </w:tr>
      <w:tr>
        <w:tc>
          <w:tcPr/>
          <w:p>
            <w:pPr>
              <w:pStyle w:val="Compact"/>
              <w:jc w:val="left"/>
            </w:pPr>
            <w:r>
              <w:t xml:space="preserve">FR13</w:t>
            </w:r>
          </w:p>
        </w:tc>
        <w:tc>
          <w:tcPr/>
          <w:p>
            <w:pPr>
              <w:pStyle w:val="Compact"/>
              <w:jc w:val="left"/>
            </w:pPr>
            <w:r>
              <w:t xml:space="preserve">Confidence scoring</w:t>
            </w:r>
          </w:p>
        </w:tc>
        <w:tc>
          <w:tcPr/>
          <w:p>
            <w:pPr>
              <w:pStyle w:val="Compact"/>
              <w:jc w:val="left"/>
            </w:pPr>
            <w:r>
              <w:t xml:space="preserve">0.0-1.0 scale with semantic labels</w:t>
            </w:r>
          </w:p>
        </w:tc>
      </w:tr>
      <w:tr>
        <w:tc>
          <w:tcPr/>
          <w:p>
            <w:pPr>
              <w:pStyle w:val="Compact"/>
              <w:jc w:val="left"/>
            </w:pPr>
            <w:r>
              <w:t xml:space="preserve">FR14</w:t>
            </w:r>
          </w:p>
        </w:tc>
        <w:tc>
          <w:tcPr/>
          <w:p>
            <w:pPr>
              <w:pStyle w:val="Compact"/>
              <w:jc w:val="left"/>
            </w:pPr>
            <w:r>
              <w:t xml:space="preserve">Reasoning transparency</w:t>
            </w:r>
          </w:p>
        </w:tc>
        <w:tc>
          <w:tcPr/>
          <w:p>
            <w:pPr>
              <w:pStyle w:val="Compact"/>
              <w:jc w:val="left"/>
            </w:pPr>
            <w:r>
              <w:t xml:space="preserve">Key indicators, mitigating factors</w:t>
            </w:r>
          </w:p>
        </w:tc>
      </w:tr>
      <w:tr>
        <w:tc>
          <w:tcPr/>
          <w:p>
            <w:pPr>
              <w:pStyle w:val="Compact"/>
              <w:jc w:val="left"/>
            </w:pPr>
            <w:r>
              <w:t xml:space="preserve">FR15</w:t>
            </w:r>
          </w:p>
        </w:tc>
        <w:tc>
          <w:tcPr/>
          <w:p>
            <w:pPr>
              <w:pStyle w:val="Compact"/>
              <w:jc w:val="left"/>
            </w:pPr>
            <w:r>
              <w:t xml:space="preserve">Rate limiting</w:t>
            </w:r>
          </w:p>
        </w:tc>
        <w:tc>
          <w:tcPr/>
          <w:p>
            <w:pPr>
              <w:pStyle w:val="Compact"/>
              <w:jc w:val="left"/>
            </w:pPr>
            <w:r>
              <w:t xml:space="preserve">Per-rule, per-source, global limits</w:t>
            </w:r>
          </w:p>
        </w:tc>
      </w:tr>
      <w:tr>
        <w:tc>
          <w:tcPr/>
          <w:p>
            <w:pPr>
              <w:pStyle w:val="Compact"/>
              <w:jc w:val="left"/>
            </w:pPr>
            <w:r>
              <w:t xml:space="preserve">FR16</w:t>
            </w:r>
          </w:p>
        </w:tc>
        <w:tc>
          <w:tcPr/>
          <w:p>
            <w:pPr>
              <w:pStyle w:val="Compact"/>
              <w:jc w:val="left"/>
            </w:pPr>
            <w:r>
              <w:t xml:space="preserve">Alert deduplication</w:t>
            </w:r>
          </w:p>
        </w:tc>
        <w:tc>
          <w:tcPr/>
          <w:p>
            <w:pPr>
              <w:pStyle w:val="Compact"/>
              <w:jc w:val="left"/>
            </w:pPr>
            <w:r>
              <w:t xml:space="preserve">LRU cache with fingerprinting</w:t>
            </w:r>
          </w:p>
        </w:tc>
      </w:tr>
      <w:tr>
        <w:tc>
          <w:tcPr/>
          <w:p>
            <w:pPr>
              <w:pStyle w:val="Compact"/>
              <w:jc w:val="left"/>
            </w:pPr>
            <w:r>
              <w:t xml:space="preserve">FR17</w:t>
            </w:r>
          </w:p>
        </w:tc>
        <w:tc>
          <w:tcPr/>
          <w:p>
            <w:pPr>
              <w:pStyle w:val="Compact"/>
              <w:jc w:val="left"/>
            </w:pPr>
            <w:r>
              <w:t xml:space="preserve">Multi-LLM failover</w:t>
            </w:r>
          </w:p>
        </w:tc>
        <w:tc>
          <w:tcPr/>
          <w:p>
            <w:pPr>
              <w:pStyle w:val="Compact"/>
              <w:jc w:val="left"/>
            </w:pPr>
            <w:r>
              <w:t xml:space="preserve">Circuit breakers per engine</w:t>
            </w:r>
          </w:p>
        </w:tc>
      </w:tr>
      <w:tr>
        <w:tc>
          <w:tcPr/>
          <w:p>
            <w:pPr>
              <w:pStyle w:val="Compact"/>
              <w:jc w:val="left"/>
            </w:pPr>
            <w:r>
              <w:t xml:space="preserve">FR18</w:t>
            </w:r>
          </w:p>
        </w:tc>
        <w:tc>
          <w:tcPr/>
          <w:p>
            <w:pPr>
              <w:pStyle w:val="Compact"/>
              <w:jc w:val="left"/>
            </w:pPr>
            <w:r>
              <w:t xml:space="preserve">Metrics restoration</w:t>
            </w:r>
          </w:p>
        </w:tc>
        <w:tc>
          <w:tcPr/>
          <w:p>
            <w:pPr>
              <w:pStyle w:val="Compact"/>
              <w:jc w:val="left"/>
            </w:pPr>
            <w:r>
              <w:t xml:space="preserve">Counter persistence across restarts</w:t>
            </w:r>
          </w:p>
        </w:tc>
      </w:tr>
    </w:tbl>
    <w:bookmarkEnd w:id="34"/>
    <w:bookmarkStart w:id="35" w:name="non-functional-requirements-achieved"/>
    <w:p>
      <w:pPr>
        <w:pStyle w:val="Heading3"/>
      </w:pPr>
      <w:r>
        <w:t xml:space="preserve">3.2 Non-Functional Requirements (Achieved)</w:t>
      </w:r>
    </w:p>
    <w:tbl>
      <w:tblPr>
        <w:tblStyle w:val="Table"/>
        <w:tblW w:type="pct" w:w="5000"/>
        <w:jc w:val="left"/>
        <w:tblLayout w:type="fixed"/>
        <w:tblLook w:firstRow="1" w:lastRow="0" w:firstColumn="0" w:lastColumn="0" w:noHBand="0" w:noVBand="0" w:val="0020"/>
      </w:tblPr>
      <w:tblGrid>
        <w:gridCol w:w="3321"/>
        <w:gridCol w:w="2043"/>
        <w:gridCol w:w="2554"/>
      </w:tblGrid>
      <w:tr>
        <w:trPr>
          <w:tblHeader w:val="on"/>
        </w:trPr>
        <w:tc>
          <w:tcPr/>
          <w:p>
            <w:pPr>
              <w:pStyle w:val="Compact"/>
              <w:jc w:val="left"/>
            </w:pPr>
            <w:r>
              <w:t xml:space="preserve">Requirement</w:t>
            </w:r>
          </w:p>
        </w:tc>
        <w:tc>
          <w:tcPr/>
          <w:p>
            <w:pPr>
              <w:pStyle w:val="Compact"/>
              <w:jc w:val="left"/>
            </w:pPr>
            <w:r>
              <w:t xml:space="preserve">Target</w:t>
            </w:r>
          </w:p>
        </w:tc>
        <w:tc>
          <w:tcPr/>
          <w:p>
            <w:pPr>
              <w:pStyle w:val="Compact"/>
              <w:jc w:val="left"/>
            </w:pPr>
            <w:r>
              <w:t xml:space="preserve">Achieved</w:t>
            </w:r>
          </w:p>
        </w:tc>
      </w:tr>
      <w:tr>
        <w:tc>
          <w:tcPr/>
          <w:p>
            <w:pPr>
              <w:pStyle w:val="Compact"/>
              <w:jc w:val="left"/>
            </w:pPr>
            <w:r>
              <w:t xml:space="preserve">NFR1: Alert processing time</w:t>
            </w:r>
          </w:p>
        </w:tc>
        <w:tc>
          <w:tcPr/>
          <w:p>
            <w:pPr>
              <w:pStyle w:val="Compact"/>
              <w:jc w:val="left"/>
            </w:pPr>
            <w:r>
              <w:t xml:space="preserve">&lt;2 seconds</w:t>
            </w:r>
          </w:p>
        </w:tc>
        <w:tc>
          <w:tcPr/>
          <w:p>
            <w:pPr>
              <w:pStyle w:val="Compact"/>
              <w:jc w:val="left"/>
            </w:pPr>
            <w:r>
              <w:t xml:space="preserve">✅ 1.75s average</w:t>
            </w:r>
          </w:p>
        </w:tc>
      </w:tr>
      <w:tr>
        <w:tc>
          <w:tcPr/>
          <w:p>
            <w:pPr>
              <w:pStyle w:val="Compact"/>
              <w:jc w:val="left"/>
            </w:pPr>
            <w:r>
              <w:t xml:space="preserve">NFR2: Throughput</w:t>
            </w:r>
          </w:p>
        </w:tc>
        <w:tc>
          <w:tcPr/>
          <w:p>
            <w:pPr>
              <w:pStyle w:val="Compact"/>
              <w:jc w:val="left"/>
            </w:pPr>
            <w:r>
              <w:t xml:space="preserve">50 alerts/minute</w:t>
            </w:r>
          </w:p>
        </w:tc>
        <w:tc>
          <w:tcPr/>
          <w:p>
            <w:pPr>
              <w:pStyle w:val="Compact"/>
              <w:jc w:val="left"/>
            </w:pPr>
            <w:r>
              <w:t xml:space="preserve">✅ ~100 alerts/minute</w:t>
            </w:r>
          </w:p>
        </w:tc>
      </w:tr>
      <w:tr>
        <w:tc>
          <w:tcPr/>
          <w:p>
            <w:pPr>
              <w:pStyle w:val="Compact"/>
              <w:jc w:val="left"/>
            </w:pPr>
            <w:r>
              <w:t xml:space="preserve">NFR3: LLM consistency</w:t>
            </w:r>
          </w:p>
        </w:tc>
        <w:tc>
          <w:tcPr/>
          <w:p>
            <w:pPr>
              <w:pStyle w:val="Compact"/>
              <w:jc w:val="left"/>
            </w:pPr>
            <w:r>
              <w:t xml:space="preserve">temperature ≤0.3</w:t>
            </w:r>
          </w:p>
        </w:tc>
        <w:tc>
          <w:tcPr/>
          <w:p>
            <w:pPr>
              <w:pStyle w:val="Compact"/>
              <w:jc w:val="left"/>
            </w:pPr>
            <w:r>
              <w:t xml:space="preserve">✅ Implemented</w:t>
            </w:r>
          </w:p>
        </w:tc>
      </w:tr>
      <w:tr>
        <w:tc>
          <w:tcPr/>
          <w:p>
            <w:pPr>
              <w:pStyle w:val="Compact"/>
              <w:jc w:val="left"/>
            </w:pPr>
            <w:r>
              <w:t xml:space="preserve">NFR4: System uptime</w:t>
            </w:r>
          </w:p>
        </w:tc>
        <w:tc>
          <w:tcPr/>
          <w:p>
            <w:pPr>
              <w:pStyle w:val="Compact"/>
              <w:jc w:val="left"/>
            </w:pPr>
            <w:r>
              <w:t xml:space="preserve">99%</w:t>
            </w:r>
          </w:p>
        </w:tc>
        <w:tc>
          <w:tcPr/>
          <w:p>
            <w:pPr>
              <w:pStyle w:val="Compact"/>
              <w:jc w:val="left"/>
            </w:pPr>
            <w:r>
              <w:t xml:space="preserve">✅ 99%+</w:t>
            </w:r>
          </w:p>
        </w:tc>
      </w:tr>
      <w:tr>
        <w:tc>
          <w:tcPr/>
          <w:p>
            <w:pPr>
              <w:pStyle w:val="Compact"/>
              <w:jc w:val="left"/>
            </w:pPr>
            <w:r>
              <w:t xml:space="preserve">NFR5: Fallback activation</w:t>
            </w:r>
          </w:p>
        </w:tc>
        <w:tc>
          <w:tcPr/>
          <w:p>
            <w:pPr>
              <w:pStyle w:val="Compact"/>
              <w:jc w:val="left"/>
            </w:pPr>
            <w:r>
              <w:t xml:space="preserve">Automatic</w:t>
            </w:r>
          </w:p>
        </w:tc>
        <w:tc>
          <w:tcPr/>
          <w:p>
            <w:pPr>
              <w:pStyle w:val="Compact"/>
              <w:jc w:val="left"/>
            </w:pPr>
            <w:r>
              <w:t xml:space="preserve">✅ Circuit breaker pattern</w:t>
            </w:r>
          </w:p>
        </w:tc>
      </w:tr>
      <w:tr>
        <w:tc>
          <w:tcPr/>
          <w:p>
            <w:pPr>
              <w:pStyle w:val="Compact"/>
              <w:jc w:val="left"/>
            </w:pPr>
            <w:r>
              <w:t xml:space="preserve">NFR6: Network instability handling</w:t>
            </w:r>
          </w:p>
        </w:tc>
        <w:tc>
          <w:tcPr/>
          <w:p>
            <w:pPr>
              <w:pStyle w:val="Compact"/>
              <w:jc w:val="left"/>
            </w:pPr>
            <w:r>
              <w:t xml:space="preserve">Graceful degradation</w:t>
            </w:r>
          </w:p>
        </w:tc>
        <w:tc>
          <w:tcPr/>
          <w:p>
            <w:pPr>
              <w:pStyle w:val="Compact"/>
              <w:jc w:val="left"/>
            </w:pPr>
            <w:r>
              <w:t xml:space="preserve">✅ Retry with backoff</w:t>
            </w:r>
          </w:p>
        </w:tc>
      </w:tr>
      <w:tr>
        <w:tc>
          <w:tcPr/>
          <w:p>
            <w:pPr>
              <w:pStyle w:val="Compact"/>
              <w:jc w:val="left"/>
            </w:pPr>
            <w:r>
              <w:t xml:space="preserve">NFR7: Multi-node scaling</w:t>
            </w:r>
          </w:p>
        </w:tc>
        <w:tc>
          <w:tcPr/>
          <w:p>
            <w:pPr>
              <w:pStyle w:val="Compact"/>
              <w:jc w:val="left"/>
            </w:pPr>
            <w:r>
              <w:t xml:space="preserve">K8s-based</w:t>
            </w:r>
          </w:p>
        </w:tc>
        <w:tc>
          <w:tcPr/>
          <w:p>
            <w:pPr>
              <w:pStyle w:val="Compact"/>
              <w:jc w:val="left"/>
            </w:pPr>
            <w:r>
              <w:t xml:space="preserve">✅ Deployment manifests</w:t>
            </w:r>
          </w:p>
        </w:tc>
      </w:tr>
      <w:tr>
        <w:tc>
          <w:tcPr/>
          <w:p>
            <w:pPr>
              <w:pStyle w:val="Compact"/>
              <w:jc w:val="left"/>
            </w:pPr>
            <w:r>
              <w:t xml:space="preserve">NFR8: Modular design</w:t>
            </w:r>
          </w:p>
        </w:tc>
        <w:tc>
          <w:tcPr/>
          <w:p>
            <w:pPr>
              <w:pStyle w:val="Compact"/>
              <w:jc w:val="left"/>
            </w:pPr>
            <w:r>
              <w:t xml:space="preserve">Extensible</w:t>
            </w:r>
          </w:p>
        </w:tc>
        <w:tc>
          <w:tcPr/>
          <w:p>
            <w:pPr>
              <w:pStyle w:val="Compact"/>
              <w:jc w:val="left"/>
            </w:pPr>
            <w:r>
              <w:t xml:space="preserve">✅ Plugin architecture</w:t>
            </w:r>
          </w:p>
        </w:tc>
      </w:tr>
      <w:tr>
        <w:tc>
          <w:tcPr/>
          <w:p>
            <w:pPr>
              <w:pStyle w:val="Compact"/>
              <w:jc w:val="left"/>
            </w:pPr>
            <w:r>
              <w:t xml:space="preserve">NFR9: Secure communications</w:t>
            </w:r>
          </w:p>
        </w:tc>
        <w:tc>
          <w:tcPr/>
          <w:p>
            <w:pPr>
              <w:pStyle w:val="Compact"/>
              <w:jc w:val="left"/>
            </w:pPr>
            <w:r>
              <w:t xml:space="preserve">HTTPS, tokens</w:t>
            </w:r>
          </w:p>
        </w:tc>
        <w:tc>
          <w:tcPr/>
          <w:p>
            <w:pPr>
              <w:pStyle w:val="Compact"/>
              <w:jc w:val="left"/>
            </w:pPr>
            <w:r>
              <w:t xml:space="preserve">✅ Bearer auth + JWT</w:t>
            </w:r>
          </w:p>
        </w:tc>
      </w:tr>
      <w:tr>
        <w:tc>
          <w:tcPr/>
          <w:p>
            <w:pPr>
              <w:pStyle w:val="Compact"/>
              <w:jc w:val="left"/>
            </w:pPr>
            <w:r>
              <w:t xml:space="preserve">NFR10: Authenticated access</w:t>
            </w:r>
          </w:p>
        </w:tc>
        <w:tc>
          <w:tcPr/>
          <w:p>
            <w:pPr>
              <w:pStyle w:val="Compact"/>
              <w:jc w:val="left"/>
            </w:pPr>
            <w:r>
              <w:t xml:space="preserve">Role-based</w:t>
            </w:r>
          </w:p>
        </w:tc>
        <w:tc>
          <w:tcPr/>
          <w:p>
            <w:pPr>
              <w:pStyle w:val="Compact"/>
              <w:jc w:val="left"/>
            </w:pPr>
            <w:r>
              <w:t xml:space="preserve">✅ Operator credentials</w:t>
            </w:r>
          </w:p>
        </w:tc>
      </w:tr>
    </w:tbl>
    <w:bookmarkEnd w:id="35"/>
    <w:bookmarkStart w:id="36" w:name="design-constraints-addressed"/>
    <w:p>
      <w:pPr>
        <w:pStyle w:val="Heading3"/>
      </w:pPr>
      <w:r>
        <w:t xml:space="preserve">3.3 Design Constraints Addressed</w:t>
      </w:r>
    </w:p>
    <w:p>
      <w:pPr>
        <w:pStyle w:val="FirstParagraph"/>
      </w:pPr>
      <w:r>
        <w:rPr>
          <w:b/>
          <w:bCs/>
        </w:rPr>
        <w:t xml:space="preserve">Technical Constraints:</w:t>
      </w:r>
      <w:r>
        <w:t xml:space="preserve"> </w:t>
      </w:r>
      <w:r>
        <w:t xml:space="preserve">-</w:t>
      </w:r>
      <w:r>
        <w:t xml:space="preserve"> </w:t>
      </w:r>
      <w:r>
        <w:rPr>
          <w:b/>
          <w:bCs/>
        </w:rPr>
        <w:t xml:space="preserve">Edge computing limitations</w:t>
      </w:r>
      <w:r>
        <w:t xml:space="preserve"> </w:t>
      </w:r>
      <w:r>
        <w:t xml:space="preserve">– System operates on K3s with minimal resource requirements</w:t>
      </w:r>
      <w:r>
        <w:t xml:space="preserve"> </w:t>
      </w:r>
      <w:r>
        <w:t xml:space="preserve">-</w:t>
      </w:r>
      <w:r>
        <w:t xml:space="preserve"> </w:t>
      </w:r>
      <w:r>
        <w:rPr>
          <w:b/>
          <w:bCs/>
        </w:rPr>
        <w:t xml:space="preserve">LLM API dependency</w:t>
      </w:r>
      <w:r>
        <w:t xml:space="preserve"> </w:t>
      </w:r>
      <w:r>
        <w:t xml:space="preserve">– Multi-provider failover eliminates single points of failure</w:t>
      </w:r>
      <w:r>
        <w:t xml:space="preserve"> </w:t>
      </w:r>
      <w:r>
        <w:t xml:space="preserve">-</w:t>
      </w:r>
      <w:r>
        <w:t xml:space="preserve"> </w:t>
      </w:r>
      <w:r>
        <w:rPr>
          <w:b/>
          <w:bCs/>
        </w:rPr>
        <w:t xml:space="preserve">Latency requirements</w:t>
      </w:r>
      <w:r>
        <w:t xml:space="preserve"> </w:t>
      </w:r>
      <w:r>
        <w:t xml:space="preserve">– Achieved sub-2-second processing through async architecture</w:t>
      </w:r>
    </w:p>
    <w:p>
      <w:pPr>
        <w:pStyle w:val="BodyText"/>
      </w:pPr>
      <w:r>
        <w:rPr>
          <w:b/>
          <w:bCs/>
        </w:rPr>
        <w:t xml:space="preserve">Economic Constraints:</w:t>
      </w:r>
      <w:r>
        <w:t xml:space="preserve"> </w:t>
      </w:r>
      <w:r>
        <w:t xml:space="preserve">-</w:t>
      </w:r>
      <w:r>
        <w:t xml:space="preserve"> </w:t>
      </w:r>
      <w:r>
        <w:rPr>
          <w:b/>
          <w:bCs/>
        </w:rPr>
        <w:t xml:space="preserve">API costs</w:t>
      </w:r>
      <w:r>
        <w:t xml:space="preserve"> </w:t>
      </w:r>
      <w:r>
        <w:t xml:space="preserve">– Alert deduplication reduces LLM calls by 40-60%</w:t>
      </w:r>
      <w:r>
        <w:t xml:space="preserve"> </w:t>
      </w:r>
      <w:r>
        <w:t xml:space="preserve">-</w:t>
      </w:r>
      <w:r>
        <w:t xml:space="preserve"> </w:t>
      </w:r>
      <w:r>
        <w:rPr>
          <w:b/>
          <w:bCs/>
        </w:rPr>
        <w:t xml:space="preserve">Hardware costs</w:t>
      </w:r>
      <w:r>
        <w:t xml:space="preserve"> </w:t>
      </w:r>
      <w:r>
        <w:t xml:space="preserve">– Runs on commodity edge hardware (8-core CPU, 16GB RAM)</w:t>
      </w:r>
      <w:r>
        <w:t xml:space="preserve"> </w:t>
      </w:r>
      <w:r>
        <w:t xml:space="preserve">-</w:t>
      </w:r>
      <w:r>
        <w:t xml:space="preserve"> </w:t>
      </w:r>
      <w:r>
        <w:rPr>
          <w:b/>
          <w:bCs/>
        </w:rPr>
        <w:t xml:space="preserve">Open source</w:t>
      </w:r>
      <w:r>
        <w:t xml:space="preserve"> </w:t>
      </w:r>
      <w:r>
        <w:t xml:space="preserve">– Leverages Falco, Suricata, K3s (MIT licensed)</w:t>
      </w:r>
    </w:p>
    <w:p>
      <w:pPr>
        <w:pStyle w:val="BodyText"/>
      </w:pPr>
      <w:r>
        <w:rPr>
          <w:b/>
          <w:bCs/>
        </w:rPr>
        <w:t xml:space="preserve">Regulatory Constraints:</w:t>
      </w:r>
      <w:r>
        <w:t xml:space="preserve"> </w:t>
      </w:r>
      <w:r>
        <w:t xml:space="preserve">-</w:t>
      </w:r>
      <w:r>
        <w:t xml:space="preserve"> </w:t>
      </w:r>
      <w:r>
        <w:rPr>
          <w:b/>
          <w:bCs/>
        </w:rPr>
        <w:t xml:space="preserve">Data protection</w:t>
      </w:r>
      <w:r>
        <w:t xml:space="preserve"> </w:t>
      </w:r>
      <w:r>
        <w:t xml:space="preserve">– Sensitive data sanitized before LLM transmission</w:t>
      </w:r>
      <w:r>
        <w:t xml:space="preserve"> </w:t>
      </w:r>
      <w:r>
        <w:t xml:space="preserve">-</w:t>
      </w:r>
      <w:r>
        <w:t xml:space="preserve"> </w:t>
      </w:r>
      <w:r>
        <w:rPr>
          <w:b/>
          <w:bCs/>
        </w:rPr>
        <w:t xml:space="preserve">Audit logging</w:t>
      </w:r>
      <w:r>
        <w:t xml:space="preserve"> </w:t>
      </w:r>
      <w:r>
        <w:t xml:space="preserve">– All decisions logged to PostgreSQL with timestamps</w:t>
      </w:r>
      <w:r>
        <w:t xml:space="preserve"> </w:t>
      </w:r>
      <w:r>
        <w:t xml:space="preserve">-</w:t>
      </w:r>
      <w:r>
        <w:t xml:space="preserve"> </w:t>
      </w:r>
      <w:r>
        <w:rPr>
          <w:b/>
          <w:bCs/>
        </w:rPr>
        <w:t xml:space="preserve">Compliance alignment</w:t>
      </w:r>
      <w:r>
        <w:t xml:space="preserve"> </w:t>
      </w:r>
      <w:r>
        <w:t xml:space="preserve">– ISO-27001, NIST SP 800-53 principles followed</w:t>
      </w:r>
    </w:p>
    <w:bookmarkEnd w:id="36"/>
    <w:bookmarkStart w:id="37" w:name="X4a6892e97d4034a281981e3f98114b6e0146b6e"/>
    <w:p>
      <w:pPr>
        <w:pStyle w:val="Heading3"/>
      </w:pPr>
      <w:r>
        <w:t xml:space="preserve">3.4 Sustainable Development Goals (SDGs) Mapping</w:t>
      </w:r>
    </w:p>
    <w:tbl>
      <w:tblPr>
        <w:tblStyle w:val="Table"/>
        <w:tblW w:type="pct" w:w="5000"/>
        <w:jc w:val="left"/>
        <w:tblLayout w:type="fixed"/>
        <w:tblLook w:firstRow="1" w:lastRow="0" w:firstColumn="0" w:lastColumn="0" w:noHBand="0" w:noVBand="0" w:val="0020"/>
      </w:tblPr>
      <w:tblGrid>
        <w:gridCol w:w="2200"/>
        <w:gridCol w:w="5720"/>
      </w:tblGrid>
      <w:tr>
        <w:trPr>
          <w:tblHeader w:val="on"/>
        </w:trPr>
        <w:tc>
          <w:tcPr/>
          <w:p>
            <w:pPr>
              <w:pStyle w:val="Compact"/>
              <w:jc w:val="left"/>
            </w:pPr>
            <w:r>
              <w:t xml:space="preserve">SDG</w:t>
            </w:r>
          </w:p>
        </w:tc>
        <w:tc>
          <w:tcPr/>
          <w:p>
            <w:pPr>
              <w:pStyle w:val="Compact"/>
              <w:jc w:val="left"/>
            </w:pPr>
            <w:r>
              <w:t xml:space="preserve">Contribution</w:t>
            </w:r>
          </w:p>
        </w:tc>
      </w:tr>
      <w:tr>
        <w:tc>
          <w:tcPr/>
          <w:p>
            <w:pPr>
              <w:pStyle w:val="Compact"/>
              <w:jc w:val="left"/>
            </w:pPr>
            <w:r>
              <w:rPr>
                <w:b/>
                <w:bCs/>
              </w:rPr>
              <w:t xml:space="preserve">SDG 9: Industry, Innovation, and Infrastructure</w:t>
            </w:r>
          </w:p>
        </w:tc>
        <w:tc>
          <w:tcPr/>
          <w:p>
            <w:pPr>
              <w:pStyle w:val="Compact"/>
              <w:jc w:val="left"/>
            </w:pPr>
            <w:r>
              <w:t xml:space="preserve">Advances smart city cybersecurity technology through AI integration</w:t>
            </w:r>
          </w:p>
        </w:tc>
      </w:tr>
      <w:tr>
        <w:tc>
          <w:tcPr/>
          <w:p>
            <w:pPr>
              <w:pStyle w:val="Compact"/>
              <w:jc w:val="left"/>
            </w:pPr>
            <w:r>
              <w:rPr>
                <w:b/>
                <w:bCs/>
              </w:rPr>
              <w:t xml:space="preserve">SDG 11: Sustainable Cities and Communities</w:t>
            </w:r>
          </w:p>
        </w:tc>
        <w:tc>
          <w:tcPr/>
          <w:p>
            <w:pPr>
              <w:pStyle w:val="Compact"/>
              <w:jc w:val="left"/>
            </w:pPr>
            <w:r>
              <w:t xml:space="preserve">Protects critical urban infrastructure from cyber threats</w:t>
            </w:r>
          </w:p>
        </w:tc>
      </w:tr>
      <w:tr>
        <w:tc>
          <w:tcPr/>
          <w:p>
            <w:pPr>
              <w:pStyle w:val="Compact"/>
              <w:jc w:val="left"/>
            </w:pPr>
            <w:r>
              <w:rPr>
                <w:b/>
                <w:bCs/>
              </w:rPr>
              <w:t xml:space="preserve">SDG 16: Peace, Justice, and Strong Institutions</w:t>
            </w:r>
          </w:p>
        </w:tc>
        <w:tc>
          <w:tcPr/>
          <w:p>
            <w:pPr>
              <w:pStyle w:val="Compact"/>
              <w:jc w:val="left"/>
            </w:pPr>
            <w:r>
              <w:t xml:space="preserve">Enables transparent, auditable, and accountable security automation</w:t>
            </w:r>
          </w:p>
        </w:tc>
      </w:tr>
    </w:tbl>
    <w:bookmarkEnd w:id="37"/>
    <w:bookmarkStart w:id="38" w:name="business-model-canvas-updated"/>
    <w:p>
      <w:pPr>
        <w:pStyle w:val="Heading3"/>
      </w:pPr>
      <w:r>
        <w:t xml:space="preserve">3.5 Business Model Canvas (Updated)</w:t>
      </w:r>
    </w:p>
    <w:tbl>
      <w:tblPr>
        <w:tblStyle w:val="Table"/>
        <w:tblW w:type="pct" w:w="5000"/>
        <w:jc w:val="left"/>
        <w:tblLayout w:type="fixed"/>
        <w:tblLook w:firstRow="1" w:lastRow="0" w:firstColumn="0" w:lastColumn="0" w:noHBand="0" w:noVBand="0" w:val="0020"/>
      </w:tblPr>
      <w:tblGrid>
        <w:gridCol w:w="3240"/>
        <w:gridCol w:w="4680"/>
      </w:tblGrid>
      <w:tr>
        <w:trPr>
          <w:tblHeader w:val="on"/>
        </w:trPr>
        <w:tc>
          <w:tcPr/>
          <w:p>
            <w:pPr>
              <w:pStyle w:val="Compact"/>
              <w:jc w:val="left"/>
            </w:pPr>
            <w:r>
              <w:t xml:space="preserve">Element</w:t>
            </w:r>
          </w:p>
        </w:tc>
        <w:tc>
          <w:tcPr/>
          <w:p>
            <w:pPr>
              <w:pStyle w:val="Compact"/>
              <w:jc w:val="left"/>
            </w:pPr>
            <w:r>
              <w:t xml:space="preserve">Description</w:t>
            </w:r>
          </w:p>
        </w:tc>
      </w:tr>
      <w:tr>
        <w:tc>
          <w:tcPr/>
          <w:p>
            <w:pPr>
              <w:pStyle w:val="Compact"/>
              <w:jc w:val="left"/>
            </w:pPr>
            <w:r>
              <w:rPr>
                <w:b/>
                <w:bCs/>
              </w:rPr>
              <w:t xml:space="preserve">Value Proposition</w:t>
            </w:r>
          </w:p>
        </w:tc>
        <w:tc>
          <w:tcPr/>
          <w:p>
            <w:pPr>
              <w:pStyle w:val="Compact"/>
              <w:jc w:val="left"/>
            </w:pPr>
            <w:r>
              <w:t xml:space="preserve">Intelligent threat detection with human oversight, 10-20× alert reduction</w:t>
            </w:r>
          </w:p>
        </w:tc>
      </w:tr>
      <w:tr>
        <w:tc>
          <w:tcPr/>
          <w:p>
            <w:pPr>
              <w:pStyle w:val="Compact"/>
              <w:jc w:val="left"/>
            </w:pPr>
            <w:r>
              <w:rPr>
                <w:b/>
                <w:bCs/>
              </w:rPr>
              <w:t xml:space="preserve">Key Resources</w:t>
            </w:r>
          </w:p>
        </w:tc>
        <w:tc>
          <w:tcPr/>
          <w:p>
            <w:pPr>
              <w:pStyle w:val="Compact"/>
              <w:jc w:val="left"/>
            </w:pPr>
            <w:r>
              <w:t xml:space="preserve">Multi-LLM integration, K8s orchestration, PostgreSQL persistence</w:t>
            </w:r>
          </w:p>
        </w:tc>
      </w:tr>
      <w:tr>
        <w:tc>
          <w:tcPr/>
          <w:p>
            <w:pPr>
              <w:pStyle w:val="Compact"/>
              <w:jc w:val="left"/>
            </w:pPr>
            <w:r>
              <w:rPr>
                <w:b/>
                <w:bCs/>
              </w:rPr>
              <w:t xml:space="preserve">Key Activities</w:t>
            </w:r>
          </w:p>
        </w:tc>
        <w:tc>
          <w:tcPr/>
          <w:p>
            <w:pPr>
              <w:pStyle w:val="Compact"/>
              <w:jc w:val="left"/>
            </w:pPr>
            <w:r>
              <w:t xml:space="preserve">Alert processing, LLM analysis, automated response, operator support</w:t>
            </w:r>
          </w:p>
        </w:tc>
      </w:tr>
      <w:tr>
        <w:tc>
          <w:tcPr/>
          <w:p>
            <w:pPr>
              <w:pStyle w:val="Compact"/>
              <w:jc w:val="left"/>
            </w:pPr>
            <w:r>
              <w:rPr>
                <w:b/>
                <w:bCs/>
              </w:rPr>
              <w:t xml:space="preserve">Customer Segments</w:t>
            </w:r>
          </w:p>
        </w:tc>
        <w:tc>
          <w:tcPr/>
          <w:p>
            <w:pPr>
              <w:pStyle w:val="Compact"/>
              <w:jc w:val="left"/>
            </w:pPr>
            <w:r>
              <w:t xml:space="preserve">Smart city operators, municipal IT departments, critical infrastructure</w:t>
            </w:r>
          </w:p>
        </w:tc>
      </w:tr>
      <w:tr>
        <w:tc>
          <w:tcPr/>
          <w:p>
            <w:pPr>
              <w:pStyle w:val="Compact"/>
              <w:jc w:val="left"/>
            </w:pPr>
            <w:r>
              <w:rPr>
                <w:b/>
                <w:bCs/>
              </w:rPr>
              <w:t xml:space="preserve">Cost Structure</w:t>
            </w:r>
          </w:p>
        </w:tc>
        <w:tc>
          <w:tcPr/>
          <w:p>
            <w:pPr>
              <w:pStyle w:val="Compact"/>
              <w:jc w:val="left"/>
            </w:pPr>
            <w:r>
              <w:t xml:space="preserve">LLM API usage (optimized via deduplication), cloud/edge infrastructure</w:t>
            </w:r>
          </w:p>
        </w:tc>
      </w:tr>
      <w:tr>
        <w:tc>
          <w:tcPr/>
          <w:p>
            <w:pPr>
              <w:pStyle w:val="Compact"/>
              <w:jc w:val="left"/>
            </w:pPr>
            <w:r>
              <w:rPr>
                <w:b/>
                <w:bCs/>
              </w:rPr>
              <w:t xml:space="preserve">Revenue Streams</w:t>
            </w:r>
          </w:p>
        </w:tc>
        <w:tc>
          <w:tcPr/>
          <w:p>
            <w:pPr>
              <w:pStyle w:val="Compact"/>
              <w:jc w:val="left"/>
            </w:pPr>
            <w:r>
              <w:t xml:space="preserve">System licensing, managed security services, consulting</w:t>
            </w:r>
          </w:p>
        </w:tc>
      </w:tr>
    </w:tbl>
    <w:p>
      <w:r>
        <w:pict>
          <v:rect style="width:0;height:1.5pt" o:hralign="center" o:hrstd="t" o:hr="t"/>
        </w:pict>
      </w:r>
    </w:p>
    <w:bookmarkEnd w:id="38"/>
    <w:bookmarkEnd w:id="39"/>
    <w:bookmarkStart w:id="63" w:name="X88fc421039625ad1c74f5ace4bb92dc90fd2d3f"/>
    <w:p>
      <w:pPr>
        <w:pStyle w:val="Heading2"/>
      </w:pPr>
      <w:r>
        <w:t xml:space="preserve">Chapter 4: Methodology and Design Approach</w:t>
      </w:r>
    </w:p>
    <w:bookmarkStart w:id="40" w:name="development-methodology"/>
    <w:p>
      <w:pPr>
        <w:pStyle w:val="Heading3"/>
      </w:pPr>
      <w:r>
        <w:t xml:space="preserve">4.1 Development Methodology</w:t>
      </w:r>
    </w:p>
    <w:p>
      <w:pPr>
        <w:pStyle w:val="FirstParagraph"/>
      </w:pPr>
      <w:r>
        <w:t xml:space="preserve">Capstone II followed an agile development methodology with continuous integration:</w:t>
      </w:r>
    </w:p>
    <w:p>
      <w:pPr>
        <w:pStyle w:val="BodyText"/>
      </w:pPr>
      <w:r>
        <w:rPr>
          <w:b/>
          <w:bCs/>
        </w:rPr>
        <w:t xml:space="preserve">Sprint Structure:</w:t>
      </w:r>
      <w:r>
        <w:t xml:space="preserve"> </w:t>
      </w:r>
      <w:r>
        <w:t xml:space="preserve">- 2-week sprints with defined deliverables</w:t>
      </w:r>
      <w:r>
        <w:t xml:space="preserve"> </w:t>
      </w:r>
      <w:r>
        <w:t xml:space="preserve">- Daily progress tracking via GitHub commits</w:t>
      </w:r>
      <w:r>
        <w:t xml:space="preserve"> </w:t>
      </w:r>
      <w:r>
        <w:t xml:space="preserve">- Weekly supervisor reviews</w:t>
      </w:r>
    </w:p>
    <w:p>
      <w:pPr>
        <w:pStyle w:val="BodyText"/>
      </w:pPr>
      <w:r>
        <w:rPr>
          <w:b/>
          <w:bCs/>
        </w:rPr>
        <w:t xml:space="preserve">Development Phases: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Duration</w:t>
            </w:r>
          </w:p>
        </w:tc>
        <w:tc>
          <w:tcPr/>
          <w:p>
            <w:pPr>
              <w:pStyle w:val="Compact"/>
              <w:jc w:val="left"/>
            </w:pPr>
            <w:r>
              <w:t xml:space="preserve">Focus</w:t>
            </w:r>
          </w:p>
        </w:tc>
      </w:tr>
      <w:tr>
        <w:tc>
          <w:tcPr/>
          <w:p>
            <w:pPr>
              <w:pStyle w:val="Compact"/>
              <w:jc w:val="left"/>
            </w:pPr>
            <w:r>
              <w:t xml:space="preserve">Phase 1</w:t>
            </w:r>
          </w:p>
        </w:tc>
        <w:tc>
          <w:tcPr/>
          <w:p>
            <w:pPr>
              <w:pStyle w:val="Compact"/>
              <w:jc w:val="left"/>
            </w:pPr>
            <w:r>
              <w:t xml:space="preserve">Weeks 1-2</w:t>
            </w:r>
          </w:p>
        </w:tc>
        <w:tc>
          <w:tcPr/>
          <w:p>
            <w:pPr>
              <w:pStyle w:val="Compact"/>
              <w:jc w:val="left"/>
            </w:pPr>
            <w:r>
              <w:t xml:space="preserve">Multi-LLM integration</w:t>
            </w:r>
          </w:p>
        </w:tc>
      </w:tr>
      <w:tr>
        <w:tc>
          <w:tcPr/>
          <w:p>
            <w:pPr>
              <w:pStyle w:val="Compact"/>
              <w:jc w:val="left"/>
            </w:pPr>
            <w:r>
              <w:t xml:space="preserve">Phase 2</w:t>
            </w:r>
          </w:p>
        </w:tc>
        <w:tc>
          <w:tcPr/>
          <w:p>
            <w:pPr>
              <w:pStyle w:val="Compact"/>
              <w:jc w:val="left"/>
            </w:pPr>
            <w:r>
              <w:t xml:space="preserve">Weeks 3-4</w:t>
            </w:r>
          </w:p>
        </w:tc>
        <w:tc>
          <w:tcPr/>
          <w:p>
            <w:pPr>
              <w:pStyle w:val="Compact"/>
              <w:jc w:val="left"/>
            </w:pPr>
            <w:r>
              <w:t xml:space="preserve">Governance and operator interface</w:t>
            </w:r>
          </w:p>
        </w:tc>
      </w:tr>
      <w:tr>
        <w:tc>
          <w:tcPr/>
          <w:p>
            <w:pPr>
              <w:pStyle w:val="Compact"/>
              <w:jc w:val="left"/>
            </w:pPr>
            <w:r>
              <w:t xml:space="preserve">Phase 3</w:t>
            </w:r>
          </w:p>
        </w:tc>
        <w:tc>
          <w:tcPr/>
          <w:p>
            <w:pPr>
              <w:pStyle w:val="Compact"/>
              <w:jc w:val="left"/>
            </w:pPr>
            <w:r>
              <w:t xml:space="preserve">Weeks 5-6</w:t>
            </w:r>
          </w:p>
        </w:tc>
        <w:tc>
          <w:tcPr/>
          <w:p>
            <w:pPr>
              <w:pStyle w:val="Compact"/>
              <w:jc w:val="left"/>
            </w:pPr>
            <w:r>
              <w:t xml:space="preserve">Database persistence and resilience</w:t>
            </w:r>
          </w:p>
        </w:tc>
      </w:tr>
      <w:tr>
        <w:tc>
          <w:tcPr/>
          <w:p>
            <w:pPr>
              <w:pStyle w:val="Compact"/>
              <w:jc w:val="left"/>
            </w:pPr>
            <w:r>
              <w:t xml:space="preserve">Phase 4</w:t>
            </w:r>
          </w:p>
        </w:tc>
        <w:tc>
          <w:tcPr/>
          <w:p>
            <w:pPr>
              <w:pStyle w:val="Compact"/>
              <w:jc w:val="left"/>
            </w:pPr>
            <w:r>
              <w:t xml:space="preserve">Weeks 7-8</w:t>
            </w:r>
          </w:p>
        </w:tc>
        <w:tc>
          <w:tcPr/>
          <w:p>
            <w:pPr>
              <w:pStyle w:val="Compact"/>
              <w:jc w:val="left"/>
            </w:pPr>
            <w:r>
              <w:t xml:space="preserve">Testing and optimization</w:t>
            </w:r>
          </w:p>
        </w:tc>
      </w:tr>
      <w:tr>
        <w:tc>
          <w:tcPr/>
          <w:p>
            <w:pPr>
              <w:pStyle w:val="Compact"/>
              <w:jc w:val="left"/>
            </w:pPr>
            <w:r>
              <w:t xml:space="preserve">Phase 5</w:t>
            </w:r>
          </w:p>
        </w:tc>
        <w:tc>
          <w:tcPr/>
          <w:p>
            <w:pPr>
              <w:pStyle w:val="Compact"/>
              <w:jc w:val="left"/>
            </w:pPr>
            <w:r>
              <w:t xml:space="preserve">Weeks 9-10</w:t>
            </w:r>
          </w:p>
        </w:tc>
        <w:tc>
          <w:tcPr/>
          <w:p>
            <w:pPr>
              <w:pStyle w:val="Compact"/>
              <w:jc w:val="left"/>
            </w:pPr>
            <w:r>
              <w:t xml:space="preserve">Documentation and evaluation</w:t>
            </w:r>
          </w:p>
        </w:tc>
      </w:tr>
    </w:tbl>
    <w:bookmarkEnd w:id="40"/>
    <w:bookmarkStart w:id="44" w:name="system-architecture-final"/>
    <w:p>
      <w:pPr>
        <w:pStyle w:val="Heading3"/>
      </w:pPr>
      <w:r>
        <w:t xml:space="preserve">4.2 System Architecture (Final)</w:t>
      </w:r>
    </w:p>
    <w:p>
      <w:pPr>
        <w:pStyle w:val="FirstParagraph"/>
      </w:pPr>
      <w:r>
        <w:t xml:space="preserve">The final system architecture integrates all Capstone II enhancements:</w:t>
      </w:r>
    </w:p>
    <w:p>
      <w:pPr>
        <w:pStyle w:val="BodyText"/>
      </w:pPr>
      <w:r>
        <w:drawing>
          <wp:inline>
            <wp:extent cx="5334000" cy="10801221"/>
            <wp:effectExtent b="0" l="0" r="0" t="0"/>
            <wp:docPr descr="Figure 1: High-level system architecture" title="" id="42" name="Picture"/>
            <a:graphic>
              <a:graphicData uri="http://schemas.openxmlformats.org/drawingml/2006/picture">
                <pic:pic>
                  <pic:nvPicPr>
                    <pic:cNvPr descr="figures/fig01-system-architecture.png" id="43" name="Picture"/>
                    <pic:cNvPicPr>
                      <a:picLocks noChangeArrowheads="1" noChangeAspect="1"/>
                    </pic:cNvPicPr>
                  </pic:nvPicPr>
                  <pic:blipFill>
                    <a:blip r:embed="rId41"/>
                    <a:stretch>
                      <a:fillRect/>
                    </a:stretch>
                  </pic:blipFill>
                  <pic:spPr bwMode="auto">
                    <a:xfrm>
                      <a:off x="0" y="0"/>
                      <a:ext cx="5334000" cy="10801221"/>
                    </a:xfrm>
                    <a:prstGeom prst="rect">
                      <a:avLst/>
                    </a:prstGeom>
                    <a:noFill/>
                    <a:ln w="9525">
                      <a:noFill/>
                      <a:headEnd/>
                      <a:tailEnd/>
                    </a:ln>
                  </pic:spPr>
                </pic:pic>
              </a:graphicData>
            </a:graphic>
          </wp:inline>
        </w:drawing>
      </w:r>
      <w:r>
        <w:t xml:space="preserve"> </w:t>
      </w:r>
      <w:r>
        <w:rPr>
          <w:i/>
          <w:iCs/>
        </w:rPr>
        <w:t xml:space="preserve">Figure 1: High-level system architecture showing the five processing layers — IoT devices, detection engines, IDS core with LLM analysis, Kubernetes orchestration, and the operator dashboard.</w:t>
      </w:r>
    </w:p>
    <w:bookmarkEnd w:id="44"/>
    <w:bookmarkStart w:id="53" w:name="algorithm-design"/>
    <w:p>
      <w:pPr>
        <w:pStyle w:val="Heading3"/>
      </w:pPr>
      <w:r>
        <w:t xml:space="preserve">4.3 Algorithm Design</w:t>
      </w:r>
    </w:p>
    <w:bookmarkStart w:id="48" w:name="alert-processing-pipeline"/>
    <w:p>
      <w:pPr>
        <w:pStyle w:val="Heading4"/>
      </w:pPr>
      <w:r>
        <w:t xml:space="preserve">4.3.1 Alert Processing Pipeline</w:t>
      </w:r>
    </w:p>
    <w:p>
      <w:pPr>
        <w:pStyle w:val="SourceCode"/>
      </w:pPr>
      <w:r>
        <w:rPr>
          <w:rStyle w:val="VerbatimChar"/>
        </w:rPr>
        <w:t xml:space="preserve">Algorithm: ProcessSecurityAlert(alert)</w:t>
      </w:r>
      <w:r>
        <w:br/>
      </w:r>
      <w:r>
        <w:rPr>
          <w:rStyle w:val="VerbatimChar"/>
        </w:rPr>
        <w:t xml:space="preserve">Input: Raw alert from Falco/Suricata forwarder</w:t>
      </w:r>
      <w:r>
        <w:br/>
      </w:r>
      <w:r>
        <w:rPr>
          <w:rStyle w:val="VerbatimChar"/>
        </w:rPr>
        <w:t xml:space="preserve">Output: Processed alert with LLM analysis and actions</w:t>
      </w:r>
      <w:r>
        <w:br/>
      </w:r>
      <w:r>
        <w:br/>
      </w:r>
      <w:r>
        <w:rPr>
          <w:rStyle w:val="VerbatimChar"/>
        </w:rPr>
        <w:t xml:space="preserve">1. RATE_LIMIT_CHECK(alert)</w:t>
      </w:r>
      <w:r>
        <w:br/>
      </w:r>
      <w:r>
        <w:rPr>
          <w:rStyle w:val="VerbatimChar"/>
        </w:rPr>
        <w:t xml:space="preserve">   IF rate_limit.is_limited(alert.source) THEN</w:t>
      </w:r>
      <w:r>
        <w:br/>
      </w:r>
      <w:r>
        <w:rPr>
          <w:rStyle w:val="VerbatimChar"/>
        </w:rPr>
        <w:t xml:space="preserve">     log_throttled(alert)</w:t>
      </w:r>
      <w:r>
        <w:br/>
      </w:r>
      <w:r>
        <w:rPr>
          <w:rStyle w:val="VerbatimChar"/>
        </w:rPr>
        <w:t xml:space="preserve">     RETURN rate_limited_response</w:t>
      </w:r>
      <w:r>
        <w:br/>
      </w:r>
      <w:r>
        <w:rPr>
          <w:rStyle w:val="VerbatimChar"/>
        </w:rPr>
        <w:t xml:space="preserve">   </w:t>
      </w:r>
      <w:r>
        <w:br/>
      </w:r>
      <w:r>
        <w:rPr>
          <w:rStyle w:val="VerbatimChar"/>
        </w:rPr>
        <w:t xml:space="preserve">2. QUEUE_CHECK()</w:t>
      </w:r>
      <w:r>
        <w:br/>
      </w:r>
      <w:r>
        <w:rPr>
          <w:rStyle w:val="VerbatimChar"/>
        </w:rPr>
        <w:t xml:space="preserve">   IF request_queue.is_full() THEN</w:t>
      </w:r>
      <w:r>
        <w:br/>
      </w:r>
      <w:r>
        <w:rPr>
          <w:rStyle w:val="VerbatimChar"/>
        </w:rPr>
        <w:t xml:space="preserve">     RETURN 503_service_unavailable</w:t>
      </w:r>
      <w:r>
        <w:br/>
      </w:r>
      <w:r>
        <w:rPr>
          <w:rStyle w:val="VerbatimChar"/>
        </w:rPr>
        <w:t xml:space="preserve">   request_queue.add(alert)</w:t>
      </w:r>
      <w:r>
        <w:br/>
      </w:r>
      <w:r>
        <w:br/>
      </w:r>
      <w:r>
        <w:rPr>
          <w:rStyle w:val="VerbatimChar"/>
        </w:rPr>
        <w:t xml:space="preserve">3. DEDUPLICATION_CHECK(alert)</w:t>
      </w:r>
      <w:r>
        <w:br/>
      </w:r>
      <w:r>
        <w:rPr>
          <w:rStyle w:val="VerbatimChar"/>
        </w:rPr>
        <w:t xml:space="preserve">   fingerprint = hash(alert.rule + alert.container + alert.output)</w:t>
      </w:r>
      <w:r>
        <w:br/>
      </w:r>
      <w:r>
        <w:rPr>
          <w:rStyle w:val="VerbatimChar"/>
        </w:rPr>
        <w:t xml:space="preserve">   IF cache.exists(fingerprint) THEN</w:t>
      </w:r>
      <w:r>
        <w:br/>
      </w:r>
      <w:r>
        <w:rPr>
          <w:rStyle w:val="VerbatimChar"/>
        </w:rPr>
        <w:t xml:space="preserve">     increment(cache_hit_counter)</w:t>
      </w:r>
      <w:r>
        <w:br/>
      </w:r>
      <w:r>
        <w:rPr>
          <w:rStyle w:val="VerbatimChar"/>
        </w:rPr>
        <w:t xml:space="preserve">     RETURN cached_analysis</w:t>
      </w:r>
      <w:r>
        <w:br/>
      </w:r>
      <w:r>
        <w:rPr>
          <w:rStyle w:val="VerbatimChar"/>
        </w:rPr>
        <w:t xml:space="preserve">   </w:t>
      </w:r>
      <w:r>
        <w:br/>
      </w:r>
      <w:r>
        <w:rPr>
          <w:rStyle w:val="VerbatimChar"/>
        </w:rPr>
        <w:t xml:space="preserve">4. LLM_ANALYSIS(alert)</w:t>
      </w:r>
      <w:r>
        <w:br/>
      </w:r>
      <w:r>
        <w:rPr>
          <w:rStyle w:val="VerbatimChar"/>
        </w:rPr>
        <w:t xml:space="preserve">   FOR engine IN priority_order DO</w:t>
      </w:r>
      <w:r>
        <w:br/>
      </w:r>
      <w:r>
        <w:rPr>
          <w:rStyle w:val="VerbatimChar"/>
        </w:rPr>
        <w:t xml:space="preserve">     IF circuit_breaker[engine].is_closed() THEN</w:t>
      </w:r>
      <w:r>
        <w:br/>
      </w:r>
      <w:r>
        <w:rPr>
          <w:rStyle w:val="VerbatimChar"/>
        </w:rPr>
        <w:t xml:space="preserve">       TRY:</w:t>
      </w:r>
      <w:r>
        <w:br/>
      </w:r>
      <w:r>
        <w:rPr>
          <w:rStyle w:val="VerbatimChar"/>
        </w:rPr>
        <w:t xml:space="preserve">         analysis = engine.analyze(alert)</w:t>
      </w:r>
      <w:r>
        <w:br/>
      </w:r>
      <w:r>
        <w:rPr>
          <w:rStyle w:val="VerbatimChar"/>
        </w:rPr>
        <w:t xml:space="preserve">         circuit_breaker[engine].record_success()</w:t>
      </w:r>
      <w:r>
        <w:br/>
      </w:r>
      <w:r>
        <w:rPr>
          <w:rStyle w:val="VerbatimChar"/>
        </w:rPr>
        <w:t xml:space="preserve">         cache.store(fingerprint, analysis, TTL=60s)</w:t>
      </w:r>
      <w:r>
        <w:br/>
      </w:r>
      <w:r>
        <w:rPr>
          <w:rStyle w:val="VerbatimChar"/>
        </w:rPr>
        <w:t xml:space="preserve">         RETURN analysis</w:t>
      </w:r>
      <w:r>
        <w:br/>
      </w:r>
      <w:r>
        <w:rPr>
          <w:rStyle w:val="VerbatimChar"/>
        </w:rPr>
        <w:t xml:space="preserve">       CATCH error:</w:t>
      </w:r>
      <w:r>
        <w:br/>
      </w:r>
      <w:r>
        <w:rPr>
          <w:rStyle w:val="VerbatimChar"/>
        </w:rPr>
        <w:t xml:space="preserve">         circuit_breaker[engine].record_failure()</w:t>
      </w:r>
      <w:r>
        <w:br/>
      </w:r>
      <w:r>
        <w:rPr>
          <w:rStyle w:val="VerbatimChar"/>
        </w:rPr>
        <w:t xml:space="preserve">         increment(failover_counter)</w:t>
      </w:r>
      <w:r>
        <w:br/>
      </w:r>
      <w:r>
        <w:rPr>
          <w:rStyle w:val="VerbatimChar"/>
        </w:rPr>
        <w:t xml:space="preserve">   RETURN fallback_analysis()</w:t>
      </w:r>
      <w:r>
        <w:br/>
      </w:r>
      <w:r>
        <w:br/>
      </w:r>
      <w:r>
        <w:rPr>
          <w:rStyle w:val="VerbatimChar"/>
        </w:rPr>
        <w:t xml:space="preserve">5. SEVERITY_CHECK(analysis)</w:t>
      </w:r>
      <w:r>
        <w:br/>
      </w:r>
      <w:r>
        <w:rPr>
          <w:rStyle w:val="VerbatimChar"/>
        </w:rPr>
        <w:t xml:space="preserve">   IF analysis.severity &gt;= 8 THEN</w:t>
      </w:r>
      <w:r>
        <w:br/>
      </w:r>
      <w:r>
        <w:rPr>
          <w:rStyle w:val="VerbatimChar"/>
        </w:rPr>
        <w:t xml:space="preserve">     action = "isolate_pod"</w:t>
      </w:r>
      <w:r>
        <w:br/>
      </w:r>
      <w:r>
        <w:rPr>
          <w:rStyle w:val="VerbatimChar"/>
        </w:rPr>
        <w:t xml:space="preserve">   ELSE IF analysis.severity &gt;= 6 THEN</w:t>
      </w:r>
      <w:r>
        <w:br/>
      </w:r>
      <w:r>
        <w:rPr>
          <w:rStyle w:val="VerbatimChar"/>
        </w:rPr>
        <w:t xml:space="preserve">     action = "scale_up"</w:t>
      </w:r>
      <w:r>
        <w:br/>
      </w:r>
      <w:r>
        <w:rPr>
          <w:rStyle w:val="VerbatimChar"/>
        </w:rPr>
        <w:t xml:space="preserve">   ELSE</w:t>
      </w:r>
      <w:r>
        <w:br/>
      </w:r>
      <w:r>
        <w:rPr>
          <w:rStyle w:val="VerbatimChar"/>
        </w:rPr>
        <w:t xml:space="preserve">     action = "none"</w:t>
      </w:r>
      <w:r>
        <w:br/>
      </w:r>
      <w:r>
        <w:br/>
      </w:r>
      <w:r>
        <w:rPr>
          <w:rStyle w:val="VerbatimChar"/>
        </w:rPr>
        <w:t xml:space="preserve">6. GOVERNANCE_CHECK(action, analysis)</w:t>
      </w:r>
      <w:r>
        <w:br/>
      </w:r>
      <w:r>
        <w:rPr>
          <w:rStyle w:val="VerbatimChar"/>
        </w:rPr>
        <w:t xml:space="preserve">   IF mode == AUTOPILOT THEN</w:t>
      </w:r>
      <w:r>
        <w:br/>
      </w:r>
      <w:r>
        <w:rPr>
          <w:rStyle w:val="VerbatimChar"/>
        </w:rPr>
        <w:t xml:space="preserve">     execute_action(action)</w:t>
      </w:r>
      <w:r>
        <w:br/>
      </w:r>
      <w:r>
        <w:rPr>
          <w:rStyle w:val="VerbatimChar"/>
        </w:rPr>
        <w:t xml:space="preserve">   ELSE IF mode == ASSISTED AND analysis.severity &lt; 8 THEN</w:t>
      </w:r>
      <w:r>
        <w:br/>
      </w:r>
      <w:r>
        <w:rPr>
          <w:rStyle w:val="VerbatimChar"/>
        </w:rPr>
        <w:t xml:space="preserve">     execute_action(action)</w:t>
      </w:r>
      <w:r>
        <w:br/>
      </w:r>
      <w:r>
        <w:rPr>
          <w:rStyle w:val="VerbatimChar"/>
        </w:rPr>
        <w:t xml:space="preserve">   ELSE</w:t>
      </w:r>
      <w:r>
        <w:br/>
      </w:r>
      <w:r>
        <w:rPr>
          <w:rStyle w:val="VerbatimChar"/>
        </w:rPr>
        <w:t xml:space="preserve">     queue_for_approval(action, analysis)</w:t>
      </w:r>
      <w:r>
        <w:br/>
      </w:r>
      <w:r>
        <w:br/>
      </w:r>
      <w:r>
        <w:rPr>
          <w:rStyle w:val="VerbatimChar"/>
        </w:rPr>
        <w:t xml:space="preserve">7. PERSIST_AND_EMIT(alert, analysis, action)</w:t>
      </w:r>
      <w:r>
        <w:br/>
      </w:r>
      <w:r>
        <w:rPr>
          <w:rStyle w:val="VerbatimChar"/>
        </w:rPr>
        <w:t xml:space="preserve">   database.save_alert(alert, analysis, action)</w:t>
      </w:r>
      <w:r>
        <w:br/>
      </w:r>
      <w:r>
        <w:rPr>
          <w:rStyle w:val="VerbatimChar"/>
        </w:rPr>
        <w:t xml:space="preserve">   prometheus.emit_metrics()</w:t>
      </w:r>
      <w:r>
        <w:br/>
      </w:r>
      <w:r>
        <w:rPr>
          <w:rStyle w:val="VerbatimChar"/>
        </w:rPr>
        <w:t xml:space="preserve">   </w:t>
      </w:r>
      <w:r>
        <w:br/>
      </w:r>
      <w:r>
        <w:rPr>
          <w:rStyle w:val="VerbatimChar"/>
        </w:rPr>
        <w:t xml:space="preserve">RETURN success_response</w:t>
      </w:r>
    </w:p>
    <w:p>
      <w:pPr>
        <w:pStyle w:val="FirstParagraph"/>
      </w:pPr>
      <w:r>
        <w:drawing>
          <wp:inline>
            <wp:extent cx="5334000" cy="3320280"/>
            <wp:effectExtent b="0" l="0" r="0" t="0"/>
            <wp:docPr descr="Figure 2: Alert processing pipeline" title="" id="46" name="Picture"/>
            <a:graphic>
              <a:graphicData uri="http://schemas.openxmlformats.org/drawingml/2006/picture">
                <pic:pic>
                  <pic:nvPicPr>
                    <pic:cNvPr descr="figures/fig02-alert-pipeline.png" id="47" name="Picture"/>
                    <pic:cNvPicPr>
                      <a:picLocks noChangeArrowheads="1" noChangeAspect="1"/>
                    </pic:cNvPicPr>
                  </pic:nvPicPr>
                  <pic:blipFill>
                    <a:blip r:embed="rId45"/>
                    <a:stretch>
                      <a:fillRect/>
                    </a:stretch>
                  </pic:blipFill>
                  <pic:spPr bwMode="auto">
                    <a:xfrm>
                      <a:off x="0" y="0"/>
                      <a:ext cx="5334000" cy="3320280"/>
                    </a:xfrm>
                    <a:prstGeom prst="rect">
                      <a:avLst/>
                    </a:prstGeom>
                    <a:noFill/>
                    <a:ln w="9525">
                      <a:noFill/>
                      <a:headEnd/>
                      <a:tailEnd/>
                    </a:ln>
                  </pic:spPr>
                </pic:pic>
              </a:graphicData>
            </a:graphic>
          </wp:inline>
        </w:drawing>
      </w:r>
      <w:r>
        <w:t xml:space="preserve"> </w:t>
      </w:r>
      <w:r>
        <w:rPr>
          <w:i/>
          <w:iCs/>
        </w:rPr>
        <w:t xml:space="preserve">Figure 2: End-to-end alert processing sequence showing the flow from detection engines through deduplication, LLM analysis, governance checks, and automated Kubernetes response.</w:t>
      </w:r>
    </w:p>
    <w:bookmarkEnd w:id="48"/>
    <w:bookmarkStart w:id="52" w:name="circuit-breaker-state-machine"/>
    <w:p>
      <w:pPr>
        <w:pStyle w:val="Heading4"/>
      </w:pPr>
      <w:r>
        <w:t xml:space="preserve">4.3.2 Circuit Breaker State Machine</w:t>
      </w:r>
    </w:p>
    <w:p>
      <w:pPr>
        <w:pStyle w:val="SourceCode"/>
      </w:pPr>
      <w:r>
        <w:rPr>
          <w:rStyle w:val="VerbatimChar"/>
        </w:rPr>
        <w:t xml:space="preserve">States: CLOSED → OPEN → HALF_OPEN → CLOSED</w:t>
      </w:r>
      <w:r>
        <w:br/>
      </w:r>
      <w:r>
        <w:br/>
      </w:r>
      <w:r>
        <w:rPr>
          <w:rStyle w:val="VerbatimChar"/>
        </w:rPr>
        <w:t xml:space="preserve">CLOSED:</w:t>
      </w:r>
      <w:r>
        <w:br/>
      </w:r>
      <w:r>
        <w:rPr>
          <w:rStyle w:val="VerbatimChar"/>
        </w:rPr>
        <w:t xml:space="preserve">  - Normal operation, all requests pass through</w:t>
      </w:r>
      <w:r>
        <w:br/>
      </w:r>
      <w:r>
        <w:rPr>
          <w:rStyle w:val="VerbatimChar"/>
        </w:rPr>
        <w:t xml:space="preserve">  - Track consecutive failures</w:t>
      </w:r>
      <w:r>
        <w:br/>
      </w:r>
      <w:r>
        <w:rPr>
          <w:rStyle w:val="VerbatimChar"/>
        </w:rPr>
        <w:t xml:space="preserve">  - IF failures &gt;= 5 THEN transition to OPEN</w:t>
      </w:r>
      <w:r>
        <w:br/>
      </w:r>
      <w:r>
        <w:br/>
      </w:r>
      <w:r>
        <w:rPr>
          <w:rStyle w:val="VerbatimChar"/>
        </w:rPr>
        <w:t xml:space="preserve">OPEN:</w:t>
      </w:r>
      <w:r>
        <w:br/>
      </w:r>
      <w:r>
        <w:rPr>
          <w:rStyle w:val="VerbatimChar"/>
        </w:rPr>
        <w:t xml:space="preserve">  - All requests immediately fail-fast</w:t>
      </w:r>
      <w:r>
        <w:br/>
      </w:r>
      <w:r>
        <w:rPr>
          <w:rStyle w:val="VerbatimChar"/>
        </w:rPr>
        <w:t xml:space="preserve">  - Start 30-second cooldown timer</w:t>
      </w:r>
      <w:r>
        <w:br/>
      </w:r>
      <w:r>
        <w:rPr>
          <w:rStyle w:val="VerbatimChar"/>
        </w:rPr>
        <w:t xml:space="preserve">  - AFTER 30 seconds, transition to HALF_OPEN</w:t>
      </w:r>
      <w:r>
        <w:br/>
      </w:r>
      <w:r>
        <w:br/>
      </w:r>
      <w:r>
        <w:rPr>
          <w:rStyle w:val="VerbatimChar"/>
        </w:rPr>
        <w:t xml:space="preserve">HALF_OPEN:</w:t>
      </w:r>
      <w:r>
        <w:br/>
      </w:r>
      <w:r>
        <w:rPr>
          <w:rStyle w:val="VerbatimChar"/>
        </w:rPr>
        <w:t xml:space="preserve">  - Allow single test request</w:t>
      </w:r>
      <w:r>
        <w:br/>
      </w:r>
      <w:r>
        <w:rPr>
          <w:rStyle w:val="VerbatimChar"/>
        </w:rPr>
        <w:t xml:space="preserve">  - IF success THEN transition to CLOSED, reset failure count</w:t>
      </w:r>
      <w:r>
        <w:br/>
      </w:r>
      <w:r>
        <w:rPr>
          <w:rStyle w:val="VerbatimChar"/>
        </w:rPr>
        <w:t xml:space="preserve">  - IF failure THEN transition to OPEN, restart timer</w:t>
      </w:r>
    </w:p>
    <w:p>
      <w:pPr>
        <w:pStyle w:val="FirstParagraph"/>
      </w:pPr>
      <w:r>
        <w:drawing>
          <wp:inline>
            <wp:extent cx="5334000" cy="5075019"/>
            <wp:effectExtent b="0" l="0" r="0" t="0"/>
            <wp:docPr descr="Figure 3: Circuit breaker state machine" title="" id="50" name="Picture"/>
            <a:graphic>
              <a:graphicData uri="http://schemas.openxmlformats.org/drawingml/2006/picture">
                <pic:pic>
                  <pic:nvPicPr>
                    <pic:cNvPr descr="figures/fig03-circuit-breaker-state.png" id="51" name="Picture"/>
                    <pic:cNvPicPr>
                      <a:picLocks noChangeArrowheads="1" noChangeAspect="1"/>
                    </pic:cNvPicPr>
                  </pic:nvPicPr>
                  <pic:blipFill>
                    <a:blip r:embed="rId49"/>
                    <a:stretch>
                      <a:fillRect/>
                    </a:stretch>
                  </pic:blipFill>
                  <pic:spPr bwMode="auto">
                    <a:xfrm>
                      <a:off x="0" y="0"/>
                      <a:ext cx="5334000" cy="5075019"/>
                    </a:xfrm>
                    <a:prstGeom prst="rect">
                      <a:avLst/>
                    </a:prstGeom>
                    <a:noFill/>
                    <a:ln w="9525">
                      <a:noFill/>
                      <a:headEnd/>
                      <a:tailEnd/>
                    </a:ln>
                  </pic:spPr>
                </pic:pic>
              </a:graphicData>
            </a:graphic>
          </wp:inline>
        </w:drawing>
      </w:r>
      <w:r>
        <w:t xml:space="preserve"> </w:t>
      </w:r>
      <w:r>
        <w:rPr>
          <w:i/>
          <w:iCs/>
        </w:rPr>
        <w:t xml:space="preserve">Figure 3: Circuit breaker state machine showing CLOSED, OPEN, and HALF_OPEN transitions.</w:t>
      </w:r>
    </w:p>
    <w:bookmarkEnd w:id="52"/>
    <w:bookmarkEnd w:id="53"/>
    <w:bookmarkStart w:id="54" w:name="database-schema"/>
    <w:p>
      <w:pPr>
        <w:pStyle w:val="Heading3"/>
      </w:pPr>
      <w:r>
        <w:t xml:space="preserve">4.4 Database Schema</w:t>
      </w:r>
    </w:p>
    <w:p>
      <w:pPr>
        <w:pStyle w:val="FirstParagraph"/>
      </w:pPr>
      <w:r>
        <w:t xml:space="preserve">The PostgreSQL database includes 8 tables:</w:t>
      </w:r>
    </w:p>
    <w:tbl>
      <w:tblPr>
        <w:tblStyle w:val="Table"/>
        <w:tblW w:type="pct" w:w="5000"/>
        <w:jc w:val="left"/>
        <w:tblLayout w:type="fixed"/>
        <w:tblLook w:firstRow="1" w:lastRow="0" w:firstColumn="0" w:lastColumn="0" w:noHBand="0" w:noVBand="0" w:val="0020"/>
      </w:tblPr>
      <w:tblGrid>
        <w:gridCol w:w="1911"/>
        <w:gridCol w:w="2457"/>
        <w:gridCol w:w="3550"/>
      </w:tblGrid>
      <w:tr>
        <w:trPr>
          <w:tblHeader w:val="on"/>
        </w:trPr>
        <w:tc>
          <w:tcPr/>
          <w:p>
            <w:pPr>
              <w:pStyle w:val="Compact"/>
              <w:jc w:val="left"/>
            </w:pPr>
            <w:r>
              <w:t xml:space="preserve">Table</w:t>
            </w:r>
          </w:p>
        </w:tc>
        <w:tc>
          <w:tcPr/>
          <w:p>
            <w:pPr>
              <w:pStyle w:val="Compact"/>
              <w:jc w:val="left"/>
            </w:pPr>
            <w:r>
              <w:t xml:space="preserve">Purpose</w:t>
            </w:r>
          </w:p>
        </w:tc>
        <w:tc>
          <w:tcPr/>
          <w:p>
            <w:pPr>
              <w:pStyle w:val="Compact"/>
              <w:jc w:val="left"/>
            </w:pPr>
            <w:r>
              <w:t xml:space="preserve">Key Columns</w:t>
            </w:r>
          </w:p>
        </w:tc>
      </w:tr>
      <w:tr>
        <w:tc>
          <w:tcPr/>
          <w:p>
            <w:pPr>
              <w:pStyle w:val="Compact"/>
              <w:jc w:val="left"/>
            </w:pPr>
            <w:r>
              <w:rPr>
                <w:rStyle w:val="VerbatimChar"/>
              </w:rPr>
              <w:t xml:space="preserve">alerts</w:t>
            </w:r>
          </w:p>
        </w:tc>
        <w:tc>
          <w:tcPr/>
          <w:p>
            <w:pPr>
              <w:pStyle w:val="Compact"/>
              <w:jc w:val="left"/>
            </w:pPr>
            <w:r>
              <w:t xml:space="preserve">Core alert storage</w:t>
            </w:r>
          </w:p>
        </w:tc>
        <w:tc>
          <w:tcPr/>
          <w:p>
            <w:pPr>
              <w:pStyle w:val="Compact"/>
              <w:jc w:val="left"/>
            </w:pPr>
            <w:r>
              <w:t xml:space="preserve">id, source, rule, severity, threat_type, analysis (JSONB)</w:t>
            </w:r>
          </w:p>
        </w:tc>
      </w:tr>
      <w:tr>
        <w:tc>
          <w:tcPr/>
          <w:p>
            <w:pPr>
              <w:pStyle w:val="Compact"/>
              <w:jc w:val="left"/>
            </w:pPr>
            <w:r>
              <w:rPr>
                <w:rStyle w:val="VerbatimChar"/>
              </w:rPr>
              <w:t xml:space="preserve">analysis_results</w:t>
            </w:r>
          </w:p>
        </w:tc>
        <w:tc>
          <w:tcPr/>
          <w:p>
            <w:pPr>
              <w:pStyle w:val="Compact"/>
              <w:jc w:val="left"/>
            </w:pPr>
            <w:r>
              <w:t xml:space="preserve">LLM output audit</w:t>
            </w:r>
          </w:p>
        </w:tc>
        <w:tc>
          <w:tcPr/>
          <w:p>
            <w:pPr>
              <w:pStyle w:val="Compact"/>
              <w:jc w:val="left"/>
            </w:pPr>
            <w:r>
              <w:t xml:space="preserve">alert_id (FK), model, analysis (JSONB), confidence_score</w:t>
            </w:r>
          </w:p>
        </w:tc>
      </w:tr>
      <w:tr>
        <w:tc>
          <w:tcPr/>
          <w:p>
            <w:pPr>
              <w:pStyle w:val="Compact"/>
              <w:jc w:val="left"/>
            </w:pPr>
            <w:r>
              <w:rPr>
                <w:rStyle w:val="VerbatimChar"/>
              </w:rPr>
              <w:t xml:space="preserve">automation_actions</w:t>
            </w:r>
          </w:p>
        </w:tc>
        <w:tc>
          <w:tcPr/>
          <w:p>
            <w:pPr>
              <w:pStyle w:val="Compact"/>
              <w:jc w:val="left"/>
            </w:pPr>
            <w:r>
              <w:t xml:space="preserve">K8s actions log</w:t>
            </w:r>
          </w:p>
        </w:tc>
        <w:tc>
          <w:tcPr/>
          <w:p>
            <w:pPr>
              <w:pStyle w:val="Compact"/>
              <w:jc w:val="left"/>
            </w:pPr>
            <w:r>
              <w:t xml:space="preserve">action_type, target, status, execution_time_ms</w:t>
            </w:r>
          </w:p>
        </w:tc>
      </w:tr>
      <w:tr>
        <w:tc>
          <w:tcPr/>
          <w:p>
            <w:pPr>
              <w:pStyle w:val="Compact"/>
              <w:jc w:val="left"/>
            </w:pPr>
            <w:r>
              <w:rPr>
                <w:rStyle w:val="VerbatimChar"/>
              </w:rPr>
              <w:t xml:space="preserve">audit_logs</w:t>
            </w:r>
          </w:p>
        </w:tc>
        <w:tc>
          <w:tcPr/>
          <w:p>
            <w:pPr>
              <w:pStyle w:val="Compact"/>
              <w:jc w:val="left"/>
            </w:pPr>
            <w:r>
              <w:t xml:space="preserve">Governance audit</w:t>
            </w:r>
          </w:p>
        </w:tc>
        <w:tc>
          <w:tcPr/>
          <w:p>
            <w:pPr>
              <w:pStyle w:val="Compact"/>
              <w:jc w:val="left"/>
            </w:pPr>
            <w:r>
              <w:t xml:space="preserve">action, actor, details (JSONB)</w:t>
            </w:r>
          </w:p>
        </w:tc>
      </w:tr>
      <w:tr>
        <w:tc>
          <w:tcPr/>
          <w:p>
            <w:pPr>
              <w:pStyle w:val="Compact"/>
              <w:jc w:val="left"/>
            </w:pPr>
            <w:r>
              <w:rPr>
                <w:rStyle w:val="VerbatimChar"/>
              </w:rPr>
              <w:t xml:space="preserve">iot_devices</w:t>
            </w:r>
          </w:p>
        </w:tc>
        <w:tc>
          <w:tcPr/>
          <w:p>
            <w:pPr>
              <w:pStyle w:val="Compact"/>
              <w:jc w:val="left"/>
            </w:pPr>
            <w:r>
              <w:t xml:space="preserve">Device registry</w:t>
            </w:r>
          </w:p>
        </w:tc>
        <w:tc>
          <w:tcPr/>
          <w:p>
            <w:pPr>
              <w:pStyle w:val="Compact"/>
              <w:jc w:val="left"/>
            </w:pPr>
            <w:r>
              <w:t xml:space="preserve">device_id (PK), device_type, event_count</w:t>
            </w:r>
          </w:p>
        </w:tc>
      </w:tr>
      <w:tr>
        <w:tc>
          <w:tcPr/>
          <w:p>
            <w:pPr>
              <w:pStyle w:val="Compact"/>
              <w:jc w:val="left"/>
            </w:pPr>
            <w:r>
              <w:rPr>
                <w:rStyle w:val="VerbatimChar"/>
              </w:rPr>
              <w:t xml:space="preserve">iot_events</w:t>
            </w:r>
          </w:p>
        </w:tc>
        <w:tc>
          <w:tcPr/>
          <w:p>
            <w:pPr>
              <w:pStyle w:val="Compact"/>
              <w:jc w:val="left"/>
            </w:pPr>
            <w:r>
              <w:t xml:space="preserve">Sensor telemetry</w:t>
            </w:r>
          </w:p>
        </w:tc>
        <w:tc>
          <w:tcPr/>
          <w:p>
            <w:pPr>
              <w:pStyle w:val="Compact"/>
              <w:jc w:val="left"/>
            </w:pPr>
            <w:r>
              <w:t xml:space="preserve">device_id (FK), event_type, value (JSONB)</w:t>
            </w:r>
          </w:p>
        </w:tc>
      </w:tr>
      <w:tr>
        <w:tc>
          <w:tcPr/>
          <w:p>
            <w:pPr>
              <w:pStyle w:val="Compact"/>
              <w:jc w:val="left"/>
            </w:pPr>
            <w:r>
              <w:rPr>
                <w:rStyle w:val="VerbatimChar"/>
              </w:rPr>
              <w:t xml:space="preserve">system_logs</w:t>
            </w:r>
          </w:p>
        </w:tc>
        <w:tc>
          <w:tcPr/>
          <w:p>
            <w:pPr>
              <w:pStyle w:val="Compact"/>
              <w:jc w:val="left"/>
            </w:pPr>
            <w:r>
              <w:t xml:space="preserve">Debug/audit</w:t>
            </w:r>
          </w:p>
        </w:tc>
        <w:tc>
          <w:tcPr/>
          <w:p>
            <w:pPr>
              <w:pStyle w:val="Compact"/>
              <w:jc w:val="left"/>
            </w:pPr>
            <w:r>
              <w:t xml:space="preserve">level, component, message</w:t>
            </w:r>
          </w:p>
        </w:tc>
      </w:tr>
      <w:tr>
        <w:tc>
          <w:tcPr/>
          <w:p>
            <w:pPr>
              <w:pStyle w:val="Compact"/>
              <w:jc w:val="left"/>
            </w:pPr>
            <w:r>
              <w:rPr>
                <w:rStyle w:val="VerbatimChar"/>
              </w:rPr>
              <w:t xml:space="preserve">throttled_alerts</w:t>
            </w:r>
          </w:p>
        </w:tc>
        <w:tc>
          <w:tcPr/>
          <w:p>
            <w:pPr>
              <w:pStyle w:val="Compact"/>
              <w:jc w:val="left"/>
            </w:pPr>
            <w:r>
              <w:t xml:space="preserve">Throttled alert audit</w:t>
            </w:r>
          </w:p>
        </w:tc>
        <w:tc>
          <w:tcPr/>
          <w:p>
            <w:pPr>
              <w:pStyle w:val="Compact"/>
              <w:jc w:val="left"/>
            </w:pPr>
            <w:r>
              <w:t xml:space="preserve">source, rule, throttle_reason</w:t>
            </w:r>
          </w:p>
        </w:tc>
      </w:tr>
    </w:tbl>
    <w:p>
      <w:pPr>
        <w:pStyle w:val="BodyText"/>
      </w:pPr>
      <w:r>
        <w:rPr>
          <w:b/>
          <w:bCs/>
        </w:rPr>
        <w:t xml:space="preserve">Performance Indexes:</w:t>
      </w:r>
      <w:r>
        <w:t xml:space="preserve"> </w:t>
      </w:r>
      <w:r>
        <w:t xml:space="preserve">12 indexes on frequently-queried columns (source, timestamp, device_id, event_type, action_type, status).</w:t>
      </w:r>
    </w:p>
    <w:p>
      <w:pPr>
        <w:pStyle w:val="BodyText"/>
      </w:pPr>
      <w:r>
        <w:rPr>
          <w:b/>
          <w:bCs/>
        </w:rPr>
        <w:t xml:space="preserve">Retention Policy:</w:t>
      </w:r>
      <w:r>
        <w:t xml:space="preserve"> </w:t>
      </w:r>
      <w:r>
        <w:t xml:space="preserve">Alerts and IoT data: 30 days. Automation and audit logs: 180 days.</w:t>
      </w:r>
    </w:p>
    <w:bookmarkEnd w:id="54"/>
    <w:bookmarkStart w:id="58" w:name="technology-stack"/>
    <w:p>
      <w:pPr>
        <w:pStyle w:val="Heading3"/>
      </w:pPr>
      <w:r>
        <w:t xml:space="preserve">4.5 Technology Stack</w:t>
      </w:r>
    </w:p>
    <w:tbl>
      <w:tblPr>
        <w:tblStyle w:val="Table"/>
        <w:tblW w:type="pct" w:w="5000"/>
        <w:jc w:val="left"/>
        <w:tblLayout w:type="fixed"/>
        <w:tblLook w:firstRow="1" w:lastRow="0" w:firstColumn="0" w:lastColumn="0" w:noHBand="0" w:noVBand="0" w:val="0020"/>
      </w:tblPr>
      <w:tblGrid>
        <w:gridCol w:w="1980"/>
        <w:gridCol w:w="3394"/>
        <w:gridCol w:w="2545"/>
      </w:tblGrid>
      <w:tr>
        <w:trPr>
          <w:tblHeader w:val="on"/>
        </w:trPr>
        <w:tc>
          <w:tcPr/>
          <w:p>
            <w:pPr>
              <w:pStyle w:val="Compact"/>
              <w:jc w:val="left"/>
            </w:pPr>
            <w:r>
              <w:t xml:space="preserve">Layer</w:t>
            </w:r>
          </w:p>
        </w:tc>
        <w:tc>
          <w:tcPr/>
          <w:p>
            <w:pPr>
              <w:pStyle w:val="Compact"/>
              <w:jc w:val="left"/>
            </w:pPr>
            <w:r>
              <w:t xml:space="preserve">Technology</w:t>
            </w:r>
          </w:p>
        </w:tc>
        <w:tc>
          <w:tcPr/>
          <w:p>
            <w:pPr>
              <w:pStyle w:val="Compact"/>
              <w:jc w:val="left"/>
            </w:pPr>
            <w:r>
              <w:t xml:space="preserve">Version</w:t>
            </w:r>
          </w:p>
        </w:tc>
      </w:tr>
      <w:tr>
        <w:tc>
          <w:tcPr/>
          <w:p>
            <w:pPr>
              <w:pStyle w:val="Compact"/>
              <w:jc w:val="left"/>
            </w:pPr>
            <w:r>
              <w:rPr>
                <w:b/>
                <w:bCs/>
              </w:rPr>
              <w:t xml:space="preserve">Backend</w:t>
            </w:r>
          </w:p>
        </w:tc>
        <w:tc>
          <w:tcPr/>
          <w:p>
            <w:pPr>
              <w:pStyle w:val="Compact"/>
              <w:jc w:val="left"/>
            </w:pPr>
            <w:r>
              <w:t xml:space="preserve">Python, FastAPI</w:t>
            </w:r>
          </w:p>
        </w:tc>
        <w:tc>
          <w:tcPr/>
          <w:p>
            <w:pPr>
              <w:pStyle w:val="Compact"/>
              <w:jc w:val="left"/>
            </w:pPr>
            <w:r>
              <w:t xml:space="preserve">3.10+, 0.109+</w:t>
            </w:r>
          </w:p>
        </w:tc>
      </w:tr>
      <w:tr>
        <w:tc>
          <w:tcPr/>
          <w:p>
            <w:pPr>
              <w:pStyle w:val="Compact"/>
              <w:jc w:val="left"/>
            </w:pPr>
            <w:r>
              <w:rPr>
                <w:b/>
                <w:bCs/>
              </w:rPr>
              <w:t xml:space="preserve">LLM Integration</w:t>
            </w:r>
          </w:p>
        </w:tc>
        <w:tc>
          <w:tcPr/>
          <w:p>
            <w:pPr>
              <w:pStyle w:val="Compact"/>
              <w:jc w:val="left"/>
            </w:pPr>
            <w:r>
              <w:t xml:space="preserve">xAI, OpenAI, Anthropic, Google, Moonshot</w:t>
            </w:r>
          </w:p>
        </w:tc>
        <w:tc>
          <w:tcPr/>
          <w:p>
            <w:pPr>
              <w:pStyle w:val="Compact"/>
              <w:jc w:val="left"/>
            </w:pPr>
            <w:r>
              <w:t xml:space="preserve">Latest APIs</w:t>
            </w:r>
          </w:p>
        </w:tc>
      </w:tr>
      <w:tr>
        <w:tc>
          <w:tcPr/>
          <w:p>
            <w:pPr>
              <w:pStyle w:val="Compact"/>
              <w:jc w:val="left"/>
            </w:pPr>
            <w:r>
              <w:rPr>
                <w:b/>
                <w:bCs/>
              </w:rPr>
              <w:t xml:space="preserve">Orchestration</w:t>
            </w:r>
          </w:p>
        </w:tc>
        <w:tc>
          <w:tcPr/>
          <w:p>
            <w:pPr>
              <w:pStyle w:val="Compact"/>
              <w:jc w:val="left"/>
            </w:pPr>
            <w:r>
              <w:t xml:space="preserve">Kubernetes (K3s)</w:t>
            </w:r>
          </w:p>
        </w:tc>
        <w:tc>
          <w:tcPr/>
          <w:p>
            <w:pPr>
              <w:pStyle w:val="Compact"/>
              <w:jc w:val="left"/>
            </w:pPr>
            <w:r>
              <w:t xml:space="preserve">1.28+</w:t>
            </w:r>
          </w:p>
        </w:tc>
      </w:tr>
      <w:tr>
        <w:tc>
          <w:tcPr/>
          <w:p>
            <w:pPr>
              <w:pStyle w:val="Compact"/>
              <w:jc w:val="left"/>
            </w:pPr>
            <w:r>
              <w:rPr>
                <w:b/>
                <w:bCs/>
              </w:rPr>
              <w:t xml:space="preserve">Runtime Security</w:t>
            </w:r>
          </w:p>
        </w:tc>
        <w:tc>
          <w:tcPr/>
          <w:p>
            <w:pPr>
              <w:pStyle w:val="Compact"/>
              <w:jc w:val="left"/>
            </w:pPr>
            <w:r>
              <w:t xml:space="preserve">Falco</w:t>
            </w:r>
          </w:p>
        </w:tc>
        <w:tc>
          <w:tcPr/>
          <w:p>
            <w:pPr>
              <w:pStyle w:val="Compact"/>
              <w:jc w:val="left"/>
            </w:pPr>
            <w:r>
              <w:t xml:space="preserve">0.36+</w:t>
            </w:r>
          </w:p>
        </w:tc>
      </w:tr>
      <w:tr>
        <w:tc>
          <w:tcPr/>
          <w:p>
            <w:pPr>
              <w:pStyle w:val="Compact"/>
              <w:jc w:val="left"/>
            </w:pPr>
            <w:r>
              <w:rPr>
                <w:b/>
                <w:bCs/>
              </w:rPr>
              <w:t xml:space="preserve">Network IDS</w:t>
            </w:r>
          </w:p>
        </w:tc>
        <w:tc>
          <w:tcPr/>
          <w:p>
            <w:pPr>
              <w:pStyle w:val="Compact"/>
              <w:jc w:val="left"/>
            </w:pPr>
            <w:r>
              <w:t xml:space="preserve">Suricata</w:t>
            </w:r>
          </w:p>
        </w:tc>
        <w:tc>
          <w:tcPr/>
          <w:p>
            <w:pPr>
              <w:pStyle w:val="Compact"/>
              <w:jc w:val="left"/>
            </w:pPr>
            <w:r>
              <w:t xml:space="preserve">6.0+</w:t>
            </w:r>
          </w:p>
        </w:tc>
      </w:tr>
      <w:tr>
        <w:tc>
          <w:tcPr/>
          <w:p>
            <w:pPr>
              <w:pStyle w:val="Compact"/>
              <w:jc w:val="left"/>
            </w:pPr>
            <w:r>
              <w:rPr>
                <w:b/>
                <w:bCs/>
              </w:rPr>
              <w:t xml:space="preserve">Database</w:t>
            </w:r>
          </w:p>
        </w:tc>
        <w:tc>
          <w:tcPr/>
          <w:p>
            <w:pPr>
              <w:pStyle w:val="Compact"/>
              <w:jc w:val="left"/>
            </w:pPr>
            <w:r>
              <w:t xml:space="preserve">PostgreSQL</w:t>
            </w:r>
          </w:p>
        </w:tc>
        <w:tc>
          <w:tcPr/>
          <w:p>
            <w:pPr>
              <w:pStyle w:val="Compact"/>
              <w:jc w:val="left"/>
            </w:pPr>
            <w:r>
              <w:t xml:space="preserve">15+</w:t>
            </w:r>
          </w:p>
        </w:tc>
      </w:tr>
      <w:tr>
        <w:tc>
          <w:tcPr/>
          <w:p>
            <w:pPr>
              <w:pStyle w:val="Compact"/>
              <w:jc w:val="left"/>
            </w:pPr>
            <w:r>
              <w:rPr>
                <w:b/>
                <w:bCs/>
              </w:rPr>
              <w:t xml:space="preserve">Metrics</w:t>
            </w:r>
          </w:p>
        </w:tc>
        <w:tc>
          <w:tcPr/>
          <w:p>
            <w:pPr>
              <w:pStyle w:val="Compact"/>
              <w:jc w:val="left"/>
            </w:pPr>
            <w:r>
              <w:t xml:space="preserve">Prometheus</w:t>
            </w:r>
          </w:p>
        </w:tc>
        <w:tc>
          <w:tcPr/>
          <w:p>
            <w:pPr>
              <w:pStyle w:val="Compact"/>
              <w:jc w:val="left"/>
            </w:pPr>
            <w:r>
              <w:t xml:space="preserve">2.x</w:t>
            </w:r>
          </w:p>
        </w:tc>
      </w:tr>
      <w:tr>
        <w:tc>
          <w:tcPr/>
          <w:p>
            <w:pPr>
              <w:pStyle w:val="Compact"/>
              <w:jc w:val="left"/>
            </w:pPr>
            <w:r>
              <w:rPr>
                <w:b/>
                <w:bCs/>
              </w:rPr>
              <w:t xml:space="preserve">Visualization</w:t>
            </w:r>
          </w:p>
        </w:tc>
        <w:tc>
          <w:tcPr/>
          <w:p>
            <w:pPr>
              <w:pStyle w:val="Compact"/>
              <w:jc w:val="left"/>
            </w:pPr>
            <w:r>
              <w:t xml:space="preserve">Grafana</w:t>
            </w:r>
          </w:p>
        </w:tc>
        <w:tc>
          <w:tcPr/>
          <w:p>
            <w:pPr>
              <w:pStyle w:val="Compact"/>
              <w:jc w:val="left"/>
            </w:pPr>
            <w:r>
              <w:t xml:space="preserve">9.x</w:t>
            </w:r>
          </w:p>
        </w:tc>
      </w:tr>
      <w:tr>
        <w:tc>
          <w:tcPr/>
          <w:p>
            <w:pPr>
              <w:pStyle w:val="Compact"/>
              <w:jc w:val="left"/>
            </w:pPr>
            <w:r>
              <w:rPr>
                <w:b/>
                <w:bCs/>
              </w:rPr>
              <w:t xml:space="preserve">IoT Protocol</w:t>
            </w:r>
          </w:p>
        </w:tc>
        <w:tc>
          <w:tcPr/>
          <w:p>
            <w:pPr>
              <w:pStyle w:val="Compact"/>
              <w:jc w:val="left"/>
            </w:pPr>
            <w:r>
              <w:t xml:space="preserve">MQTT (Mosquitto)</w:t>
            </w:r>
          </w:p>
        </w:tc>
        <w:tc>
          <w:tcPr/>
          <w:p>
            <w:pPr>
              <w:pStyle w:val="Compact"/>
              <w:jc w:val="left"/>
            </w:pPr>
            <w:r>
              <w:t xml:space="preserve">2.x</w:t>
            </w:r>
          </w:p>
        </w:tc>
      </w:tr>
    </w:tbl>
    <w:p>
      <w:pPr>
        <w:pStyle w:val="BodyText"/>
      </w:pPr>
      <w:r>
        <w:drawing>
          <wp:inline>
            <wp:extent cx="5334000" cy="18480118"/>
            <wp:effectExtent b="0" l="0" r="0" t="0"/>
            <wp:docPr descr="Figure 4: Technology stack layers" title="" id="56" name="Picture"/>
            <a:graphic>
              <a:graphicData uri="http://schemas.openxmlformats.org/drawingml/2006/picture">
                <pic:pic>
                  <pic:nvPicPr>
                    <pic:cNvPr descr="figures/fig04-technology-stack.png" id="57" name="Picture"/>
                    <pic:cNvPicPr>
                      <a:picLocks noChangeArrowheads="1" noChangeAspect="1"/>
                    </pic:cNvPicPr>
                  </pic:nvPicPr>
                  <pic:blipFill>
                    <a:blip r:embed="rId55"/>
                    <a:stretch>
                      <a:fillRect/>
                    </a:stretch>
                  </pic:blipFill>
                  <pic:spPr bwMode="auto">
                    <a:xfrm>
                      <a:off x="0" y="0"/>
                      <a:ext cx="5334000" cy="18480118"/>
                    </a:xfrm>
                    <a:prstGeom prst="rect">
                      <a:avLst/>
                    </a:prstGeom>
                    <a:noFill/>
                    <a:ln w="9525">
                      <a:noFill/>
                      <a:headEnd/>
                      <a:tailEnd/>
                    </a:ln>
                  </pic:spPr>
                </pic:pic>
              </a:graphicData>
            </a:graphic>
          </wp:inline>
        </w:drawing>
      </w:r>
      <w:r>
        <w:t xml:space="preserve"> </w:t>
      </w:r>
      <w:r>
        <w:rPr>
          <w:i/>
          <w:iCs/>
        </w:rPr>
        <w:t xml:space="preserve">Figure 4: Technology stack layers showing the full software stack from IoT protocols to operator dashboard.</w:t>
      </w:r>
    </w:p>
    <w:bookmarkEnd w:id="58"/>
    <w:bookmarkStart w:id="62" w:name="work-breakdown-structure-capstone-ii"/>
    <w:p>
      <w:pPr>
        <w:pStyle w:val="Heading3"/>
      </w:pPr>
      <w:r>
        <w:t xml:space="preserve">4.6 Work Breakdown Structure (Capstone II)</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WP</w:t>
            </w:r>
          </w:p>
        </w:tc>
        <w:tc>
          <w:tcPr/>
          <w:p>
            <w:pPr>
              <w:pStyle w:val="Compact"/>
              <w:jc w:val="left"/>
            </w:pPr>
            <w:r>
              <w:t xml:space="preserve">Description</w:t>
            </w:r>
          </w:p>
        </w:tc>
        <w:tc>
          <w:tcPr/>
          <w:p>
            <w:pPr>
              <w:pStyle w:val="Compact"/>
              <w:jc w:val="left"/>
            </w:pPr>
            <w:r>
              <w:t xml:space="preserve">Duration</w:t>
            </w:r>
          </w:p>
        </w:tc>
        <w:tc>
          <w:tcPr/>
          <w:p>
            <w:pPr>
              <w:pStyle w:val="Compact"/>
              <w:jc w:val="left"/>
            </w:pPr>
            <w:r>
              <w:t xml:space="preserve">Status</w:t>
            </w:r>
          </w:p>
        </w:tc>
      </w:tr>
      <w:tr>
        <w:tc>
          <w:tcPr/>
          <w:p>
            <w:pPr>
              <w:pStyle w:val="Compact"/>
              <w:jc w:val="left"/>
            </w:pPr>
            <w:r>
              <w:t xml:space="preserve">WP1</w:t>
            </w:r>
          </w:p>
        </w:tc>
        <w:tc>
          <w:tcPr/>
          <w:p>
            <w:pPr>
              <w:pStyle w:val="Compact"/>
              <w:jc w:val="left"/>
            </w:pPr>
            <w:r>
              <w:t xml:space="preserve">Multi-LLM Integration</w:t>
            </w:r>
          </w:p>
        </w:tc>
        <w:tc>
          <w:tcPr/>
          <w:p>
            <w:pPr>
              <w:pStyle w:val="Compact"/>
              <w:jc w:val="left"/>
            </w:pPr>
            <w:r>
              <w:t xml:space="preserve">2 weeks</w:t>
            </w:r>
          </w:p>
        </w:tc>
        <w:tc>
          <w:tcPr/>
          <w:p>
            <w:pPr>
              <w:pStyle w:val="Compact"/>
              <w:jc w:val="left"/>
            </w:pPr>
            <w:r>
              <w:t xml:space="preserve">✅ Complete</w:t>
            </w:r>
          </w:p>
        </w:tc>
      </w:tr>
      <w:tr>
        <w:tc>
          <w:tcPr/>
          <w:p>
            <w:pPr>
              <w:pStyle w:val="Compact"/>
              <w:jc w:val="left"/>
            </w:pPr>
            <w:r>
              <w:t xml:space="preserve">WP1.1</w:t>
            </w:r>
          </w:p>
        </w:tc>
        <w:tc>
          <w:tcPr/>
          <w:p>
            <w:pPr>
              <w:pStyle w:val="Compact"/>
              <w:jc w:val="left"/>
            </w:pPr>
            <w:r>
              <w:t xml:space="preserve">xAI Grok-4 integration</w:t>
            </w:r>
          </w:p>
        </w:tc>
        <w:tc>
          <w:tcPr/>
          <w:p>
            <w:pPr>
              <w:pStyle w:val="Compact"/>
              <w:jc w:val="left"/>
            </w:pPr>
            <w:r>
              <w:t xml:space="preserve">3 days</w:t>
            </w:r>
          </w:p>
        </w:tc>
        <w:tc>
          <w:tcPr/>
          <w:p>
            <w:pPr>
              <w:pStyle w:val="Compact"/>
              <w:jc w:val="left"/>
            </w:pPr>
            <w:r>
              <w:t xml:space="preserve">✅</w:t>
            </w:r>
          </w:p>
        </w:tc>
      </w:tr>
      <w:tr>
        <w:tc>
          <w:tcPr/>
          <w:p>
            <w:pPr>
              <w:pStyle w:val="Compact"/>
              <w:jc w:val="left"/>
            </w:pPr>
            <w:r>
              <w:t xml:space="preserve">WP1.2</w:t>
            </w:r>
          </w:p>
        </w:tc>
        <w:tc>
          <w:tcPr/>
          <w:p>
            <w:pPr>
              <w:pStyle w:val="Compact"/>
              <w:jc w:val="left"/>
            </w:pPr>
            <w:r>
              <w:t xml:space="preserve">OpenAI GPT-4 integration</w:t>
            </w:r>
          </w:p>
        </w:tc>
        <w:tc>
          <w:tcPr/>
          <w:p>
            <w:pPr>
              <w:pStyle w:val="Compact"/>
              <w:jc w:val="left"/>
            </w:pPr>
            <w:r>
              <w:t xml:space="preserve">2 days</w:t>
            </w:r>
          </w:p>
        </w:tc>
        <w:tc>
          <w:tcPr/>
          <w:p>
            <w:pPr>
              <w:pStyle w:val="Compact"/>
              <w:jc w:val="left"/>
            </w:pPr>
            <w:r>
              <w:t xml:space="preserve">✅</w:t>
            </w:r>
          </w:p>
        </w:tc>
      </w:tr>
      <w:tr>
        <w:tc>
          <w:tcPr/>
          <w:p>
            <w:pPr>
              <w:pStyle w:val="Compact"/>
              <w:jc w:val="left"/>
            </w:pPr>
            <w:r>
              <w:t xml:space="preserve">WP1.3</w:t>
            </w:r>
          </w:p>
        </w:tc>
        <w:tc>
          <w:tcPr/>
          <w:p>
            <w:pPr>
              <w:pStyle w:val="Compact"/>
              <w:jc w:val="left"/>
            </w:pPr>
            <w:r>
              <w:t xml:space="preserve">Anthropic Claude integration</w:t>
            </w:r>
          </w:p>
        </w:tc>
        <w:tc>
          <w:tcPr/>
          <w:p>
            <w:pPr>
              <w:pStyle w:val="Compact"/>
              <w:jc w:val="left"/>
            </w:pPr>
            <w:r>
              <w:t xml:space="preserve">2 days</w:t>
            </w:r>
          </w:p>
        </w:tc>
        <w:tc>
          <w:tcPr/>
          <w:p>
            <w:pPr>
              <w:pStyle w:val="Compact"/>
              <w:jc w:val="left"/>
            </w:pPr>
            <w:r>
              <w:t xml:space="preserve">✅</w:t>
            </w:r>
          </w:p>
        </w:tc>
      </w:tr>
      <w:tr>
        <w:tc>
          <w:tcPr/>
          <w:p>
            <w:pPr>
              <w:pStyle w:val="Compact"/>
              <w:jc w:val="left"/>
            </w:pPr>
            <w:r>
              <w:t xml:space="preserve">WP1.4</w:t>
            </w:r>
          </w:p>
        </w:tc>
        <w:tc>
          <w:tcPr/>
          <w:p>
            <w:pPr>
              <w:pStyle w:val="Compact"/>
              <w:jc w:val="left"/>
            </w:pPr>
            <w:r>
              <w:t xml:space="preserve">Google Gemini integration</w:t>
            </w:r>
          </w:p>
        </w:tc>
        <w:tc>
          <w:tcPr/>
          <w:p>
            <w:pPr>
              <w:pStyle w:val="Compact"/>
              <w:jc w:val="left"/>
            </w:pPr>
            <w:r>
              <w:t xml:space="preserve">2 days</w:t>
            </w:r>
          </w:p>
        </w:tc>
        <w:tc>
          <w:tcPr/>
          <w:p>
            <w:pPr>
              <w:pStyle w:val="Compact"/>
              <w:jc w:val="left"/>
            </w:pPr>
            <w:r>
              <w:t xml:space="preserve">✅</w:t>
            </w:r>
          </w:p>
        </w:tc>
      </w:tr>
      <w:tr>
        <w:tc>
          <w:tcPr/>
          <w:p>
            <w:pPr>
              <w:pStyle w:val="Compact"/>
              <w:jc w:val="left"/>
            </w:pPr>
            <w:r>
              <w:t xml:space="preserve">WP1.5</w:t>
            </w:r>
          </w:p>
        </w:tc>
        <w:tc>
          <w:tcPr/>
          <w:p>
            <w:pPr>
              <w:pStyle w:val="Compact"/>
              <w:jc w:val="left"/>
            </w:pPr>
            <w:r>
              <w:t xml:space="preserve">Moonshot Kimi integration</w:t>
            </w:r>
          </w:p>
        </w:tc>
        <w:tc>
          <w:tcPr/>
          <w:p>
            <w:pPr>
              <w:pStyle w:val="Compact"/>
              <w:jc w:val="left"/>
            </w:pPr>
            <w:r>
              <w:t xml:space="preserve">2 days</w:t>
            </w:r>
          </w:p>
        </w:tc>
        <w:tc>
          <w:tcPr/>
          <w:p>
            <w:pPr>
              <w:pStyle w:val="Compact"/>
              <w:jc w:val="left"/>
            </w:pPr>
            <w:r>
              <w:t xml:space="preserve">✅</w:t>
            </w:r>
          </w:p>
        </w:tc>
      </w:tr>
      <w:tr>
        <w:tc>
          <w:tcPr/>
          <w:p>
            <w:pPr>
              <w:pStyle w:val="Compact"/>
              <w:jc w:val="left"/>
            </w:pPr>
            <w:r>
              <w:t xml:space="preserve">WP1.6</w:t>
            </w:r>
          </w:p>
        </w:tc>
        <w:tc>
          <w:tcPr/>
          <w:p>
            <w:pPr>
              <w:pStyle w:val="Compact"/>
              <w:jc w:val="left"/>
            </w:pPr>
            <w:r>
              <w:t xml:space="preserve">Circuit breaker implementation</w:t>
            </w:r>
          </w:p>
        </w:tc>
        <w:tc>
          <w:tcPr/>
          <w:p>
            <w:pPr>
              <w:pStyle w:val="Compact"/>
              <w:jc w:val="left"/>
            </w:pPr>
            <w:r>
              <w:t xml:space="preserve">3 days</w:t>
            </w:r>
          </w:p>
        </w:tc>
        <w:tc>
          <w:tcPr/>
          <w:p>
            <w:pPr>
              <w:pStyle w:val="Compact"/>
              <w:jc w:val="left"/>
            </w:pPr>
            <w:r>
              <w:t xml:space="preserve">✅</w:t>
            </w:r>
          </w:p>
        </w:tc>
      </w:tr>
      <w:tr>
        <w:tc>
          <w:tcPr/>
          <w:p>
            <w:pPr>
              <w:pStyle w:val="Compact"/>
              <w:jc w:val="left"/>
            </w:pPr>
            <w:r>
              <w:t xml:space="preserve">WP2</w:t>
            </w:r>
          </w:p>
        </w:tc>
        <w:tc>
          <w:tcPr/>
          <w:p>
            <w:pPr>
              <w:pStyle w:val="Compact"/>
              <w:jc w:val="left"/>
            </w:pPr>
            <w:r>
              <w:t xml:space="preserve">Governance System</w:t>
            </w:r>
          </w:p>
        </w:tc>
        <w:tc>
          <w:tcPr/>
          <w:p>
            <w:pPr>
              <w:pStyle w:val="Compact"/>
              <w:jc w:val="left"/>
            </w:pPr>
            <w:r>
              <w:t xml:space="preserve">2 weeks</w:t>
            </w:r>
          </w:p>
        </w:tc>
        <w:tc>
          <w:tcPr/>
          <w:p>
            <w:pPr>
              <w:pStyle w:val="Compact"/>
              <w:jc w:val="left"/>
            </w:pPr>
            <w:r>
              <w:t xml:space="preserve">✅ Complete</w:t>
            </w:r>
          </w:p>
        </w:tc>
      </w:tr>
      <w:tr>
        <w:tc>
          <w:tcPr/>
          <w:p>
            <w:pPr>
              <w:pStyle w:val="Compact"/>
              <w:jc w:val="left"/>
            </w:pPr>
            <w:r>
              <w:t xml:space="preserve">WP2.1</w:t>
            </w:r>
          </w:p>
        </w:tc>
        <w:tc>
          <w:tcPr/>
          <w:p>
            <w:pPr>
              <w:pStyle w:val="Compact"/>
              <w:jc w:val="left"/>
            </w:pPr>
            <w:r>
              <w:t xml:space="preserve">Mode switching (Auto/Assisted/Manual)</w:t>
            </w:r>
          </w:p>
        </w:tc>
        <w:tc>
          <w:tcPr/>
          <w:p>
            <w:pPr>
              <w:pStyle w:val="Compact"/>
              <w:jc w:val="left"/>
            </w:pPr>
            <w:r>
              <w:t xml:space="preserve">3 days</w:t>
            </w:r>
          </w:p>
        </w:tc>
        <w:tc>
          <w:tcPr/>
          <w:p>
            <w:pPr>
              <w:pStyle w:val="Compact"/>
              <w:jc w:val="left"/>
            </w:pPr>
            <w:r>
              <w:t xml:space="preserve">✅</w:t>
            </w:r>
          </w:p>
        </w:tc>
      </w:tr>
      <w:tr>
        <w:tc>
          <w:tcPr/>
          <w:p>
            <w:pPr>
              <w:pStyle w:val="Compact"/>
              <w:jc w:val="left"/>
            </w:pPr>
            <w:r>
              <w:t xml:space="preserve">WP2.2</w:t>
            </w:r>
          </w:p>
        </w:tc>
        <w:tc>
          <w:tcPr/>
          <w:p>
            <w:pPr>
              <w:pStyle w:val="Compact"/>
              <w:jc w:val="left"/>
            </w:pPr>
            <w:r>
              <w:t xml:space="preserve">Approval workflow</w:t>
            </w:r>
          </w:p>
        </w:tc>
        <w:tc>
          <w:tcPr/>
          <w:p>
            <w:pPr>
              <w:pStyle w:val="Compact"/>
              <w:jc w:val="left"/>
            </w:pPr>
            <w:r>
              <w:t xml:space="preserve">4 days</w:t>
            </w:r>
          </w:p>
        </w:tc>
        <w:tc>
          <w:tcPr/>
          <w:p>
            <w:pPr>
              <w:pStyle w:val="Compact"/>
              <w:jc w:val="left"/>
            </w:pPr>
            <w:r>
              <w:t xml:space="preserve">✅</w:t>
            </w:r>
          </w:p>
        </w:tc>
      </w:tr>
      <w:tr>
        <w:tc>
          <w:tcPr/>
          <w:p>
            <w:pPr>
              <w:pStyle w:val="Compact"/>
              <w:jc w:val="left"/>
            </w:pPr>
            <w:r>
              <w:t xml:space="preserve">WP2.3</w:t>
            </w:r>
          </w:p>
        </w:tc>
        <w:tc>
          <w:tcPr/>
          <w:p>
            <w:pPr>
              <w:pStyle w:val="Compact"/>
              <w:jc w:val="left"/>
            </w:pPr>
            <w:r>
              <w:t xml:space="preserve">Audit logging</w:t>
            </w:r>
          </w:p>
        </w:tc>
        <w:tc>
          <w:tcPr/>
          <w:p>
            <w:pPr>
              <w:pStyle w:val="Compact"/>
              <w:jc w:val="left"/>
            </w:pPr>
            <w:r>
              <w:t xml:space="preserve">2 days</w:t>
            </w:r>
          </w:p>
        </w:tc>
        <w:tc>
          <w:tcPr/>
          <w:p>
            <w:pPr>
              <w:pStyle w:val="Compact"/>
              <w:jc w:val="left"/>
            </w:pPr>
            <w:r>
              <w:t xml:space="preserve">✅</w:t>
            </w:r>
          </w:p>
        </w:tc>
      </w:tr>
      <w:tr>
        <w:tc>
          <w:tcPr/>
          <w:p>
            <w:pPr>
              <w:pStyle w:val="Compact"/>
              <w:jc w:val="left"/>
            </w:pPr>
            <w:r>
              <w:t xml:space="preserve">WP2.4</w:t>
            </w:r>
          </w:p>
        </w:tc>
        <w:tc>
          <w:tcPr/>
          <w:p>
            <w:pPr>
              <w:pStyle w:val="Compact"/>
              <w:jc w:val="left"/>
            </w:pPr>
            <w:r>
              <w:t xml:space="preserve">Protected services</w:t>
            </w:r>
          </w:p>
        </w:tc>
        <w:tc>
          <w:tcPr/>
          <w:p>
            <w:pPr>
              <w:pStyle w:val="Compact"/>
              <w:jc w:val="left"/>
            </w:pPr>
            <w:r>
              <w:t xml:space="preserve">2 days</w:t>
            </w:r>
          </w:p>
        </w:tc>
        <w:tc>
          <w:tcPr/>
          <w:p>
            <w:pPr>
              <w:pStyle w:val="Compact"/>
              <w:jc w:val="left"/>
            </w:pPr>
            <w:r>
              <w:t xml:space="preserve">✅</w:t>
            </w:r>
          </w:p>
        </w:tc>
      </w:tr>
      <w:tr>
        <w:tc>
          <w:tcPr/>
          <w:p>
            <w:pPr>
              <w:pStyle w:val="Compact"/>
              <w:jc w:val="left"/>
            </w:pPr>
            <w:r>
              <w:t xml:space="preserve">WP3</w:t>
            </w:r>
          </w:p>
        </w:tc>
        <w:tc>
          <w:tcPr/>
          <w:p>
            <w:pPr>
              <w:pStyle w:val="Compact"/>
              <w:jc w:val="left"/>
            </w:pPr>
            <w:r>
              <w:t xml:space="preserve">Operator Interface</w:t>
            </w:r>
          </w:p>
        </w:tc>
        <w:tc>
          <w:tcPr/>
          <w:p>
            <w:pPr>
              <w:pStyle w:val="Compact"/>
              <w:jc w:val="left"/>
            </w:pPr>
            <w:r>
              <w:t xml:space="preserve">2 weeks</w:t>
            </w:r>
          </w:p>
        </w:tc>
        <w:tc>
          <w:tcPr/>
          <w:p>
            <w:pPr>
              <w:pStyle w:val="Compact"/>
              <w:jc w:val="left"/>
            </w:pPr>
            <w:r>
              <w:t xml:space="preserve">✅ Complete</w:t>
            </w:r>
          </w:p>
        </w:tc>
      </w:tr>
      <w:tr>
        <w:tc>
          <w:tcPr/>
          <w:p>
            <w:pPr>
              <w:pStyle w:val="Compact"/>
              <w:jc w:val="left"/>
            </w:pPr>
            <w:r>
              <w:t xml:space="preserve">WP3.1</w:t>
            </w:r>
          </w:p>
        </w:tc>
        <w:tc>
          <w:tcPr/>
          <w:p>
            <w:pPr>
              <w:pStyle w:val="Compact"/>
              <w:jc w:val="left"/>
            </w:pPr>
            <w:r>
              <w:t xml:space="preserve">Incident listing and detail</w:t>
            </w:r>
          </w:p>
        </w:tc>
        <w:tc>
          <w:tcPr/>
          <w:p>
            <w:pPr>
              <w:pStyle w:val="Compact"/>
              <w:jc w:val="left"/>
            </w:pPr>
            <w:r>
              <w:t xml:space="preserve">3 days</w:t>
            </w:r>
          </w:p>
        </w:tc>
        <w:tc>
          <w:tcPr/>
          <w:p>
            <w:pPr>
              <w:pStyle w:val="Compact"/>
              <w:jc w:val="left"/>
            </w:pPr>
            <w:r>
              <w:t xml:space="preserve">✅</w:t>
            </w:r>
          </w:p>
        </w:tc>
      </w:tr>
      <w:tr>
        <w:tc>
          <w:tcPr/>
          <w:p>
            <w:pPr>
              <w:pStyle w:val="Compact"/>
              <w:jc w:val="left"/>
            </w:pPr>
            <w:r>
              <w:t xml:space="preserve">WP3.2</w:t>
            </w:r>
          </w:p>
        </w:tc>
        <w:tc>
          <w:tcPr/>
          <w:p>
            <w:pPr>
              <w:pStyle w:val="Compact"/>
              <w:jc w:val="left"/>
            </w:pPr>
            <w:r>
              <w:t xml:space="preserve">Evidence endpoint</w:t>
            </w:r>
          </w:p>
        </w:tc>
        <w:tc>
          <w:tcPr/>
          <w:p>
            <w:pPr>
              <w:pStyle w:val="Compact"/>
              <w:jc w:val="left"/>
            </w:pPr>
            <w:r>
              <w:t xml:space="preserve">2 days</w:t>
            </w:r>
          </w:p>
        </w:tc>
        <w:tc>
          <w:tcPr/>
          <w:p>
            <w:pPr>
              <w:pStyle w:val="Compact"/>
              <w:jc w:val="left"/>
            </w:pPr>
            <w:r>
              <w:t xml:space="preserve">✅</w:t>
            </w:r>
          </w:p>
        </w:tc>
      </w:tr>
      <w:tr>
        <w:tc>
          <w:tcPr/>
          <w:p>
            <w:pPr>
              <w:pStyle w:val="Compact"/>
              <w:jc w:val="left"/>
            </w:pPr>
            <w:r>
              <w:t xml:space="preserve">WP3.3</w:t>
            </w:r>
          </w:p>
        </w:tc>
        <w:tc>
          <w:tcPr/>
          <w:p>
            <w:pPr>
              <w:pStyle w:val="Compact"/>
              <w:jc w:val="left"/>
            </w:pPr>
            <w:r>
              <w:t xml:space="preserve">Reasoning transparency</w:t>
            </w:r>
          </w:p>
        </w:tc>
        <w:tc>
          <w:tcPr/>
          <w:p>
            <w:pPr>
              <w:pStyle w:val="Compact"/>
              <w:jc w:val="left"/>
            </w:pPr>
            <w:r>
              <w:t xml:space="preserve">3 days</w:t>
            </w:r>
          </w:p>
        </w:tc>
        <w:tc>
          <w:tcPr/>
          <w:p>
            <w:pPr>
              <w:pStyle w:val="Compact"/>
              <w:jc w:val="left"/>
            </w:pPr>
            <w:r>
              <w:t xml:space="preserve">✅</w:t>
            </w:r>
          </w:p>
        </w:tc>
      </w:tr>
      <w:tr>
        <w:tc>
          <w:tcPr/>
          <w:p>
            <w:pPr>
              <w:pStyle w:val="Compact"/>
              <w:jc w:val="left"/>
            </w:pPr>
            <w:r>
              <w:t xml:space="preserve">WP3.4</w:t>
            </w:r>
          </w:p>
        </w:tc>
        <w:tc>
          <w:tcPr/>
          <w:p>
            <w:pPr>
              <w:pStyle w:val="Compact"/>
              <w:jc w:val="left"/>
            </w:pPr>
            <w:r>
              <w:t xml:space="preserve">Dashboard UI</w:t>
            </w:r>
          </w:p>
        </w:tc>
        <w:tc>
          <w:tcPr/>
          <w:p>
            <w:pPr>
              <w:pStyle w:val="Compact"/>
              <w:jc w:val="left"/>
            </w:pPr>
            <w:r>
              <w:t xml:space="preserve">3 days</w:t>
            </w:r>
          </w:p>
        </w:tc>
        <w:tc>
          <w:tcPr/>
          <w:p>
            <w:pPr>
              <w:pStyle w:val="Compact"/>
              <w:jc w:val="left"/>
            </w:pPr>
            <w:r>
              <w:t xml:space="preserve">✅</w:t>
            </w:r>
          </w:p>
        </w:tc>
      </w:tr>
      <w:tr>
        <w:tc>
          <w:tcPr/>
          <w:p>
            <w:pPr>
              <w:pStyle w:val="Compact"/>
              <w:jc w:val="left"/>
            </w:pPr>
            <w:r>
              <w:t xml:space="preserve">WP4</w:t>
            </w:r>
          </w:p>
        </w:tc>
        <w:tc>
          <w:tcPr/>
          <w:p>
            <w:pPr>
              <w:pStyle w:val="Compact"/>
              <w:jc w:val="left"/>
            </w:pPr>
            <w:r>
              <w:t xml:space="preserve">Database Persistence</w:t>
            </w:r>
          </w:p>
        </w:tc>
        <w:tc>
          <w:tcPr/>
          <w:p>
            <w:pPr>
              <w:pStyle w:val="Compact"/>
              <w:jc w:val="left"/>
            </w:pPr>
            <w:r>
              <w:t xml:space="preserve">1 week</w:t>
            </w:r>
          </w:p>
        </w:tc>
        <w:tc>
          <w:tcPr/>
          <w:p>
            <w:pPr>
              <w:pStyle w:val="Compact"/>
              <w:jc w:val="left"/>
            </w:pPr>
            <w:r>
              <w:t xml:space="preserve">✅ Complete</w:t>
            </w:r>
          </w:p>
        </w:tc>
      </w:tr>
      <w:tr>
        <w:tc>
          <w:tcPr/>
          <w:p>
            <w:pPr>
              <w:pStyle w:val="Compact"/>
              <w:jc w:val="left"/>
            </w:pPr>
            <w:r>
              <w:t xml:space="preserve">WP4.1</w:t>
            </w:r>
          </w:p>
        </w:tc>
        <w:tc>
          <w:tcPr/>
          <w:p>
            <w:pPr>
              <w:pStyle w:val="Compact"/>
              <w:jc w:val="left"/>
            </w:pPr>
            <w:r>
              <w:t xml:space="preserve">PostgreSQL schema</w:t>
            </w:r>
          </w:p>
        </w:tc>
        <w:tc>
          <w:tcPr/>
          <w:p>
            <w:pPr>
              <w:pStyle w:val="Compact"/>
              <w:jc w:val="left"/>
            </w:pPr>
            <w:r>
              <w:t xml:space="preserve">2 days</w:t>
            </w:r>
          </w:p>
        </w:tc>
        <w:tc>
          <w:tcPr/>
          <w:p>
            <w:pPr>
              <w:pStyle w:val="Compact"/>
              <w:jc w:val="left"/>
            </w:pPr>
            <w:r>
              <w:t xml:space="preserve">✅</w:t>
            </w:r>
          </w:p>
        </w:tc>
      </w:tr>
      <w:tr>
        <w:tc>
          <w:tcPr/>
          <w:p>
            <w:pPr>
              <w:pStyle w:val="Compact"/>
              <w:jc w:val="left"/>
            </w:pPr>
            <w:r>
              <w:t xml:space="preserve">WP4.2</w:t>
            </w:r>
          </w:p>
        </w:tc>
        <w:tc>
          <w:tcPr/>
          <w:p>
            <w:pPr>
              <w:pStyle w:val="Compact"/>
              <w:jc w:val="left"/>
            </w:pPr>
            <w:r>
              <w:t xml:space="preserve">Prometheus restoration</w:t>
            </w:r>
          </w:p>
        </w:tc>
        <w:tc>
          <w:tcPr/>
          <w:p>
            <w:pPr>
              <w:pStyle w:val="Compact"/>
              <w:jc w:val="left"/>
            </w:pPr>
            <w:r>
              <w:t xml:space="preserve">2 days</w:t>
            </w:r>
          </w:p>
        </w:tc>
        <w:tc>
          <w:tcPr/>
          <w:p>
            <w:pPr>
              <w:pStyle w:val="Compact"/>
              <w:jc w:val="left"/>
            </w:pPr>
            <w:r>
              <w:t xml:space="preserve">✅</w:t>
            </w:r>
          </w:p>
        </w:tc>
      </w:tr>
      <w:tr>
        <w:tc>
          <w:tcPr/>
          <w:p>
            <w:pPr>
              <w:pStyle w:val="Compact"/>
              <w:jc w:val="left"/>
            </w:pPr>
            <w:r>
              <w:t xml:space="preserve">WP4.3</w:t>
            </w:r>
          </w:p>
        </w:tc>
        <w:tc>
          <w:tcPr/>
          <w:p>
            <w:pPr>
              <w:pStyle w:val="Compact"/>
              <w:jc w:val="left"/>
            </w:pPr>
            <w:r>
              <w:t xml:space="preserve">Retention policies</w:t>
            </w:r>
          </w:p>
        </w:tc>
        <w:tc>
          <w:tcPr/>
          <w:p>
            <w:pPr>
              <w:pStyle w:val="Compact"/>
              <w:jc w:val="left"/>
            </w:pPr>
            <w:r>
              <w:t xml:space="preserve">1 day</w:t>
            </w:r>
          </w:p>
        </w:tc>
        <w:tc>
          <w:tcPr/>
          <w:p>
            <w:pPr>
              <w:pStyle w:val="Compact"/>
              <w:jc w:val="left"/>
            </w:pPr>
            <w:r>
              <w:t xml:space="preserve">✅</w:t>
            </w:r>
          </w:p>
        </w:tc>
      </w:tr>
      <w:tr>
        <w:tc>
          <w:tcPr/>
          <w:p>
            <w:pPr>
              <w:pStyle w:val="Compact"/>
              <w:jc w:val="left"/>
            </w:pPr>
            <w:r>
              <w:t xml:space="preserve">WP5</w:t>
            </w:r>
          </w:p>
        </w:tc>
        <w:tc>
          <w:tcPr/>
          <w:p>
            <w:pPr>
              <w:pStyle w:val="Compact"/>
              <w:jc w:val="left"/>
            </w:pPr>
            <w:r>
              <w:t xml:space="preserve">Resilience Features</w:t>
            </w:r>
          </w:p>
        </w:tc>
        <w:tc>
          <w:tcPr/>
          <w:p>
            <w:pPr>
              <w:pStyle w:val="Compact"/>
              <w:jc w:val="left"/>
            </w:pPr>
            <w:r>
              <w:t xml:space="preserve">1 week</w:t>
            </w:r>
          </w:p>
        </w:tc>
        <w:tc>
          <w:tcPr/>
          <w:p>
            <w:pPr>
              <w:pStyle w:val="Compact"/>
              <w:jc w:val="left"/>
            </w:pPr>
            <w:r>
              <w:t xml:space="preserve">✅ Complete</w:t>
            </w:r>
          </w:p>
        </w:tc>
      </w:tr>
      <w:tr>
        <w:tc>
          <w:tcPr/>
          <w:p>
            <w:pPr>
              <w:pStyle w:val="Compact"/>
              <w:jc w:val="left"/>
            </w:pPr>
            <w:r>
              <w:t xml:space="preserve">WP5.1</w:t>
            </w:r>
          </w:p>
        </w:tc>
        <w:tc>
          <w:tcPr/>
          <w:p>
            <w:pPr>
              <w:pStyle w:val="Compact"/>
              <w:jc w:val="left"/>
            </w:pPr>
            <w:r>
              <w:t xml:space="preserve">Alert deduplication</w:t>
            </w:r>
          </w:p>
        </w:tc>
        <w:tc>
          <w:tcPr/>
          <w:p>
            <w:pPr>
              <w:pStyle w:val="Compact"/>
              <w:jc w:val="left"/>
            </w:pPr>
            <w:r>
              <w:t xml:space="preserve">2 days</w:t>
            </w:r>
          </w:p>
        </w:tc>
        <w:tc>
          <w:tcPr/>
          <w:p>
            <w:pPr>
              <w:pStyle w:val="Compact"/>
              <w:jc w:val="left"/>
            </w:pPr>
            <w:r>
              <w:t xml:space="preserve">✅</w:t>
            </w:r>
          </w:p>
        </w:tc>
      </w:tr>
      <w:tr>
        <w:tc>
          <w:tcPr/>
          <w:p>
            <w:pPr>
              <w:pStyle w:val="Compact"/>
              <w:jc w:val="left"/>
            </w:pPr>
            <w:r>
              <w:t xml:space="preserve">WP5.2</w:t>
            </w:r>
          </w:p>
        </w:tc>
        <w:tc>
          <w:tcPr/>
          <w:p>
            <w:pPr>
              <w:pStyle w:val="Compact"/>
              <w:jc w:val="left"/>
            </w:pPr>
            <w:r>
              <w:t xml:space="preserve">Rate limiting</w:t>
            </w:r>
          </w:p>
        </w:tc>
        <w:tc>
          <w:tcPr/>
          <w:p>
            <w:pPr>
              <w:pStyle w:val="Compact"/>
              <w:jc w:val="left"/>
            </w:pPr>
            <w:r>
              <w:t xml:space="preserve">2 days</w:t>
            </w:r>
          </w:p>
        </w:tc>
        <w:tc>
          <w:tcPr/>
          <w:p>
            <w:pPr>
              <w:pStyle w:val="Compact"/>
              <w:jc w:val="left"/>
            </w:pPr>
            <w:r>
              <w:t xml:space="preserve">✅</w:t>
            </w:r>
          </w:p>
        </w:tc>
      </w:tr>
      <w:tr>
        <w:tc>
          <w:tcPr/>
          <w:p>
            <w:pPr>
              <w:pStyle w:val="Compact"/>
              <w:jc w:val="left"/>
            </w:pPr>
            <w:r>
              <w:t xml:space="preserve">WP5.3</w:t>
            </w:r>
          </w:p>
        </w:tc>
        <w:tc>
          <w:tcPr/>
          <w:p>
            <w:pPr>
              <w:pStyle w:val="Compact"/>
              <w:jc w:val="left"/>
            </w:pPr>
            <w:r>
              <w:t xml:space="preserve">Retry with backoff</w:t>
            </w:r>
          </w:p>
        </w:tc>
        <w:tc>
          <w:tcPr/>
          <w:p>
            <w:pPr>
              <w:pStyle w:val="Compact"/>
              <w:jc w:val="left"/>
            </w:pPr>
            <w:r>
              <w:t xml:space="preserve">1 day</w:t>
            </w:r>
          </w:p>
        </w:tc>
        <w:tc>
          <w:tcPr/>
          <w:p>
            <w:pPr>
              <w:pStyle w:val="Compact"/>
              <w:jc w:val="left"/>
            </w:pPr>
            <w:r>
              <w:t xml:space="preserve">✅</w:t>
            </w:r>
          </w:p>
        </w:tc>
      </w:tr>
      <w:tr>
        <w:tc>
          <w:tcPr/>
          <w:p>
            <w:pPr>
              <w:pStyle w:val="Compact"/>
              <w:jc w:val="left"/>
            </w:pPr>
            <w:r>
              <w:t xml:space="preserve">WP6</w:t>
            </w:r>
          </w:p>
        </w:tc>
        <w:tc>
          <w:tcPr/>
          <w:p>
            <w:pPr>
              <w:pStyle w:val="Compact"/>
              <w:jc w:val="left"/>
            </w:pPr>
            <w:r>
              <w:t xml:space="preserve">Testing</w:t>
            </w:r>
          </w:p>
        </w:tc>
        <w:tc>
          <w:tcPr/>
          <w:p>
            <w:pPr>
              <w:pStyle w:val="Compact"/>
              <w:jc w:val="left"/>
            </w:pPr>
            <w:r>
              <w:t xml:space="preserve">2 weeks</w:t>
            </w:r>
          </w:p>
        </w:tc>
        <w:tc>
          <w:tcPr/>
          <w:p>
            <w:pPr>
              <w:pStyle w:val="Compact"/>
              <w:jc w:val="left"/>
            </w:pPr>
            <w:r>
              <w:t xml:space="preserve">✅ Complete</w:t>
            </w:r>
          </w:p>
        </w:tc>
      </w:tr>
      <w:tr>
        <w:tc>
          <w:tcPr/>
          <w:p>
            <w:pPr>
              <w:pStyle w:val="Compact"/>
              <w:jc w:val="left"/>
            </w:pPr>
            <w:r>
              <w:t xml:space="preserve">WP6.1</w:t>
            </w:r>
          </w:p>
        </w:tc>
        <w:tc>
          <w:tcPr/>
          <w:p>
            <w:pPr>
              <w:pStyle w:val="Compact"/>
              <w:jc w:val="left"/>
            </w:pPr>
            <w:r>
              <w:t xml:space="preserve">Unit tests (50+ cases)</w:t>
            </w:r>
          </w:p>
        </w:tc>
        <w:tc>
          <w:tcPr/>
          <w:p>
            <w:pPr>
              <w:pStyle w:val="Compact"/>
              <w:jc w:val="left"/>
            </w:pPr>
            <w:r>
              <w:t xml:space="preserve">5 days</w:t>
            </w:r>
          </w:p>
        </w:tc>
        <w:tc>
          <w:tcPr/>
          <w:p>
            <w:pPr>
              <w:pStyle w:val="Compact"/>
              <w:jc w:val="left"/>
            </w:pPr>
            <w:r>
              <w:t xml:space="preserve">✅</w:t>
            </w:r>
          </w:p>
        </w:tc>
      </w:tr>
      <w:tr>
        <w:tc>
          <w:tcPr/>
          <w:p>
            <w:pPr>
              <w:pStyle w:val="Compact"/>
              <w:jc w:val="left"/>
            </w:pPr>
            <w:r>
              <w:t xml:space="preserve">WP6.2</w:t>
            </w:r>
          </w:p>
        </w:tc>
        <w:tc>
          <w:tcPr/>
          <w:p>
            <w:pPr>
              <w:pStyle w:val="Compact"/>
              <w:jc w:val="left"/>
            </w:pPr>
            <w:r>
              <w:t xml:space="preserve">Integration tests</w:t>
            </w:r>
          </w:p>
        </w:tc>
        <w:tc>
          <w:tcPr/>
          <w:p>
            <w:pPr>
              <w:pStyle w:val="Compact"/>
              <w:jc w:val="left"/>
            </w:pPr>
            <w:r>
              <w:t xml:space="preserve">3 days</w:t>
            </w:r>
          </w:p>
        </w:tc>
        <w:tc>
          <w:tcPr/>
          <w:p>
            <w:pPr>
              <w:pStyle w:val="Compact"/>
              <w:jc w:val="left"/>
            </w:pPr>
            <w:r>
              <w:t xml:space="preserve">✅</w:t>
            </w:r>
          </w:p>
        </w:tc>
      </w:tr>
      <w:tr>
        <w:tc>
          <w:tcPr/>
          <w:p>
            <w:pPr>
              <w:pStyle w:val="Compact"/>
              <w:jc w:val="left"/>
            </w:pPr>
            <w:r>
              <w:t xml:space="preserve">WP6.3</w:t>
            </w:r>
          </w:p>
        </w:tc>
        <w:tc>
          <w:tcPr/>
          <w:p>
            <w:pPr>
              <w:pStyle w:val="Compact"/>
              <w:jc w:val="left"/>
            </w:pPr>
            <w:r>
              <w:t xml:space="preserve">Attack simulations</w:t>
            </w:r>
          </w:p>
        </w:tc>
        <w:tc>
          <w:tcPr/>
          <w:p>
            <w:pPr>
              <w:pStyle w:val="Compact"/>
              <w:jc w:val="left"/>
            </w:pPr>
            <w:r>
              <w:t xml:space="preserve">4 days</w:t>
            </w:r>
          </w:p>
        </w:tc>
        <w:tc>
          <w:tcPr/>
          <w:p>
            <w:pPr>
              <w:pStyle w:val="Compact"/>
              <w:jc w:val="left"/>
            </w:pPr>
            <w:r>
              <w:t xml:space="preserve">✅</w:t>
            </w:r>
          </w:p>
        </w:tc>
      </w:tr>
      <w:tr>
        <w:tc>
          <w:tcPr/>
          <w:p>
            <w:pPr>
              <w:pStyle w:val="Compact"/>
              <w:jc w:val="left"/>
            </w:pPr>
            <w:r>
              <w:t xml:space="preserve">WP7</w:t>
            </w:r>
          </w:p>
        </w:tc>
        <w:tc>
          <w:tcPr/>
          <w:p>
            <w:pPr>
              <w:pStyle w:val="Compact"/>
              <w:jc w:val="left"/>
            </w:pPr>
            <w:r>
              <w:t xml:space="preserve">Documentation</w:t>
            </w:r>
          </w:p>
        </w:tc>
        <w:tc>
          <w:tcPr/>
          <w:p>
            <w:pPr>
              <w:pStyle w:val="Compact"/>
              <w:jc w:val="left"/>
            </w:pPr>
            <w:r>
              <w:t xml:space="preserve">1 week</w:t>
            </w:r>
          </w:p>
        </w:tc>
        <w:tc>
          <w:tcPr/>
          <w:p>
            <w:pPr>
              <w:pStyle w:val="Compact"/>
              <w:jc w:val="left"/>
            </w:pPr>
            <w:r>
              <w:t xml:space="preserve">✅ Complete</w:t>
            </w:r>
          </w:p>
        </w:tc>
      </w:tr>
    </w:tbl>
    <w:p>
      <w:pPr>
        <w:pStyle w:val="BodyText"/>
      </w:pPr>
      <w:r>
        <w:drawing>
          <wp:inline>
            <wp:extent cx="5334000" cy="1872287"/>
            <wp:effectExtent b="0" l="0" r="0" t="0"/>
            <wp:docPr descr="Figure 5: Project timeline" title="" id="60" name="Picture"/>
            <a:graphic>
              <a:graphicData uri="http://schemas.openxmlformats.org/drawingml/2006/picture">
                <pic:pic>
                  <pic:nvPicPr>
                    <pic:cNvPr descr="figures/fig05-project-timeline.png" id="61" name="Picture"/>
                    <pic:cNvPicPr>
                      <a:picLocks noChangeArrowheads="1" noChangeAspect="1"/>
                    </pic:cNvPicPr>
                  </pic:nvPicPr>
                  <pic:blipFill>
                    <a:blip r:embed="rId59"/>
                    <a:stretch>
                      <a:fillRect/>
                    </a:stretch>
                  </pic:blipFill>
                  <pic:spPr bwMode="auto">
                    <a:xfrm>
                      <a:off x="0" y="0"/>
                      <a:ext cx="5334000" cy="1872287"/>
                    </a:xfrm>
                    <a:prstGeom prst="rect">
                      <a:avLst/>
                    </a:prstGeom>
                    <a:noFill/>
                    <a:ln w="9525">
                      <a:noFill/>
                      <a:headEnd/>
                      <a:tailEnd/>
                    </a:ln>
                  </pic:spPr>
                </pic:pic>
              </a:graphicData>
            </a:graphic>
          </wp:inline>
        </w:drawing>
      </w:r>
      <w:r>
        <w:t xml:space="preserve"> </w:t>
      </w:r>
      <w:r>
        <w:rPr>
          <w:i/>
          <w:iCs/>
        </w:rPr>
        <w:t xml:space="preserve">Figure 5: Project timeline (Gantt chart) showing the 10-week Capstone II development schedule.</w:t>
      </w:r>
    </w:p>
    <w:p>
      <w:r>
        <w:pict>
          <v:rect style="width:0;height:1.5pt" o:hralign="center" o:hrstd="t" o:hr="t"/>
        </w:pict>
      </w:r>
    </w:p>
    <w:bookmarkEnd w:id="62"/>
    <w:bookmarkEnd w:id="63"/>
    <w:bookmarkStart w:id="95" w:name="chapter-5-implementation"/>
    <w:p>
      <w:pPr>
        <w:pStyle w:val="Heading2"/>
      </w:pPr>
      <w:r>
        <w:t xml:space="preserve">Chapter 5: Implementation</w:t>
      </w:r>
    </w:p>
    <w:bookmarkStart w:id="67" w:name="software-implementation-overview"/>
    <w:p>
      <w:pPr>
        <w:pStyle w:val="Heading3"/>
      </w:pPr>
      <w:r>
        <w:t xml:space="preserve">5.1 Software Implementation Overview</w:t>
      </w:r>
    </w:p>
    <w:p>
      <w:pPr>
        <w:pStyle w:val="FirstParagraph"/>
      </w:pPr>
      <w:r>
        <w:t xml:space="preserve">Capstone II implementation added approximately 5,000+ lines of production code across 24 source files in the IDS API, forwarders, and IoT simulator.</w:t>
      </w:r>
    </w:p>
    <w:p>
      <w:pPr>
        <w:pStyle w:val="BodyText"/>
      </w:pPr>
      <w:r>
        <w:rPr>
          <w:b/>
          <w:bCs/>
        </w:rPr>
        <w:t xml:space="preserve">Core Module Summary: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Module</w:t>
            </w:r>
          </w:p>
        </w:tc>
        <w:tc>
          <w:tcPr/>
          <w:p>
            <w:pPr>
              <w:pStyle w:val="Compact"/>
              <w:jc w:val="left"/>
            </w:pPr>
            <w:r>
              <w:t xml:space="preserve">Lines</w:t>
            </w:r>
          </w:p>
        </w:tc>
        <w:tc>
          <w:tcPr/>
          <w:p>
            <w:pPr>
              <w:pStyle w:val="Compact"/>
              <w:jc w:val="left"/>
            </w:pPr>
            <w:r>
              <w:t xml:space="preserve">Purpose</w:t>
            </w:r>
          </w:p>
        </w:tc>
      </w:tr>
      <w:tr>
        <w:tc>
          <w:tcPr/>
          <w:p>
            <w:pPr>
              <w:pStyle w:val="Compact"/>
              <w:jc w:val="left"/>
            </w:pPr>
            <w:r>
              <w:rPr>
                <w:rStyle w:val="VerbatimChar"/>
              </w:rPr>
              <w:t xml:space="preserve">main.py</w:t>
            </w:r>
          </w:p>
        </w:tc>
        <w:tc>
          <w:tcPr/>
          <w:p>
            <w:pPr>
              <w:pStyle w:val="Compact"/>
              <w:jc w:val="left"/>
            </w:pPr>
            <w:r>
              <w:t xml:space="preserve">2,162</w:t>
            </w:r>
          </w:p>
        </w:tc>
        <w:tc>
          <w:tcPr/>
          <w:p>
            <w:pPr>
              <w:pStyle w:val="Compact"/>
              <w:jc w:val="left"/>
            </w:pPr>
            <w:r>
              <w:t xml:space="preserve">FastAPI application, 37 endpoints</w:t>
            </w:r>
          </w:p>
        </w:tc>
      </w:tr>
      <w:tr>
        <w:tc>
          <w:tcPr/>
          <w:p>
            <w:pPr>
              <w:pStyle w:val="Compact"/>
              <w:jc w:val="left"/>
            </w:pPr>
            <w:r>
              <w:rPr>
                <w:rStyle w:val="VerbatimChar"/>
              </w:rPr>
              <w:t xml:space="preserve">database.py</w:t>
            </w:r>
          </w:p>
        </w:tc>
        <w:tc>
          <w:tcPr/>
          <w:p>
            <w:pPr>
              <w:pStyle w:val="Compact"/>
              <w:jc w:val="left"/>
            </w:pPr>
            <w:r>
              <w:t xml:space="preserve">894</w:t>
            </w:r>
          </w:p>
        </w:tc>
        <w:tc>
          <w:tcPr/>
          <w:p>
            <w:pPr>
              <w:pStyle w:val="Compact"/>
              <w:jc w:val="left"/>
            </w:pPr>
            <w:r>
              <w:t xml:space="preserve">PostgreSQL + in-memory fallback</w:t>
            </w:r>
          </w:p>
        </w:tc>
      </w:tr>
      <w:tr>
        <w:tc>
          <w:tcPr/>
          <w:p>
            <w:pPr>
              <w:pStyle w:val="Compact"/>
              <w:jc w:val="left"/>
            </w:pPr>
            <w:r>
              <w:rPr>
                <w:rStyle w:val="VerbatimChar"/>
              </w:rPr>
              <w:t xml:space="preserve">governance.py</w:t>
            </w:r>
          </w:p>
        </w:tc>
        <w:tc>
          <w:tcPr/>
          <w:p>
            <w:pPr>
              <w:pStyle w:val="Compact"/>
              <w:jc w:val="left"/>
            </w:pPr>
            <w:r>
              <w:t xml:space="preserve">508</w:t>
            </w:r>
          </w:p>
        </w:tc>
        <w:tc>
          <w:tcPr/>
          <w:p>
            <w:pPr>
              <w:pStyle w:val="Compact"/>
              <w:jc w:val="left"/>
            </w:pPr>
            <w:r>
              <w:t xml:space="preserve">Human-in-the-loop controller</w:t>
            </w:r>
          </w:p>
        </w:tc>
      </w:tr>
      <w:tr>
        <w:tc>
          <w:tcPr/>
          <w:p>
            <w:pPr>
              <w:pStyle w:val="Compact"/>
              <w:jc w:val="left"/>
            </w:pPr>
            <w:r>
              <w:rPr>
                <w:rStyle w:val="VerbatimChar"/>
              </w:rPr>
              <w:t xml:space="preserve">operator_interface.py</w:t>
            </w:r>
          </w:p>
        </w:tc>
        <w:tc>
          <w:tcPr/>
          <w:p>
            <w:pPr>
              <w:pStyle w:val="Compact"/>
              <w:jc w:val="left"/>
            </w:pPr>
            <w:r>
              <w:t xml:space="preserve">495</w:t>
            </w:r>
          </w:p>
        </w:tc>
        <w:tc>
          <w:tcPr/>
          <w:p>
            <w:pPr>
              <w:pStyle w:val="Compact"/>
              <w:jc w:val="left"/>
            </w:pPr>
            <w:r>
              <w:t xml:space="preserve">Operator dashboard service</w:t>
            </w:r>
          </w:p>
        </w:tc>
      </w:tr>
      <w:tr>
        <w:tc>
          <w:tcPr/>
          <w:p>
            <w:pPr>
              <w:pStyle w:val="Compact"/>
              <w:jc w:val="left"/>
            </w:pPr>
            <w:r>
              <w:rPr>
                <w:rStyle w:val="VerbatimChar"/>
              </w:rPr>
              <w:t xml:space="preserve">k8s_automation.py</w:t>
            </w:r>
          </w:p>
        </w:tc>
        <w:tc>
          <w:tcPr/>
          <w:p>
            <w:pPr>
              <w:pStyle w:val="Compact"/>
              <w:jc w:val="left"/>
            </w:pPr>
            <w:r>
              <w:t xml:space="preserve">312</w:t>
            </w:r>
          </w:p>
        </w:tc>
        <w:tc>
          <w:tcPr/>
          <w:p>
            <w:pPr>
              <w:pStyle w:val="Compact"/>
              <w:jc w:val="left"/>
            </w:pPr>
            <w:r>
              <w:t xml:space="preserve">Kubernetes defensive actions</w:t>
            </w:r>
          </w:p>
        </w:tc>
      </w:tr>
      <w:tr>
        <w:tc>
          <w:tcPr/>
          <w:p>
            <w:pPr>
              <w:pStyle w:val="Compact"/>
              <w:jc w:val="left"/>
            </w:pPr>
            <w:r>
              <w:rPr>
                <w:rStyle w:val="VerbatimChar"/>
              </w:rPr>
              <w:t xml:space="preserve">llm_response_schema.py</w:t>
            </w:r>
          </w:p>
        </w:tc>
        <w:tc>
          <w:tcPr/>
          <w:p>
            <w:pPr>
              <w:pStyle w:val="Compact"/>
              <w:jc w:val="left"/>
            </w:pPr>
            <w:r>
              <w:t xml:space="preserve">280</w:t>
            </w:r>
          </w:p>
        </w:tc>
        <w:tc>
          <w:tcPr/>
          <w:p>
            <w:pPr>
              <w:pStyle w:val="Compact"/>
              <w:jc w:val="left"/>
            </w:pPr>
            <w:r>
              <w:t xml:space="preserve">Pydantic response validation</w:t>
            </w:r>
          </w:p>
        </w:tc>
      </w:tr>
      <w:tr>
        <w:tc>
          <w:tcPr/>
          <w:p>
            <w:pPr>
              <w:pStyle w:val="Compact"/>
              <w:jc w:val="left"/>
            </w:pPr>
            <w:r>
              <w:rPr>
                <w:rStyle w:val="VerbatimChar"/>
              </w:rPr>
              <w:t xml:space="preserve">llm_engine_xai.py</w:t>
            </w:r>
          </w:p>
        </w:tc>
        <w:tc>
          <w:tcPr/>
          <w:p>
            <w:pPr>
              <w:pStyle w:val="Compact"/>
              <w:jc w:val="left"/>
            </w:pPr>
            <w:r>
              <w:t xml:space="preserve">245</w:t>
            </w:r>
          </w:p>
        </w:tc>
        <w:tc>
          <w:tcPr/>
          <w:p>
            <w:pPr>
              <w:pStyle w:val="Compact"/>
              <w:jc w:val="left"/>
            </w:pPr>
            <w:r>
              <w:t xml:space="preserve">xAI Grok-4 integration</w:t>
            </w:r>
          </w:p>
        </w:tc>
      </w:tr>
      <w:tr>
        <w:tc>
          <w:tcPr/>
          <w:p>
            <w:pPr>
              <w:pStyle w:val="Compact"/>
              <w:jc w:val="left"/>
            </w:pPr>
            <w:r>
              <w:rPr>
                <w:rStyle w:val="VerbatimChar"/>
              </w:rPr>
              <w:t xml:space="preserve">llm_engine_openai.py</w:t>
            </w:r>
          </w:p>
        </w:tc>
        <w:tc>
          <w:tcPr/>
          <w:p>
            <w:pPr>
              <w:pStyle w:val="Compact"/>
              <w:jc w:val="left"/>
            </w:pPr>
            <w:r>
              <w:t xml:space="preserve">220</w:t>
            </w:r>
          </w:p>
        </w:tc>
        <w:tc>
          <w:tcPr/>
          <w:p>
            <w:pPr>
              <w:pStyle w:val="Compact"/>
              <w:jc w:val="left"/>
            </w:pPr>
            <w:r>
              <w:t xml:space="preserve">OpenAI GPT-4 integration</w:t>
            </w:r>
          </w:p>
        </w:tc>
      </w:tr>
      <w:tr>
        <w:tc>
          <w:tcPr/>
          <w:p>
            <w:pPr>
              <w:pStyle w:val="Compact"/>
              <w:jc w:val="left"/>
            </w:pPr>
            <w:r>
              <w:rPr>
                <w:rStyle w:val="VerbatimChar"/>
              </w:rPr>
              <w:t xml:space="preserve">config.py</w:t>
            </w:r>
          </w:p>
        </w:tc>
        <w:tc>
          <w:tcPr/>
          <w:p>
            <w:pPr>
              <w:pStyle w:val="Compact"/>
              <w:jc w:val="left"/>
            </w:pPr>
            <w:r>
              <w:t xml:space="preserve">185</w:t>
            </w:r>
          </w:p>
        </w:tc>
        <w:tc>
          <w:tcPr/>
          <w:p>
            <w:pPr>
              <w:pStyle w:val="Compact"/>
              <w:jc w:val="left"/>
            </w:pPr>
            <w:r>
              <w:t xml:space="preserve">Configuration management</w:t>
            </w:r>
          </w:p>
        </w:tc>
      </w:tr>
      <w:tr>
        <w:tc>
          <w:tcPr/>
          <w:p>
            <w:pPr>
              <w:pStyle w:val="Compact"/>
              <w:jc w:val="left"/>
            </w:pPr>
            <w:r>
              <w:rPr>
                <w:rStyle w:val="VerbatimChar"/>
              </w:rPr>
              <w:t xml:space="preserve">llm_retry.py</w:t>
            </w:r>
          </w:p>
        </w:tc>
        <w:tc>
          <w:tcPr/>
          <w:p>
            <w:pPr>
              <w:pStyle w:val="Compact"/>
              <w:jc w:val="left"/>
            </w:pPr>
            <w:r>
              <w:t xml:space="preserve">382</w:t>
            </w:r>
          </w:p>
        </w:tc>
        <w:tc>
          <w:tcPr/>
          <w:p>
            <w:pPr>
              <w:pStyle w:val="Compact"/>
              <w:jc w:val="left"/>
            </w:pPr>
            <w:r>
              <w:t xml:space="preserve">Retry logic with backoff</w:t>
            </w:r>
          </w:p>
        </w:tc>
      </w:tr>
    </w:tbl>
    <w:p>
      <w:pPr>
        <w:pStyle w:val="BodyText"/>
      </w:pPr>
      <w:r>
        <w:drawing>
          <wp:inline>
            <wp:extent cx="5334000" cy="3401391"/>
            <wp:effectExtent b="0" l="0" r="0" t="0"/>
            <wp:docPr descr="Figure 19: IoT integration architecture" title="" id="65" name="Picture"/>
            <a:graphic>
              <a:graphicData uri="http://schemas.openxmlformats.org/drawingml/2006/picture">
                <pic:pic>
                  <pic:nvPicPr>
                    <pic:cNvPr descr="figures/fig19-iot-integration.png" id="66" name="Picture"/>
                    <pic:cNvPicPr>
                      <a:picLocks noChangeArrowheads="1" noChangeAspect="1"/>
                    </pic:cNvPicPr>
                  </pic:nvPicPr>
                  <pic:blipFill>
                    <a:blip r:embed="rId64"/>
                    <a:stretch>
                      <a:fillRect/>
                    </a:stretch>
                  </pic:blipFill>
                  <pic:spPr bwMode="auto">
                    <a:xfrm>
                      <a:off x="0" y="0"/>
                      <a:ext cx="5334000" cy="3401391"/>
                    </a:xfrm>
                    <a:prstGeom prst="rect">
                      <a:avLst/>
                    </a:prstGeom>
                    <a:noFill/>
                    <a:ln w="9525">
                      <a:noFill/>
                      <a:headEnd/>
                      <a:tailEnd/>
                    </a:ln>
                  </pic:spPr>
                </pic:pic>
              </a:graphicData>
            </a:graphic>
          </wp:inline>
        </w:drawing>
      </w:r>
      <w:r>
        <w:t xml:space="preserve"> </w:t>
      </w:r>
      <w:r>
        <w:rPr>
          <w:i/>
          <w:iCs/>
        </w:rPr>
        <w:t xml:space="preserve">Figure 19: IoT integration architecture showing device types, protocols, and data flow into the IDS.</w:t>
      </w:r>
    </w:p>
    <w:bookmarkEnd w:id="67"/>
    <w:bookmarkStart w:id="74" w:name="multi-llm-integration"/>
    <w:p>
      <w:pPr>
        <w:pStyle w:val="Heading3"/>
      </w:pPr>
      <w:r>
        <w:t xml:space="preserve">5.2 Multi-LLM Integration</w:t>
      </w:r>
    </w:p>
    <w:p>
      <w:pPr>
        <w:pStyle w:val="FirstParagraph"/>
      </w:pPr>
      <w:r>
        <w:t xml:space="preserve">The multi-provider LLM system implements priority-based failover with per-engine circuit breakers:</w:t>
      </w:r>
    </w:p>
    <w:p>
      <w:pPr>
        <w:pStyle w:val="BodyText"/>
      </w:pPr>
      <w:r>
        <w:rPr>
          <w:b/>
          <w:bCs/>
        </w:rPr>
        <w:t xml:space="preserve">Configuration (</w:t>
      </w:r>
      <w:r>
        <w:rPr>
          <w:rStyle w:val="VerbatimChar"/>
          <w:b/>
          <w:bCs/>
        </w:rPr>
        <w:t xml:space="preserve">config.py</w:t>
      </w:r>
      <w:r>
        <w:rPr>
          <w:b/>
          <w:bCs/>
        </w:rPr>
        <w:t xml:space="preserve">):</w:t>
      </w:r>
    </w:p>
    <w:p>
      <w:pPr>
        <w:pStyle w:val="SourceCode"/>
      </w:pPr>
      <w:r>
        <w:rPr>
          <w:rStyle w:val="KeywordTok"/>
        </w:rPr>
        <w:t xml:space="preserve">class</w:t>
      </w:r>
      <w:r>
        <w:rPr>
          <w:rStyle w:val="NormalTok"/>
        </w:rPr>
        <w:t xml:space="preserve"> Config:</w:t>
      </w:r>
      <w:r>
        <w:br/>
      </w:r>
      <w:r>
        <w:rPr>
          <w:rStyle w:val="NormalTok"/>
        </w:rPr>
        <w:t xml:space="preserve">    </w:t>
      </w:r>
      <w:r>
        <w:rPr>
          <w:rStyle w:val="CommentTok"/>
        </w:rPr>
        <w:t xml:space="preserve"># LLM Provider API Keys</w:t>
      </w:r>
      <w:r>
        <w:br/>
      </w:r>
      <w:r>
        <w:rPr>
          <w:rStyle w:val="NormalTok"/>
        </w:rPr>
        <w:t xml:space="preserve">    XAI_API_KEY </w:t>
      </w:r>
      <w:r>
        <w:rPr>
          <w:rStyle w:val="OperatorTok"/>
        </w:rPr>
        <w:t xml:space="preserve">=</w:t>
      </w:r>
      <w:r>
        <w:rPr>
          <w:rStyle w:val="NormalTok"/>
        </w:rPr>
        <w:t xml:space="preserve"> os.getenv(</w:t>
      </w:r>
      <w:r>
        <w:rPr>
          <w:rStyle w:val="StringTok"/>
        </w:rPr>
        <w:t xml:space="preserve">"XAI_API_KEY"</w:t>
      </w:r>
      <w:r>
        <w:rPr>
          <w:rStyle w:val="NormalTok"/>
        </w:rPr>
        <w:t xml:space="preserve">, </w:t>
      </w:r>
      <w:r>
        <w:rPr>
          <w:rStyle w:val="StringTok"/>
        </w:rPr>
        <w:t xml:space="preserve">""</w:t>
      </w:r>
      <w:r>
        <w:rPr>
          <w:rStyle w:val="NormalTok"/>
        </w:rPr>
        <w:t xml:space="preserve">)</w:t>
      </w:r>
      <w:r>
        <w:br/>
      </w:r>
      <w:r>
        <w:rPr>
          <w:rStyle w:val="NormalTok"/>
        </w:rPr>
        <w:t xml:space="preserve">    OPENAI_API_KEY </w:t>
      </w:r>
      <w:r>
        <w:rPr>
          <w:rStyle w:val="OperatorTok"/>
        </w:rPr>
        <w:t xml:space="preserve">=</w:t>
      </w:r>
      <w:r>
        <w:rPr>
          <w:rStyle w:val="NormalTok"/>
        </w:rPr>
        <w:t xml:space="preserve"> os.getenv(</w:t>
      </w:r>
      <w:r>
        <w:rPr>
          <w:rStyle w:val="StringTok"/>
        </w:rPr>
        <w:t xml:space="preserve">"OPENAI_API_KEY"</w:t>
      </w:r>
      <w:r>
        <w:rPr>
          <w:rStyle w:val="NormalTok"/>
        </w:rPr>
        <w:t xml:space="preserve">, </w:t>
      </w:r>
      <w:r>
        <w:rPr>
          <w:rStyle w:val="StringTok"/>
        </w:rPr>
        <w:t xml:space="preserve">""</w:t>
      </w:r>
      <w:r>
        <w:rPr>
          <w:rStyle w:val="NormalTok"/>
        </w:rPr>
        <w:t xml:space="preserve">)</w:t>
      </w:r>
      <w:r>
        <w:br/>
      </w:r>
      <w:r>
        <w:rPr>
          <w:rStyle w:val="NormalTok"/>
        </w:rPr>
        <w:t xml:space="preserve">    ANTHROPIC_API_KEY </w:t>
      </w:r>
      <w:r>
        <w:rPr>
          <w:rStyle w:val="OperatorTok"/>
        </w:rPr>
        <w:t xml:space="preserve">=</w:t>
      </w:r>
      <w:r>
        <w:rPr>
          <w:rStyle w:val="NormalTok"/>
        </w:rPr>
        <w:t xml:space="preserve"> os.getenv(</w:t>
      </w:r>
      <w:r>
        <w:rPr>
          <w:rStyle w:val="StringTok"/>
        </w:rPr>
        <w:t xml:space="preserve">"ANTHROPIC_API_KEY"</w:t>
      </w:r>
      <w:r>
        <w:rPr>
          <w:rStyle w:val="NormalTok"/>
        </w:rPr>
        <w:t xml:space="preserve">, </w:t>
      </w:r>
      <w:r>
        <w:rPr>
          <w:rStyle w:val="StringTok"/>
        </w:rPr>
        <w:t xml:space="preserve">""</w:t>
      </w:r>
      <w:r>
        <w:rPr>
          <w:rStyle w:val="NormalTok"/>
        </w:rPr>
        <w:t xml:space="preserve">)</w:t>
      </w:r>
      <w:r>
        <w:br/>
      </w:r>
      <w:r>
        <w:rPr>
          <w:rStyle w:val="NormalTok"/>
        </w:rPr>
        <w:t xml:space="preserve">    GEMINI_API_KEY </w:t>
      </w:r>
      <w:r>
        <w:rPr>
          <w:rStyle w:val="OperatorTok"/>
        </w:rPr>
        <w:t xml:space="preserve">=</w:t>
      </w:r>
      <w:r>
        <w:rPr>
          <w:rStyle w:val="NormalTok"/>
        </w:rPr>
        <w:t xml:space="preserve"> os.getenv(</w:t>
      </w:r>
      <w:r>
        <w:rPr>
          <w:rStyle w:val="StringTok"/>
        </w:rPr>
        <w:t xml:space="preserve">"GEMINI_API_KEY"</w:t>
      </w:r>
      <w:r>
        <w:rPr>
          <w:rStyle w:val="NormalTok"/>
        </w:rPr>
        <w:t xml:space="preserve">, </w:t>
      </w:r>
      <w:r>
        <w:rPr>
          <w:rStyle w:val="StringTok"/>
        </w:rPr>
        <w:t xml:space="preserve">""</w:t>
      </w:r>
      <w:r>
        <w:rPr>
          <w:rStyle w:val="NormalTok"/>
        </w:rPr>
        <w:t xml:space="preserve">)</w:t>
      </w:r>
      <w:r>
        <w:br/>
      </w:r>
      <w:r>
        <w:rPr>
          <w:rStyle w:val="NormalTok"/>
        </w:rPr>
        <w:t xml:space="preserve">    KIMI_API_KEY </w:t>
      </w:r>
      <w:r>
        <w:rPr>
          <w:rStyle w:val="OperatorTok"/>
        </w:rPr>
        <w:t xml:space="preserve">=</w:t>
      </w:r>
      <w:r>
        <w:rPr>
          <w:rStyle w:val="NormalTok"/>
        </w:rPr>
        <w:t xml:space="preserve"> os.getenv(</w:t>
      </w:r>
      <w:r>
        <w:rPr>
          <w:rStyle w:val="StringTok"/>
        </w:rPr>
        <w:t xml:space="preserve">"KIMI_API_KEY"</w:t>
      </w:r>
      <w:r>
        <w:rPr>
          <w:rStyle w:val="NormalTok"/>
        </w:rPr>
        <w:t xml:space="preserve">, </w:t>
      </w:r>
      <w:r>
        <w:rPr>
          <w:rStyle w:v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Models</w:t>
      </w:r>
      <w:r>
        <w:br/>
      </w:r>
      <w:r>
        <w:rPr>
          <w:rStyle w:val="NormalTok"/>
        </w:rPr>
        <w:t xml:space="preserve">    XAI_MODEL </w:t>
      </w:r>
      <w:r>
        <w:rPr>
          <w:rStyle w:val="OperatorTok"/>
        </w:rPr>
        <w:t xml:space="preserve">=</w:t>
      </w:r>
      <w:r>
        <w:rPr>
          <w:rStyle w:val="NormalTok"/>
        </w:rPr>
        <w:t xml:space="preserve"> </w:t>
      </w:r>
      <w:r>
        <w:rPr>
          <w:rStyle w:val="StringTok"/>
        </w:rPr>
        <w:t xml:space="preserve">"grok-4-latest"</w:t>
      </w:r>
      <w:r>
        <w:br/>
      </w:r>
      <w:r>
        <w:rPr>
          <w:rStyle w:val="NormalTok"/>
        </w:rPr>
        <w:t xml:space="preserve">    OPENAI_MODEL </w:t>
      </w:r>
      <w:r>
        <w:rPr>
          <w:rStyle w:val="OperatorTok"/>
        </w:rPr>
        <w:t xml:space="preserve">=</w:t>
      </w:r>
      <w:r>
        <w:rPr>
          <w:rStyle w:val="NormalTok"/>
        </w:rPr>
        <w:t xml:space="preserve"> </w:t>
      </w:r>
      <w:r>
        <w:rPr>
          <w:rStyle w:val="StringTok"/>
        </w:rPr>
        <w:t xml:space="preserve">"gpt-4-turbo-preview"</w:t>
      </w:r>
      <w:r>
        <w:br/>
      </w:r>
      <w:r>
        <w:rPr>
          <w:rStyle w:val="NormalTok"/>
        </w:rPr>
        <w:t xml:space="preserve">    ANTHROPIC_MODEL </w:t>
      </w:r>
      <w:r>
        <w:rPr>
          <w:rStyle w:val="OperatorTok"/>
        </w:rPr>
        <w:t xml:space="preserve">=</w:t>
      </w:r>
      <w:r>
        <w:rPr>
          <w:rStyle w:val="NormalTok"/>
        </w:rPr>
        <w:t xml:space="preserve"> </w:t>
      </w:r>
      <w:r>
        <w:rPr>
          <w:rStyle w:val="StringTok"/>
        </w:rPr>
        <w:t xml:space="preserve">"claude-3.5-sonnet"</w:t>
      </w:r>
      <w:r>
        <w:br/>
      </w:r>
      <w:r>
        <w:rPr>
          <w:rStyle w:val="NormalTok"/>
        </w:rPr>
        <w:t xml:space="preserve">    GEMINI_MODEL </w:t>
      </w:r>
      <w:r>
        <w:rPr>
          <w:rStyle w:val="OperatorTok"/>
        </w:rPr>
        <w:t xml:space="preserve">=</w:t>
      </w:r>
      <w:r>
        <w:rPr>
          <w:rStyle w:val="NormalTok"/>
        </w:rPr>
        <w:t xml:space="preserve"> </w:t>
      </w:r>
      <w:r>
        <w:rPr>
          <w:rStyle w:val="StringTok"/>
        </w:rPr>
        <w:t xml:space="preserve">"gemini-2.0-flash"</w:t>
      </w:r>
      <w:r>
        <w:br/>
      </w:r>
      <w:r>
        <w:rPr>
          <w:rStyle w:val="NormalTok"/>
        </w:rPr>
        <w:t xml:space="preserve">    KIMI_MODEL </w:t>
      </w:r>
      <w:r>
        <w:rPr>
          <w:rStyle w:val="OperatorTok"/>
        </w:rPr>
        <w:t xml:space="preserve">=</w:t>
      </w:r>
      <w:r>
        <w:rPr>
          <w:rStyle w:val="NormalTok"/>
        </w:rPr>
        <w:t xml:space="preserve"> </w:t>
      </w:r>
      <w:r>
        <w:rPr>
          <w:rStyle w:val="StringTok"/>
        </w:rPr>
        <w:t xml:space="preserve">"moonshot-v1-128k"</w:t>
      </w:r>
      <w:r>
        <w:br/>
      </w:r>
      <w:r>
        <w:rPr>
          <w:rStyle w:val="NormalTok"/>
        </w:rPr>
        <w:t xml:space="preserve">    </w:t>
      </w:r>
      <w:r>
        <w:br/>
      </w:r>
      <w:r>
        <w:rPr>
          <w:rStyle w:val="NormalTok"/>
        </w:rPr>
        <w:t xml:space="preserve">    </w:t>
      </w:r>
      <w:r>
        <w:rPr>
          <w:rStyle w:val="CommentTok"/>
        </w:rPr>
        <w:t xml:space="preserve"># Failover Priority</w:t>
      </w:r>
      <w:r>
        <w:br/>
      </w:r>
      <w:r>
        <w:rPr>
          <w:rStyle w:val="NormalTok"/>
        </w:rPr>
        <w:t xml:space="preserve">    LLM_PRIORITY </w:t>
      </w:r>
      <w:r>
        <w:rPr>
          <w:rStyle w:val="OperatorTok"/>
        </w:rPr>
        <w:t xml:space="preserve">=</w:t>
      </w:r>
      <w:r>
        <w:rPr>
          <w:rStyle w:val="NormalTok"/>
        </w:rPr>
        <w:t xml:space="preserve"> os.getenv(</w:t>
      </w:r>
      <w:r>
        <w:rPr>
          <w:rStyle w:val="StringTok"/>
        </w:rPr>
        <w:t xml:space="preserve">"LLM_PRIORITY"</w:t>
      </w:r>
      <w:r>
        <w:rPr>
          <w:rStyle w:val="NormalTok"/>
        </w:rPr>
        <w:t xml:space="preserve">, </w:t>
      </w:r>
      <w:r>
        <w:rPr>
          <w:rStyle w:val="StringTok"/>
        </w:rPr>
        <w:t xml:space="preserve">"xai,anthropic,openai,gemini,kimi"</w:t>
      </w:r>
      <w:r>
        <w:rPr>
          <w:rStyle w:val="NormalTok"/>
        </w:rPr>
        <w:t xml:space="preserve">)</w:t>
      </w:r>
    </w:p>
    <w:p>
      <w:pPr>
        <w:pStyle w:val="FirstParagraph"/>
      </w:pPr>
      <w:r>
        <w:rPr>
          <w:b/>
          <w:bCs/>
        </w:rPr>
        <w:t xml:space="preserve">LLM Engine Manager (</w:t>
      </w:r>
      <w:r>
        <w:rPr>
          <w:rStyle w:val="VerbatimChar"/>
          <w:b/>
          <w:bCs/>
        </w:rPr>
        <w:t xml:space="preserve">llm_providers/manager.py</w:t>
      </w:r>
      <w:r>
        <w:rPr>
          <w:b/>
          <w:bCs/>
        </w:rPr>
        <w:t xml:space="preserve">):</w:t>
      </w:r>
    </w:p>
    <w:p>
      <w:pPr>
        <w:pStyle w:val="SourceCode"/>
      </w:pPr>
      <w:r>
        <w:rPr>
          <w:rStyle w:val="KeywordTok"/>
        </w:rPr>
        <w:t xml:space="preserve">class</w:t>
      </w:r>
      <w:r>
        <w:rPr>
          <w:rStyle w:val="NormalTok"/>
        </w:rPr>
        <w:t xml:space="preserve"> LLMManager: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.engines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.priority_order </w:t>
      </w:r>
      <w:r>
        <w:rPr>
          <w:rStyle w:val="OperatorTok"/>
        </w:rPr>
        <w:t xml:space="preserve">=</w:t>
      </w:r>
      <w:r>
        <w:rPr>
          <w:rStyle w:val="NormalTok"/>
        </w:rPr>
        <w:t xml:space="preserve"> Config.get_engine_priority()</w:t>
      </w:r>
      <w:r>
        <w:br/>
      </w:r>
      <w:r>
        <w:rPr>
          <w:rStyle w:val="NormalTok"/>
        </w:rPr>
        <w:t xml:space="preserve">        </w:t>
      </w:r>
      <w:r>
        <w:rPr>
          <w:rStyle w:val="VariableTok"/>
        </w:rPr>
        <w:t xml:space="preserve">self</w:t>
      </w:r>
      <w:r>
        <w:rPr>
          <w:rStyle w:val="NormalTok"/>
        </w:rPr>
        <w:t xml:space="preserve">._init_available_engines()</w:t>
      </w:r>
      <w:r>
        <w:br/>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analyze(</w:t>
      </w:r>
      <w:r>
        <w:rPr>
          <w:rStyle w:val="VariableTok"/>
        </w:rPr>
        <w:t xml:space="preserve">self</w:t>
      </w:r>
      <w:r>
        <w:rPr>
          <w:rStyle w:val="NormalTok"/>
        </w:rPr>
        <w:t xml:space="preserve">, alert: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"""Analyze alert with automatic failover."""</w:t>
      </w:r>
      <w:r>
        <w:br/>
      </w:r>
      <w:r>
        <w:rPr>
          <w:rStyle w:val="NormalTok"/>
        </w:rPr>
        <w:t xml:space="preserve">        </w:t>
      </w:r>
      <w:r>
        <w:rPr>
          <w:rStyle w:val="ControlFlowTok"/>
        </w:rPr>
        <w:t xml:space="preserve">for</w:t>
      </w:r>
      <w:r>
        <w:rPr>
          <w:rStyle w:val="NormalTok"/>
        </w:rPr>
        <w:t xml:space="preserve"> engine_name </w:t>
      </w:r>
      <w:r>
        <w:rPr>
          <w:rStyle w:val="KeywordTok"/>
        </w:rPr>
        <w:t xml:space="preserve">in</w:t>
      </w:r>
      <w:r>
        <w:rPr>
          <w:rStyle w:val="NormalTok"/>
        </w:rPr>
        <w:t xml:space="preserve"> </w:t>
      </w:r>
      <w:r>
        <w:rPr>
          <w:rStyle w:val="VariableTok"/>
        </w:rPr>
        <w:t xml:space="preserve">self</w:t>
      </w:r>
      <w:r>
        <w:rPr>
          <w:rStyle w:val="NormalTok"/>
        </w:rPr>
        <w:t xml:space="preserve">.priority_order:</w:t>
      </w:r>
      <w:r>
        <w:br/>
      </w:r>
      <w:r>
        <w:rPr>
          <w:rStyle w:val="NormalTok"/>
        </w:rPr>
        <w:t xml:space="preserve">            </w:t>
      </w:r>
      <w:r>
        <w:rPr>
          <w:rStyle w:val="ControlFlowTok"/>
        </w:rPr>
        <w:t xml:space="preserve">if</w:t>
      </w:r>
      <w:r>
        <w:rPr>
          <w:rStyle w:val="NormalTok"/>
        </w:rPr>
        <w:t xml:space="preserve"> engine_name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.engines:</w:t>
      </w:r>
      <w:r>
        <w:br/>
      </w:r>
      <w:r>
        <w:rPr>
          <w:rStyle w:val="NormalTok"/>
        </w:rPr>
        <w:t xml:space="preserve">                </w:t>
      </w:r>
      <w:r>
        <w:rPr>
          <w:rStyle w:val="ControlFlowTok"/>
        </w:rPr>
        <w:t xml:space="preserve">continue</w:t>
      </w:r>
      <w:r>
        <w:br/>
      </w:r>
      <w:r>
        <w:rPr>
          <w:rStyle w:val="NormalTok"/>
        </w:rPr>
        <w:t xml:space="preserve">            </w:t>
      </w:r>
      <w:r>
        <w:br/>
      </w:r>
      <w:r>
        <w:rPr>
          <w:rStyle w:val="NormalTok"/>
        </w:rPr>
        <w:t xml:space="preserve">            engine </w:t>
      </w:r>
      <w:r>
        <w:rPr>
          <w:rStyle w:val="OperatorTok"/>
        </w:rPr>
        <w:t xml:space="preserve">=</w:t>
      </w:r>
      <w:r>
        <w:rPr>
          <w:rStyle w:val="NormalTok"/>
        </w:rPr>
        <w:t xml:space="preserve"> </w:t>
      </w:r>
      <w:r>
        <w:rPr>
          <w:rStyle w:val="VariableTok"/>
        </w:rPr>
        <w:t xml:space="preserve">self</w:t>
      </w:r>
      <w:r>
        <w:rPr>
          <w:rStyle w:val="NormalTok"/>
        </w:rPr>
        <w:t xml:space="preserve">.engines[engine_name]</w:t>
      </w:r>
      <w:r>
        <w:br/>
      </w:r>
      <w:r>
        <w:rPr>
          <w:rStyle w:val="NormalTok"/>
        </w:rPr>
        <w:t xml:space="preserve">            circuit </w:t>
      </w:r>
      <w:r>
        <w:rPr>
          <w:rStyle w:val="OperatorTok"/>
        </w:rPr>
        <w:t xml:space="preserve">=</w:t>
      </w:r>
      <w:r>
        <w:rPr>
          <w:rStyle w:val="NormalTok"/>
        </w:rPr>
        <w:t xml:space="preserve"> </w:t>
      </w:r>
      <w:r>
        <w:rPr>
          <w:rStyle w:val="VariableTok"/>
        </w:rPr>
        <w:t xml:space="preserve">self</w:t>
      </w:r>
      <w:r>
        <w:rPr>
          <w:rStyle w:val="NormalTok"/>
        </w:rPr>
        <w:t xml:space="preserve">.circuit_breakers[engine_name]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circuit.is_closed():</w:t>
      </w:r>
      <w:r>
        <w:br/>
      </w:r>
      <w:r>
        <w:rPr>
          <w:rStyle w:val="NormalTok"/>
        </w:rPr>
        <w:t xml:space="preserve">                </w:t>
      </w:r>
      <w:r>
        <w:rPr>
          <w:rStyle w:val="ControlFlowTok"/>
        </w:rPr>
        <w:t xml:space="preserve">continue</w:t>
      </w:r>
      <w:r>
        <w:rPr>
          <w:rStyle w:val="NormalTok"/>
        </w:rPr>
        <w:t xml:space="preserve">  </w:t>
      </w:r>
      <w:r>
        <w:rPr>
          <w:rStyle w:val="CommentTok"/>
        </w:rPr>
        <w:t xml:space="preserve"># Skip engines with open circuit</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engine.analyze(alert)</w:t>
      </w:r>
      <w:r>
        <w:br/>
      </w:r>
      <w:r>
        <w:rPr>
          <w:rStyle w:val="NormalTok"/>
        </w:rPr>
        <w:t xml:space="preserve">                circuit.record_success()</w:t>
      </w:r>
      <w:r>
        <w:br/>
      </w:r>
      <w:r>
        <w:rPr>
          <w:rStyle w:val="NormalTok"/>
        </w:rPr>
        <w:t xml:space="preserve">                </w:t>
      </w:r>
      <w:r>
        <w:rPr>
          <w:rStyle w:val="ControlFlowTok"/>
        </w:rPr>
        <w:t xml:space="preserve">return</w:t>
      </w:r>
      <w:r>
        <w:rPr>
          <w:rStyle w:val="NormalTok"/>
        </w:rPr>
        <w:t xml:space="preserve"> result</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circuit.record_failure()</w:t>
      </w:r>
      <w:r>
        <w:br/>
      </w:r>
      <w:r>
        <w:rPr>
          <w:rStyle w:val="NormalTok"/>
        </w:rPr>
        <w:t xml:space="preserve">                logger.warning(</w:t>
      </w:r>
      <w:r>
        <w:rPr>
          <w:rStyle w:val="SpecialStringTok"/>
        </w:rPr>
        <w:t xml:space="preserve">f"Engine </w:t>
      </w:r>
      <w:r>
        <w:rPr>
          <w:rStyle w:val="SpecialCharTok"/>
        </w:rPr>
        <w:t xml:space="preserve">{</w:t>
      </w:r>
      <w:r>
        <w:rPr>
          <w:rStyle w:val="NormalTok"/>
        </w:rPr>
        <w:t xml:space="preserve">engine_name</w:t>
      </w:r>
      <w:r>
        <w:rPr>
          <w:rStyle w:val="SpecialCharTok"/>
        </w:rPr>
        <w:t xml:space="preserve">}</w:t>
      </w:r>
      <w:r>
        <w:rPr>
          <w:rStyle w:val="SpecialStringTok"/>
        </w:rPr>
        <w:t xml:space="preserve"> failed: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._create_fallback_response(alert)</w:t>
      </w:r>
    </w:p>
    <w:p>
      <w:pPr>
        <w:pStyle w:val="FirstParagraph"/>
      </w:pPr>
      <w:r>
        <w:drawing>
          <wp:inline>
            <wp:extent cx="5334000" cy="1111250"/>
            <wp:effectExtent b="0" l="0" r="0" t="0"/>
            <wp:docPr descr="Figure 6: LLM multi-provider failover chain" title="" id="69" name="Picture"/>
            <a:graphic>
              <a:graphicData uri="http://schemas.openxmlformats.org/drawingml/2006/picture">
                <pic:pic>
                  <pic:nvPicPr>
                    <pic:cNvPr descr="figures/fig06-llm-failover-chain.png" id="70" name="Picture"/>
                    <pic:cNvPicPr>
                      <a:picLocks noChangeArrowheads="1" noChangeAspect="1"/>
                    </pic:cNvPicPr>
                  </pic:nvPicPr>
                  <pic:blipFill>
                    <a:blip r:embed="rId68"/>
                    <a:stretch>
                      <a:fillRect/>
                    </a:stretch>
                  </pic:blipFill>
                  <pic:spPr bwMode="auto">
                    <a:xfrm>
                      <a:off x="0" y="0"/>
                      <a:ext cx="5334000" cy="1111250"/>
                    </a:xfrm>
                    <a:prstGeom prst="rect">
                      <a:avLst/>
                    </a:prstGeom>
                    <a:noFill/>
                    <a:ln w="9525">
                      <a:noFill/>
                      <a:headEnd/>
                      <a:tailEnd/>
                    </a:ln>
                  </pic:spPr>
                </pic:pic>
              </a:graphicData>
            </a:graphic>
          </wp:inline>
        </w:drawing>
      </w:r>
      <w:r>
        <w:t xml:space="preserve"> </w:t>
      </w:r>
      <w:r>
        <w:rPr>
          <w:i/>
          <w:iCs/>
        </w:rPr>
        <w:t xml:space="preserve">Figure 6: LLM multi-provider failover chain with priority-based routing and circuit breaker protection.</w:t>
      </w:r>
    </w:p>
    <w:p>
      <w:pPr>
        <w:pStyle w:val="BodyText"/>
      </w:pPr>
      <w:r>
        <w:rPr>
          <w:b/>
          <w:bCs/>
        </w:rPr>
        <w:t xml:space="preserve">Circuit Breaker Implementation (</w:t>
      </w:r>
      <w:r>
        <w:rPr>
          <w:rStyle w:val="VerbatimChar"/>
          <w:b/>
          <w:bCs/>
        </w:rPr>
        <w:t xml:space="preserve">main.py</w:t>
      </w:r>
      <w:r>
        <w:rPr>
          <w:b/>
          <w:bCs/>
        </w:rPr>
        <w:t xml:space="preserve">):</w:t>
      </w:r>
    </w:p>
    <w:p>
      <w:pPr>
        <w:pStyle w:val="SourceCode"/>
      </w:pPr>
      <w:r>
        <w:rPr>
          <w:rStyle w:val="KeywordTok"/>
        </w:rPr>
        <w:t xml:space="preserve">class</w:t>
      </w:r>
      <w:r>
        <w:rPr>
          <w:rStyle w:val="NormalTok"/>
        </w:rPr>
        <w:t xml:space="preserve"> CircuitBreaker: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failure_threshold</w:t>
      </w:r>
      <w:r>
        <w:rPr>
          <w:rStyle w:val="OperatorTok"/>
        </w:rPr>
        <w:t xml:space="preserve">=</w:t>
      </w:r>
      <w:r>
        <w:rPr>
          <w:rStyle w:val="DecValTok"/>
        </w:rPr>
        <w:t xml:space="preserve">5</w:t>
      </w:r>
      <w:r>
        <w:rPr>
          <w:rStyle w:val="NormalTok"/>
        </w:rPr>
        <w:t xml:space="preserve">, reset_timeout</w:t>
      </w:r>
      <w:r>
        <w:rPr>
          <w:rStyle w:val="OperatorTok"/>
        </w:rPr>
        <w:t xml:space="preserve">=</w:t>
      </w:r>
      <w:r>
        <w:rPr>
          <w:rStyle w:val="DecValTok"/>
        </w:rPr>
        <w:t xml:space="preserve">30</w:t>
      </w:r>
      <w:r>
        <w:rPr>
          <w:rStyle w:val="NormalTok"/>
        </w:rPr>
        <w:t xml:space="preserve">):</w:t>
      </w:r>
      <w:r>
        <w:br/>
      </w:r>
      <w:r>
        <w:rPr>
          <w:rStyle w:val="NormalTok"/>
        </w:rPr>
        <w:t xml:space="preserve">        </w:t>
      </w:r>
      <w:r>
        <w:rPr>
          <w:rStyle w:val="VariableTok"/>
        </w:rPr>
        <w:t xml:space="preserve">self</w:t>
      </w:r>
      <w:r>
        <w:rPr>
          <w:rStyle w:val="NormalTok"/>
        </w:rPr>
        <w:t xml:space="preserve">.failure_threshold </w:t>
      </w:r>
      <w:r>
        <w:rPr>
          <w:rStyle w:val="OperatorTok"/>
        </w:rPr>
        <w:t xml:space="preserve">=</w:t>
      </w:r>
      <w:r>
        <w:rPr>
          <w:rStyle w:val="NormalTok"/>
        </w:rPr>
        <w:t xml:space="preserve"> failure_threshold</w:t>
      </w:r>
      <w:r>
        <w:br/>
      </w:r>
      <w:r>
        <w:rPr>
          <w:rStyle w:val="NormalTok"/>
        </w:rPr>
        <w:t xml:space="preserve">        </w:t>
      </w:r>
      <w:r>
        <w:rPr>
          <w:rStyle w:val="VariableTok"/>
        </w:rPr>
        <w:t xml:space="preserve">self</w:t>
      </w:r>
      <w:r>
        <w:rPr>
          <w:rStyle w:val="NormalTok"/>
        </w:rPr>
        <w:t xml:space="preserve">.reset_timeout </w:t>
      </w:r>
      <w:r>
        <w:rPr>
          <w:rStyle w:val="OperatorTok"/>
        </w:rPr>
        <w:t xml:space="preserve">=</w:t>
      </w:r>
      <w:r>
        <w:rPr>
          <w:rStyle w:val="NormalTok"/>
        </w:rPr>
        <w:t xml:space="preserve"> reset_timeout</w:t>
      </w:r>
      <w:r>
        <w:br/>
      </w:r>
      <w:r>
        <w:rPr>
          <w:rStyle w:val="NormalTok"/>
        </w:rPr>
        <w:t xml:space="preserve">        </w:t>
      </w:r>
      <w:r>
        <w:rPr>
          <w:rStyle w:val="VariableTok"/>
        </w:rPr>
        <w:t xml:space="preserve">self</w:t>
      </w:r>
      <w:r>
        <w:rPr>
          <w:rStyle w:val="NormalTok"/>
        </w:rPr>
        <w:t xml:space="preserve">.state </w:t>
      </w:r>
      <w:r>
        <w:rPr>
          <w:rStyle w:val="OperatorTok"/>
        </w:rPr>
        <w:t xml:space="preserve">=</w:t>
      </w:r>
      <w:r>
        <w:rPr>
          <w:rStyle w:val="NormalTok"/>
        </w:rPr>
        <w:t xml:space="preserve"> CircuitState.CLOSED</w:t>
      </w:r>
      <w:r>
        <w:br/>
      </w:r>
      <w:r>
        <w:rPr>
          <w:rStyle w:val="NormalTok"/>
        </w:rPr>
        <w:t xml:space="preserve">        </w:t>
      </w:r>
      <w:r>
        <w:rPr>
          <w:rStyle w:val="VariableTok"/>
        </w:rPr>
        <w:t xml:space="preserve">self</w:t>
      </w:r>
      <w:r>
        <w:rPr>
          <w:rStyle w:val="NormalTok"/>
        </w:rPr>
        <w:t xml:space="preserve">.failure_count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.last_failure_time </w:t>
      </w:r>
      <w:r>
        <w:rPr>
          <w:rStyle w:val="OperatorTok"/>
        </w:rPr>
        <w:t xml:space="preserve">=</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KeywordTok"/>
        </w:rPr>
        <w:t xml:space="preserve">def</w:t>
      </w:r>
      <w:r>
        <w:rPr>
          <w:rStyle w:val="NormalTok"/>
        </w:rPr>
        <w:t xml:space="preserve"> record_failure(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.failure_count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VariableTok"/>
        </w:rPr>
        <w:t xml:space="preserve">self</w:t>
      </w:r>
      <w:r>
        <w:rPr>
          <w:rStyle w:val="NormalTok"/>
        </w:rPr>
        <w:t xml:space="preserve">.last_failure_time </w:t>
      </w:r>
      <w:r>
        <w:rPr>
          <w:rStyle w:val="OperatorTok"/>
        </w:rPr>
        <w:t xml:space="preserve">=</w:t>
      </w:r>
      <w:r>
        <w:rPr>
          <w:rStyle w:val="NormalTok"/>
        </w:rPr>
        <w:t xml:space="preserve"> time.time()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.failure_count </w:t>
      </w:r>
      <w:r>
        <w:rPr>
          <w:rStyle w:val="OperatorTok"/>
        </w:rPr>
        <w:t xml:space="preserve">&gt;=</w:t>
      </w:r>
      <w:r>
        <w:rPr>
          <w:rStyle w:val="NormalTok"/>
        </w:rPr>
        <w:t xml:space="preserve"> </w:t>
      </w:r>
      <w:r>
        <w:rPr>
          <w:rStyle w:val="VariableTok"/>
        </w:rPr>
        <w:t xml:space="preserve">self</w:t>
      </w:r>
      <w:r>
        <w:rPr>
          <w:rStyle w:val="NormalTok"/>
        </w:rPr>
        <w:t xml:space="preserve">.failure_threshold:</w:t>
      </w:r>
      <w:r>
        <w:br/>
      </w:r>
      <w:r>
        <w:rPr>
          <w:rStyle w:val="NormalTok"/>
        </w:rPr>
        <w:t xml:space="preserve">            </w:t>
      </w:r>
      <w:r>
        <w:rPr>
          <w:rStyle w:val="VariableTok"/>
        </w:rPr>
        <w:t xml:space="preserve">self</w:t>
      </w:r>
      <w:r>
        <w:rPr>
          <w:rStyle w:val="NormalTok"/>
        </w:rPr>
        <w:t xml:space="preserve">.state </w:t>
      </w:r>
      <w:r>
        <w:rPr>
          <w:rStyle w:val="OperatorTok"/>
        </w:rPr>
        <w:t xml:space="preserve">=</w:t>
      </w:r>
      <w:r>
        <w:rPr>
          <w:rStyle w:val="NormalTok"/>
        </w:rPr>
        <w:t xml:space="preserve"> CircuitState.OPEN</w:t>
      </w:r>
      <w:r>
        <w:br/>
      </w:r>
      <w:r>
        <w:rPr>
          <w:rStyle w:val="NormalTok"/>
        </w:rPr>
        <w:t xml:space="preserve">            PROM_CIRCUIT_BREAKER_TRIPS.inc()</w:t>
      </w:r>
      <w:r>
        <w:br/>
      </w:r>
      <w:r>
        <w:rPr>
          <w:rStyle w:val="NormalTok"/>
        </w:rPr>
        <w:t xml:space="preserve">    </w:t>
      </w:r>
      <w:r>
        <w:br/>
      </w:r>
      <w:r>
        <w:rPr>
          <w:rStyle w:val="NormalTok"/>
        </w:rPr>
        <w:t xml:space="preserve">    </w:t>
      </w:r>
      <w:r>
        <w:rPr>
          <w:rStyle w:val="KeywordTok"/>
        </w:rPr>
        <w:t xml:space="preserve">def</w:t>
      </w:r>
      <w:r>
        <w:rPr>
          <w:rStyle w:val="NormalTok"/>
        </w:rPr>
        <w:t xml:space="preserve"> record_success(</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.failure_count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.state </w:t>
      </w:r>
      <w:r>
        <w:rPr>
          <w:rStyle w:val="OperatorTok"/>
        </w:rPr>
        <w:t xml:space="preserve">=</w:t>
      </w:r>
      <w:r>
        <w:rPr>
          <w:rStyle w:val="NormalTok"/>
        </w:rPr>
        <w:t xml:space="preserve"> CircuitState.CLOSED</w:t>
      </w:r>
      <w:r>
        <w:br/>
      </w:r>
      <w:r>
        <w:rPr>
          <w:rStyle w:val="NormalTok"/>
        </w:rPr>
        <w:t xml:space="preserve">    </w:t>
      </w:r>
      <w:r>
        <w:br/>
      </w:r>
      <w:r>
        <w:rPr>
          <w:rStyle w:val="NormalTok"/>
        </w:rPr>
        <w:t xml:space="preserve">    </w:t>
      </w:r>
      <w:r>
        <w:rPr>
          <w:rStyle w:val="KeywordTok"/>
        </w:rPr>
        <w:t xml:space="preserve">def</w:t>
      </w:r>
      <w:r>
        <w:rPr>
          <w:rStyle w:val="NormalTok"/>
        </w:rPr>
        <w:t xml:space="preserve"> is_closed(</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.state </w:t>
      </w:r>
      <w:r>
        <w:rPr>
          <w:rStyle w:val="OperatorTok"/>
        </w:rPr>
        <w:t xml:space="preserve">==</w:t>
      </w:r>
      <w:r>
        <w:rPr>
          <w:rStyle w:val="NormalTok"/>
        </w:rPr>
        <w:t xml:space="preserve"> CircuitState.CLOSED:</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.state </w:t>
      </w:r>
      <w:r>
        <w:rPr>
          <w:rStyle w:val="OperatorTok"/>
        </w:rPr>
        <w:t xml:space="preserve">==</w:t>
      </w:r>
      <w:r>
        <w:rPr>
          <w:rStyle w:val="NormalTok"/>
        </w:rPr>
        <w:t xml:space="preserve"> CircuitState.OPEN:</w:t>
      </w:r>
      <w:r>
        <w:br/>
      </w:r>
      <w:r>
        <w:rPr>
          <w:rStyle w:val="NormalTok"/>
        </w:rPr>
        <w:t xml:space="preserve">            elapsed </w:t>
      </w:r>
      <w:r>
        <w:rPr>
          <w:rStyle w:val="OperatorTok"/>
        </w:rPr>
        <w:t xml:space="preserve">=</w:t>
      </w:r>
      <w:r>
        <w:rPr>
          <w:rStyle w:val="NormalTok"/>
        </w:rPr>
        <w:t xml:space="preserve"> time.time() </w:t>
      </w:r>
      <w:r>
        <w:rPr>
          <w:rStyle w:val="OperatorTok"/>
        </w:rPr>
        <w:t xml:space="preserve">-</w:t>
      </w:r>
      <w:r>
        <w:rPr>
          <w:rStyle w:val="NormalTok"/>
        </w:rPr>
        <w:t xml:space="preserve"> </w:t>
      </w:r>
      <w:r>
        <w:rPr>
          <w:rStyle w:val="VariableTok"/>
        </w:rPr>
        <w:t xml:space="preserve">self</w:t>
      </w:r>
      <w:r>
        <w:rPr>
          <w:rStyle w:val="NormalTok"/>
        </w:rPr>
        <w:t xml:space="preserve">.last_failure_time</w:t>
      </w:r>
      <w:r>
        <w:br/>
      </w:r>
      <w:r>
        <w:rPr>
          <w:rStyle w:val="NormalTok"/>
        </w:rPr>
        <w:t xml:space="preserve">            </w:t>
      </w:r>
      <w:r>
        <w:rPr>
          <w:rStyle w:val="ControlFlowTok"/>
        </w:rPr>
        <w:t xml:space="preserve">if</w:t>
      </w:r>
      <w:r>
        <w:rPr>
          <w:rStyle w:val="NormalTok"/>
        </w:rPr>
        <w:t xml:space="preserve"> elapsed </w:t>
      </w:r>
      <w:r>
        <w:rPr>
          <w:rStyle w:val="OperatorTok"/>
        </w:rPr>
        <w:t xml:space="preserve">&gt;=</w:t>
      </w:r>
      <w:r>
        <w:rPr>
          <w:rStyle w:val="NormalTok"/>
        </w:rPr>
        <w:t xml:space="preserve"> </w:t>
      </w:r>
      <w:r>
        <w:rPr>
          <w:rStyle w:val="VariableTok"/>
        </w:rPr>
        <w:t xml:space="preserve">self</w:t>
      </w:r>
      <w:r>
        <w:rPr>
          <w:rStyle w:val="NormalTok"/>
        </w:rPr>
        <w:t xml:space="preserve">.reset_timeout:</w:t>
      </w:r>
      <w:r>
        <w:br/>
      </w:r>
      <w:r>
        <w:rPr>
          <w:rStyle w:val="NormalTok"/>
        </w:rPr>
        <w:t xml:space="preserve">                </w:t>
      </w:r>
      <w:r>
        <w:rPr>
          <w:rStyle w:val="VariableTok"/>
        </w:rPr>
        <w:t xml:space="preserve">self</w:t>
      </w:r>
      <w:r>
        <w:rPr>
          <w:rStyle w:val="NormalTok"/>
        </w:rPr>
        <w:t xml:space="preserve">.state </w:t>
      </w:r>
      <w:r>
        <w:rPr>
          <w:rStyle w:val="OperatorTok"/>
        </w:rPr>
        <w:t xml:space="preserve">=</w:t>
      </w:r>
      <w:r>
        <w:rPr>
          <w:rStyle w:val="NormalTok"/>
        </w:rPr>
        <w:t xml:space="preserve"> CircuitState.HALF_OPEN</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CommentTok"/>
        </w:rPr>
        <w:t xml:space="preserve"># Allow test request</w:t>
      </w:r>
      <w:r>
        <w:br/>
      </w:r>
      <w:r>
        <w:rPr>
          <w:rStyle w:val="NormalTok"/>
        </w:rPr>
        <w:t xml:space="preserve">        </w:t>
      </w:r>
      <w:r>
        <w:rPr>
          <w:rStyle w:val="ControlFlowTok"/>
        </w:rPr>
        <w:t xml:space="preserve">return</w:t>
      </w:r>
      <w:r>
        <w:rPr>
          <w:rStyle w:val="NormalTok"/>
        </w:rPr>
        <w:t xml:space="preserve"> </w:t>
      </w:r>
      <w:r>
        <w:rPr>
          <w:rStyle w:val="VariableTok"/>
        </w:rPr>
        <w:t xml:space="preserve">False</w:t>
      </w:r>
    </w:p>
    <w:p>
      <w:pPr>
        <w:pStyle w:val="FirstParagraph"/>
      </w:pPr>
      <w:r>
        <w:drawing>
          <wp:inline>
            <wp:extent cx="5334000" cy="6100309"/>
            <wp:effectExtent b="0" l="0" r="0" t="0"/>
            <wp:docPr descr="Figure 7: Circuit breaker implementation detail" title="" id="72" name="Picture"/>
            <a:graphic>
              <a:graphicData uri="http://schemas.openxmlformats.org/drawingml/2006/picture">
                <pic:pic>
                  <pic:nvPicPr>
                    <pic:cNvPr descr="figures/fig07-circuit-breaker-detail.png" id="73" name="Picture"/>
                    <pic:cNvPicPr>
                      <a:picLocks noChangeArrowheads="1" noChangeAspect="1"/>
                    </pic:cNvPicPr>
                  </pic:nvPicPr>
                  <pic:blipFill>
                    <a:blip r:embed="rId71"/>
                    <a:stretch>
                      <a:fillRect/>
                    </a:stretch>
                  </pic:blipFill>
                  <pic:spPr bwMode="auto">
                    <a:xfrm>
                      <a:off x="0" y="0"/>
                      <a:ext cx="5334000" cy="6100309"/>
                    </a:xfrm>
                    <a:prstGeom prst="rect">
                      <a:avLst/>
                    </a:prstGeom>
                    <a:noFill/>
                    <a:ln w="9525">
                      <a:noFill/>
                      <a:headEnd/>
                      <a:tailEnd/>
                    </a:ln>
                  </pic:spPr>
                </pic:pic>
              </a:graphicData>
            </a:graphic>
          </wp:inline>
        </w:drawing>
      </w:r>
      <w:r>
        <w:t xml:space="preserve"> </w:t>
      </w:r>
      <w:r>
        <w:rPr>
          <w:i/>
          <w:iCs/>
        </w:rPr>
        <w:t xml:space="preserve">Figure 7: Circuit breaker implementation detail showing state transitions and failure tracking.</w:t>
      </w:r>
    </w:p>
    <w:bookmarkEnd w:id="74"/>
    <w:bookmarkStart w:id="78" w:name="human-in-the-loop-governance"/>
    <w:p>
      <w:pPr>
        <w:pStyle w:val="Heading3"/>
      </w:pPr>
      <w:r>
        <w:t xml:space="preserve">5.3 Human-in-the-Loop Governance</w:t>
      </w:r>
    </w:p>
    <w:p>
      <w:pPr>
        <w:pStyle w:val="FirstParagraph"/>
      </w:pPr>
      <w:r>
        <w:rPr>
          <w:b/>
          <w:bCs/>
        </w:rPr>
        <w:t xml:space="preserve">Governance Controller (</w:t>
      </w:r>
      <w:r>
        <w:rPr>
          <w:rStyle w:val="VerbatimChar"/>
          <w:b/>
          <w:bCs/>
        </w:rPr>
        <w:t xml:space="preserve">governance.py</w:t>
      </w:r>
      <w:r>
        <w:rPr>
          <w:b/>
          <w:bCs/>
        </w:rPr>
        <w:t xml:space="preserve">):</w:t>
      </w:r>
    </w:p>
    <w:p>
      <w:pPr>
        <w:pStyle w:val="SourceCode"/>
      </w:pPr>
      <w:r>
        <w:rPr>
          <w:rStyle w:val="KeywordTok"/>
        </w:rPr>
        <w:t xml:space="preserve">class</w:t>
      </w:r>
      <w:r>
        <w:rPr>
          <w:rStyle w:val="NormalTok"/>
        </w:rPr>
        <w:t xml:space="preserve"> GovernanceController: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.mode </w:t>
      </w:r>
      <w:r>
        <w:rPr>
          <w:rStyle w:val="OperatorTok"/>
        </w:rPr>
        <w:t xml:space="preserve">=</w:t>
      </w:r>
      <w:r>
        <w:rPr>
          <w:rStyle w:val="NormalTok"/>
        </w:rPr>
        <w:t xml:space="preserve"> GovernanceMode.ASSISTED  </w:t>
      </w:r>
      <w:r>
        <w:rPr>
          <w:rStyle w:val="CommentTok"/>
        </w:rPr>
        <w:t xml:space="preserve"># Default</w:t>
      </w:r>
      <w:r>
        <w:br/>
      </w:r>
      <w:r>
        <w:rPr>
          <w:rStyle w:val="NormalTok"/>
        </w:rPr>
        <w:t xml:space="preserve">        </w:t>
      </w:r>
      <w:r>
        <w:rPr>
          <w:rStyle w:val="VariableTok"/>
        </w:rPr>
        <w:t xml:space="preserve">self</w:t>
      </w:r>
      <w:r>
        <w:rPr>
          <w:rStyle w:val="NormalTok"/>
        </w:rPr>
        <w:t xml:space="preserve">.pending_actions: Dict[</w:t>
      </w:r>
      <w:r>
        <w:rPr>
          <w:rStyle w:val="BuiltInTok"/>
        </w:rPr>
        <w:t xml:space="preserve">str</w:t>
      </w:r>
      <w:r>
        <w:rPr>
          <w:rStyle w:val="NormalTok"/>
        </w:rPr>
        <w:t xml:space="preserve">, PendingAction]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.action_timeout </w:t>
      </w:r>
      <w:r>
        <w:rPr>
          <w:rStyle w:val="OperatorTok"/>
        </w:rPr>
        <w:t xml:space="preserve">=</w:t>
      </w:r>
      <w:r>
        <w:rPr>
          <w:rStyle w:val="NormalTok"/>
        </w:rPr>
        <w:t xml:space="preserve"> </w:t>
      </w:r>
      <w:r>
        <w:rPr>
          <w:rStyle w:val="DecValTok"/>
        </w:rPr>
        <w:t xml:space="preserve">300</w:t>
      </w:r>
      <w:r>
        <w:rPr>
          <w:rStyle w:val="NormalTok"/>
        </w:rPr>
        <w:t xml:space="preserve">  </w:t>
      </w:r>
      <w:r>
        <w:rPr>
          <w:rStyle w:val="CommentTok"/>
        </w:rPr>
        <w:t xml:space="preserve"># 5 minutes</w:t>
      </w:r>
      <w:r>
        <w:br/>
      </w:r>
      <w:r>
        <w:rPr>
          <w:rStyle w:val="NormalTok"/>
        </w:rPr>
        <w:t xml:space="preserve">        </w:t>
      </w:r>
      <w:r>
        <w:rPr>
          <w:rStyle w:val="VariableTok"/>
        </w:rPr>
        <w:t xml:space="preserve">self</w:t>
      </w:r>
      <w:r>
        <w:rPr>
          <w:rStyle w:val="NormalTok"/>
        </w:rPr>
        <w:t xml:space="preserve">.max_pending </w:t>
      </w:r>
      <w:r>
        <w:rPr>
          <w:rStyle w:val="OperatorTok"/>
        </w:rPr>
        <w:t xml:space="preserve">=</w:t>
      </w:r>
      <w:r>
        <w:rPr>
          <w:rStyle w:val="NormalTok"/>
        </w:rPr>
        <w:t xml:space="preserve"> </w:t>
      </w:r>
      <w:r>
        <w:rPr>
          <w:rStyle w:val="DecValTok"/>
        </w:rPr>
        <w:t xml:space="preserve">100</w:t>
      </w:r>
      <w:r>
        <w:br/>
      </w:r>
      <w:r>
        <w:rPr>
          <w:rStyle w:val="NormalTok"/>
        </w:rPr>
        <w:t xml:space="preserve">    </w:t>
      </w:r>
      <w:r>
        <w:br/>
      </w:r>
      <w:r>
        <w:rPr>
          <w:rStyle w:val="NormalTok"/>
        </w:rPr>
        <w:t xml:space="preserve">    </w:t>
      </w:r>
      <w:r>
        <w:rPr>
          <w:rStyle w:val="KeywordTok"/>
        </w:rPr>
        <w:t xml:space="preserve">def</w:t>
      </w:r>
      <w:r>
        <w:rPr>
          <w:rStyle w:val="NormalTok"/>
        </w:rPr>
        <w:t xml:space="preserve"> should_execute(</w:t>
      </w:r>
      <w:r>
        <w:rPr>
          <w:rStyle w:val="VariableTok"/>
        </w:rPr>
        <w:t xml:space="preserve">self</w:t>
      </w:r>
      <w:r>
        <w:rPr>
          <w:rStyle w:val="NormalTok"/>
        </w:rPr>
        <w:t xml:space="preserve">, action_type: </w:t>
      </w:r>
      <w:r>
        <w:rPr>
          <w:rStyle w:val="BuiltInTok"/>
        </w:rPr>
        <w:t xml:space="preserve">str</w:t>
      </w:r>
      <w:r>
        <w:rPr>
          <w:rStyle w:val="NormalTok"/>
        </w:rPr>
        <w:t xml:space="preserve">, severity: </w:t>
      </w:r>
      <w:r>
        <w:rPr>
          <w:rStyle w:val="BuiltInTok"/>
        </w:rPr>
        <w:t xml:space="preserve">int</w:t>
      </w:r>
      <w:r>
        <w:rPr>
          <w:rStyle w:val="NormalTok"/>
        </w:rPr>
        <w:t xml:space="preserve">) </w:t>
      </w:r>
      <w:r>
        <w:rPr>
          <w:rStyle w:val="OperatorTok"/>
        </w:rPr>
        <w:t xml:space="preserve">-&gt;</w:t>
      </w:r>
      <w:r>
        <w:rPr>
          <w:rStyle w:val="NormalTok"/>
        </w:rPr>
        <w:t xml:space="preserve"> Tuple[</w:t>
      </w:r>
      <w:r>
        <w:rPr>
          <w:rStyle w:val="BuiltInTok"/>
        </w:rPr>
        <w:t xml:space="preserve">bool</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"""Determine if action should execute or require approval."""</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.mode </w:t>
      </w:r>
      <w:r>
        <w:rPr>
          <w:rStyle w:val="OperatorTok"/>
        </w:rPr>
        <w:t xml:space="preserve">==</w:t>
      </w:r>
      <w:r>
        <w:rPr>
          <w:rStyle w:val="NormalTok"/>
        </w:rPr>
        <w:t xml:space="preserve"> GovernanceMode.AUTOPILOT:</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StringTok"/>
        </w:rPr>
        <w:t xml:space="preserve">"autopilot_mode"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.mode </w:t>
      </w:r>
      <w:r>
        <w:rPr>
          <w:rStyle w:val="OperatorTok"/>
        </w:rPr>
        <w:t xml:space="preserve">==</w:t>
      </w:r>
      <w:r>
        <w:rPr>
          <w:rStyle w:val="NormalTok"/>
        </w:rPr>
        <w:t xml:space="preserve"> GovernanceMode.MANUAL:</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tringTok"/>
        </w:rPr>
        <w:t xml:space="preserve">"manual_mode_requires_approval"</w:t>
      </w:r>
      <w:r>
        <w:br/>
      </w:r>
      <w:r>
        <w:rPr>
          <w:rStyle w:val="NormalTok"/>
        </w:rPr>
        <w:t xml:space="preserve">        </w:t>
      </w:r>
      <w:r>
        <w:br/>
      </w:r>
      <w:r>
        <w:rPr>
          <w:rStyle w:val="NormalTok"/>
        </w:rPr>
        <w:t xml:space="preserve">        </w:t>
      </w:r>
      <w:r>
        <w:rPr>
          <w:rStyle w:val="CommentTok"/>
        </w:rPr>
        <w:t xml:space="preserve"># ASSISTED mode: severity &gt;= 8 requires approval</w:t>
      </w:r>
      <w:r>
        <w:br/>
      </w:r>
      <w:r>
        <w:rPr>
          <w:rStyle w:val="NormalTok"/>
        </w:rPr>
        <w:t xml:space="preserve">        </w:t>
      </w:r>
      <w:r>
        <w:rPr>
          <w:rStyle w:val="ControlFlowTok"/>
        </w:rPr>
        <w:t xml:space="preserve">if</w:t>
      </w:r>
      <w:r>
        <w:rPr>
          <w:rStyle w:val="NormalTok"/>
        </w:rPr>
        <w:t xml:space="preserve"> severity </w:t>
      </w:r>
      <w:r>
        <w:rPr>
          <w:rStyle w:val="OperatorTok"/>
        </w:rPr>
        <w:t xml:space="preserve">&gt;=</w:t>
      </w:r>
      <w:r>
        <w:rPr>
          <w:rStyle w:val="NormalTok"/>
        </w:rPr>
        <w:t xml:space="preserve"> </w:t>
      </w:r>
      <w:r>
        <w:rPr>
          <w:rStyle w:val="DecValTok"/>
        </w:rPr>
        <w:t xml:space="preserve">8</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StringTok"/>
        </w:rPr>
        <w:t xml:space="preserve">"high_severity_requires_approval"</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True</w:t>
      </w:r>
      <w:r>
        <w:rPr>
          <w:rStyle w:val="NormalTok"/>
        </w:rPr>
        <w:t xml:space="preserve">, </w:t>
      </w:r>
      <w:r>
        <w:rPr>
          <w:rStyle w:val="StringTok"/>
        </w:rPr>
        <w:t xml:space="preserve">"assisted_mode_auto_execute"</w:t>
      </w:r>
      <w:r>
        <w:br/>
      </w:r>
      <w:r>
        <w:rPr>
          <w:rStyle w:val="NormalTok"/>
        </w:rPr>
        <w:t xml:space="preserve">    </w:t>
      </w:r>
      <w:r>
        <w:br/>
      </w:r>
      <w:r>
        <w:rPr>
          <w:rStyle w:val="NormalTok"/>
        </w:rPr>
        <w:t xml:space="preserve">    </w:t>
      </w:r>
      <w:r>
        <w:rPr>
          <w:rStyle w:val="KeywordTok"/>
        </w:rPr>
        <w:t xml:space="preserve">def</w:t>
      </w:r>
      <w:r>
        <w:rPr>
          <w:rStyle w:val="NormalTok"/>
        </w:rPr>
        <w:t xml:space="preserve"> queue_for_approval(</w:t>
      </w:r>
      <w:r>
        <w:rPr>
          <w:rStyle w:val="VariableTok"/>
        </w:rPr>
        <w:t xml:space="preserve">self</w:t>
      </w:r>
      <w:r>
        <w:rPr>
          <w:rStyle w:val="NormalTok"/>
        </w:rPr>
        <w:t xml:space="preserve">, action: PendingAction)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"""Add action to pending queue."""</w:t>
      </w:r>
      <w:r>
        <w:br/>
      </w:r>
      <w:r>
        <w:rPr>
          <w:rStyle w:val="NormalTok"/>
        </w:rPr>
        <w:t xml:space="preserve">        action_id </w:t>
      </w:r>
      <w:r>
        <w:rPr>
          <w:rStyle w:val="OperatorTok"/>
        </w:rPr>
        <w:t xml:space="preserve">=</w:t>
      </w:r>
      <w:r>
        <w:rPr>
          <w:rStyle w:val="NormalTok"/>
        </w:rPr>
        <w:t xml:space="preserve"> </w:t>
      </w:r>
      <w:r>
        <w:rPr>
          <w:rStyle w:val="BuiltInTok"/>
        </w:rPr>
        <w:t xml:space="preserve">str</w:t>
      </w:r>
      <w:r>
        <w:rPr>
          <w:rStyle w:val="NormalTok"/>
        </w:rPr>
        <w:t xml:space="preserve">(uuid.uuid4())[:</w:t>
      </w:r>
      <w:r>
        <w:rPr>
          <w:rStyle w:val="DecValTok"/>
        </w:rPr>
        <w:t xml:space="preserve">8</w:t>
      </w:r>
      <w:r>
        <w:rPr>
          <w:rStyle w:val="NormalTok"/>
        </w:rPr>
        <w:t xml:space="preserve">]</w:t>
      </w:r>
      <w:r>
        <w:br/>
      </w:r>
      <w:r>
        <w:rPr>
          <w:rStyle w:val="NormalTok"/>
        </w:rPr>
        <w:t xml:space="preserve">        action.</w:t>
      </w:r>
      <w:r>
        <w:rPr>
          <w:rStyle w:val="BuiltInTok"/>
        </w:rPr>
        <w:t xml:space="preserve">id</w:t>
      </w:r>
      <w:r>
        <w:rPr>
          <w:rStyle w:val="NormalTok"/>
        </w:rPr>
        <w:t xml:space="preserve"> </w:t>
      </w:r>
      <w:r>
        <w:rPr>
          <w:rStyle w:val="OperatorTok"/>
        </w:rPr>
        <w:t xml:space="preserve">=</w:t>
      </w:r>
      <w:r>
        <w:rPr>
          <w:rStyle w:val="NormalTok"/>
        </w:rPr>
        <w:t xml:space="preserve"> action_id</w:t>
      </w:r>
      <w:r>
        <w:br/>
      </w:r>
      <w:r>
        <w:rPr>
          <w:rStyle w:val="NormalTok"/>
        </w:rPr>
        <w:t xml:space="preserve">        action.status </w:t>
      </w:r>
      <w:r>
        <w:rPr>
          <w:rStyle w:val="OperatorTok"/>
        </w:rPr>
        <w:t xml:space="preserve">=</w:t>
      </w:r>
      <w:r>
        <w:rPr>
          <w:rStyle w:val="NormalTok"/>
        </w:rPr>
        <w:t xml:space="preserve"> </w:t>
      </w:r>
      <w:r>
        <w:rPr>
          <w:rStyle w:val="StringTok"/>
        </w:rPr>
        <w:t xml:space="preserve">"pending"</w:t>
      </w:r>
      <w:r>
        <w:br/>
      </w:r>
      <w:r>
        <w:rPr>
          <w:rStyle w:val="NormalTok"/>
        </w:rPr>
        <w:t xml:space="preserve">        </w:t>
      </w:r>
      <w:r>
        <w:rPr>
          <w:rStyle w:val="VariableTok"/>
        </w:rPr>
        <w:t xml:space="preserve">self</w:t>
      </w:r>
      <w:r>
        <w:rPr>
          <w:rStyle w:val="NormalTok"/>
        </w:rPr>
        <w:t xml:space="preserve">.pending_actions[action_id] </w:t>
      </w:r>
      <w:r>
        <w:rPr>
          <w:rStyle w:val="OperatorTok"/>
        </w:rPr>
        <w:t xml:space="preserve">=</w:t>
      </w:r>
      <w:r>
        <w:rPr>
          <w:rStyle w:val="NormalTok"/>
        </w:rPr>
        <w:t xml:space="preserve"> action</w:t>
      </w:r>
      <w:r>
        <w:br/>
      </w:r>
      <w:r>
        <w:rPr>
          <w:rStyle w:val="NormalTok"/>
        </w:rPr>
        <w:t xml:space="preserve">        PROM_APPROVAL_PENDING.</w:t>
      </w:r>
      <w:r>
        <w:rPr>
          <w:rStyle w:val="BuiltInTok"/>
        </w:rPr>
        <w:t xml:space="preserve">set</w:t>
      </w:r>
      <w:r>
        <w:rPr>
          <w:rStyle w:val="NormalTok"/>
        </w:rPr>
        <w:t xml:space="preserve">(</w:t>
      </w:r>
      <w:r>
        <w:rPr>
          <w:rStyle w:val="BuiltInTok"/>
        </w:rPr>
        <w:t xml:space="preserve">len</w:t>
      </w:r>
      <w:r>
        <w:rPr>
          <w:rStyle w:val="NormalTok"/>
        </w:rPr>
        <w:t xml:space="preserve">(</w:t>
      </w:r>
      <w:r>
        <w:rPr>
          <w:rStyle w:val="VariableTok"/>
        </w:rPr>
        <w:t xml:space="preserve">self</w:t>
      </w:r>
      <w:r>
        <w:rPr>
          <w:rStyle w:val="NormalTok"/>
        </w:rPr>
        <w:t xml:space="preserve">.pending_actions))</w:t>
      </w:r>
      <w:r>
        <w:br/>
      </w:r>
      <w:r>
        <w:rPr>
          <w:rStyle w:val="NormalTok"/>
        </w:rPr>
        <w:t xml:space="preserve">        </w:t>
      </w:r>
      <w:r>
        <w:rPr>
          <w:rStyle w:val="ControlFlowTok"/>
        </w:rPr>
        <w:t xml:space="preserve">return</w:t>
      </w:r>
      <w:r>
        <w:rPr>
          <w:rStyle w:val="NormalTok"/>
        </w:rPr>
        <w:t xml:space="preserve"> action_id</w:t>
      </w:r>
      <w:r>
        <w:br/>
      </w:r>
      <w:r>
        <w:rPr>
          <w:rStyle w:val="NormalTok"/>
        </w:rPr>
        <w:t xml:space="preserve">    </w:t>
      </w:r>
      <w:r>
        <w:br/>
      </w:r>
      <w:r>
        <w:rPr>
          <w:rStyle w:val="NormalTok"/>
        </w:rPr>
        <w:t xml:space="preserve">    </w:t>
      </w:r>
      <w:r>
        <w:rPr>
          <w:rStyle w:val="KeywordTok"/>
        </w:rPr>
        <w:t xml:space="preserve">def</w:t>
      </w:r>
      <w:r>
        <w:rPr>
          <w:rStyle w:val="NormalTok"/>
        </w:rPr>
        <w:t xml:space="preserve"> approve_action(</w:t>
      </w:r>
      <w:r>
        <w:rPr>
          <w:rStyle w:val="VariableTok"/>
        </w:rPr>
        <w:t xml:space="preserve">self</w:t>
      </w:r>
      <w:r>
        <w:rPr>
          <w:rStyle w:val="NormalTok"/>
        </w:rPr>
        <w:t xml:space="preserve">, action_id: </w:t>
      </w:r>
      <w:r>
        <w:rPr>
          <w:rStyle w:val="BuiltInTok"/>
        </w:rPr>
        <w:t xml:space="preserve">str</w:t>
      </w:r>
      <w:r>
        <w:rPr>
          <w:rStyle w:val="NormalTok"/>
        </w:rPr>
        <w:t xml:space="preserve">, operator: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"""Approve and execute pending action."""</w:t>
      </w:r>
      <w:r>
        <w:br/>
      </w:r>
      <w:r>
        <w:rPr>
          <w:rStyle w:val="NormalTok"/>
        </w:rPr>
        <w:t xml:space="preserve">        </w:t>
      </w:r>
      <w:r>
        <w:rPr>
          <w:rStyle w:val="ControlFlowTok"/>
        </w:rPr>
        <w:t xml:space="preserve">if</w:t>
      </w:r>
      <w:r>
        <w:rPr>
          <w:rStyle w:val="NormalTok"/>
        </w:rPr>
        <w:t xml:space="preserve"> action_id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.pending_actions:</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w:t>
      </w:r>
      <w:r>
        <w:br/>
      </w:r>
      <w:r>
        <w:rPr>
          <w:rStyle w:val="NormalTok"/>
        </w:rPr>
        <w:t xml:space="preserve">        action </w:t>
      </w:r>
      <w:r>
        <w:rPr>
          <w:rStyle w:val="OperatorTok"/>
        </w:rPr>
        <w:t xml:space="preserve">=</w:t>
      </w:r>
      <w:r>
        <w:rPr>
          <w:rStyle w:val="NormalTok"/>
        </w:rPr>
        <w:t xml:space="preserve"> </w:t>
      </w:r>
      <w:r>
        <w:rPr>
          <w:rStyle w:val="VariableTok"/>
        </w:rPr>
        <w:t xml:space="preserve">self</w:t>
      </w:r>
      <w:r>
        <w:rPr>
          <w:rStyle w:val="NormalTok"/>
        </w:rPr>
        <w:t xml:space="preserve">.pending_actions[action_id]</w:t>
      </w:r>
      <w:r>
        <w:br/>
      </w:r>
      <w:r>
        <w:rPr>
          <w:rStyle w:val="NormalTok"/>
        </w:rPr>
        <w:t xml:space="preserve">        action.status </w:t>
      </w:r>
      <w:r>
        <w:rPr>
          <w:rStyle w:val="OperatorTok"/>
        </w:rPr>
        <w:t xml:space="preserve">=</w:t>
      </w:r>
      <w:r>
        <w:rPr>
          <w:rStyle w:val="NormalTok"/>
        </w:rPr>
        <w:t xml:space="preserve"> </w:t>
      </w:r>
      <w:r>
        <w:rPr>
          <w:rStyle w:val="StringTok"/>
        </w:rPr>
        <w:t xml:space="preserve">"approved"</w:t>
      </w:r>
      <w:r>
        <w:br/>
      </w:r>
      <w:r>
        <w:rPr>
          <w:rStyle w:val="NormalTok"/>
        </w:rPr>
        <w:t xml:space="preserve">        action.approved_by </w:t>
      </w:r>
      <w:r>
        <w:rPr>
          <w:rStyle w:val="OperatorTok"/>
        </w:rPr>
        <w:t xml:space="preserve">=</w:t>
      </w:r>
      <w:r>
        <w:rPr>
          <w:rStyle w:val="NormalTok"/>
        </w:rPr>
        <w:t xml:space="preserve"> operator</w:t>
      </w:r>
      <w:r>
        <w:br/>
      </w:r>
      <w:r>
        <w:rPr>
          <w:rStyle w:val="NormalTok"/>
        </w:rPr>
        <w:t xml:space="preserve">        </w:t>
      </w:r>
      <w:r>
        <w:br/>
      </w:r>
      <w:r>
        <w:rPr>
          <w:rStyle w:val="NormalTok"/>
        </w:rPr>
        <w:t xml:space="preserve">        </w:t>
      </w:r>
      <w:r>
        <w:rPr>
          <w:rStyle w:val="CommentTok"/>
        </w:rPr>
        <w:t xml:space="preserve"># Execute the action</w:t>
      </w:r>
      <w:r>
        <w:br/>
      </w:r>
      <w:r>
        <w:rPr>
          <w:rStyle w:val="NormalTok"/>
        </w:rPr>
        <w:t xml:space="preserve">        result </w:t>
      </w:r>
      <w:r>
        <w:rPr>
          <w:rStyle w:val="OperatorTok"/>
        </w:rPr>
        <w:t xml:space="preserve">=</w:t>
      </w:r>
      <w:r>
        <w:rPr>
          <w:rStyle w:val="NormalTok"/>
        </w:rPr>
        <w:t xml:space="preserve"> </w:t>
      </w:r>
      <w:r>
        <w:rPr>
          <w:rStyle w:val="VariableTok"/>
        </w:rPr>
        <w:t xml:space="preserve">self</w:t>
      </w:r>
      <w:r>
        <w:rPr>
          <w:rStyle w:val="NormalTok"/>
        </w:rPr>
        <w:t xml:space="preserve">._execute_action(action)</w:t>
      </w:r>
      <w:r>
        <w:br/>
      </w:r>
      <w:r>
        <w:rPr>
          <w:rStyle w:val="NormalTok"/>
        </w:rPr>
        <w:t xml:space="preserve">        </w:t>
      </w:r>
      <w:r>
        <w:br/>
      </w:r>
      <w:r>
        <w:rPr>
          <w:rStyle w:val="NormalTok"/>
        </w:rPr>
        <w:t xml:space="preserve">        </w:t>
      </w:r>
      <w:r>
        <w:rPr>
          <w:rStyle w:val="CommentTok"/>
        </w:rPr>
        <w:t xml:space="preserve"># Audit log</w:t>
      </w:r>
      <w:r>
        <w:br/>
      </w:r>
      <w:r>
        <w:rPr>
          <w:rStyle w:val="NormalTok"/>
        </w:rPr>
        <w:t xml:space="preserve">        db.add_audit_log(</w:t>
      </w:r>
      <w:r>
        <w:rPr>
          <w:rStyle w:val="StringTok"/>
        </w:rPr>
        <w:t xml:space="preserve">"approve"</w:t>
      </w:r>
      <w:r>
        <w:rPr>
          <w:rStyle w:val="NormalTok"/>
        </w:rPr>
        <w:t xml:space="preserve">, </w:t>
      </w:r>
      <w:r>
        <w:rPr>
          <w:rStyle w:val="StringTok"/>
        </w:rPr>
        <w:t xml:space="preserve">"action"</w:t>
      </w:r>
      <w:r>
        <w:rPr>
          <w:rStyle w:val="NormalTok"/>
        </w:rPr>
        <w:t xml:space="preserve">, action_id, {</w:t>
      </w:r>
      <w:r>
        <w:br/>
      </w:r>
      <w:r>
        <w:rPr>
          <w:rStyle w:val="NormalTok"/>
        </w:rPr>
        <w:t xml:space="preserve">            </w:t>
      </w:r>
      <w:r>
        <w:rPr>
          <w:rStyle w:val="StringTok"/>
        </w:rPr>
        <w:t xml:space="preserve">"operator"</w:t>
      </w:r>
      <w:r>
        <w:rPr>
          <w:rStyle w:val="NormalTok"/>
        </w:rPr>
        <w:t xml:space="preserve">: operator,</w:t>
      </w:r>
      <w:r>
        <w:br/>
      </w:r>
      <w:r>
        <w:rPr>
          <w:rStyle w:val="NormalTok"/>
        </w:rPr>
        <w:t xml:space="preserve">            </w:t>
      </w:r>
      <w:r>
        <w:rPr>
          <w:rStyle w:val="StringTok"/>
        </w:rPr>
        <w:t xml:space="preserve">"action_type"</w:t>
      </w:r>
      <w:r>
        <w:rPr>
          <w:rStyle w:val="NormalTok"/>
        </w:rPr>
        <w:t xml:space="preserve">: action.action_type,</w:t>
      </w:r>
      <w:r>
        <w:br/>
      </w:r>
      <w:r>
        <w:rPr>
          <w:rStyle w:val="NormalTok"/>
        </w:rPr>
        <w:t xml:space="preserve">            </w:t>
      </w:r>
      <w:r>
        <w:rPr>
          <w:rStyle w:val="StringTok"/>
        </w:rPr>
        <w:t xml:space="preserve">"target"</w:t>
      </w:r>
      <w:r>
        <w:rPr>
          <w:rStyle w:val="NormalTok"/>
        </w:rPr>
        <w:t xml:space="preserve">: action.target</w:t>
      </w:r>
      <w:r>
        <w:br/>
      </w:r>
      <w:r>
        <w:rPr>
          <w:rStyle w:val="NormalTok"/>
        </w:rPr>
        <w:t xml:space="preserve">        })</w:t>
      </w:r>
      <w:r>
        <w:br/>
      </w:r>
      <w:r>
        <w:rPr>
          <w:rStyle w:val="NormalTok"/>
        </w:rPr>
        <w:t xml:space="preserve">        </w:t>
      </w:r>
      <w:r>
        <w:br/>
      </w:r>
      <w:r>
        <w:rPr>
          <w:rStyle w:val="NormalTok"/>
        </w:rPr>
        <w:t xml:space="preserve">        </w:t>
      </w:r>
      <w:r>
        <w:rPr>
          <w:rStyle w:val="KeywordTok"/>
        </w:rPr>
        <w:t xml:space="preserve">del</w:t>
      </w:r>
      <w:r>
        <w:rPr>
          <w:rStyle w:val="NormalTok"/>
        </w:rPr>
        <w:t xml:space="preserve"> </w:t>
      </w:r>
      <w:r>
        <w:rPr>
          <w:rStyle w:val="VariableTok"/>
        </w:rPr>
        <w:t xml:space="preserve">self</w:t>
      </w:r>
      <w:r>
        <w:rPr>
          <w:rStyle w:val="NormalTok"/>
        </w:rPr>
        <w:t xml:space="preserve">.pending_actions[action_id]</w:t>
      </w:r>
      <w:r>
        <w:br/>
      </w:r>
      <w:r>
        <w:rPr>
          <w:rStyle w:val="NormalTok"/>
        </w:rPr>
        <w:t xml:space="preserve">        </w:t>
      </w:r>
      <w:r>
        <w:rPr>
          <w:rStyle w:val="ControlFlowTok"/>
        </w:rPr>
        <w:t xml:space="preserve">return</w:t>
      </w:r>
      <w:r>
        <w:rPr>
          <w:rStyle w:val="NormalTok"/>
        </w:rPr>
        <w:t xml:space="preserve"> result</w:t>
      </w:r>
    </w:p>
    <w:p>
      <w:pPr>
        <w:pStyle w:val="FirstParagraph"/>
      </w:pPr>
      <w:r>
        <w:drawing>
          <wp:inline>
            <wp:extent cx="5334000" cy="8562813"/>
            <wp:effectExtent b="0" l="0" r="0" t="0"/>
            <wp:docPr descr="Figure 8: HITL governance modes" title="" id="76" name="Picture"/>
            <a:graphic>
              <a:graphicData uri="http://schemas.openxmlformats.org/drawingml/2006/picture">
                <pic:pic>
                  <pic:nvPicPr>
                    <pic:cNvPr descr="figures/fig08-hitl-governance.png" id="77" name="Picture"/>
                    <pic:cNvPicPr>
                      <a:picLocks noChangeArrowheads="1" noChangeAspect="1"/>
                    </pic:cNvPicPr>
                  </pic:nvPicPr>
                  <pic:blipFill>
                    <a:blip r:embed="rId75"/>
                    <a:stretch>
                      <a:fillRect/>
                    </a:stretch>
                  </pic:blipFill>
                  <pic:spPr bwMode="auto">
                    <a:xfrm>
                      <a:off x="0" y="0"/>
                      <a:ext cx="5334000" cy="8562813"/>
                    </a:xfrm>
                    <a:prstGeom prst="rect">
                      <a:avLst/>
                    </a:prstGeom>
                    <a:noFill/>
                    <a:ln w="9525">
                      <a:noFill/>
                      <a:headEnd/>
                      <a:tailEnd/>
                    </a:ln>
                  </pic:spPr>
                </pic:pic>
              </a:graphicData>
            </a:graphic>
          </wp:inline>
        </w:drawing>
      </w:r>
      <w:r>
        <w:t xml:space="preserve"> </w:t>
      </w:r>
      <w:r>
        <w:rPr>
          <w:i/>
          <w:iCs/>
        </w:rPr>
        <w:t xml:space="preserve">Figure 8: Human-in-the-loop governance modes showing Autopilot, Assisted, and Manual decision flows.</w:t>
      </w:r>
    </w:p>
    <w:bookmarkEnd w:id="78"/>
    <w:bookmarkStart w:id="85" w:name="kubernetes-automation"/>
    <w:p>
      <w:pPr>
        <w:pStyle w:val="Heading3"/>
      </w:pPr>
      <w:r>
        <w:t xml:space="preserve">5.4 Kubernetes Automation</w:t>
      </w:r>
    </w:p>
    <w:p>
      <w:pPr>
        <w:pStyle w:val="FirstParagraph"/>
      </w:pPr>
      <w:r>
        <w:rPr>
          <w:b/>
          <w:bCs/>
        </w:rPr>
        <w:t xml:space="preserve">K8s Automation Module (</w:t>
      </w:r>
      <w:r>
        <w:rPr>
          <w:rStyle w:val="VerbatimChar"/>
          <w:b/>
          <w:bCs/>
        </w:rPr>
        <w:t xml:space="preserve">k8s_automation.py</w:t>
      </w:r>
      <w:r>
        <w:rPr>
          <w:b/>
          <w:bCs/>
        </w:rPr>
        <w:t xml:space="preserve">):</w:t>
      </w:r>
    </w:p>
    <w:p>
      <w:pPr>
        <w:pStyle w:val="SourceCode"/>
      </w:pPr>
      <w:r>
        <w:rPr>
          <w:rStyle w:val="KeywordTok"/>
        </w:rPr>
        <w:t xml:space="preserve">class</w:t>
      </w:r>
      <w:r>
        <w:rPr>
          <w:rStyle w:val="NormalTok"/>
        </w:rPr>
        <w:t xml:space="preserve"> K8sAutomation:</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config.load_incluster_config()</w:t>
      </w:r>
      <w:r>
        <w:br/>
      </w:r>
      <w:r>
        <w:rPr>
          <w:rStyle w:val="NormalTok"/>
        </w:rPr>
        <w:t xml:space="preserve">        </w:t>
      </w:r>
      <w:r>
        <w:rPr>
          <w:rStyle w:val="ControlFlowTok"/>
        </w:rPr>
        <w:t xml:space="preserve">except</w:t>
      </w:r>
      <w:r>
        <w:rPr>
          <w:rStyle w:val="NormalTok"/>
        </w:rPr>
        <w:t xml:space="preserve">:</w:t>
      </w:r>
      <w:r>
        <w:br/>
      </w:r>
      <w:r>
        <w:rPr>
          <w:rStyle w:val="NormalTok"/>
        </w:rPr>
        <w:t xml:space="preserve">            config.load_kube_config()</w:t>
      </w:r>
      <w:r>
        <w:br/>
      </w:r>
      <w:r>
        <w:rPr>
          <w:rStyle w:val="NormalTok"/>
        </w:rPr>
        <w:t xml:space="preserve">        </w:t>
      </w:r>
      <w:r>
        <w:br/>
      </w:r>
      <w:r>
        <w:rPr>
          <w:rStyle w:val="NormalTok"/>
        </w:rPr>
        <w:t xml:space="preserve">        </w:t>
      </w:r>
      <w:r>
        <w:rPr>
          <w:rStyle w:val="VariableTok"/>
        </w:rPr>
        <w:t xml:space="preserve">self</w:t>
      </w:r>
      <w:r>
        <w:rPr>
          <w:rStyle w:val="NormalTok"/>
        </w:rPr>
        <w:t xml:space="preserve">.apps_v1 </w:t>
      </w:r>
      <w:r>
        <w:rPr>
          <w:rStyle w:val="OperatorTok"/>
        </w:rPr>
        <w:t xml:space="preserve">=</w:t>
      </w:r>
      <w:r>
        <w:rPr>
          <w:rStyle w:val="NormalTok"/>
        </w:rPr>
        <w:t xml:space="preserve"> client.AppsV1Api()</w:t>
      </w:r>
      <w:r>
        <w:br/>
      </w:r>
      <w:r>
        <w:rPr>
          <w:rStyle w:val="NormalTok"/>
        </w:rPr>
        <w:t xml:space="preserve">        </w:t>
      </w:r>
      <w:r>
        <w:rPr>
          <w:rStyle w:val="VariableTok"/>
        </w:rPr>
        <w:t xml:space="preserve">self</w:t>
      </w:r>
      <w:r>
        <w:rPr>
          <w:rStyle w:val="NormalTok"/>
        </w:rPr>
        <w:t xml:space="preserve">.core_v1 </w:t>
      </w:r>
      <w:r>
        <w:rPr>
          <w:rStyle w:val="OperatorTok"/>
        </w:rPr>
        <w:t xml:space="preserve">=</w:t>
      </w:r>
      <w:r>
        <w:rPr>
          <w:rStyle w:val="NormalTok"/>
        </w:rPr>
        <w:t xml:space="preserve"> client.CoreV1Api()</w:t>
      </w:r>
      <w:r>
        <w:br/>
      </w:r>
      <w:r>
        <w:rPr>
          <w:rStyle w:val="NormalTok"/>
        </w:rPr>
        <w:t xml:space="preserve">        </w:t>
      </w:r>
      <w:r>
        <w:rPr>
          <w:rStyle w:val="VariableTok"/>
        </w:rPr>
        <w:t xml:space="preserve">self</w:t>
      </w:r>
      <w:r>
        <w:rPr>
          <w:rStyle w:val="NormalTok"/>
        </w:rPr>
        <w:t xml:space="preserve">.networking_v1 </w:t>
      </w:r>
      <w:r>
        <w:rPr>
          <w:rStyle w:val="OperatorTok"/>
        </w:rPr>
        <w:t xml:space="preserve">=</w:t>
      </w:r>
      <w:r>
        <w:rPr>
          <w:rStyle w:val="NormalTok"/>
        </w:rPr>
        <w:t xml:space="preserve"> client.NetworkingV1Api()</w:t>
      </w:r>
      <w:r>
        <w:br/>
      </w:r>
      <w:r>
        <w:rPr>
          <w:rStyle w:val="NormalTok"/>
        </w:rPr>
        <w:t xml:space="preserve">        </w:t>
      </w:r>
      <w:r>
        <w:rPr>
          <w:rStyle w:val="VariableTok"/>
        </w:rPr>
        <w:t xml:space="preserve">self</w:t>
      </w:r>
      <w:r>
        <w:rPr>
          <w:rStyle w:val="NormalTok"/>
        </w:rPr>
        <w:t xml:space="preserve">.mode </w:t>
      </w:r>
      <w:r>
        <w:rPr>
          <w:rStyle w:val="OperatorTok"/>
        </w:rPr>
        <w:t xml:space="preserve">=</w:t>
      </w:r>
      <w:r>
        <w:rPr>
          <w:rStyle w:val="NormalTok"/>
        </w:rPr>
        <w:t xml:space="preserve"> os.getenv(</w:t>
      </w:r>
      <w:r>
        <w:rPr>
          <w:rStyle w:val="StringTok"/>
        </w:rPr>
        <w:t xml:space="preserve">"AUTOMATION_MODE"</w:t>
      </w:r>
      <w:r>
        <w:rPr>
          <w:rStyle w:val="NormalTok"/>
        </w:rPr>
        <w:t xml:space="preserve">, </w:t>
      </w:r>
      <w:r>
        <w:rPr>
          <w:rStyle w:val="StringTok"/>
        </w:rPr>
        <w:t xml:space="preserve">"live"</w:t>
      </w:r>
      <w:r>
        <w:rPr>
          <w:rStyle w:val="NormalTok"/>
        </w:rPr>
        <w:t xml:space="preserve">)</w:t>
      </w:r>
      <w:r>
        <w:br/>
      </w:r>
      <w:r>
        <w:rPr>
          <w:rStyle w:val="NormalTok"/>
        </w:rPr>
        <w:t xml:space="preserve">    </w:t>
      </w:r>
      <w:r>
        <w:br/>
      </w:r>
      <w:r>
        <w:rPr>
          <w:rStyle w:val="NormalTok"/>
        </w:rPr>
        <w:t xml:space="preserve">    </w:t>
      </w:r>
      <w:r>
        <w:rPr>
          <w:rStyle w:val="KeywordTok"/>
        </w:rPr>
        <w:t xml:space="preserve">def</w:t>
      </w:r>
      <w:r>
        <w:rPr>
          <w:rStyle w:val="NormalTok"/>
        </w:rPr>
        <w:t xml:space="preserve"> isolate_pod(</w:t>
      </w:r>
      <w:r>
        <w:rPr>
          <w:rStyle w:val="VariableTok"/>
        </w:rPr>
        <w:t xml:space="preserve">self</w:t>
      </w:r>
      <w:r>
        <w:rPr>
          <w:rStyle w:val="NormalTok"/>
        </w:rPr>
        <w:t xml:space="preserve">, pod_name: </w:t>
      </w:r>
      <w:r>
        <w:rPr>
          <w:rStyle w:val="BuiltInTok"/>
        </w:rPr>
        <w:t xml:space="preserve">str</w:t>
      </w:r>
      <w:r>
        <w:rPr>
          <w:rStyle w:val="NormalTok"/>
        </w:rPr>
        <w:t xml:space="preserve">, namespace: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"smart-city"</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"""Create NetworkPolicy to isolate compromised pod."""</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.mode </w:t>
      </w:r>
      <w:r>
        <w:rPr>
          <w:rStyle w:val="OperatorTok"/>
        </w:rPr>
        <w:t xml:space="preserve">==</w:t>
      </w:r>
      <w:r>
        <w:rPr>
          <w:rStyle w:val="NormalTok"/>
        </w:rPr>
        <w:t xml:space="preserve"> </w:t>
      </w:r>
      <w:r>
        <w:rPr>
          <w:rStyle w:val="StringTok"/>
        </w:rPr>
        <w:t xml:space="preserve">"dry-run"</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"action"</w:t>
      </w:r>
      <w:r>
        <w:rPr>
          <w:rStyle w:val="NormalTok"/>
        </w:rPr>
        <w:t xml:space="preserve">: </w:t>
      </w:r>
      <w:r>
        <w:rPr>
          <w:rStyle w:val="StringTok"/>
        </w:rPr>
        <w:t xml:space="preserve">"isolate_pod"</w:t>
      </w:r>
      <w:r>
        <w:rPr>
          <w:rStyle w:val="NormalTok"/>
        </w:rPr>
        <w:t xml:space="preserve">, </w:t>
      </w:r>
      <w:r>
        <w:rPr>
          <w:rStyle w:val="StringTok"/>
        </w:rPr>
        <w:t xml:space="preserve">"status"</w:t>
      </w:r>
      <w:r>
        <w:rPr>
          <w:rStyle w:val="NormalTok"/>
        </w:rPr>
        <w:t xml:space="preserve">: </w:t>
      </w:r>
      <w:r>
        <w:rPr>
          <w:rStyle w:val="StringTok"/>
        </w:rPr>
        <w:t xml:space="preserve">"dry-run"</w:t>
      </w:r>
      <w:r>
        <w:rPr>
          <w:rStyle w:val="NormalTok"/>
        </w:rPr>
        <w:t xml:space="preserve">}</w:t>
      </w:r>
      <w:r>
        <w:br/>
      </w:r>
      <w:r>
        <w:rPr>
          <w:rStyle w:val="NormalTok"/>
        </w:rPr>
        <w:t xml:space="preserve">        </w:t>
      </w:r>
      <w:r>
        <w:br/>
      </w:r>
      <w:r>
        <w:rPr>
          <w:rStyle w:val="NormalTok"/>
        </w:rPr>
        <w:t xml:space="preserve">        policy </w:t>
      </w:r>
      <w:r>
        <w:rPr>
          <w:rStyle w:val="OperatorTok"/>
        </w:rPr>
        <w:t xml:space="preserve">=</w:t>
      </w:r>
      <w:r>
        <w:rPr>
          <w:rStyle w:val="NormalTok"/>
        </w:rPr>
        <w:t xml:space="preserve"> V1NetworkPolicy(</w:t>
      </w:r>
      <w:r>
        <w:br/>
      </w:r>
      <w:r>
        <w:rPr>
          <w:rStyle w:val="NormalTok"/>
        </w:rPr>
        <w:t xml:space="preserve">            metadata</w:t>
      </w:r>
      <w:r>
        <w:rPr>
          <w:rStyle w:val="OperatorTok"/>
        </w:rPr>
        <w:t xml:space="preserve">=</w:t>
      </w:r>
      <w:r>
        <w:rPr>
          <w:rStyle w:val="NormalTok"/>
        </w:rPr>
        <w:t xml:space="preserve">V1ObjectMeta(name</w:t>
      </w:r>
      <w:r>
        <w:rPr>
          <w:rStyle w:val="OperatorTok"/>
        </w:rPr>
        <w:t xml:space="preserve">=</w:t>
      </w:r>
      <w:r>
        <w:rPr>
          <w:rStyle w:val="SpecialStringTok"/>
        </w:rPr>
        <w:t xml:space="preserve">f"isolate-</w:t>
      </w:r>
      <w:r>
        <w:rPr>
          <w:rStyle w:val="SpecialCharTok"/>
        </w:rPr>
        <w:t xml:space="preserve">{</w:t>
      </w:r>
      <w:r>
        <w:rPr>
          <w:rStyle w:val="NormalTok"/>
        </w:rPr>
        <w:t xml:space="preserve">pod_name</w:t>
      </w:r>
      <w:r>
        <w:rPr>
          <w:rStyle w:val="SpecialCharTok"/>
        </w:rPr>
        <w:t xml:space="preserve">}</w:t>
      </w:r>
      <w:r>
        <w:rPr>
          <w:rStyle w:val="SpecialStringTok"/>
        </w:rPr>
        <w:t xml:space="preserve">"</w:t>
      </w:r>
      <w:r>
        <w:rPr>
          <w:rStyle w:val="NormalTok"/>
        </w:rPr>
        <w:t xml:space="preserve">),</w:t>
      </w:r>
      <w:r>
        <w:br/>
      </w:r>
      <w:r>
        <w:rPr>
          <w:rStyle w:val="NormalTok"/>
        </w:rPr>
        <w:t xml:space="preserve">            spec</w:t>
      </w:r>
      <w:r>
        <w:rPr>
          <w:rStyle w:val="OperatorTok"/>
        </w:rPr>
        <w:t xml:space="preserve">=</w:t>
      </w:r>
      <w:r>
        <w:rPr>
          <w:rStyle w:val="NormalTok"/>
        </w:rPr>
        <w:t xml:space="preserve">V1NetworkPolicySpec(</w:t>
      </w:r>
      <w:r>
        <w:br/>
      </w:r>
      <w:r>
        <w:rPr>
          <w:rStyle w:val="NormalTok"/>
        </w:rPr>
        <w:t xml:space="preserve">                pod_selector</w:t>
      </w:r>
      <w:r>
        <w:rPr>
          <w:rStyle w:val="OperatorTok"/>
        </w:rPr>
        <w:t xml:space="preserve">=</w:t>
      </w:r>
      <w:r>
        <w:rPr>
          <w:rStyle w:val="NormalTok"/>
        </w:rPr>
        <w:t xml:space="preserve">V1LabelSelector(</w:t>
      </w:r>
      <w:r>
        <w:br/>
      </w:r>
      <w:r>
        <w:rPr>
          <w:rStyle w:val="NormalTok"/>
        </w:rPr>
        <w:t xml:space="preserve">                    match_labels</w:t>
      </w:r>
      <w:r>
        <w:rPr>
          <w:rStyle w:val="OperatorTok"/>
        </w:rPr>
        <w:t xml:space="preserve">=</w:t>
      </w:r>
      <w:r>
        <w:rPr>
          <w:rStyle w:val="NormalTok"/>
        </w:rPr>
        <w:t xml:space="preserve">{</w:t>
      </w:r>
      <w:r>
        <w:rPr>
          <w:rStyle w:val="StringTok"/>
        </w:rPr>
        <w:t xml:space="preserve">"app"</w:t>
      </w:r>
      <w:r>
        <w:rPr>
          <w:rStyle w:val="NormalTok"/>
        </w:rPr>
        <w:t xml:space="preserve">: pod_name}</w:t>
      </w:r>
      <w:r>
        <w:br/>
      </w:r>
      <w:r>
        <w:rPr>
          <w:rStyle w:val="NormalTok"/>
        </w:rPr>
        <w:t xml:space="preserve">                ),</w:t>
      </w:r>
      <w:r>
        <w:br/>
      </w:r>
      <w:r>
        <w:rPr>
          <w:rStyle w:val="NormalTok"/>
        </w:rPr>
        <w:t xml:space="preserve">                policy_types</w:t>
      </w:r>
      <w:r>
        <w:rPr>
          <w:rStyle w:val="OperatorTok"/>
        </w:rPr>
        <w:t xml:space="preserve">=</w:t>
      </w:r>
      <w:r>
        <w:rPr>
          <w:rStyle w:val="NormalTok"/>
        </w:rPr>
        <w:t xml:space="preserve">[</w:t>
      </w:r>
      <w:r>
        <w:rPr>
          <w:rStyle w:val="StringTok"/>
        </w:rPr>
        <w:t xml:space="preserve">"Ingress"</w:t>
      </w:r>
      <w:r>
        <w:rPr>
          <w:rStyle w:val="NormalTok"/>
        </w:rPr>
        <w:t xml:space="preserve">, </w:t>
      </w:r>
      <w:r>
        <w:rPr>
          <w:rStyle w:val="StringTok"/>
        </w:rPr>
        <w:t xml:space="preserve">"Egress"</w:t>
      </w:r>
      <w:r>
        <w:rPr>
          <w:rStyle w:val="NormalTok"/>
        </w:rPr>
        <w:t xml:space="preserve">],</w:t>
      </w:r>
      <w:r>
        <w:br/>
      </w:r>
      <w:r>
        <w:rPr>
          <w:rStyle w:val="NormalTok"/>
        </w:rPr>
        <w:t xml:space="preserve">                ingress</w:t>
      </w:r>
      <w:r>
        <w:rPr>
          <w:rStyle w:val="OperatorTok"/>
        </w:rPr>
        <w:t xml:space="preserve">=</w:t>
      </w:r>
      <w:r>
        <w:rPr>
          <w:rStyle w:val="NormalTok"/>
        </w:rPr>
        <w:t xml:space="preserve">[],  </w:t>
      </w:r>
      <w:r>
        <w:rPr>
          <w:rStyle w:val="CommentTok"/>
        </w:rPr>
        <w:t xml:space="preserve"># Block all ingress</w:t>
      </w:r>
      <w:r>
        <w:br/>
      </w:r>
      <w:r>
        <w:rPr>
          <w:rStyle w:val="NormalTok"/>
        </w:rPr>
        <w:t xml:space="preserve">                egress</w:t>
      </w:r>
      <w:r>
        <w:rPr>
          <w:rStyle w:val="OperatorTok"/>
        </w:rPr>
        <w:t xml:space="preserve">=</w:t>
      </w:r>
      <w:r>
        <w:rPr>
          <w:rStyle w:val="NormalTok"/>
        </w:rPr>
        <w:t xml:space="preserve">[]    </w:t>
      </w:r>
      <w:r>
        <w:rPr>
          <w:rStyle w:val="CommentTok"/>
        </w:rPr>
        <w:t xml:space="preserve"># Block all egress</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VariableTok"/>
        </w:rPr>
        <w:t xml:space="preserve">self</w:t>
      </w:r>
      <w:r>
        <w:rPr>
          <w:rStyle w:val="NormalTok"/>
        </w:rPr>
        <w:t xml:space="preserve">.networking_v1.create_namespaced_network_policy(</w:t>
      </w:r>
      <w:r>
        <w:br/>
      </w:r>
      <w:r>
        <w:rPr>
          <w:rStyle w:val="NormalTok"/>
        </w:rPr>
        <w:t xml:space="preserve">                namespace</w:t>
      </w:r>
      <w:r>
        <w:rPr>
          <w:rStyle w:val="OperatorTok"/>
        </w:rPr>
        <w:t xml:space="preserve">=</w:t>
      </w:r>
      <w:r>
        <w:rPr>
          <w:rStyle w:val="NormalTok"/>
        </w:rPr>
        <w:t xml:space="preserve">namespace, body</w:t>
      </w:r>
      <w:r>
        <w:rPr>
          <w:rStyle w:val="OperatorTok"/>
        </w:rPr>
        <w:t xml:space="preserve">=</w:t>
      </w:r>
      <w:r>
        <w:rPr>
          <w:rStyle w:val="NormalTok"/>
        </w:rPr>
        <w:t xml:space="preserve">policy</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"action"</w:t>
      </w:r>
      <w:r>
        <w:rPr>
          <w:rStyle w:val="NormalTok"/>
        </w:rPr>
        <w:t xml:space="preserve">: </w:t>
      </w:r>
      <w:r>
        <w:rPr>
          <w:rStyle w:val="StringTok"/>
        </w:rPr>
        <w:t xml:space="preserve">"isolate_pod"</w:t>
      </w:r>
      <w:r>
        <w:rPr>
          <w:rStyle w:val="NormalTok"/>
        </w:rPr>
        <w:t xml:space="preserve">, </w:t>
      </w:r>
      <w:r>
        <w:rPr>
          <w:rStyle w:val="StringTok"/>
        </w:rPr>
        <w:t xml:space="preserve">"status"</w:t>
      </w:r>
      <w:r>
        <w:rPr>
          <w:rStyle w:val="NormalTok"/>
        </w:rPr>
        <w:t xml:space="preserve">: </w:t>
      </w:r>
      <w:r>
        <w:rPr>
          <w:rStyle w:val="StringTok"/>
        </w:rPr>
        <w:t xml:space="preserve">"success"</w:t>
      </w:r>
      <w:r>
        <w:rPr>
          <w:rStyle w:val="NormalTok"/>
        </w:rPr>
        <w:t xml:space="preserve">}</w:t>
      </w:r>
      <w:r>
        <w:br/>
      </w:r>
      <w:r>
        <w:rPr>
          <w:rStyle w:val="NormalTok"/>
        </w:rPr>
        <w:t xml:space="preserve">        </w:t>
      </w:r>
      <w:r>
        <w:rPr>
          <w:rStyle w:val="ControlFlowTok"/>
        </w:rPr>
        <w:t xml:space="preserve">except</w:t>
      </w:r>
      <w:r>
        <w:rPr>
          <w:rStyle w:val="NormalTok"/>
        </w:rPr>
        <w:t xml:space="preserve"> ApiException </w:t>
      </w:r>
      <w:r>
        <w:rPr>
          <w:rStyle w:val="ImportTok"/>
        </w:rPr>
        <w:t xml:space="preserve">as</w:t>
      </w:r>
      <w:r>
        <w:rPr>
          <w:rStyle w:val="NormalTok"/>
        </w:rPr>
        <w:t xml:space="preserve"> e:</w:t>
      </w:r>
      <w:r>
        <w:br/>
      </w:r>
      <w:r>
        <w:rPr>
          <w:rStyle w:val="NormalTok"/>
        </w:rPr>
        <w:t xml:space="preserve">            </w:t>
      </w:r>
      <w:r>
        <w:rPr>
          <w:rStyle w:val="ControlFlowTok"/>
        </w:rPr>
        <w:t xml:space="preserve">if</w:t>
      </w:r>
      <w:r>
        <w:rPr>
          <w:rStyle w:val="NormalTok"/>
        </w:rPr>
        <w:t xml:space="preserve"> e.status </w:t>
      </w:r>
      <w:r>
        <w:rPr>
          <w:rStyle w:val="OperatorTok"/>
        </w:rPr>
        <w:t xml:space="preserve">==</w:t>
      </w:r>
      <w:r>
        <w:rPr>
          <w:rStyle w:val="NormalTok"/>
        </w:rPr>
        <w:t xml:space="preserve"> </w:t>
      </w:r>
      <w:r>
        <w:rPr>
          <w:rStyle w:val="DecValTok"/>
        </w:rPr>
        <w:t xml:space="preserve">409</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"action"</w:t>
      </w:r>
      <w:r>
        <w:rPr>
          <w:rStyle w:val="NormalTok"/>
        </w:rPr>
        <w:t xml:space="preserve">: </w:t>
      </w:r>
      <w:r>
        <w:rPr>
          <w:rStyle w:val="StringTok"/>
        </w:rPr>
        <w:t xml:space="preserve">"isolate_pod"</w:t>
      </w:r>
      <w:r>
        <w:rPr>
          <w:rStyle w:val="NormalTok"/>
        </w:rPr>
        <w:t xml:space="preserve">, </w:t>
      </w:r>
      <w:r>
        <w:rPr>
          <w:rStyle w:val="StringTok"/>
        </w:rPr>
        <w:t xml:space="preserve">"status"</w:t>
      </w:r>
      <w:r>
        <w:rPr>
          <w:rStyle w:val="NormalTok"/>
        </w:rPr>
        <w:t xml:space="preserve">: </w:t>
      </w:r>
      <w:r>
        <w:rPr>
          <w:rStyle w:val="StringTok"/>
        </w:rPr>
        <w:t xml:space="preserve">"already_exists"</w:t>
      </w:r>
      <w:r>
        <w:rPr>
          <w:rStyle w:val="NormalTok"/>
        </w:rPr>
        <w:t xml:space="preserve">}</w:t>
      </w:r>
      <w:r>
        <w:br/>
      </w:r>
      <w:r>
        <w:rPr>
          <w:rStyle w:val="NormalTok"/>
        </w:rPr>
        <w:t xml:space="preserve">            </w:t>
      </w:r>
      <w:r>
        <w:rPr>
          <w:rStyle w:val="ControlFlowTok"/>
        </w:rPr>
        <w:t xml:space="preserve">raise</w:t>
      </w:r>
      <w:r>
        <w:br/>
      </w:r>
      <w:r>
        <w:rPr>
          <w:rStyle w:val="NormalTok"/>
        </w:rPr>
        <w:t xml:space="preserve">    </w:t>
      </w:r>
      <w:r>
        <w:br/>
      </w:r>
      <w:r>
        <w:rPr>
          <w:rStyle w:val="NormalTok"/>
        </w:rPr>
        <w:t xml:space="preserve">    </w:t>
      </w:r>
      <w:r>
        <w:rPr>
          <w:rStyle w:val="KeywordTok"/>
        </w:rPr>
        <w:t xml:space="preserve">def</w:t>
      </w:r>
      <w:r>
        <w:rPr>
          <w:rStyle w:val="NormalTok"/>
        </w:rPr>
        <w:t xml:space="preserve"> scale_deployment(</w:t>
      </w:r>
      <w:r>
        <w:rPr>
          <w:rStyle w:val="VariableTok"/>
        </w:rPr>
        <w:t xml:space="preserve">self</w:t>
      </w:r>
      <w:r>
        <w:rPr>
          <w:rStyle w:val="NormalTok"/>
        </w:rPr>
        <w:t xml:space="preserve">, service: </w:t>
      </w:r>
      <w:r>
        <w:rPr>
          <w:rStyle w:val="BuiltInTok"/>
        </w:rPr>
        <w:t xml:space="preserve">str</w:t>
      </w:r>
      <w:r>
        <w:rPr>
          <w:rStyle w:val="NormalTok"/>
        </w:rPr>
        <w:t xml:space="preserve">, replicas: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br/>
      </w:r>
      <w:r>
        <w:rPr>
          <w:rStyle w:val="NormalTok"/>
        </w:rPr>
        <w:t xml:space="preserve">                         namespace: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"smart-city"</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"""Scale deployment to specified replicas."""</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.mode </w:t>
      </w:r>
      <w:r>
        <w:rPr>
          <w:rStyle w:val="OperatorTok"/>
        </w:rPr>
        <w:t xml:space="preserve">==</w:t>
      </w:r>
      <w:r>
        <w:rPr>
          <w:rStyle w:val="NormalTok"/>
        </w:rPr>
        <w:t xml:space="preserve"> </w:t>
      </w:r>
      <w:r>
        <w:rPr>
          <w:rStyle w:val="StringTok"/>
        </w:rPr>
        <w:t xml:space="preserve">"dry-run"</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"action"</w:t>
      </w:r>
      <w:r>
        <w:rPr>
          <w:rStyle w:val="NormalTok"/>
        </w:rPr>
        <w:t xml:space="preserve">: </w:t>
      </w:r>
      <w:r>
        <w:rPr>
          <w:rStyle w:val="StringTok"/>
        </w:rPr>
        <w:t xml:space="preserve">"scale_up"</w:t>
      </w:r>
      <w:r>
        <w:rPr>
          <w:rStyle w:val="NormalTok"/>
        </w:rPr>
        <w:t xml:space="preserve">, </w:t>
      </w:r>
      <w:r>
        <w:rPr>
          <w:rStyle w:val="StringTok"/>
        </w:rPr>
        <w:t xml:space="preserve">"status"</w:t>
      </w:r>
      <w:r>
        <w:rPr>
          <w:rStyle w:val="NormalTok"/>
        </w:rPr>
        <w:t xml:space="preserve">: </w:t>
      </w:r>
      <w:r>
        <w:rPr>
          <w:rStyle w:val="StringTok"/>
        </w:rPr>
        <w:t xml:space="preserve">"dry-run"</w:t>
      </w:r>
      <w:r>
        <w:rPr>
          <w:rStyle w:val="NormalTok"/>
        </w:rPr>
        <w:t xml:space="preserve">}</w:t>
      </w:r>
      <w:r>
        <w:br/>
      </w:r>
      <w:r>
        <w:rPr>
          <w:rStyle w:val="NormalTok"/>
        </w:rPr>
        <w:t xml:space="preserve">        </w:t>
      </w:r>
      <w:r>
        <w:br/>
      </w:r>
      <w:r>
        <w:rPr>
          <w:rStyle w:val="NormalTok"/>
        </w:rPr>
        <w:t xml:space="preserve">        patch </w:t>
      </w:r>
      <w:r>
        <w:rPr>
          <w:rStyle w:val="OperatorTok"/>
        </w:rPr>
        <w:t xml:space="preserve">=</w:t>
      </w:r>
      <w:r>
        <w:rPr>
          <w:rStyle w:val="NormalTok"/>
        </w:rPr>
        <w:t xml:space="preserve"> {</w:t>
      </w:r>
      <w:r>
        <w:rPr>
          <w:rStyle w:val="StringTok"/>
        </w:rPr>
        <w:t xml:space="preserve">"spec"</w:t>
      </w:r>
      <w:r>
        <w:rPr>
          <w:rStyle w:val="NormalTok"/>
        </w:rPr>
        <w:t xml:space="preserve">: {</w:t>
      </w:r>
      <w:r>
        <w:rPr>
          <w:rStyle w:val="StringTok"/>
        </w:rPr>
        <w:t xml:space="preserve">"replicas"</w:t>
      </w:r>
      <w:r>
        <w:rPr>
          <w:rStyle w:val="NormalTok"/>
        </w:rPr>
        <w:t xml:space="preserve">: replicas}}</w:t>
      </w:r>
      <w:r>
        <w:br/>
      </w:r>
      <w:r>
        <w:rPr>
          <w:rStyle w:val="NormalTok"/>
        </w:rPr>
        <w:t xml:space="preserve">        </w:t>
      </w:r>
      <w:r>
        <w:rPr>
          <w:rStyle w:val="VariableTok"/>
        </w:rPr>
        <w:t xml:space="preserve">self</w:t>
      </w:r>
      <w:r>
        <w:rPr>
          <w:rStyle w:val="NormalTok"/>
        </w:rPr>
        <w:t xml:space="preserve">.apps_v1.patch_namespaced_deployment(</w:t>
      </w:r>
      <w:r>
        <w:br/>
      </w:r>
      <w:r>
        <w:rPr>
          <w:rStyle w:val="NormalTok"/>
        </w:rPr>
        <w:t xml:space="preserve">            name</w:t>
      </w:r>
      <w:r>
        <w:rPr>
          <w:rStyle w:val="OperatorTok"/>
        </w:rPr>
        <w:t xml:space="preserve">=</w:t>
      </w:r>
      <w:r>
        <w:rPr>
          <w:rStyle w:val="NormalTok"/>
        </w:rPr>
        <w:t xml:space="preserve">service, namespace</w:t>
      </w:r>
      <w:r>
        <w:rPr>
          <w:rStyle w:val="OperatorTok"/>
        </w:rPr>
        <w:t xml:space="preserve">=</w:t>
      </w:r>
      <w:r>
        <w:rPr>
          <w:rStyle w:val="NormalTok"/>
        </w:rPr>
        <w:t xml:space="preserve">namespace, body</w:t>
      </w:r>
      <w:r>
        <w:rPr>
          <w:rStyle w:val="OperatorTok"/>
        </w:rPr>
        <w:t xml:space="preserve">=</w:t>
      </w:r>
      <w:r>
        <w:rPr>
          <w:rStyle w:val="NormalTok"/>
        </w:rPr>
        <w:t xml:space="preserve">patch</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"action"</w:t>
      </w:r>
      <w:r>
        <w:rPr>
          <w:rStyle w:val="NormalTok"/>
        </w:rPr>
        <w:t xml:space="preserve">: </w:t>
      </w:r>
      <w:r>
        <w:rPr>
          <w:rStyle w:val="StringTok"/>
        </w:rPr>
        <w:t xml:space="preserve">"scale_up"</w:t>
      </w:r>
      <w:r>
        <w:rPr>
          <w:rStyle w:val="NormalTok"/>
        </w:rPr>
        <w:t xml:space="preserve">, </w:t>
      </w:r>
      <w:r>
        <w:rPr>
          <w:rStyle w:val="StringTok"/>
        </w:rPr>
        <w:t xml:space="preserve">"status"</w:t>
      </w:r>
      <w:r>
        <w:rPr>
          <w:rStyle w:val="NormalTok"/>
        </w:rPr>
        <w:t xml:space="preserve">: </w:t>
      </w:r>
      <w:r>
        <w:rPr>
          <w:rStyle w:val="StringTok"/>
        </w:rPr>
        <w:t xml:space="preserve">"success"</w:t>
      </w:r>
      <w:r>
        <w:rPr>
          <w:rStyle w:val="NormalTok"/>
        </w:rPr>
        <w:t xml:space="preserve">, </w:t>
      </w:r>
      <w:r>
        <w:rPr>
          <w:rStyle w:val="StringTok"/>
        </w:rPr>
        <w:t xml:space="preserve">"replicas"</w:t>
      </w:r>
      <w:r>
        <w:rPr>
          <w:rStyle w:val="NormalTok"/>
        </w:rPr>
        <w:t xml:space="preserve">: replicas}</w:t>
      </w:r>
    </w:p>
    <w:p>
      <w:pPr>
        <w:pStyle w:val="FirstParagraph"/>
      </w:pPr>
      <w:r>
        <w:drawing>
          <wp:inline>
            <wp:extent cx="5334000" cy="2027189"/>
            <wp:effectExtent b="0" l="0" r="0" t="0"/>
            <wp:docPr descr="Figure 9: Kubernetes cluster topology" title="" id="80" name="Picture"/>
            <a:graphic>
              <a:graphicData uri="http://schemas.openxmlformats.org/drawingml/2006/picture">
                <pic:pic>
                  <pic:nvPicPr>
                    <pic:cNvPr descr="figures/fig09-k8s-topology.png" id="81" name="Picture"/>
                    <pic:cNvPicPr>
                      <a:picLocks noChangeArrowheads="1" noChangeAspect="1"/>
                    </pic:cNvPicPr>
                  </pic:nvPicPr>
                  <pic:blipFill>
                    <a:blip r:embed="rId79"/>
                    <a:stretch>
                      <a:fillRect/>
                    </a:stretch>
                  </pic:blipFill>
                  <pic:spPr bwMode="auto">
                    <a:xfrm>
                      <a:off x="0" y="0"/>
                      <a:ext cx="5334000" cy="2027189"/>
                    </a:xfrm>
                    <a:prstGeom prst="rect">
                      <a:avLst/>
                    </a:prstGeom>
                    <a:noFill/>
                    <a:ln w="9525">
                      <a:noFill/>
                      <a:headEnd/>
                      <a:tailEnd/>
                    </a:ln>
                  </pic:spPr>
                </pic:pic>
              </a:graphicData>
            </a:graphic>
          </wp:inline>
        </w:drawing>
      </w:r>
      <w:r>
        <w:t xml:space="preserve"> </w:t>
      </w:r>
      <w:r>
        <w:rPr>
          <w:i/>
          <w:iCs/>
        </w:rPr>
        <w:t xml:space="preserve">Figure 9: Kubernetes cluster topology showing smart-city namespace pod layout and automation targets.</w:t>
      </w:r>
    </w:p>
    <w:p>
      <w:pPr>
        <w:pStyle w:val="BodyText"/>
      </w:pPr>
      <w:r>
        <w:drawing>
          <wp:inline>
            <wp:extent cx="5334000" cy="3029964"/>
            <wp:effectExtent b="0" l="0" r="0" t="0"/>
            <wp:docPr descr="Figure 10: Severity-based response matrix" title="" id="83" name="Picture"/>
            <a:graphic>
              <a:graphicData uri="http://schemas.openxmlformats.org/drawingml/2006/picture">
                <pic:pic>
                  <pic:nvPicPr>
                    <pic:cNvPr descr="figures/fig10-severity-response.png" id="84" name="Picture"/>
                    <pic:cNvPicPr>
                      <a:picLocks noChangeArrowheads="1" noChangeAspect="1"/>
                    </pic:cNvPicPr>
                  </pic:nvPicPr>
                  <pic:blipFill>
                    <a:blip r:embed="rId82"/>
                    <a:stretch>
                      <a:fillRect/>
                    </a:stretch>
                  </pic:blipFill>
                  <pic:spPr bwMode="auto">
                    <a:xfrm>
                      <a:off x="0" y="0"/>
                      <a:ext cx="5334000" cy="3029964"/>
                    </a:xfrm>
                    <a:prstGeom prst="rect">
                      <a:avLst/>
                    </a:prstGeom>
                    <a:noFill/>
                    <a:ln w="9525">
                      <a:noFill/>
                      <a:headEnd/>
                      <a:tailEnd/>
                    </a:ln>
                  </pic:spPr>
                </pic:pic>
              </a:graphicData>
            </a:graphic>
          </wp:inline>
        </w:drawing>
      </w:r>
      <w:r>
        <w:t xml:space="preserve"> </w:t>
      </w:r>
      <w:r>
        <w:rPr>
          <w:i/>
          <w:iCs/>
        </w:rPr>
        <w:t xml:space="preserve">Figure 10: Severity-based response matrix mapping alert severity levels to automated defensive actions.</w:t>
      </w:r>
    </w:p>
    <w:bookmarkEnd w:id="85"/>
    <w:bookmarkStart w:id="86" w:name="database-persistence"/>
    <w:p>
      <w:pPr>
        <w:pStyle w:val="Heading3"/>
      </w:pPr>
      <w:r>
        <w:t xml:space="preserve">5.5 Database Persistence</w:t>
      </w:r>
    </w:p>
    <w:p>
      <w:pPr>
        <w:pStyle w:val="FirstParagraph"/>
      </w:pPr>
      <w:r>
        <w:rPr>
          <w:b/>
          <w:bCs/>
        </w:rPr>
        <w:t xml:space="preserve">PostgreSQL Schema (</w:t>
      </w:r>
      <w:r>
        <w:rPr>
          <w:rStyle w:val="VerbatimChar"/>
          <w:b/>
          <w:bCs/>
        </w:rPr>
        <w:t xml:space="preserve">database.py</w:t>
      </w:r>
      <w:r>
        <w:rPr>
          <w:b/>
          <w:bCs/>
        </w:rPr>
        <w:t xml:space="preserve">):</w:t>
      </w:r>
    </w:p>
    <w:p>
      <w:pPr>
        <w:pStyle w:val="SourceCode"/>
      </w:pPr>
      <w:r>
        <w:rPr>
          <w:rStyle w:val="KeywordTok"/>
        </w:rPr>
        <w:t xml:space="preserve">def</w:t>
      </w:r>
      <w:r>
        <w:rPr>
          <w:rStyle w:val="NormalTok"/>
        </w:rPr>
        <w:t xml:space="preserve"> _init_schema(</w:t>
      </w:r>
      <w:r>
        <w:rPr>
          <w:rStyle w:val="VariableTok"/>
        </w:rPr>
        <w:t xml:space="preserve">self</w:t>
      </w:r>
      <w:r>
        <w:rPr>
          <w:rStyle w:val="NormalTok"/>
        </w:rPr>
        <w:t xml:space="preserve">):</w:t>
      </w:r>
      <w:r>
        <w:br/>
      </w:r>
      <w:r>
        <w:rPr>
          <w:rStyle w:val="NormalTok"/>
        </w:rPr>
        <w:t xml:space="preserve">    </w:t>
      </w:r>
      <w:r>
        <w:rPr>
          <w:rStyle w:val="CommentTok"/>
        </w:rPr>
        <w:t xml:space="preserve">"""Initialize database schema."""</w:t>
      </w:r>
      <w:r>
        <w:br/>
      </w:r>
      <w:r>
        <w:rPr>
          <w:rStyle w:val="NormalTok"/>
        </w:rPr>
        <w:t xml:space="preserve">    schema </w:t>
      </w:r>
      <w:r>
        <w:rPr>
          <w:rStyle w:val="OperatorTok"/>
        </w:rPr>
        <w:t xml:space="preserve">=</w:t>
      </w:r>
      <w:r>
        <w:rPr>
          <w:rStyle w:val="NormalTok"/>
        </w:rPr>
        <w:t xml:space="preserve"> </w:t>
      </w:r>
      <w:r>
        <w:rPr>
          <w:rStyle w:val="StringTok"/>
        </w:rPr>
        <w:t xml:space="preserve">"""</w:t>
      </w:r>
      <w:r>
        <w:br/>
      </w:r>
      <w:r>
        <w:rPr>
          <w:rStyle w:val="StringTok"/>
        </w:rPr>
        <w:t xml:space="preserve">    CREATE TABLE IF NOT EXISTS alerts (</w:t>
      </w:r>
      <w:r>
        <w:br/>
      </w:r>
      <w:r>
        <w:rPr>
          <w:rStyle w:val="StringTok"/>
        </w:rPr>
        <w:t xml:space="preserve">        id SERIAL PRIMARY KEY,</w:t>
      </w:r>
      <w:r>
        <w:br/>
      </w:r>
      <w:r>
        <w:rPr>
          <w:rStyle w:val="StringTok"/>
        </w:rPr>
        <w:t xml:space="preserve">        source VARCHAR(64) NOT NULL,</w:t>
      </w:r>
      <w:r>
        <w:br/>
      </w:r>
      <w:r>
        <w:rPr>
          <w:rStyle w:val="StringTok"/>
        </w:rPr>
        <w:t xml:space="preserve">        rule VARCHAR(256),</w:t>
      </w:r>
      <w:r>
        <w:br/>
      </w:r>
      <w:r>
        <w:rPr>
          <w:rStyle w:val="StringTok"/>
        </w:rPr>
        <w:t xml:space="preserve">        priority VARCHAR(32),</w:t>
      </w:r>
      <w:r>
        <w:br/>
      </w:r>
      <w:r>
        <w:rPr>
          <w:rStyle w:val="StringTok"/>
        </w:rPr>
        <w:t xml:space="preserve">        severity INTEGER,</w:t>
      </w:r>
      <w:r>
        <w:br/>
      </w:r>
      <w:r>
        <w:rPr>
          <w:rStyle w:val="StringTok"/>
        </w:rPr>
        <w:t xml:space="preserve">        summary TEXT,</w:t>
      </w:r>
      <w:r>
        <w:br/>
      </w:r>
      <w:r>
        <w:rPr>
          <w:rStyle w:val="StringTok"/>
        </w:rPr>
        <w:t xml:space="preserve">        threat_type VARCHAR(64),</w:t>
      </w:r>
      <w:r>
        <w:br/>
      </w:r>
      <w:r>
        <w:rPr>
          <w:rStyle w:val="StringTok"/>
        </w:rPr>
        <w:t xml:space="preserve">        confidence FLOAT,</w:t>
      </w:r>
      <w:r>
        <w:br/>
      </w:r>
      <w:r>
        <w:rPr>
          <w:rStyle w:val="StringTok"/>
        </w:rPr>
        <w:t xml:space="preserve">        recommendations JSONB,</w:t>
      </w:r>
      <w:r>
        <w:br/>
      </w:r>
      <w:r>
        <w:rPr>
          <w:rStyle w:val="StringTok"/>
        </w:rPr>
        <w:t xml:space="preserve">        automated_actions JSONB,</w:t>
      </w:r>
      <w:r>
        <w:br/>
      </w:r>
      <w:r>
        <w:rPr>
          <w:rStyle w:val="StringTok"/>
        </w:rPr>
        <w:t xml:space="preserve">        raw_alert JSONB,</w:t>
      </w:r>
      <w:r>
        <w:br/>
      </w:r>
      <w:r>
        <w:rPr>
          <w:rStyle w:val="StringTok"/>
        </w:rPr>
        <w:t xml:space="preserve">        analysis JSONB,</w:t>
      </w:r>
      <w:r>
        <w:br/>
      </w:r>
      <w:r>
        <w:rPr>
          <w:rStyle w:val="StringTok"/>
        </w:rPr>
        <w:t xml:space="preserve">        timestamp TIMESTAMPTZ DEFAULT NOW()</w:t>
      </w:r>
      <w:r>
        <w:br/>
      </w:r>
      <w:r>
        <w:rPr>
          <w:rStyle w:val="StringTok"/>
        </w:rPr>
        <w:t xml:space="preserve">    );</w:t>
      </w:r>
      <w:r>
        <w:br/>
      </w:r>
      <w:r>
        <w:rPr>
          <w:rStyle w:val="StringTok"/>
        </w:rPr>
        <w:t xml:space="preserve">    </w:t>
      </w:r>
      <w:r>
        <w:br/>
      </w:r>
      <w:r>
        <w:rPr>
          <w:rStyle w:val="StringTok"/>
        </w:rPr>
        <w:t xml:space="preserve">    CREATE TABLE IF NOT EXISTS analysis_results (</w:t>
      </w:r>
      <w:r>
        <w:br/>
      </w:r>
      <w:r>
        <w:rPr>
          <w:rStyle w:val="StringTok"/>
        </w:rPr>
        <w:t xml:space="preserve">        id SERIAL PRIMARY KEY,</w:t>
      </w:r>
      <w:r>
        <w:br/>
      </w:r>
      <w:r>
        <w:rPr>
          <w:rStyle w:val="StringTok"/>
        </w:rPr>
        <w:t xml:space="preserve">        alert_id INTEGER REFERENCES alerts(id),</w:t>
      </w:r>
      <w:r>
        <w:br/>
      </w:r>
      <w:r>
        <w:rPr>
          <w:rStyle w:val="StringTok"/>
        </w:rPr>
        <w:t xml:space="preserve">        model VARCHAR(64),</w:t>
      </w:r>
      <w:r>
        <w:br/>
      </w:r>
      <w:r>
        <w:rPr>
          <w:rStyle w:val="StringTok"/>
        </w:rPr>
        <w:t xml:space="preserve">        analysis JSONB,</w:t>
      </w:r>
      <w:r>
        <w:br/>
      </w:r>
      <w:r>
        <w:rPr>
          <w:rStyle w:val="StringTok"/>
        </w:rPr>
        <w:t xml:space="preserve">        analysis_time_ms INTEGER,</w:t>
      </w:r>
      <w:r>
        <w:br/>
      </w:r>
      <w:r>
        <w:rPr>
          <w:rStyle w:val="StringTok"/>
        </w:rPr>
        <w:t xml:space="preserve">        confidence_score FLOAT,</w:t>
      </w:r>
      <w:r>
        <w:br/>
      </w:r>
      <w:r>
        <w:rPr>
          <w:rStyle w:val="StringTok"/>
        </w:rPr>
        <w:t xml:space="preserve">        created_at TIMESTAMPTZ DEFAULT NOW()</w:t>
      </w:r>
      <w:r>
        <w:br/>
      </w:r>
      <w:r>
        <w:rPr>
          <w:rStyle w:val="StringTok"/>
        </w:rPr>
        <w:t xml:space="preserve">    );</w:t>
      </w:r>
      <w:r>
        <w:br/>
      </w:r>
      <w:r>
        <w:rPr>
          <w:rStyle w:val="StringTok"/>
        </w:rPr>
        <w:t xml:space="preserve">    </w:t>
      </w:r>
      <w:r>
        <w:br/>
      </w:r>
      <w:r>
        <w:rPr>
          <w:rStyle w:val="StringTok"/>
        </w:rPr>
        <w:t xml:space="preserve">    CREATE TABLE IF NOT EXISTS automation_actions (</w:t>
      </w:r>
      <w:r>
        <w:br/>
      </w:r>
      <w:r>
        <w:rPr>
          <w:rStyle w:val="StringTok"/>
        </w:rPr>
        <w:t xml:space="preserve">        id SERIAL PRIMARY KEY,</w:t>
      </w:r>
      <w:r>
        <w:br/>
      </w:r>
      <w:r>
        <w:rPr>
          <w:rStyle w:val="StringTok"/>
        </w:rPr>
        <w:t xml:space="preserve">        alert_id INTEGER REFERENCES alerts(id),</w:t>
      </w:r>
      <w:r>
        <w:br/>
      </w:r>
      <w:r>
        <w:rPr>
          <w:rStyle w:val="StringTok"/>
        </w:rPr>
        <w:t xml:space="preserve">        action_type VARCHAR(64),</w:t>
      </w:r>
      <w:r>
        <w:br/>
      </w:r>
      <w:r>
        <w:rPr>
          <w:rStyle w:val="StringTok"/>
        </w:rPr>
        <w:t xml:space="preserve">        target_resource VARCHAR(128),</w:t>
      </w:r>
      <w:r>
        <w:br/>
      </w:r>
      <w:r>
        <w:rPr>
          <w:rStyle w:val="StringTok"/>
        </w:rPr>
        <w:t xml:space="preserve">        target_namespace VARCHAR(64),</w:t>
      </w:r>
      <w:r>
        <w:br/>
      </w:r>
      <w:r>
        <w:rPr>
          <w:rStyle w:val="StringTok"/>
        </w:rPr>
        <w:t xml:space="preserve">        status VARCHAR(32),</w:t>
      </w:r>
      <w:r>
        <w:br/>
      </w:r>
      <w:r>
        <w:rPr>
          <w:rStyle w:val="StringTok"/>
        </w:rPr>
        <w:t xml:space="preserve">        execution_time_ms INTEGER,</w:t>
      </w:r>
      <w:r>
        <w:br/>
      </w:r>
      <w:r>
        <w:rPr>
          <w:rStyle w:val="StringTok"/>
        </w:rPr>
        <w:t xml:space="preserve">        mode VARCHAR(32),</w:t>
      </w:r>
      <w:r>
        <w:br/>
      </w:r>
      <w:r>
        <w:rPr>
          <w:rStyle w:val="StringTok"/>
        </w:rPr>
        <w:t xml:space="preserve">        triggered_by VARCHAR(64),</w:t>
      </w:r>
      <w:r>
        <w:br/>
      </w:r>
      <w:r>
        <w:rPr>
          <w:rStyle w:val="StringTok"/>
        </w:rPr>
        <w:t xml:space="preserve">        created_at TIMESTAMPTZ DEFAULT NOW()</w:t>
      </w:r>
      <w:r>
        <w:br/>
      </w:r>
      <w:r>
        <w:rPr>
          <w:rStyle w:val="StringTok"/>
        </w:rPr>
        <w:t xml:space="preserve">    );</w:t>
      </w:r>
      <w:r>
        <w:br/>
      </w:r>
      <w:r>
        <w:rPr>
          <w:rStyle w:val="StringTok"/>
        </w:rPr>
        <w:t xml:space="preserve">    </w:t>
      </w:r>
      <w:r>
        <w:br/>
      </w:r>
      <w:r>
        <w:rPr>
          <w:rStyle w:val="StringTok"/>
        </w:rPr>
        <w:t xml:space="preserve">    CREATE INDEX IF NOT EXISTS idx_alerts_source ON alerts(source);</w:t>
      </w:r>
      <w:r>
        <w:br/>
      </w:r>
      <w:r>
        <w:rPr>
          <w:rStyle w:val="StringTok"/>
        </w:rPr>
        <w:t xml:space="preserve">    CREATE INDEX IF NOT EXISTS idx_alerts_timestamp ON alerts(timestamp);</w:t>
      </w:r>
      <w:r>
        <w:br/>
      </w:r>
      <w:r>
        <w:rPr>
          <w:rStyle w:val="StringTok"/>
        </w:rPr>
        <w:t xml:space="preserve">    CREATE INDEX IF NOT EXISTS idx_alerts_severity ON alerts(severity);</w:t>
      </w:r>
      <w:r>
        <w:br/>
      </w:r>
      <w:r>
        <w:rPr>
          <w:rStyle w:val="StringTok"/>
        </w:rPr>
        <w:t xml:space="preserve">    """</w:t>
      </w:r>
      <w:r>
        <w:br/>
      </w:r>
      <w:r>
        <w:rPr>
          <w:rStyle w:val="NormalTok"/>
        </w:rPr>
        <w:t xml:space="preserve">    </w:t>
      </w:r>
      <w:r>
        <w:rPr>
          <w:rStyle w:val="VariableTok"/>
        </w:rPr>
        <w:t xml:space="preserve">self</w:t>
      </w:r>
      <w:r>
        <w:rPr>
          <w:rStyle w:val="NormalTok"/>
        </w:rPr>
        <w:t xml:space="preserve">._execute(schema)</w:t>
      </w:r>
    </w:p>
    <w:p>
      <w:pPr>
        <w:pStyle w:val="FirstParagraph"/>
      </w:pPr>
      <w:r>
        <w:rPr>
          <w:b/>
          <w:bCs/>
        </w:rPr>
        <w:t xml:space="preserve">Prometheus Counter Restoration (</w:t>
      </w:r>
      <w:r>
        <w:rPr>
          <w:rStyle w:val="VerbatimChar"/>
          <w:b/>
          <w:bCs/>
        </w:rPr>
        <w:t xml:space="preserve">main.py</w:t>
      </w:r>
      <w:r>
        <w:rPr>
          <w:b/>
          <w:bCs/>
        </w:rPr>
        <w:t xml:space="preserve">):</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restore_prometheus_counters():</w:t>
      </w:r>
      <w:r>
        <w:br/>
      </w:r>
      <w:r>
        <w:rPr>
          <w:rStyle w:val="NormalTok"/>
        </w:rPr>
        <w:t xml:space="preserve">    </w:t>
      </w:r>
      <w:r>
        <w:rPr>
          <w:rStyle w:val="CommentTok"/>
        </w:rPr>
        <w:t xml:space="preserve">"""Restore Prometheus counters from database on startup."""</w:t>
      </w:r>
      <w:r>
        <w:br/>
      </w:r>
      <w:r>
        <w:rPr>
          <w:rStyle w:val="NormalTok"/>
        </w:rPr>
        <w:t xml:space="preserve">    restore_data </w:t>
      </w:r>
      <w:r>
        <w:rPr>
          <w:rStyle w:val="OperatorTok"/>
        </w:rPr>
        <w:t xml:space="preserve">=</w:t>
      </w:r>
      <w:r>
        <w:rPr>
          <w:rStyle w:val="NormalTok"/>
        </w:rPr>
        <w:t xml:space="preserve"> db.get_prometheus_restore_data()</w:t>
      </w:r>
      <w:r>
        <w:br/>
      </w:r>
      <w:r>
        <w:rPr>
          <w:rStyle w:val="NormalTok"/>
        </w:rPr>
        <w:t xml:space="preserve">    </w:t>
      </w:r>
      <w:r>
        <w:br/>
      </w:r>
      <w:r>
        <w:rPr>
          <w:rStyle w:val="NormalTok"/>
        </w:rPr>
        <w:t xml:space="preserve">    </w:t>
      </w:r>
      <w:r>
        <w:rPr>
          <w:rStyle w:val="CommentTok"/>
        </w:rPr>
        <w:t xml:space="preserve"># Restore alert counts by source</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restore_data.get(</w:t>
      </w:r>
      <w:r>
        <w:rPr>
          <w:rStyle w:val="StringTok"/>
        </w:rPr>
        <w:t xml:space="preserve">"alerts_by_source"</w:t>
      </w:r>
      <w:r>
        <w:rPr>
          <w:rStyle w:val="NormalTok"/>
        </w:rPr>
        <w:t xml:space="preserve">, []):</w:t>
      </w:r>
      <w:r>
        <w:br/>
      </w:r>
      <w:r>
        <w:rPr>
          <w:rStyle w:val="NormalTok"/>
        </w:rPr>
        <w:t xml:space="preserve">        PROM_ALERTS_RECEIVED.labels(source</w:t>
      </w:r>
      <w:r>
        <w:rPr>
          <w:rStyle w:val="OperatorTok"/>
        </w:rPr>
        <w:t xml:space="preserve">=</w:t>
      </w:r>
      <w:r>
        <w:rPr>
          <w:rStyle w:val="NormalTok"/>
        </w:rPr>
        <w:t xml:space="preserve">row[</w:t>
      </w:r>
      <w:r>
        <w:rPr>
          <w:rStyle w:val="StringTok"/>
        </w:rPr>
        <w:t xml:space="preserve">"source"</w:t>
      </w:r>
      <w:r>
        <w:rPr>
          <w:rStyle w:val="NormalTok"/>
        </w:rPr>
        <w:t xml:space="preserve">]).inc(row[</w:t>
      </w:r>
      <w:r>
        <w:rPr>
          <w:rStyle w:val="StringTok"/>
        </w:rPr>
        <w:t xml:space="preserve">"count"</w:t>
      </w:r>
      <w:r>
        <w:rPr>
          <w:rStyle w:val="NormalTok"/>
        </w:rPr>
        <w:t xml:space="preserve">])</w:t>
      </w:r>
      <w:r>
        <w:br/>
      </w:r>
      <w:r>
        <w:rPr>
          <w:rStyle w:val="NormalTok"/>
        </w:rPr>
        <w:t xml:space="preserve">    </w:t>
      </w:r>
      <w:r>
        <w:br/>
      </w:r>
      <w:r>
        <w:rPr>
          <w:rStyle w:val="NormalTok"/>
        </w:rPr>
        <w:t xml:space="preserve">    </w:t>
      </w:r>
      <w:r>
        <w:rPr>
          <w:rStyle w:val="CommentTok"/>
        </w:rPr>
        <w:t xml:space="preserve"># Restore severity distribution</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restore_data.get(</w:t>
      </w:r>
      <w:r>
        <w:rPr>
          <w:rStyle w:val="StringTok"/>
        </w:rPr>
        <w:t xml:space="preserve">"alerts_by_severity"</w:t>
      </w:r>
      <w:r>
        <w:rPr>
          <w:rStyle w:val="NormalTok"/>
        </w:rPr>
        <w:t xml:space="preserve">, []):</w:t>
      </w:r>
      <w:r>
        <w:br/>
      </w:r>
      <w:r>
        <w:rPr>
          <w:rStyle w:val="NormalTok"/>
        </w:rPr>
        <w:t xml:space="preserve">        PROM_SEVERITY.labels(severity</w:t>
      </w:r>
      <w:r>
        <w:rPr>
          <w:rStyle w:val="OperatorTok"/>
        </w:rPr>
        <w:t xml:space="preserve">=</w:t>
      </w:r>
      <w:r>
        <w:rPr>
          <w:rStyle w:val="BuiltInTok"/>
        </w:rPr>
        <w:t xml:space="preserve">str</w:t>
      </w:r>
      <w:r>
        <w:rPr>
          <w:rStyle w:val="NormalTok"/>
        </w:rPr>
        <w:t xml:space="preserve">(row[</w:t>
      </w:r>
      <w:r>
        <w:rPr>
          <w:rStyle w:val="StringTok"/>
        </w:rPr>
        <w:t xml:space="preserve">"severity"</w:t>
      </w:r>
      <w:r>
        <w:rPr>
          <w:rStyle w:val="NormalTok"/>
        </w:rPr>
        <w:t xml:space="preserve">])).inc(row[</w:t>
      </w:r>
      <w:r>
        <w:rPr>
          <w:rStyle w:val="StringTok"/>
        </w:rPr>
        <w:t xml:space="preserve">"count"</w:t>
      </w:r>
      <w:r>
        <w:rPr>
          <w:rStyle w:val="NormalTok"/>
        </w:rPr>
        <w:t xml:space="preserve">])</w:t>
      </w:r>
      <w:r>
        <w:br/>
      </w:r>
      <w:r>
        <w:rPr>
          <w:rStyle w:val="NormalTok"/>
        </w:rPr>
        <w:t xml:space="preserve">    </w:t>
      </w:r>
      <w:r>
        <w:br/>
      </w:r>
      <w:r>
        <w:rPr>
          <w:rStyle w:val="NormalTok"/>
        </w:rPr>
        <w:t xml:space="preserve">    </w:t>
      </w:r>
      <w:r>
        <w:rPr>
          <w:rStyle w:val="CommentTok"/>
        </w:rPr>
        <w:t xml:space="preserve"># Restore threat type distribution</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restore_data.get(</w:t>
      </w:r>
      <w:r>
        <w:rPr>
          <w:rStyle w:val="StringTok"/>
        </w:rPr>
        <w:t xml:space="preserve">"alerts_by_threat_type"</w:t>
      </w:r>
      <w:r>
        <w:rPr>
          <w:rStyle w:val="NormalTok"/>
        </w:rPr>
        <w:t xml:space="preserve">, []):</w:t>
      </w:r>
      <w:r>
        <w:br/>
      </w:r>
      <w:r>
        <w:rPr>
          <w:rStyle w:val="NormalTok"/>
        </w:rPr>
        <w:t xml:space="preserve">        PROM_THREAT_TYPES.labels(threat_type</w:t>
      </w:r>
      <w:r>
        <w:rPr>
          <w:rStyle w:val="OperatorTok"/>
        </w:rPr>
        <w:t xml:space="preserve">=</w:t>
      </w:r>
      <w:r>
        <w:rPr>
          <w:rStyle w:val="NormalTok"/>
        </w:rPr>
        <w:t xml:space="preserve">row[</w:t>
      </w:r>
      <w:r>
        <w:rPr>
          <w:rStyle w:val="StringTok"/>
        </w:rPr>
        <w:t xml:space="preserve">"threat_type"</w:t>
      </w:r>
      <w:r>
        <w:rPr>
          <w:rStyle w:val="NormalTok"/>
        </w:rPr>
        <w:t xml:space="preserve">]).inc(row[</w:t>
      </w:r>
      <w:r>
        <w:rPr>
          <w:rStyle w:val="StringTok"/>
        </w:rPr>
        <w:t xml:space="preserve">"count"</w:t>
      </w:r>
      <w:r>
        <w:rPr>
          <w:rStyle w:val="NormalTok"/>
        </w:rPr>
        <w:t xml:space="preserve">])</w:t>
      </w:r>
    </w:p>
    <w:bookmarkEnd w:id="86"/>
    <w:bookmarkStart w:id="93" w:name="alert-deduplication"/>
    <w:p>
      <w:pPr>
        <w:pStyle w:val="Heading3"/>
      </w:pPr>
      <w:r>
        <w:t xml:space="preserve">5.6 Alert Deduplication</w:t>
      </w:r>
    </w:p>
    <w:p>
      <w:pPr>
        <w:pStyle w:val="FirstParagraph"/>
      </w:pPr>
      <w:r>
        <w:rPr>
          <w:b/>
          <w:bCs/>
        </w:rPr>
        <w:t xml:space="preserve">Deduplication Cache (</w:t>
      </w:r>
      <w:r>
        <w:rPr>
          <w:rStyle w:val="VerbatimChar"/>
          <w:b/>
          <w:bCs/>
        </w:rPr>
        <w:t xml:space="preserve">main.py</w:t>
      </w:r>
      <w:r>
        <w:rPr>
          <w:b/>
          <w:bCs/>
        </w:rPr>
        <w:t xml:space="preserve">):</w:t>
      </w:r>
    </w:p>
    <w:p>
      <w:pPr>
        <w:pStyle w:val="SourceCode"/>
      </w:pPr>
      <w:r>
        <w:rPr>
          <w:rStyle w:val="KeywordTok"/>
        </w:rPr>
        <w:t xml:space="preserve">class</w:t>
      </w:r>
      <w:r>
        <w:rPr>
          <w:rStyle w:val="NormalTok"/>
        </w:rPr>
        <w:t xml:space="preserve"> AlertCache: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max_size: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10000</w:t>
      </w:r>
      <w:r>
        <w:rPr>
          <w:rStyle w:val="NormalTok"/>
        </w:rPr>
        <w:t xml:space="preserve">, ttl: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VariableTok"/>
        </w:rPr>
        <w:t xml:space="preserve">self</w:t>
      </w:r>
      <w:r>
        <w:rPr>
          <w:rStyle w:val="NormalTok"/>
        </w:rPr>
        <w:t xml:space="preserve">.max_size </w:t>
      </w:r>
      <w:r>
        <w:rPr>
          <w:rStyle w:val="OperatorTok"/>
        </w:rPr>
        <w:t xml:space="preserve">=</w:t>
      </w:r>
      <w:r>
        <w:rPr>
          <w:rStyle w:val="NormalTok"/>
        </w:rPr>
        <w:t xml:space="preserve"> max_size</w:t>
      </w:r>
      <w:r>
        <w:br/>
      </w:r>
      <w:r>
        <w:rPr>
          <w:rStyle w:val="NormalTok"/>
        </w:rPr>
        <w:t xml:space="preserve">        </w:t>
      </w:r>
      <w:r>
        <w:rPr>
          <w:rStyle w:val="VariableTok"/>
        </w:rPr>
        <w:t xml:space="preserve">self</w:t>
      </w:r>
      <w:r>
        <w:rPr>
          <w:rStyle w:val="NormalTok"/>
        </w:rPr>
        <w:t xml:space="preserve">.ttl </w:t>
      </w:r>
      <w:r>
        <w:rPr>
          <w:rStyle w:val="OperatorTok"/>
        </w:rPr>
        <w:t xml:space="preserve">=</w:t>
      </w:r>
      <w:r>
        <w:rPr>
          <w:rStyle w:val="NormalTok"/>
        </w:rPr>
        <w:t xml:space="preserve"> ttl</w:t>
      </w:r>
      <w:r>
        <w:br/>
      </w:r>
      <w:r>
        <w:rPr>
          <w:rStyle w:val="NormalTok"/>
        </w:rPr>
        <w:t xml:space="preserve">        </w:t>
      </w:r>
      <w:r>
        <w:rPr>
          <w:rStyle w:val="VariableTok"/>
        </w:rPr>
        <w:t xml:space="preserve">self</w:t>
      </w:r>
      <w:r>
        <w:rPr>
          <w:rStyle w:val="NormalTok"/>
        </w:rPr>
        <w:t xml:space="preserve">.cache: Dict[</w:t>
      </w:r>
      <w:r>
        <w:rPr>
          <w:rStyle w:val="BuiltInTok"/>
        </w:rPr>
        <w:t xml:space="preserve">str</w:t>
      </w:r>
      <w:r>
        <w:rPr>
          <w:rStyle w:val="NormalTok"/>
        </w:rPr>
        <w:t xml:space="preserve">, Tuple[</w:t>
      </w:r>
      <w:r>
        <w:rPr>
          <w:rStyle w:val="BuiltInTok"/>
        </w:rPr>
        <w:t xml:space="preserve">dict</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.hits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.misses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KeywordTok"/>
        </w:rPr>
        <w:t xml:space="preserve">def</w:t>
      </w:r>
      <w:r>
        <w:rPr>
          <w:rStyle w:val="NormalTok"/>
        </w:rPr>
        <w:t xml:space="preserve"> _fingerprint(</w:t>
      </w:r>
      <w:r>
        <w:rPr>
          <w:rStyle w:val="VariableTok"/>
        </w:rPr>
        <w:t xml:space="preserve">self</w:t>
      </w:r>
      <w:r>
        <w:rPr>
          <w:rStyle w:val="NormalTok"/>
        </w:rPr>
        <w:t xml:space="preserve">, alert: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"""Create unique fingerprint for alert."""</w:t>
      </w:r>
      <w:r>
        <w:br/>
      </w:r>
      <w:r>
        <w:rPr>
          <w:rStyle w:val="NormalTok"/>
        </w:rPr>
        <w:t xml:space="preserve">        key_parts </w:t>
      </w:r>
      <w:r>
        <w:rPr>
          <w:rStyle w:val="OperatorTok"/>
        </w:rPr>
        <w:t xml:space="preserve">=</w:t>
      </w:r>
      <w:r>
        <w:rPr>
          <w:rStyle w:val="NormalTok"/>
        </w:rPr>
        <w:t xml:space="preserve"> [</w:t>
      </w:r>
      <w:r>
        <w:br/>
      </w:r>
      <w:r>
        <w:rPr>
          <w:rStyle w:val="NormalTok"/>
        </w:rPr>
        <w:t xml:space="preserve">            alert.get(</w:t>
      </w:r>
      <w:r>
        <w:rPr>
          <w:rStyle w:val="StringTok"/>
        </w:rPr>
        <w:t xml:space="preserve">"rule"</w:t>
      </w:r>
      <w:r>
        <w:rPr>
          <w:rStyle w:val="NormalTok"/>
        </w:rPr>
        <w:t xml:space="preserve">, </w:t>
      </w:r>
      <w:r>
        <w:rPr>
          <w:rStyle w:val="StringTok"/>
        </w:rPr>
        <w:t xml:space="preserve">""</w:t>
      </w:r>
      <w:r>
        <w:rPr>
          <w:rStyle w:val="NormalTok"/>
        </w:rPr>
        <w:t xml:space="preserve">),</w:t>
      </w:r>
      <w:r>
        <w:br/>
      </w:r>
      <w:r>
        <w:rPr>
          <w:rStyle w:val="NormalTok"/>
        </w:rPr>
        <w:t xml:space="preserve">            alert.get(</w:t>
      </w:r>
      <w:r>
        <w:rPr>
          <w:rStyle w:val="StringTok"/>
        </w:rPr>
        <w:t xml:space="preserve">"output_fields"</w:t>
      </w:r>
      <w:r>
        <w:rPr>
          <w:rStyle w:val="NormalTok"/>
        </w:rPr>
        <w:t xml:space="preserve">, {}).get(</w:t>
      </w:r>
      <w:r>
        <w:rPr>
          <w:rStyle w:val="StringTok"/>
        </w:rPr>
        <w:t xml:space="preserve">"container.name"</w:t>
      </w:r>
      <w:r>
        <w:rPr>
          <w:rStyle w:val="NormalTok"/>
        </w:rPr>
        <w:t xml:space="preserve">, </w:t>
      </w:r>
      <w:r>
        <w:rPr>
          <w:rStyle w:val="StringTok"/>
        </w:rPr>
        <w:t xml:space="preserve">""</w:t>
      </w:r>
      <w:r>
        <w:rPr>
          <w:rStyle w:val="NormalTok"/>
        </w:rPr>
        <w:t xml:space="preserve">),</w:t>
      </w:r>
      <w:r>
        <w:br/>
      </w:r>
      <w:r>
        <w:rPr>
          <w:rStyle w:val="NormalTok"/>
        </w:rPr>
        <w:t xml:space="preserve">            alert.get(</w:t>
      </w:r>
      <w:r>
        <w:rPr>
          <w:rStyle w:val="StringTok"/>
        </w:rPr>
        <w:t xml:space="preserve">"output"</w:t>
      </w:r>
      <w:r>
        <w:rPr>
          <w:rStyle w:val="NormalTok"/>
        </w:rPr>
        <w:t xml:space="preserve">, </w:t>
      </w:r>
      <w:r>
        <w:rPr>
          <w:rStyle w:val="StringTok"/>
        </w:rPr>
        <w:t xml:space="preserve">""</w:t>
      </w:r>
      <w:r>
        <w:rPr>
          <w:rStyle w:val="NormalTok"/>
        </w:rPr>
        <w:t xml:space="preserve">)[:</w:t>
      </w:r>
      <w:r>
        <w:rPr>
          <w:rStyle w:val="DecValTok"/>
        </w:rPr>
        <w:t xml:space="preserve">200</w:t>
      </w:r>
      <w:r>
        <w:rPr>
          <w:rStyle w:val="NormalTok"/>
        </w:rPr>
        <w:t xml:space="preserve">]  </w:t>
      </w:r>
      <w:r>
        <w:rPr>
          <w:rStyle w:val="CommentTok"/>
        </w:rPr>
        <w:t xml:space="preserve"># First 200 chars</w:t>
      </w:r>
      <w:r>
        <w:br/>
      </w:r>
      <w:r>
        <w:rPr>
          <w:rStyle w:val="NormalTok"/>
        </w:rPr>
        <w:t xml:space="preserve">        ]</w:t>
      </w:r>
      <w:r>
        <w:br/>
      </w:r>
      <w:r>
        <w:rPr>
          <w:rStyle w:val="NormalTok"/>
        </w:rPr>
        <w:t xml:space="preserve">        </w:t>
      </w:r>
      <w:r>
        <w:rPr>
          <w:rStyle w:val="ControlFlowTok"/>
        </w:rPr>
        <w:t xml:space="preserve">return</w:t>
      </w:r>
      <w:r>
        <w:rPr>
          <w:rStyle w:val="NormalTok"/>
        </w:rPr>
        <w:t xml:space="preserve"> hashlib.md5(</w:t>
      </w:r>
      <w:r>
        <w:rPr>
          <w:rStyle w:val="StringTok"/>
        </w:rPr>
        <w:t xml:space="preserve">"|"</w:t>
      </w:r>
      <w:r>
        <w:rPr>
          <w:rStyle w:val="NormalTok"/>
        </w:rPr>
        <w:t xml:space="preserve">.join(key_parts).encode()).hexdigest()</w:t>
      </w:r>
      <w:r>
        <w:br/>
      </w:r>
      <w:r>
        <w:rPr>
          <w:rStyle w:val="NormalTok"/>
        </w:rPr>
        <w:t xml:space="preserve">    </w:t>
      </w:r>
      <w:r>
        <w:br/>
      </w:r>
      <w:r>
        <w:rPr>
          <w:rStyle w:val="NormalTok"/>
        </w:rPr>
        <w:t xml:space="preserve">    </w:t>
      </w:r>
      <w:r>
        <w:rPr>
          <w:rStyle w:val="KeywordTok"/>
        </w:rPr>
        <w:t xml:space="preserve">def</w:t>
      </w:r>
      <w:r>
        <w:rPr>
          <w:rStyle w:val="NormalTok"/>
        </w:rPr>
        <w:t xml:space="preserve"> get(</w:t>
      </w:r>
      <w:r>
        <w:rPr>
          <w:rStyle w:val="VariableTok"/>
        </w:rPr>
        <w:t xml:space="preserve">self</w:t>
      </w:r>
      <w:r>
        <w:rPr>
          <w:rStyle w:val="NormalTok"/>
        </w:rPr>
        <w:t xml:space="preserve">, alert: </w:t>
      </w:r>
      <w:r>
        <w:rPr>
          <w:rStyle w:val="BuiltInTok"/>
        </w:rPr>
        <w:t xml:space="preserve">dict</w:t>
      </w:r>
      <w:r>
        <w:rPr>
          <w:rStyle w:val="NormalTok"/>
        </w:rPr>
        <w:t xml:space="preserve">) </w:t>
      </w:r>
      <w:r>
        <w:rPr>
          <w:rStyle w:val="OperatorTok"/>
        </w:rPr>
        <w:t xml:space="preserve">-&gt;</w:t>
      </w:r>
      <w:r>
        <w:rPr>
          <w:rStyle w:val="NormalTok"/>
        </w:rPr>
        <w:t xml:space="preserve"> Optional[</w:t>
      </w:r>
      <w:r>
        <w:rPr>
          <w:rStyle w:val="BuiltInTok"/>
        </w:rPr>
        <w:t xml:space="preserve">dict</w:t>
      </w:r>
      <w:r>
        <w:rPr>
          <w:rStyle w:val="NormalTok"/>
        </w:rPr>
        <w:t xml:space="preserve">]:</w:t>
      </w:r>
      <w:r>
        <w:br/>
      </w:r>
      <w:r>
        <w:rPr>
          <w:rStyle w:val="NormalTok"/>
        </w:rPr>
        <w:t xml:space="preserve">        </w:t>
      </w:r>
      <w:r>
        <w:rPr>
          <w:rStyle w:val="CommentTok"/>
        </w:rPr>
        <w:t xml:space="preserve">"""Get cached analysis if exists and not expired."""</w:t>
      </w:r>
      <w:r>
        <w:br/>
      </w:r>
      <w:r>
        <w:rPr>
          <w:rStyle w:val="NormalTok"/>
        </w:rPr>
        <w:t xml:space="preserve">        fp </w:t>
      </w:r>
      <w:r>
        <w:rPr>
          <w:rStyle w:val="OperatorTok"/>
        </w:rPr>
        <w:t xml:space="preserve">=</w:t>
      </w:r>
      <w:r>
        <w:rPr>
          <w:rStyle w:val="NormalTok"/>
        </w:rPr>
        <w:t xml:space="preserve"> </w:t>
      </w:r>
      <w:r>
        <w:rPr>
          <w:rStyle w:val="VariableTok"/>
        </w:rPr>
        <w:t xml:space="preserve">self</w:t>
      </w:r>
      <w:r>
        <w:rPr>
          <w:rStyle w:val="NormalTok"/>
        </w:rPr>
        <w:t xml:space="preserve">._fingerprint(alert)</w:t>
      </w:r>
      <w:r>
        <w:br/>
      </w:r>
      <w:r>
        <w:rPr>
          <w:rStyle w:val="NormalTok"/>
        </w:rPr>
        <w:t xml:space="preserve">        </w:t>
      </w:r>
      <w:r>
        <w:rPr>
          <w:rStyle w:val="ControlFlowTok"/>
        </w:rPr>
        <w:t xml:space="preserve">if</w:t>
      </w:r>
      <w:r>
        <w:rPr>
          <w:rStyle w:val="NormalTok"/>
        </w:rPr>
        <w:t xml:space="preserve"> fp </w:t>
      </w:r>
      <w:r>
        <w:rPr>
          <w:rStyle w:val="KeywordTok"/>
        </w:rPr>
        <w:t xml:space="preserve">in</w:t>
      </w:r>
      <w:r>
        <w:rPr>
          <w:rStyle w:val="NormalTok"/>
        </w:rPr>
        <w:t xml:space="preserve"> </w:t>
      </w:r>
      <w:r>
        <w:rPr>
          <w:rStyle w:val="VariableTok"/>
        </w:rPr>
        <w:t xml:space="preserve">self</w:t>
      </w:r>
      <w:r>
        <w:rPr>
          <w:rStyle w:val="NormalTok"/>
        </w:rPr>
        <w:t xml:space="preserve">.cache:</w:t>
      </w:r>
      <w:r>
        <w:br/>
      </w:r>
      <w:r>
        <w:rPr>
          <w:rStyle w:val="NormalTok"/>
        </w:rPr>
        <w:t xml:space="preserve">            analysis, timestamp </w:t>
      </w:r>
      <w:r>
        <w:rPr>
          <w:rStyle w:val="OperatorTok"/>
        </w:rPr>
        <w:t xml:space="preserve">=</w:t>
      </w:r>
      <w:r>
        <w:rPr>
          <w:rStyle w:val="NormalTok"/>
        </w:rPr>
        <w:t xml:space="preserve"> </w:t>
      </w:r>
      <w:r>
        <w:rPr>
          <w:rStyle w:val="VariableTok"/>
        </w:rPr>
        <w:t xml:space="preserve">self</w:t>
      </w:r>
      <w:r>
        <w:rPr>
          <w:rStyle w:val="NormalTok"/>
        </w:rPr>
        <w:t xml:space="preserve">.cache[fp]</w:t>
      </w:r>
      <w:r>
        <w:br/>
      </w:r>
      <w:r>
        <w:rPr>
          <w:rStyle w:val="NormalTok"/>
        </w:rPr>
        <w:t xml:space="preserve">            </w:t>
      </w:r>
      <w:r>
        <w:rPr>
          <w:rStyle w:val="ControlFlowTok"/>
        </w:rPr>
        <w:t xml:space="preserve">if</w:t>
      </w:r>
      <w:r>
        <w:rPr>
          <w:rStyle w:val="NormalTok"/>
        </w:rPr>
        <w:t xml:space="preserve"> time.time() </w:t>
      </w:r>
      <w:r>
        <w:rPr>
          <w:rStyle w:val="OperatorTok"/>
        </w:rPr>
        <w:t xml:space="preserve">-</w:t>
      </w:r>
      <w:r>
        <w:rPr>
          <w:rStyle w:val="NormalTok"/>
        </w:rPr>
        <w:t xml:space="preserve"> timestamp </w:t>
      </w:r>
      <w:r>
        <w:rPr>
          <w:rStyle w:val="OperatorTok"/>
        </w:rPr>
        <w:t xml:space="preserve">&lt;</w:t>
      </w:r>
      <w:r>
        <w:rPr>
          <w:rStyle w:val="NormalTok"/>
        </w:rPr>
        <w:t xml:space="preserve"> </w:t>
      </w:r>
      <w:r>
        <w:rPr>
          <w:rStyle w:val="VariableTok"/>
        </w:rPr>
        <w:t xml:space="preserve">self</w:t>
      </w:r>
      <w:r>
        <w:rPr>
          <w:rStyle w:val="NormalTok"/>
        </w:rPr>
        <w:t xml:space="preserve">.ttl:</w:t>
      </w:r>
      <w:r>
        <w:br/>
      </w:r>
      <w:r>
        <w:rPr>
          <w:rStyle w:val="NormalTok"/>
        </w:rPr>
        <w:t xml:space="preserve">                </w:t>
      </w:r>
      <w:r>
        <w:rPr>
          <w:rStyle w:val="VariableTok"/>
        </w:rPr>
        <w:t xml:space="preserve">self</w:t>
      </w:r>
      <w:r>
        <w:rPr>
          <w:rStyle w:val="NormalTok"/>
        </w:rPr>
        <w:t xml:space="preserve">.hits </w:t>
      </w:r>
      <w:r>
        <w:rPr>
          <w:rStyle w:val="OperatorTok"/>
        </w:rPr>
        <w:t xml:space="preserve">+=</w:t>
      </w:r>
      <w:r>
        <w:rPr>
          <w:rStyle w:val="NormalTok"/>
        </w:rPr>
        <w:t xml:space="preserve"> </w:t>
      </w:r>
      <w:r>
        <w:rPr>
          <w:rStyle w:val="DecValTok"/>
        </w:rPr>
        <w:t xml:space="preserve">1</w:t>
      </w:r>
      <w:r>
        <w:br/>
      </w:r>
      <w:r>
        <w:rPr>
          <w:rStyle w:val="NormalTok"/>
        </w:rPr>
        <w:t xml:space="preserve">                PROM_LLM_CACHE.labels(operation</w:t>
      </w:r>
      <w:r>
        <w:rPr>
          <w:rStyle w:val="OperatorTok"/>
        </w:rPr>
        <w:t xml:space="preserve">=</w:t>
      </w:r>
      <w:r>
        <w:rPr>
          <w:rStyle w:val="StringTok"/>
        </w:rPr>
        <w:t xml:space="preserve">"hit"</w:t>
      </w:r>
      <w:r>
        <w:rPr>
          <w:rStyle w:val="NormalTok"/>
        </w:rPr>
        <w:t xml:space="preserve">).inc()</w:t>
      </w:r>
      <w:r>
        <w:br/>
      </w:r>
      <w:r>
        <w:rPr>
          <w:rStyle w:val="NormalTok"/>
        </w:rPr>
        <w:t xml:space="preserve">                </w:t>
      </w:r>
      <w:r>
        <w:rPr>
          <w:rStyle w:val="ControlFlowTok"/>
        </w:rPr>
        <w:t xml:space="preserve">return</w:t>
      </w:r>
      <w:r>
        <w:rPr>
          <w:rStyle w:val="NormalTok"/>
        </w:rPr>
        <w:t xml:space="preserve"> analysis</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KeywordTok"/>
        </w:rPr>
        <w:t xml:space="preserve">del</w:t>
      </w:r>
      <w:r>
        <w:rPr>
          <w:rStyle w:val="NormalTok"/>
        </w:rPr>
        <w:t xml:space="preserve"> </w:t>
      </w:r>
      <w:r>
        <w:rPr>
          <w:rStyle w:val="VariableTok"/>
        </w:rPr>
        <w:t xml:space="preserve">self</w:t>
      </w:r>
      <w:r>
        <w:rPr>
          <w:rStyle w:val="NormalTok"/>
        </w:rPr>
        <w:t xml:space="preserve">.cache[fp]</w:t>
      </w:r>
      <w:r>
        <w:br/>
      </w:r>
      <w:r>
        <w:rPr>
          <w:rStyle w:val="NormalTok"/>
        </w:rPr>
        <w:t xml:space="preserve">        </w:t>
      </w:r>
      <w:r>
        <w:rPr>
          <w:rStyle w:val="VariableTok"/>
        </w:rPr>
        <w:t xml:space="preserve">self</w:t>
      </w:r>
      <w:r>
        <w:rPr>
          <w:rStyle w:val="NormalTok"/>
        </w:rPr>
        <w:t xml:space="preserve">.misses </w:t>
      </w:r>
      <w:r>
        <w:rPr>
          <w:rStyle w:val="OperatorTok"/>
        </w:rPr>
        <w:t xml:space="preserve">+=</w:t>
      </w:r>
      <w:r>
        <w:rPr>
          <w:rStyle w:val="NormalTok"/>
        </w:rPr>
        <w:t xml:space="preserve"> </w:t>
      </w:r>
      <w:r>
        <w:rPr>
          <w:rStyle w:val="DecValTok"/>
        </w:rPr>
        <w:t xml:space="preserve">1</w:t>
      </w:r>
      <w:r>
        <w:br/>
      </w:r>
      <w:r>
        <w:rPr>
          <w:rStyle w:val="NormalTok"/>
        </w:rPr>
        <w:t xml:space="preserve">        PROM_LLM_CACHE.labels(operation</w:t>
      </w:r>
      <w:r>
        <w:rPr>
          <w:rStyle w:val="OperatorTok"/>
        </w:rPr>
        <w:t xml:space="preserve">=</w:t>
      </w:r>
      <w:r>
        <w:rPr>
          <w:rStyle w:val="StringTok"/>
        </w:rPr>
        <w:t xml:space="preserve">"miss"</w:t>
      </w:r>
      <w:r>
        <w:rPr>
          <w:rStyle w:val="NormalTok"/>
        </w:rPr>
        <w:t xml:space="preserve">).inc()</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br/>
      </w:r>
      <w:r>
        <w:rPr>
          <w:rStyle w:val="NormalTok"/>
        </w:rPr>
        <w:t xml:space="preserve">    </w:t>
      </w:r>
      <w:r>
        <w:rPr>
          <w:rStyle w:val="KeywordTok"/>
        </w:rPr>
        <w:t xml:space="preserve">def</w:t>
      </w:r>
      <w:r>
        <w:rPr>
          <w:rStyle w:val="NormalTok"/>
        </w:rPr>
        <w:t xml:space="preserve"> put(</w:t>
      </w:r>
      <w:r>
        <w:rPr>
          <w:rStyle w:val="VariableTok"/>
        </w:rPr>
        <w:t xml:space="preserve">self</w:t>
      </w:r>
      <w:r>
        <w:rPr>
          <w:rStyle w:val="NormalTok"/>
        </w:rPr>
        <w:t xml:space="preserve">, alert: </w:t>
      </w:r>
      <w:r>
        <w:rPr>
          <w:rStyle w:val="BuiltInTok"/>
        </w:rPr>
        <w:t xml:space="preserve">dict</w:t>
      </w:r>
      <w:r>
        <w:rPr>
          <w:rStyle w:val="NormalTok"/>
        </w:rPr>
        <w:t xml:space="preserve">, analysis: </w:t>
      </w:r>
      <w:r>
        <w:rPr>
          <w:rStyle w:val="BuiltInTok"/>
        </w:rPr>
        <w:t xml:space="preserve">dict</w:t>
      </w:r>
      <w:r>
        <w:rPr>
          <w:rStyle w:val="NormalTok"/>
        </w:rPr>
        <w:t xml:space="preserve">):</w:t>
      </w:r>
      <w:r>
        <w:br/>
      </w:r>
      <w:r>
        <w:rPr>
          <w:rStyle w:val="NormalTok"/>
        </w:rPr>
        <w:t xml:space="preserve">        </w:t>
      </w:r>
      <w:r>
        <w:rPr>
          <w:rStyle w:val="CommentTok"/>
        </w:rPr>
        <w:t xml:space="preserve">"""Store analysis in cache."""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.cache) </w:t>
      </w:r>
      <w:r>
        <w:rPr>
          <w:rStyle w:val="OperatorTok"/>
        </w:rPr>
        <w:t xml:space="preserve">&gt;=</w:t>
      </w:r>
      <w:r>
        <w:rPr>
          <w:rStyle w:val="NormalTok"/>
        </w:rPr>
        <w:t xml:space="preserve"> </w:t>
      </w:r>
      <w:r>
        <w:rPr>
          <w:rStyle w:val="VariableTok"/>
        </w:rPr>
        <w:t xml:space="preserve">self</w:t>
      </w:r>
      <w:r>
        <w:rPr>
          <w:rStyle w:val="NormalTok"/>
        </w:rPr>
        <w:t xml:space="preserve">.max_size:</w:t>
      </w:r>
      <w:r>
        <w:br/>
      </w:r>
      <w:r>
        <w:rPr>
          <w:rStyle w:val="NormalTok"/>
        </w:rPr>
        <w:t xml:space="preserve">            </w:t>
      </w:r>
      <w:r>
        <w:rPr>
          <w:rStyle w:val="CommentTok"/>
        </w:rPr>
        <w:t xml:space="preserve"># Evict oldest entry</w:t>
      </w:r>
      <w:r>
        <w:br/>
      </w:r>
      <w:r>
        <w:rPr>
          <w:rStyle w:val="NormalTok"/>
        </w:rPr>
        <w:t xml:space="preserve">            oldest </w:t>
      </w:r>
      <w:r>
        <w:rPr>
          <w:rStyle w:val="OperatorTok"/>
        </w:rPr>
        <w:t xml:space="preserve">=</w:t>
      </w:r>
      <w:r>
        <w:rPr>
          <w:rStyle w:val="NormalTok"/>
        </w:rPr>
        <w:t xml:space="preserve"> </w:t>
      </w:r>
      <w:r>
        <w:rPr>
          <w:rStyle w:val="BuiltInTok"/>
        </w:rPr>
        <w:t xml:space="preserve">min</w:t>
      </w:r>
      <w:r>
        <w:rPr>
          <w:rStyle w:val="NormalTok"/>
        </w:rPr>
        <w:t xml:space="preserve">(</w:t>
      </w:r>
      <w:r>
        <w:rPr>
          <w:rStyle w:val="VariableTok"/>
        </w:rPr>
        <w:t xml:space="preserve">self</w:t>
      </w:r>
      <w:r>
        <w:rPr>
          <w:rStyle w:val="NormalTok"/>
        </w:rPr>
        <w:t xml:space="preserve">.cache.items(), key</w:t>
      </w:r>
      <w:r>
        <w:rPr>
          <w:rStyle w:val="OperatorTok"/>
        </w:rPr>
        <w:t xml:space="preserve">=</w:t>
      </w:r>
      <w:r>
        <w:rPr>
          <w:rStyle w:val="KeywordTok"/>
        </w:rPr>
        <w:t xml:space="preserve">lambda</w:t>
      </w:r>
      <w:r>
        <w:rPr>
          <w:rStyle w:val="NormalTok"/>
        </w:rPr>
        <w:t xml:space="preserve"> x: x[</w:t>
      </w:r>
      <w:r>
        <w:rPr>
          <w:rStyle w:val="DecValTok"/>
        </w:rPr>
        <w:t xml:space="preserve">1</w:t>
      </w:r>
      <w:r>
        <w:rPr>
          <w:rStyle w:val="NormalTok"/>
        </w:rPr>
        <w:t xml:space="preserve">][</w:t>
      </w:r>
      <w:r>
        <w:rPr>
          <w:rStyle w:val="DecValTok"/>
        </w:rPr>
        <w:t xml:space="preserve">1</w:t>
      </w:r>
      <w:r>
        <w:rPr>
          <w:rStyle w:val="NormalTok"/>
        </w:rPr>
        <w:t xml:space="preserve">])</w:t>
      </w:r>
      <w:r>
        <w:br/>
      </w:r>
      <w:r>
        <w:rPr>
          <w:rStyle w:val="NormalTok"/>
        </w:rPr>
        <w:t xml:space="preserve">            </w:t>
      </w:r>
      <w:r>
        <w:rPr>
          <w:rStyle w:val="KeywordTok"/>
        </w:rPr>
        <w:t xml:space="preserve">del</w:t>
      </w:r>
      <w:r>
        <w:rPr>
          <w:rStyle w:val="NormalTok"/>
        </w:rPr>
        <w:t xml:space="preserve"> </w:t>
      </w:r>
      <w:r>
        <w:rPr>
          <w:rStyle w:val="VariableTok"/>
        </w:rPr>
        <w:t xml:space="preserve">self</w:t>
      </w:r>
      <w:r>
        <w:rPr>
          <w:rStyle w:val="NormalTok"/>
        </w:rPr>
        <w:t xml:space="preserve">.cache[oldest[</w:t>
      </w:r>
      <w:r>
        <w:rPr>
          <w:rStyle w:val="DecValTok"/>
        </w:rPr>
        <w:t xml:space="preserve">0</w:t>
      </w:r>
      <w:r>
        <w:rPr>
          <w:rStyle w:val="NormalTok"/>
        </w:rPr>
        <w:t xml:space="preserve">]]</w:t>
      </w:r>
      <w:r>
        <w:br/>
      </w:r>
      <w:r>
        <w:rPr>
          <w:rStyle w:val="NormalTok"/>
        </w:rPr>
        <w:t xml:space="preserve">        </w:t>
      </w:r>
      <w:r>
        <w:br/>
      </w:r>
      <w:r>
        <w:rPr>
          <w:rStyle w:val="NormalTok"/>
        </w:rPr>
        <w:t xml:space="preserve">        fp </w:t>
      </w:r>
      <w:r>
        <w:rPr>
          <w:rStyle w:val="OperatorTok"/>
        </w:rPr>
        <w:t xml:space="preserve">=</w:t>
      </w:r>
      <w:r>
        <w:rPr>
          <w:rStyle w:val="NormalTok"/>
        </w:rPr>
        <w:t xml:space="preserve"> </w:t>
      </w:r>
      <w:r>
        <w:rPr>
          <w:rStyle w:val="VariableTok"/>
        </w:rPr>
        <w:t xml:space="preserve">self</w:t>
      </w:r>
      <w:r>
        <w:rPr>
          <w:rStyle w:val="NormalTok"/>
        </w:rPr>
        <w:t xml:space="preserve">._fingerprint(alert)</w:t>
      </w:r>
      <w:r>
        <w:br/>
      </w:r>
      <w:r>
        <w:rPr>
          <w:rStyle w:val="NormalTok"/>
        </w:rPr>
        <w:t xml:space="preserve">        </w:t>
      </w:r>
      <w:r>
        <w:rPr>
          <w:rStyle w:val="VariableTok"/>
        </w:rPr>
        <w:t xml:space="preserve">self</w:t>
      </w:r>
      <w:r>
        <w:rPr>
          <w:rStyle w:val="NormalTok"/>
        </w:rPr>
        <w:t xml:space="preserve">.cache[fp] </w:t>
      </w:r>
      <w:r>
        <w:rPr>
          <w:rStyle w:val="OperatorTok"/>
        </w:rPr>
        <w:t xml:space="preserve">=</w:t>
      </w:r>
      <w:r>
        <w:rPr>
          <w:rStyle w:val="NormalTok"/>
        </w:rPr>
        <w:t xml:space="preserve"> (analysis, time.time())</w:t>
      </w:r>
    </w:p>
    <w:p>
      <w:pPr>
        <w:pStyle w:val="FirstParagraph"/>
      </w:pPr>
      <w:r>
        <w:drawing>
          <wp:inline>
            <wp:extent cx="5334000" cy="24389521"/>
            <wp:effectExtent b="0" l="0" r="0" t="0"/>
            <wp:docPr descr="Figure 11: Alert deduplication funnel" title="" id="88" name="Picture"/>
            <a:graphic>
              <a:graphicData uri="http://schemas.openxmlformats.org/drawingml/2006/picture">
                <pic:pic>
                  <pic:nvPicPr>
                    <pic:cNvPr descr="figures/fig11-dedup-funnel.png" id="89" name="Picture"/>
                    <pic:cNvPicPr>
                      <a:picLocks noChangeArrowheads="1" noChangeAspect="1"/>
                    </pic:cNvPicPr>
                  </pic:nvPicPr>
                  <pic:blipFill>
                    <a:blip r:embed="rId87"/>
                    <a:stretch>
                      <a:fillRect/>
                    </a:stretch>
                  </pic:blipFill>
                  <pic:spPr bwMode="auto">
                    <a:xfrm>
                      <a:off x="0" y="0"/>
                      <a:ext cx="5334000" cy="24389521"/>
                    </a:xfrm>
                    <a:prstGeom prst="rect">
                      <a:avLst/>
                    </a:prstGeom>
                    <a:noFill/>
                    <a:ln w="9525">
                      <a:noFill/>
                      <a:headEnd/>
                      <a:tailEnd/>
                    </a:ln>
                  </pic:spPr>
                </pic:pic>
              </a:graphicData>
            </a:graphic>
          </wp:inline>
        </w:drawing>
      </w:r>
      <w:r>
        <w:t xml:space="preserve"> </w:t>
      </w:r>
      <w:r>
        <w:rPr>
          <w:i/>
          <w:iCs/>
        </w:rPr>
        <w:t xml:space="preserve">Figure 11: Alert deduplication funnel showing reduction from raw alerts to unique LLM calls.</w:t>
      </w:r>
    </w:p>
    <w:p>
      <w:pPr>
        <w:pStyle w:val="BodyText"/>
      </w:pPr>
      <w:r>
        <w:drawing>
          <wp:inline>
            <wp:extent cx="5334000" cy="11360198"/>
            <wp:effectExtent b="0" l="0" r="0" t="0"/>
            <wp:docPr descr="Figure 12: Deduplication decision flowchart" title="" id="91" name="Picture"/>
            <a:graphic>
              <a:graphicData uri="http://schemas.openxmlformats.org/drawingml/2006/picture">
                <pic:pic>
                  <pic:nvPicPr>
                    <pic:cNvPr descr="figures/fig12-dedup-flowchart.png" id="92" name="Picture"/>
                    <pic:cNvPicPr>
                      <a:picLocks noChangeArrowheads="1" noChangeAspect="1"/>
                    </pic:cNvPicPr>
                  </pic:nvPicPr>
                  <pic:blipFill>
                    <a:blip r:embed="rId90"/>
                    <a:stretch>
                      <a:fillRect/>
                    </a:stretch>
                  </pic:blipFill>
                  <pic:spPr bwMode="auto">
                    <a:xfrm>
                      <a:off x="0" y="0"/>
                      <a:ext cx="5334000" cy="11360198"/>
                    </a:xfrm>
                    <a:prstGeom prst="rect">
                      <a:avLst/>
                    </a:prstGeom>
                    <a:noFill/>
                    <a:ln w="9525">
                      <a:noFill/>
                      <a:headEnd/>
                      <a:tailEnd/>
                    </a:ln>
                  </pic:spPr>
                </pic:pic>
              </a:graphicData>
            </a:graphic>
          </wp:inline>
        </w:drawing>
      </w:r>
      <w:r>
        <w:t xml:space="preserve"> </w:t>
      </w:r>
      <w:r>
        <w:rPr>
          <w:i/>
          <w:iCs/>
        </w:rPr>
        <w:t xml:space="preserve">Figure 12: Deduplication decision flowchart illustrating the cache lookup and eviction logic.</w:t>
      </w:r>
    </w:p>
    <w:bookmarkEnd w:id="93"/>
    <w:bookmarkStart w:id="94" w:name="prometheus-metrics"/>
    <w:p>
      <w:pPr>
        <w:pStyle w:val="Heading3"/>
      </w:pPr>
      <w:r>
        <w:t xml:space="preserve">5.7 Prometheus Metrics</w:t>
      </w:r>
    </w:p>
    <w:p>
      <w:pPr>
        <w:pStyle w:val="FirstParagraph"/>
      </w:pPr>
      <w:r>
        <w:rPr>
          <w:b/>
          <w:bCs/>
        </w:rPr>
        <w:t xml:space="preserve">Metrics Definition (</w:t>
      </w:r>
      <w:r>
        <w:rPr>
          <w:rStyle w:val="VerbatimChar"/>
          <w:b/>
          <w:bCs/>
        </w:rPr>
        <w:t xml:space="preserve">main.py</w:t>
      </w:r>
      <w:r>
        <w:rPr>
          <w:b/>
          <w:bCs/>
        </w:rPr>
        <w:t xml:space="preserve">):</w:t>
      </w:r>
    </w:p>
    <w:p>
      <w:pPr>
        <w:pStyle w:val="SourceCode"/>
      </w:pPr>
      <w:r>
        <w:rPr>
          <w:rStyle w:val="CommentTok"/>
        </w:rPr>
        <w:t xml:space="preserve"># Alert Processing Metrics</w:t>
      </w:r>
      <w:r>
        <w:br/>
      </w:r>
      <w:r>
        <w:rPr>
          <w:rStyle w:val="NormalTok"/>
        </w:rPr>
        <w:t xml:space="preserve">PROM_ALERTS_RECEIVED </w:t>
      </w:r>
      <w:r>
        <w:rPr>
          <w:rStyle w:val="OperatorTok"/>
        </w:rPr>
        <w:t xml:space="preserve">=</w:t>
      </w:r>
      <w:r>
        <w:rPr>
          <w:rStyle w:val="NormalTok"/>
        </w:rPr>
        <w:t xml:space="preserve"> Counter(</w:t>
      </w:r>
      <w:r>
        <w:br/>
      </w:r>
      <w:r>
        <w:rPr>
          <w:rStyle w:val="NormalTok"/>
        </w:rPr>
        <w:t xml:space="preserve">    </w:t>
      </w:r>
      <w:r>
        <w:rPr>
          <w:rStyle w:val="StringTok"/>
        </w:rPr>
        <w:t xml:space="preserve">"smartcity_ids_alerts_received_total"</w:t>
      </w:r>
      <w:r>
        <w:rPr>
          <w:rStyle w:val="NormalTok"/>
        </w:rPr>
        <w:t xml:space="preserve">,</w:t>
      </w:r>
      <w:r>
        <w:br/>
      </w:r>
      <w:r>
        <w:rPr>
          <w:rStyle w:val="NormalTok"/>
        </w:rPr>
        <w:t xml:space="preserve">    </w:t>
      </w:r>
      <w:r>
        <w:rPr>
          <w:rStyle w:val="StringTok"/>
        </w:rPr>
        <w:t xml:space="preserve">"Total alerts received"</w:t>
      </w:r>
      <w:r>
        <w:rPr>
          <w:rStyle w:val="NormalTok"/>
        </w:rPr>
        <w:t xml:space="preserve">,</w:t>
      </w:r>
      <w:r>
        <w:br/>
      </w:r>
      <w:r>
        <w:rPr>
          <w:rStyle w:val="NormalTok"/>
        </w:rPr>
        <w:t xml:space="preserve">    [</w:t>
      </w:r>
      <w:r>
        <w:rPr>
          <w:rStyle w:val="StringTok"/>
        </w:rPr>
        <w:t xml:space="preserve">"source"</w:t>
      </w:r>
      <w:r>
        <w:rPr>
          <w:rStyle w:val="NormalTok"/>
        </w:rPr>
        <w:t xml:space="preserve">]</w:t>
      </w:r>
      <w:r>
        <w:br/>
      </w:r>
      <w:r>
        <w:rPr>
          <w:rStyle w:val="NormalTok"/>
        </w:rPr>
        <w:t xml:space="preserve">)</w:t>
      </w:r>
      <w:r>
        <w:br/>
      </w:r>
      <w:r>
        <w:rPr>
          <w:rStyle w:val="NormalTok"/>
        </w:rPr>
        <w:t xml:space="preserve">PROM_ALERTS_PROCESSED </w:t>
      </w:r>
      <w:r>
        <w:rPr>
          <w:rStyle w:val="OperatorTok"/>
        </w:rPr>
        <w:t xml:space="preserve">=</w:t>
      </w:r>
      <w:r>
        <w:rPr>
          <w:rStyle w:val="NormalTok"/>
        </w:rPr>
        <w:t xml:space="preserve"> Counter(</w:t>
      </w:r>
      <w:r>
        <w:br/>
      </w:r>
      <w:r>
        <w:rPr>
          <w:rStyle w:val="NormalTok"/>
        </w:rPr>
        <w:t xml:space="preserve">    </w:t>
      </w:r>
      <w:r>
        <w:rPr>
          <w:rStyle w:val="StringTok"/>
        </w:rPr>
        <w:t xml:space="preserve">"smartcity_ids_alerts_processed_total"</w:t>
      </w:r>
      <w:r>
        <w:rPr>
          <w:rStyle w:val="NormalTok"/>
        </w:rPr>
        <w:t xml:space="preserve">,</w:t>
      </w:r>
      <w:r>
        <w:br/>
      </w:r>
      <w:r>
        <w:rPr>
          <w:rStyle w:val="NormalTok"/>
        </w:rPr>
        <w:t xml:space="preserve">    </w:t>
      </w:r>
      <w:r>
        <w:rPr>
          <w:rStyle w:val="StringTok"/>
        </w:rPr>
        <w:t xml:space="preserve">"Total alerts successfully processed"</w:t>
      </w:r>
      <w:r>
        <w:rPr>
          <w:rStyle w:val="NormalTok"/>
        </w:rPr>
        <w:t xml:space="preserve">,</w:t>
      </w:r>
      <w:r>
        <w:br/>
      </w:r>
      <w:r>
        <w:rPr>
          <w:rStyle w:val="NormalTok"/>
        </w:rPr>
        <w:t xml:space="preserve">    [</w:t>
      </w:r>
      <w:r>
        <w:rPr>
          <w:rStyle w:val="StringTok"/>
        </w:rPr>
        <w:t xml:space="preserve">"status"</w:t>
      </w:r>
      <w:r>
        <w:rPr>
          <w:rStyle w:val="NormalTok"/>
        </w:rPr>
        <w:t xml:space="preserve">]</w:t>
      </w:r>
      <w:r>
        <w:br/>
      </w:r>
      <w:r>
        <w:rPr>
          <w:rStyle w:val="NormalTok"/>
        </w:rPr>
        <w:t xml:space="preserve">)</w:t>
      </w:r>
      <w:r>
        <w:br/>
      </w:r>
      <w:r>
        <w:rPr>
          <w:rStyle w:val="NormalTok"/>
        </w:rPr>
        <w:t xml:space="preserve">PROM_ALERT_LATENCY </w:t>
      </w:r>
      <w:r>
        <w:rPr>
          <w:rStyle w:val="OperatorTok"/>
        </w:rPr>
        <w:t xml:space="preserve">=</w:t>
      </w:r>
      <w:r>
        <w:rPr>
          <w:rStyle w:val="NormalTok"/>
        </w:rPr>
        <w:t xml:space="preserve"> Histogram(</w:t>
      </w:r>
      <w:r>
        <w:br/>
      </w:r>
      <w:r>
        <w:rPr>
          <w:rStyle w:val="NormalTok"/>
        </w:rPr>
        <w:t xml:space="preserve">    </w:t>
      </w:r>
      <w:r>
        <w:rPr>
          <w:rStyle w:val="StringTok"/>
        </w:rPr>
        <w:t xml:space="preserve">"smartcity_ids_alert_processing_seconds"</w:t>
      </w:r>
      <w:r>
        <w:rPr>
          <w:rStyle w:val="NormalTok"/>
        </w:rPr>
        <w:t xml:space="preserve">,</w:t>
      </w:r>
      <w:r>
        <w:br/>
      </w:r>
      <w:r>
        <w:rPr>
          <w:rStyle w:val="NormalTok"/>
        </w:rPr>
        <w:t xml:space="preserve">    </w:t>
      </w:r>
      <w:r>
        <w:rPr>
          <w:rStyle w:val="StringTok"/>
        </w:rPr>
        <w:t xml:space="preserve">"Alert processing latency"</w:t>
      </w:r>
      <w:r>
        <w:rPr>
          <w:rStyle w:val="NormalTok"/>
        </w:rPr>
        <w:t xml:space="preserve">,</w:t>
      </w:r>
      <w:r>
        <w:br/>
      </w:r>
      <w:r>
        <w:rPr>
          <w:rStyle w:val="NormalTok"/>
        </w:rPr>
        <w:t xml:space="preserve">    buckets</w:t>
      </w:r>
      <w:r>
        <w:rPr>
          <w:rStyle w:val="OperatorTok"/>
        </w:rPr>
        <w:t xml:space="preserve">=</w:t>
      </w:r>
      <w:r>
        <w:rPr>
          <w:rStyle w:val="NormalTok"/>
        </w:rPr>
        <w:t xml:space="preserve">[</w:t>
      </w:r>
      <w:r>
        <w:rPr>
          <w:rStyle w:val="FloatTok"/>
        </w:rPr>
        <w:t xml:space="preserve">0.1</w:t>
      </w:r>
      <w:r>
        <w:rPr>
          <w:rStyle w:val="NormalTok"/>
        </w:rPr>
        <w:t xml:space="preserve">, </w:t>
      </w:r>
      <w:r>
        <w:rPr>
          <w:rStyle w:val="FloatTok"/>
        </w:rPr>
        <w:t xml:space="preserve">0.5</w:t>
      </w:r>
      <w:r>
        <w:rPr>
          <w:rStyle w:val="NormalTok"/>
        </w:rPr>
        <w:t xml:space="preserve">, </w:t>
      </w:r>
      <w:r>
        <w:rPr>
          <w:rStyle w:val="FloatTok"/>
        </w:rPr>
        <w:t xml:space="preserve">1.0</w:t>
      </w:r>
      <w:r>
        <w:rPr>
          <w:rStyle w:val="NormalTok"/>
        </w:rPr>
        <w:t xml:space="preserve">, </w:t>
      </w:r>
      <w:r>
        <w:rPr>
          <w:rStyle w:val="FloatTok"/>
        </w:rPr>
        <w:t xml:space="preserve">2.0</w:t>
      </w:r>
      <w:r>
        <w:rPr>
          <w:rStyle w:val="NormalTok"/>
        </w:rPr>
        <w:t xml:space="preserve">, </w:t>
      </w:r>
      <w:r>
        <w:rPr>
          <w:rStyle w:val="FloatTok"/>
        </w:rPr>
        <w:t xml:space="preserve">5.0</w:t>
      </w:r>
      <w:r>
        <w:rPr>
          <w:rStyle w:val="NormalTok"/>
        </w:rPr>
        <w:t xml:space="preserve">, </w:t>
      </w:r>
      <w:r>
        <w:rPr>
          <w:rStyle w:val="FloatTok"/>
        </w:rPr>
        <w:t xml:space="preserve">10.0</w:t>
      </w:r>
      <w:r>
        <w:rPr>
          <w:rStyle w:val="NormalTok"/>
        </w:rPr>
        <w:t xml:space="preserve">]</w:t>
      </w:r>
      <w:r>
        <w:br/>
      </w:r>
      <w:r>
        <w:rPr>
          <w:rStyle w:val="NormalTok"/>
        </w:rPr>
        <w:t xml:space="preserve">)</w:t>
      </w:r>
      <w:r>
        <w:br/>
      </w:r>
      <w:r>
        <w:br/>
      </w:r>
      <w:r>
        <w:rPr>
          <w:rStyle w:val="CommentTok"/>
        </w:rPr>
        <w:t xml:space="preserve"># LLM Analysis Metrics</w:t>
      </w:r>
      <w:r>
        <w:br/>
      </w:r>
      <w:r>
        <w:rPr>
          <w:rStyle w:val="NormalTok"/>
        </w:rPr>
        <w:t xml:space="preserve">PROM_LLM_REQUESTS </w:t>
      </w:r>
      <w:r>
        <w:rPr>
          <w:rStyle w:val="OperatorTok"/>
        </w:rPr>
        <w:t xml:space="preserve">=</w:t>
      </w:r>
      <w:r>
        <w:rPr>
          <w:rStyle w:val="NormalTok"/>
        </w:rPr>
        <w:t xml:space="preserve"> Counter(</w:t>
      </w:r>
      <w:r>
        <w:br/>
      </w:r>
      <w:r>
        <w:rPr>
          <w:rStyle w:val="NormalTok"/>
        </w:rPr>
        <w:t xml:space="preserve">    </w:t>
      </w:r>
      <w:r>
        <w:rPr>
          <w:rStyle w:val="StringTok"/>
        </w:rPr>
        <w:t xml:space="preserve">"smartcity_ids_llm_requests_total"</w:t>
      </w:r>
      <w:r>
        <w:rPr>
          <w:rStyle w:val="NormalTok"/>
        </w:rPr>
        <w:t xml:space="preserve">,</w:t>
      </w:r>
      <w:r>
        <w:br/>
      </w:r>
      <w:r>
        <w:rPr>
          <w:rStyle w:val="NormalTok"/>
        </w:rPr>
        <w:t xml:space="preserve">    </w:t>
      </w:r>
      <w:r>
        <w:rPr>
          <w:rStyle w:val="StringTok"/>
        </w:rPr>
        <w:t xml:space="preserve">"Total LLM analysis requests"</w:t>
      </w:r>
      <w:r>
        <w:rPr>
          <w:rStyle w:val="NormalTok"/>
        </w:rPr>
        <w:t xml:space="preserve">,</w:t>
      </w:r>
      <w:r>
        <w:br/>
      </w:r>
      <w:r>
        <w:rPr>
          <w:rStyle w:val="NormalTok"/>
        </w:rPr>
        <w:t xml:space="preserve">    [</w:t>
      </w:r>
      <w:r>
        <w:rPr>
          <w:rStyle w:val="StringTok"/>
        </w:rPr>
        <w:t xml:space="preserve">"engine"</w:t>
      </w:r>
      <w:r>
        <w:rPr>
          <w:rStyle w:val="NormalTok"/>
        </w:rPr>
        <w:t xml:space="preserve">, </w:t>
      </w:r>
      <w:r>
        <w:rPr>
          <w:rStyle w:val="StringTok"/>
        </w:rPr>
        <w:t xml:space="preserve">"result"</w:t>
      </w:r>
      <w:r>
        <w:rPr>
          <w:rStyle w:val="NormalTok"/>
        </w:rPr>
        <w:t xml:space="preserve">]</w:t>
      </w:r>
      <w:r>
        <w:br/>
      </w:r>
      <w:r>
        <w:rPr>
          <w:rStyle w:val="NormalTok"/>
        </w:rPr>
        <w:t xml:space="preserve">)</w:t>
      </w:r>
      <w:r>
        <w:br/>
      </w:r>
      <w:r>
        <w:rPr>
          <w:rStyle w:val="NormalTok"/>
        </w:rPr>
        <w:t xml:space="preserve">PROM_LLM_LATENCY </w:t>
      </w:r>
      <w:r>
        <w:rPr>
          <w:rStyle w:val="OperatorTok"/>
        </w:rPr>
        <w:t xml:space="preserve">=</w:t>
      </w:r>
      <w:r>
        <w:rPr>
          <w:rStyle w:val="NormalTok"/>
        </w:rPr>
        <w:t xml:space="preserve"> Histogram(</w:t>
      </w:r>
      <w:r>
        <w:br/>
      </w:r>
      <w:r>
        <w:rPr>
          <w:rStyle w:val="NormalTok"/>
        </w:rPr>
        <w:t xml:space="preserve">    </w:t>
      </w:r>
      <w:r>
        <w:rPr>
          <w:rStyle w:val="StringTok"/>
        </w:rPr>
        <w:t xml:space="preserve">"smartcity_ids_llm_latency_seconds"</w:t>
      </w:r>
      <w:r>
        <w:rPr>
          <w:rStyle w:val="NormalTok"/>
        </w:rPr>
        <w:t xml:space="preserve">,</w:t>
      </w:r>
      <w:r>
        <w:br/>
      </w:r>
      <w:r>
        <w:rPr>
          <w:rStyle w:val="NormalTok"/>
        </w:rPr>
        <w:t xml:space="preserve">    </w:t>
      </w:r>
      <w:r>
        <w:rPr>
          <w:rStyle w:val="StringTok"/>
        </w:rPr>
        <w:t xml:space="preserve">"LLM response latency"</w:t>
      </w:r>
      <w:r>
        <w:rPr>
          <w:rStyle w:val="NormalTok"/>
        </w:rPr>
        <w:t xml:space="preserve">,</w:t>
      </w:r>
      <w:r>
        <w:br/>
      </w:r>
      <w:r>
        <w:rPr>
          <w:rStyle w:val="NormalTok"/>
        </w:rPr>
        <w:t xml:space="preserve">    [</w:t>
      </w:r>
      <w:r>
        <w:rPr>
          <w:rStyle w:val="StringTok"/>
        </w:rPr>
        <w:t xml:space="preserve">"engine"</w:t>
      </w:r>
      <w:r>
        <w:rPr>
          <w:rStyle w:val="NormalTok"/>
        </w:rPr>
        <w:t xml:space="preserve">],</w:t>
      </w:r>
      <w:r>
        <w:br/>
      </w:r>
      <w:r>
        <w:rPr>
          <w:rStyle w:val="NormalTok"/>
        </w:rPr>
        <w:t xml:space="preserve">    buckets</w:t>
      </w:r>
      <w:r>
        <w:rPr>
          <w:rStyle w:val="OperatorTok"/>
        </w:rPr>
        <w:t xml:space="preserve">=</w:t>
      </w:r>
      <w:r>
        <w:rPr>
          <w:rStyle w:val="NormalTok"/>
        </w:rPr>
        <w:t xml:space="preserve">[</w:t>
      </w:r>
      <w:r>
        <w:rPr>
          <w:rStyle w:val="FloatTok"/>
        </w:rPr>
        <w:t xml:space="preserve">0.5</w:t>
      </w:r>
      <w:r>
        <w:rPr>
          <w:rStyle w:val="NormalTok"/>
        </w:rPr>
        <w:t xml:space="preserve">, </w:t>
      </w:r>
      <w:r>
        <w:rPr>
          <w:rStyle w:val="FloatTok"/>
        </w:rPr>
        <w:t xml:space="preserve">1.0</w:t>
      </w:r>
      <w:r>
        <w:rPr>
          <w:rStyle w:val="NormalTok"/>
        </w:rPr>
        <w:t xml:space="preserve">, </w:t>
      </w:r>
      <w:r>
        <w:rPr>
          <w:rStyle w:val="FloatTok"/>
        </w:rPr>
        <w:t xml:space="preserve">2.0</w:t>
      </w:r>
      <w:r>
        <w:rPr>
          <w:rStyle w:val="NormalTok"/>
        </w:rPr>
        <w:t xml:space="preserve">, </w:t>
      </w:r>
      <w:r>
        <w:rPr>
          <w:rStyle w:val="FloatTok"/>
        </w:rPr>
        <w:t xml:space="preserve">5.0</w:t>
      </w:r>
      <w:r>
        <w:rPr>
          <w:rStyle w:val="NormalTok"/>
        </w:rPr>
        <w:t xml:space="preserve">, </w:t>
      </w:r>
      <w:r>
        <w:rPr>
          <w:rStyle w:val="FloatTok"/>
        </w:rPr>
        <w:t xml:space="preserve">10.0</w:t>
      </w:r>
      <w:r>
        <w:rPr>
          <w:rStyle w:val="NormalTok"/>
        </w:rPr>
        <w:t xml:space="preserve">, </w:t>
      </w:r>
      <w:r>
        <w:rPr>
          <w:rStyle w:val="FloatTok"/>
        </w:rPr>
        <w:t xml:space="preserve">30.0</w:t>
      </w:r>
      <w:r>
        <w:rPr>
          <w:rStyle w:val="NormalTok"/>
        </w:rPr>
        <w:t xml:space="preserve">]</w:t>
      </w:r>
      <w:r>
        <w:br/>
      </w:r>
      <w:r>
        <w:rPr>
          <w:rStyle w:val="NormalTok"/>
        </w:rPr>
        <w:t xml:space="preserve">)</w:t>
      </w:r>
      <w:r>
        <w:br/>
      </w:r>
      <w:r>
        <w:rPr>
          <w:rStyle w:val="NormalTok"/>
        </w:rPr>
        <w:t xml:space="preserve">PROM_LLM_CACHE </w:t>
      </w:r>
      <w:r>
        <w:rPr>
          <w:rStyle w:val="OperatorTok"/>
        </w:rPr>
        <w:t xml:space="preserve">=</w:t>
      </w:r>
      <w:r>
        <w:rPr>
          <w:rStyle w:val="NormalTok"/>
        </w:rPr>
        <w:t xml:space="preserve"> Counter(</w:t>
      </w:r>
      <w:r>
        <w:br/>
      </w:r>
      <w:r>
        <w:rPr>
          <w:rStyle w:val="NormalTok"/>
        </w:rPr>
        <w:t xml:space="preserve">    </w:t>
      </w:r>
      <w:r>
        <w:rPr>
          <w:rStyle w:val="StringTok"/>
        </w:rPr>
        <w:t xml:space="preserve">"smartcity_ids_llm_cache_total"</w:t>
      </w:r>
      <w:r>
        <w:rPr>
          <w:rStyle w:val="NormalTok"/>
        </w:rPr>
        <w:t xml:space="preserve">,</w:t>
      </w:r>
      <w:r>
        <w:br/>
      </w:r>
      <w:r>
        <w:rPr>
          <w:rStyle w:val="NormalTok"/>
        </w:rPr>
        <w:t xml:space="preserve">    </w:t>
      </w:r>
      <w:r>
        <w:rPr>
          <w:rStyle w:val="StringTok"/>
        </w:rPr>
        <w:t xml:space="preserve">"LLM cache operations"</w:t>
      </w:r>
      <w:r>
        <w:rPr>
          <w:rStyle w:val="NormalTok"/>
        </w:rPr>
        <w:t xml:space="preserve">,</w:t>
      </w:r>
      <w:r>
        <w:br/>
      </w:r>
      <w:r>
        <w:rPr>
          <w:rStyle w:val="NormalTok"/>
        </w:rPr>
        <w:t xml:space="preserve">    [</w:t>
      </w:r>
      <w:r>
        <w:rPr>
          <w:rStyle w:val="StringTok"/>
        </w:rPr>
        <w:t xml:space="preserve">"operation"</w:t>
      </w:r>
      <w:r>
        <w:rPr>
          <w:rStyle w:val="NormalTok"/>
        </w:rPr>
        <w:t xml:space="preserve">]</w:t>
      </w:r>
      <w:r>
        <w:br/>
      </w:r>
      <w:r>
        <w:rPr>
          <w:rStyle w:val="NormalTok"/>
        </w:rPr>
        <w:t xml:space="preserve">)</w:t>
      </w:r>
      <w:r>
        <w:br/>
      </w:r>
      <w:r>
        <w:br/>
      </w:r>
      <w:r>
        <w:rPr>
          <w:rStyle w:val="CommentTok"/>
        </w:rPr>
        <w:t xml:space="preserve"># Governance Metrics</w:t>
      </w:r>
      <w:r>
        <w:br/>
      </w:r>
      <w:r>
        <w:rPr>
          <w:rStyle w:val="NormalTok"/>
        </w:rPr>
        <w:t xml:space="preserve">PROM_APPROVAL_PENDING </w:t>
      </w:r>
      <w:r>
        <w:rPr>
          <w:rStyle w:val="OperatorTok"/>
        </w:rPr>
        <w:t xml:space="preserve">=</w:t>
      </w:r>
      <w:r>
        <w:rPr>
          <w:rStyle w:val="NormalTok"/>
        </w:rPr>
        <w:t xml:space="preserve"> Gauge(</w:t>
      </w:r>
      <w:r>
        <w:br/>
      </w:r>
      <w:r>
        <w:rPr>
          <w:rStyle w:val="NormalTok"/>
        </w:rPr>
        <w:t xml:space="preserve">    </w:t>
      </w:r>
      <w:r>
        <w:rPr>
          <w:rStyle w:val="StringTok"/>
        </w:rPr>
        <w:t xml:space="preserve">"smartcity_ids_approval_pending_count"</w:t>
      </w:r>
      <w:r>
        <w:rPr>
          <w:rStyle w:val="NormalTok"/>
        </w:rPr>
        <w:t xml:space="preserve">,</w:t>
      </w:r>
      <w:r>
        <w:br/>
      </w:r>
      <w:r>
        <w:rPr>
          <w:rStyle w:val="NormalTok"/>
        </w:rPr>
        <w:t xml:space="preserve">    </w:t>
      </w:r>
      <w:r>
        <w:rPr>
          <w:rStyle w:val="StringTok"/>
        </w:rPr>
        <w:t xml:space="preserve">"Actions awaiting approval"</w:t>
      </w:r>
      <w:r>
        <w:br/>
      </w:r>
      <w:r>
        <w:rPr>
          <w:rStyle w:val="NormalTok"/>
        </w:rPr>
        <w:t xml:space="preserve">)</w:t>
      </w:r>
      <w:r>
        <w:br/>
      </w:r>
      <w:r>
        <w:rPr>
          <w:rStyle w:val="NormalTok"/>
        </w:rPr>
        <w:t xml:space="preserve">PROM_HUMAN_OVERRIDE </w:t>
      </w:r>
      <w:r>
        <w:rPr>
          <w:rStyle w:val="OperatorTok"/>
        </w:rPr>
        <w:t xml:space="preserve">=</w:t>
      </w:r>
      <w:r>
        <w:rPr>
          <w:rStyle w:val="NormalTok"/>
        </w:rPr>
        <w:t xml:space="preserve"> Counter(</w:t>
      </w:r>
      <w:r>
        <w:br/>
      </w:r>
      <w:r>
        <w:rPr>
          <w:rStyle w:val="NormalTok"/>
        </w:rPr>
        <w:t xml:space="preserve">    </w:t>
      </w:r>
      <w:r>
        <w:rPr>
          <w:rStyle w:val="StringTok"/>
        </w:rPr>
        <w:t xml:space="preserve">"smartcity_ids_human_override_requests_total"</w:t>
      </w:r>
      <w:r>
        <w:rPr>
          <w:rStyle w:val="NormalTok"/>
        </w:rPr>
        <w:t xml:space="preserve">,</w:t>
      </w:r>
      <w:r>
        <w:br/>
      </w:r>
      <w:r>
        <w:rPr>
          <w:rStyle w:val="NormalTok"/>
        </w:rPr>
        <w:t xml:space="preserve">    </w:t>
      </w:r>
      <w:r>
        <w:rPr>
          <w:rStyle w:val="StringTok"/>
        </w:rPr>
        <w:t xml:space="preserve">"Human override requests"</w:t>
      </w:r>
      <w:r>
        <w:br/>
      </w:r>
      <w:r>
        <w:rPr>
          <w:rStyle w:val="NormalTok"/>
        </w:rPr>
        <w:t xml:space="preserve">)</w:t>
      </w:r>
      <w:r>
        <w:br/>
      </w:r>
      <w:r>
        <w:br/>
      </w:r>
      <w:r>
        <w:rPr>
          <w:rStyle w:val="CommentTok"/>
        </w:rPr>
        <w:t xml:space="preserve"># K8s Automation Metrics</w:t>
      </w:r>
      <w:r>
        <w:br/>
      </w:r>
      <w:r>
        <w:rPr>
          <w:rStyle w:val="NormalTok"/>
        </w:rPr>
        <w:t xml:space="preserve">PROM_PODS_ISOLATED </w:t>
      </w:r>
      <w:r>
        <w:rPr>
          <w:rStyle w:val="OperatorTok"/>
        </w:rPr>
        <w:t xml:space="preserve">=</w:t>
      </w:r>
      <w:r>
        <w:rPr>
          <w:rStyle w:val="NormalTok"/>
        </w:rPr>
        <w:t xml:space="preserve"> Counter(</w:t>
      </w:r>
      <w:r>
        <w:br/>
      </w:r>
      <w:r>
        <w:rPr>
          <w:rStyle w:val="NormalTok"/>
        </w:rPr>
        <w:t xml:space="preserve">    </w:t>
      </w:r>
      <w:r>
        <w:rPr>
          <w:rStyle w:val="StringTok"/>
        </w:rPr>
        <w:t xml:space="preserve">"smartcity_ids_k8s_pods_isolated_total"</w:t>
      </w:r>
      <w:r>
        <w:rPr>
          <w:rStyle w:val="NormalTok"/>
        </w:rPr>
        <w:t xml:space="preserve">,</w:t>
      </w:r>
      <w:r>
        <w:br/>
      </w:r>
      <w:r>
        <w:rPr>
          <w:rStyle w:val="NormalTok"/>
        </w:rPr>
        <w:t xml:space="preserve">    </w:t>
      </w:r>
      <w:r>
        <w:rPr>
          <w:rStyle w:val="StringTok"/>
        </w:rPr>
        <w:t xml:space="preserve">"Total pods isolated"</w:t>
      </w:r>
      <w:r>
        <w:br/>
      </w:r>
      <w:r>
        <w:rPr>
          <w:rStyle w:val="NormalTok"/>
        </w:rPr>
        <w:t xml:space="preserve">)</w:t>
      </w:r>
      <w:r>
        <w:br/>
      </w:r>
      <w:r>
        <w:rPr>
          <w:rStyle w:val="NormalTok"/>
        </w:rPr>
        <w:t xml:space="preserve">PROM_SCALE_OPS </w:t>
      </w:r>
      <w:r>
        <w:rPr>
          <w:rStyle w:val="OperatorTok"/>
        </w:rPr>
        <w:t xml:space="preserve">=</w:t>
      </w:r>
      <w:r>
        <w:rPr>
          <w:rStyle w:val="NormalTok"/>
        </w:rPr>
        <w:t xml:space="preserve"> Counter(</w:t>
      </w:r>
      <w:r>
        <w:br/>
      </w:r>
      <w:r>
        <w:rPr>
          <w:rStyle w:val="NormalTok"/>
        </w:rPr>
        <w:t xml:space="preserve">    </w:t>
      </w:r>
      <w:r>
        <w:rPr>
          <w:rStyle w:val="StringTok"/>
        </w:rPr>
        <w:t xml:space="preserve">"smartcity_ids_k8s_scale_operations_total"</w:t>
      </w:r>
      <w:r>
        <w:rPr>
          <w:rStyle w:val="NormalTok"/>
        </w:rPr>
        <w:t xml:space="preserve">,</w:t>
      </w:r>
      <w:r>
        <w:br/>
      </w:r>
      <w:r>
        <w:rPr>
          <w:rStyle w:val="NormalTok"/>
        </w:rPr>
        <w:t xml:space="preserve">    </w:t>
      </w:r>
      <w:r>
        <w:rPr>
          <w:rStyle w:val="StringTok"/>
        </w:rPr>
        <w:t xml:space="preserve">"Scaling operations"</w:t>
      </w:r>
      <w:r>
        <w:rPr>
          <w:rStyle w:val="NormalTok"/>
        </w:rPr>
        <w:t xml:space="preserve">,</w:t>
      </w:r>
      <w:r>
        <w:br/>
      </w:r>
      <w:r>
        <w:rPr>
          <w:rStyle w:val="NormalTok"/>
        </w:rPr>
        <w:t xml:space="preserve">    [</w:t>
      </w:r>
      <w:r>
        <w:rPr>
          <w:rStyle w:val="StringTok"/>
        </w:rPr>
        <w:t xml:space="preserve">"operation"</w:t>
      </w:r>
      <w:r>
        <w:rPr>
          <w:rStyle w:val="NormalTok"/>
        </w:rPr>
        <w:t xml:space="preserve">, </w:t>
      </w:r>
      <w:r>
        <w:rPr>
          <w:rStyle w:val="StringTok"/>
        </w:rPr>
        <w:t xml:space="preserve">"service"</w:t>
      </w:r>
      <w:r>
        <w:rPr>
          <w:rStyle w:val="NormalTok"/>
        </w:rPr>
        <w:t xml:space="preserve">]</w:t>
      </w:r>
      <w:r>
        <w:br/>
      </w:r>
      <w:r>
        <w:rPr>
          <w:rStyle w:val="NormalTok"/>
        </w:rPr>
        <w:t xml:space="preserve">)</w:t>
      </w:r>
    </w:p>
    <w:p>
      <w:r>
        <w:pict>
          <v:rect style="width:0;height:1.5pt" o:hralign="center" o:hrstd="t" o:hr="t"/>
        </w:pict>
      </w:r>
    </w:p>
    <w:bookmarkEnd w:id="94"/>
    <w:bookmarkEnd w:id="95"/>
    <w:bookmarkStart w:id="121" w:name="chapter-6-testing-and-results"/>
    <w:p>
      <w:pPr>
        <w:pStyle w:val="Heading2"/>
      </w:pPr>
      <w:r>
        <w:t xml:space="preserve">Chapter 6: Testing and Results</w:t>
      </w:r>
    </w:p>
    <w:bookmarkStart w:id="96" w:name="testing-methodology"/>
    <w:p>
      <w:pPr>
        <w:pStyle w:val="Heading3"/>
      </w:pPr>
      <w:r>
        <w:t xml:space="preserve">6.1 Testing Methodology</w:t>
      </w:r>
    </w:p>
    <w:p>
      <w:pPr>
        <w:pStyle w:val="FirstParagraph"/>
      </w:pPr>
      <w:r>
        <w:t xml:space="preserve">Capstone II testing employed multiple methodologies:</w:t>
      </w:r>
    </w:p>
    <w:tbl>
      <w:tblPr>
        <w:tblStyle w:val="Table"/>
        <w:tblW w:type="pct" w:w="5000"/>
        <w:jc w:val="left"/>
        <w:tblLayout w:type="fixed"/>
        <w:tblLook w:firstRow="1" w:lastRow="0" w:firstColumn="0" w:lastColumn="0" w:noHBand="0" w:noVBand="0" w:val="0020"/>
      </w:tblPr>
      <w:tblGrid>
        <w:gridCol w:w="3111"/>
        <w:gridCol w:w="2828"/>
        <w:gridCol w:w="1980"/>
      </w:tblGrid>
      <w:tr>
        <w:trPr>
          <w:tblHeader w:val="on"/>
        </w:trPr>
        <w:tc>
          <w:tcPr/>
          <w:p>
            <w:pPr>
              <w:pStyle w:val="Compact"/>
              <w:jc w:val="left"/>
            </w:pPr>
            <w:r>
              <w:t xml:space="preserve">Test Type</w:t>
            </w:r>
          </w:p>
        </w:tc>
        <w:tc>
          <w:tcPr/>
          <w:p>
            <w:pPr>
              <w:pStyle w:val="Compact"/>
              <w:jc w:val="left"/>
            </w:pPr>
            <w:r>
              <w:t xml:space="preserve">Coverage</w:t>
            </w:r>
          </w:p>
        </w:tc>
        <w:tc>
          <w:tcPr/>
          <w:p>
            <w:pPr>
              <w:pStyle w:val="Compact"/>
              <w:jc w:val="left"/>
            </w:pPr>
            <w:r>
              <w:t xml:space="preserve">Tools</w:t>
            </w:r>
          </w:p>
        </w:tc>
      </w:tr>
      <w:tr>
        <w:tc>
          <w:tcPr/>
          <w:p>
            <w:pPr>
              <w:pStyle w:val="Compact"/>
              <w:jc w:val="left"/>
            </w:pPr>
            <w:r>
              <w:t xml:space="preserve">Unit Tests</w:t>
            </w:r>
          </w:p>
        </w:tc>
        <w:tc>
          <w:tcPr/>
          <w:p>
            <w:pPr>
              <w:pStyle w:val="Compact"/>
              <w:jc w:val="left"/>
            </w:pPr>
            <w:r>
              <w:t xml:space="preserve">50+ test cases</w:t>
            </w:r>
          </w:p>
        </w:tc>
        <w:tc>
          <w:tcPr/>
          <w:p>
            <w:pPr>
              <w:pStyle w:val="Compact"/>
              <w:jc w:val="left"/>
            </w:pPr>
            <w:r>
              <w:t xml:space="preserve">pytest, pytest-asyncio</w:t>
            </w:r>
          </w:p>
        </w:tc>
      </w:tr>
      <w:tr>
        <w:tc>
          <w:tcPr/>
          <w:p>
            <w:pPr>
              <w:pStyle w:val="Compact"/>
              <w:jc w:val="left"/>
            </w:pPr>
            <w:r>
              <w:t xml:space="preserve">Integration Tests</w:t>
            </w:r>
          </w:p>
        </w:tc>
        <w:tc>
          <w:tcPr/>
          <w:p>
            <w:pPr>
              <w:pStyle w:val="Compact"/>
              <w:jc w:val="left"/>
            </w:pPr>
            <w:r>
              <w:t xml:space="preserve">End-to-end pipeline</w:t>
            </w:r>
          </w:p>
        </w:tc>
        <w:tc>
          <w:tcPr/>
          <w:p>
            <w:pPr>
              <w:pStyle w:val="Compact"/>
              <w:jc w:val="left"/>
            </w:pPr>
            <w:r>
              <w:t xml:space="preserve">Custom test harness</w:t>
            </w:r>
          </w:p>
        </w:tc>
      </w:tr>
      <w:tr>
        <w:tc>
          <w:tcPr/>
          <w:p>
            <w:pPr>
              <w:pStyle w:val="Compact"/>
              <w:jc w:val="left"/>
            </w:pPr>
            <w:r>
              <w:t xml:space="preserve">Attack Simulations</w:t>
            </w:r>
          </w:p>
        </w:tc>
        <w:tc>
          <w:tcPr/>
          <w:p>
            <w:pPr>
              <w:pStyle w:val="Compact"/>
              <w:jc w:val="left"/>
            </w:pPr>
            <w:r>
              <w:t xml:space="preserve">Real security scenarios</w:t>
            </w:r>
          </w:p>
        </w:tc>
        <w:tc>
          <w:tcPr/>
          <w:p>
            <w:pPr>
              <w:pStyle w:val="Compact"/>
              <w:jc w:val="left"/>
            </w:pPr>
            <w:r>
              <w:t xml:space="preserve">DDoS, exfiltration scripts</w:t>
            </w:r>
          </w:p>
        </w:tc>
      </w:tr>
      <w:tr>
        <w:tc>
          <w:tcPr/>
          <w:p>
            <w:pPr>
              <w:pStyle w:val="Compact"/>
              <w:jc w:val="left"/>
            </w:pPr>
            <w:r>
              <w:t xml:space="preserve">Performance Tests</w:t>
            </w:r>
          </w:p>
        </w:tc>
        <w:tc>
          <w:tcPr/>
          <w:p>
            <w:pPr>
              <w:pStyle w:val="Compact"/>
              <w:jc w:val="left"/>
            </w:pPr>
            <w:r>
              <w:t xml:space="preserve">Throughput, latency</w:t>
            </w:r>
          </w:p>
        </w:tc>
        <w:tc>
          <w:tcPr/>
          <w:p>
            <w:pPr>
              <w:pStyle w:val="Compact"/>
              <w:jc w:val="left"/>
            </w:pPr>
            <w:r>
              <w:t xml:space="preserve">Load generators</w:t>
            </w:r>
          </w:p>
        </w:tc>
      </w:tr>
      <w:tr>
        <w:tc>
          <w:tcPr/>
          <w:p>
            <w:pPr>
              <w:pStyle w:val="Compact"/>
              <w:jc w:val="left"/>
            </w:pPr>
            <w:r>
              <w:t xml:space="preserve">Resilience Tests</w:t>
            </w:r>
          </w:p>
        </w:tc>
        <w:tc>
          <w:tcPr/>
          <w:p>
            <w:pPr>
              <w:pStyle w:val="Compact"/>
              <w:jc w:val="left"/>
            </w:pPr>
            <w:r>
              <w:t xml:space="preserve">Failover, recovery</w:t>
            </w:r>
          </w:p>
        </w:tc>
        <w:tc>
          <w:tcPr/>
          <w:p>
            <w:pPr>
              <w:pStyle w:val="Compact"/>
              <w:jc w:val="left"/>
            </w:pPr>
            <w:r>
              <w:t xml:space="preserve">Chaos injection</w:t>
            </w:r>
          </w:p>
        </w:tc>
      </w:tr>
    </w:tbl>
    <w:bookmarkEnd w:id="96"/>
    <w:bookmarkStart w:id="97" w:name="unit-test-results"/>
    <w:p>
      <w:pPr>
        <w:pStyle w:val="Heading3"/>
      </w:pPr>
      <w:r>
        <w:t xml:space="preserve">6.2 Unit Test Results</w:t>
      </w:r>
    </w:p>
    <w:p>
      <w:pPr>
        <w:pStyle w:val="FirstParagraph"/>
      </w:pPr>
      <w:r>
        <w:rPr>
          <w:b/>
          <w:bCs/>
        </w:rPr>
        <w:t xml:space="preserve">Test Suite Summary (</w:t>
      </w:r>
      <w:r>
        <w:rPr>
          <w:rStyle w:val="VerbatimChar"/>
          <w:b/>
          <w:bCs/>
        </w:rPr>
        <w:t xml:space="preserve">tests/test_llm_engine.py</w:t>
      </w:r>
      <w:r>
        <w:rPr>
          <w:b/>
          <w:bCs/>
        </w:rPr>
        <w:t xml:space="preser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Test Category</w:t>
            </w:r>
          </w:p>
        </w:tc>
        <w:tc>
          <w:tcPr/>
          <w:p>
            <w:pPr>
              <w:pStyle w:val="Compact"/>
              <w:jc w:val="left"/>
            </w:pPr>
            <w:r>
              <w:t xml:space="preserve">Count</w:t>
            </w:r>
          </w:p>
        </w:tc>
        <w:tc>
          <w:tcPr/>
          <w:p>
            <w:pPr>
              <w:pStyle w:val="Compact"/>
              <w:jc w:val="left"/>
            </w:pPr>
            <w:r>
              <w:t xml:space="preserve">Status</w:t>
            </w:r>
          </w:p>
        </w:tc>
      </w:tr>
      <w:tr>
        <w:tc>
          <w:tcPr/>
          <w:p>
            <w:pPr>
              <w:pStyle w:val="Compact"/>
              <w:jc w:val="left"/>
            </w:pPr>
            <w:r>
              <w:t xml:space="preserve">Schema validation</w:t>
            </w:r>
          </w:p>
        </w:tc>
        <w:tc>
          <w:tcPr/>
          <w:p>
            <w:pPr>
              <w:pStyle w:val="Compact"/>
              <w:jc w:val="left"/>
            </w:pPr>
            <w:r>
              <w:t xml:space="preserve">12</w:t>
            </w:r>
          </w:p>
        </w:tc>
        <w:tc>
          <w:tcPr/>
          <w:p>
            <w:pPr>
              <w:pStyle w:val="Compact"/>
              <w:jc w:val="left"/>
            </w:pPr>
            <w:r>
              <w:t xml:space="preserve">✅ Pass</w:t>
            </w:r>
          </w:p>
        </w:tc>
      </w:tr>
      <w:tr>
        <w:tc>
          <w:tcPr/>
          <w:p>
            <w:pPr>
              <w:pStyle w:val="Compact"/>
              <w:jc w:val="left"/>
            </w:pPr>
            <w:r>
              <w:t xml:space="preserve">JSON parsing strategies</w:t>
            </w:r>
          </w:p>
        </w:tc>
        <w:tc>
          <w:tcPr/>
          <w:p>
            <w:pPr>
              <w:pStyle w:val="Compact"/>
              <w:jc w:val="left"/>
            </w:pPr>
            <w:r>
              <w:t xml:space="preserve">8</w:t>
            </w:r>
          </w:p>
        </w:tc>
        <w:tc>
          <w:tcPr/>
          <w:p>
            <w:pPr>
              <w:pStyle w:val="Compact"/>
              <w:jc w:val="left"/>
            </w:pPr>
            <w:r>
              <w:t xml:space="preserve">✅ Pass</w:t>
            </w:r>
          </w:p>
        </w:tc>
      </w:tr>
      <w:tr>
        <w:tc>
          <w:tcPr/>
          <w:p>
            <w:pPr>
              <w:pStyle w:val="Compact"/>
              <w:jc w:val="left"/>
            </w:pPr>
            <w:r>
              <w:t xml:space="preserve">Circuit breaker states</w:t>
            </w:r>
          </w:p>
        </w:tc>
        <w:tc>
          <w:tcPr/>
          <w:p>
            <w:pPr>
              <w:pStyle w:val="Compact"/>
              <w:jc w:val="left"/>
            </w:pPr>
            <w:r>
              <w:t xml:space="preserve">10</w:t>
            </w:r>
          </w:p>
        </w:tc>
        <w:tc>
          <w:tcPr/>
          <w:p>
            <w:pPr>
              <w:pStyle w:val="Compact"/>
              <w:jc w:val="left"/>
            </w:pPr>
            <w:r>
              <w:t xml:space="preserve">✅ Pass</w:t>
            </w:r>
          </w:p>
        </w:tc>
      </w:tr>
      <w:tr>
        <w:tc>
          <w:tcPr/>
          <w:p>
            <w:pPr>
              <w:pStyle w:val="Compact"/>
              <w:jc w:val="left"/>
            </w:pPr>
            <w:r>
              <w:t xml:space="preserve">Governance modes</w:t>
            </w:r>
          </w:p>
        </w:tc>
        <w:tc>
          <w:tcPr/>
          <w:p>
            <w:pPr>
              <w:pStyle w:val="Compact"/>
              <w:jc w:val="left"/>
            </w:pPr>
            <w:r>
              <w:t xml:space="preserve">8</w:t>
            </w:r>
          </w:p>
        </w:tc>
        <w:tc>
          <w:tcPr/>
          <w:p>
            <w:pPr>
              <w:pStyle w:val="Compact"/>
              <w:jc w:val="left"/>
            </w:pPr>
            <w:r>
              <w:t xml:space="preserve">✅ Pass</w:t>
            </w:r>
          </w:p>
        </w:tc>
      </w:tr>
      <w:tr>
        <w:tc>
          <w:tcPr/>
          <w:p>
            <w:pPr>
              <w:pStyle w:val="Compact"/>
              <w:jc w:val="left"/>
            </w:pPr>
            <w:r>
              <w:t xml:space="preserve">K8s automation (mocked)</w:t>
            </w:r>
          </w:p>
        </w:tc>
        <w:tc>
          <w:tcPr/>
          <w:p>
            <w:pPr>
              <w:pStyle w:val="Compact"/>
              <w:jc w:val="left"/>
            </w:pPr>
            <w:r>
              <w:t xml:space="preserve">6</w:t>
            </w:r>
          </w:p>
        </w:tc>
        <w:tc>
          <w:tcPr/>
          <w:p>
            <w:pPr>
              <w:pStyle w:val="Compact"/>
              <w:jc w:val="left"/>
            </w:pPr>
            <w:r>
              <w:t xml:space="preserve">✅ Pass</w:t>
            </w:r>
          </w:p>
        </w:tc>
      </w:tr>
      <w:tr>
        <w:tc>
          <w:tcPr/>
          <w:p>
            <w:pPr>
              <w:pStyle w:val="Compact"/>
              <w:jc w:val="left"/>
            </w:pPr>
            <w:r>
              <w:t xml:space="preserve">Deduplication</w:t>
            </w:r>
          </w:p>
        </w:tc>
        <w:tc>
          <w:tcPr/>
          <w:p>
            <w:pPr>
              <w:pStyle w:val="Compact"/>
              <w:jc w:val="left"/>
            </w:pPr>
            <w:r>
              <w:t xml:space="preserve">6</w:t>
            </w:r>
          </w:p>
        </w:tc>
        <w:tc>
          <w:tcPr/>
          <w:p>
            <w:pPr>
              <w:pStyle w:val="Compact"/>
              <w:jc w:val="left"/>
            </w:pPr>
            <w:r>
              <w:t xml:space="preserve">✅ Pass</w:t>
            </w:r>
          </w:p>
        </w:tc>
      </w:tr>
      <w:tr>
        <w:tc>
          <w:tcPr/>
          <w:p>
            <w:pPr>
              <w:pStyle w:val="Compact"/>
              <w:jc w:val="left"/>
            </w:pPr>
            <w:r>
              <w:rPr>
                <w:b/>
                <w:bCs/>
              </w:rPr>
              <w:t xml:space="preserve">Total</w:t>
            </w:r>
          </w:p>
        </w:tc>
        <w:tc>
          <w:tcPr/>
          <w:p>
            <w:pPr>
              <w:pStyle w:val="Compact"/>
              <w:jc w:val="left"/>
            </w:pPr>
            <w:r>
              <w:rPr>
                <w:b/>
                <w:bCs/>
              </w:rPr>
              <w:t xml:space="preserve">50</w:t>
            </w:r>
          </w:p>
        </w:tc>
        <w:tc>
          <w:tcPr/>
          <w:p>
            <w:pPr>
              <w:pStyle w:val="Compact"/>
              <w:jc w:val="left"/>
            </w:pPr>
            <w:r>
              <w:rPr>
                <w:b/>
                <w:bCs/>
              </w:rPr>
              <w:t xml:space="preserve">100% Pass</w:t>
            </w:r>
          </w:p>
        </w:tc>
      </w:tr>
    </w:tbl>
    <w:p>
      <w:pPr>
        <w:pStyle w:val="BodyText"/>
      </w:pPr>
      <w:r>
        <w:rPr>
          <w:b/>
          <w:bCs/>
        </w:rPr>
        <w:t xml:space="preserve">Key Test Examples:</w:t>
      </w:r>
    </w:p>
    <w:p>
      <w:pPr>
        <w:pStyle w:val="SourceCode"/>
      </w:pPr>
      <w:r>
        <w:rPr>
          <w:rStyle w:val="AttributeTok"/>
        </w:rPr>
        <w:t xml:space="preserve">@pytest.mark.asyncio</w:t>
      </w:r>
      <w:r>
        <w:br/>
      </w:r>
      <w:r>
        <w:rPr>
          <w:rStyle w:val="ControlFlowTok"/>
        </w:rPr>
        <w:t xml:space="preserve">async</w:t>
      </w:r>
      <w:r>
        <w:rPr>
          <w:rStyle w:val="NormalTok"/>
        </w:rPr>
        <w:t xml:space="preserve"> </w:t>
      </w:r>
      <w:r>
        <w:rPr>
          <w:rStyle w:val="KeywordTok"/>
        </w:rPr>
        <w:t xml:space="preserve">def</w:t>
      </w:r>
      <w:r>
        <w:rPr>
          <w:rStyle w:val="NormalTok"/>
        </w:rPr>
        <w:t xml:space="preserve"> test_circuit_breaker_opens_after_failures():</w:t>
      </w:r>
      <w:r>
        <w:br/>
      </w:r>
      <w:r>
        <w:rPr>
          <w:rStyle w:val="NormalTok"/>
        </w:rPr>
        <w:t xml:space="preserve">    </w:t>
      </w:r>
      <w:r>
        <w:rPr>
          <w:rStyle w:val="CommentTok"/>
        </w:rPr>
        <w:t xml:space="preserve">"""Circuit breaker should open after 5 consecutive failures."""</w:t>
      </w:r>
      <w:r>
        <w:br/>
      </w:r>
      <w:r>
        <w:rPr>
          <w:rStyle w:val="NormalTok"/>
        </w:rPr>
        <w:t xml:space="preserve">    cb </w:t>
      </w:r>
      <w:r>
        <w:rPr>
          <w:rStyle w:val="OperatorTok"/>
        </w:rPr>
        <w:t xml:space="preserve">=</w:t>
      </w:r>
      <w:r>
        <w:rPr>
          <w:rStyle w:val="NormalTok"/>
        </w:rPr>
        <w:t xml:space="preserve"> CircuitBreaker(failure_threshold</w:t>
      </w:r>
      <w:r>
        <w:rPr>
          <w:rStyle w:val="OperatorTok"/>
        </w:rPr>
        <w:t xml:space="preserve">=</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5</w:t>
      </w:r>
      <w:r>
        <w:rPr>
          <w:rStyle w:val="NormalTok"/>
        </w:rPr>
        <w:t xml:space="preserve">):</w:t>
      </w:r>
      <w:r>
        <w:br/>
      </w:r>
      <w:r>
        <w:rPr>
          <w:rStyle w:val="NormalTok"/>
        </w:rPr>
        <w:t xml:space="preserve">        cb.record_failure()</w:t>
      </w:r>
      <w:r>
        <w:br/>
      </w:r>
      <w:r>
        <w:rPr>
          <w:rStyle w:val="NormalTok"/>
        </w:rPr>
        <w:t xml:space="preserve">    </w:t>
      </w:r>
      <w:r>
        <w:br/>
      </w:r>
      <w:r>
        <w:rPr>
          <w:rStyle w:val="NormalTok"/>
        </w:rPr>
        <w:t xml:space="preserve">    </w:t>
      </w:r>
      <w:r>
        <w:rPr>
          <w:rStyle w:val="ControlFlowTok"/>
        </w:rPr>
        <w:t xml:space="preserve">assert</w:t>
      </w:r>
      <w:r>
        <w:rPr>
          <w:rStyle w:val="NormalTok"/>
        </w:rPr>
        <w:t xml:space="preserve"> cb.state </w:t>
      </w:r>
      <w:r>
        <w:rPr>
          <w:rStyle w:val="OperatorTok"/>
        </w:rPr>
        <w:t xml:space="preserve">==</w:t>
      </w:r>
      <w:r>
        <w:rPr>
          <w:rStyle w:val="NormalTok"/>
        </w:rPr>
        <w:t xml:space="preserve"> CircuitState.OPEN</w:t>
      </w:r>
      <w:r>
        <w:br/>
      </w:r>
      <w:r>
        <w:rPr>
          <w:rStyle w:val="NormalTok"/>
        </w:rPr>
        <w:t xml:space="preserve">    </w:t>
      </w:r>
      <w:r>
        <w:rPr>
          <w:rStyle w:val="ControlFlowTok"/>
        </w:rPr>
        <w:t xml:space="preserve">assert</w:t>
      </w:r>
      <w:r>
        <w:rPr>
          <w:rStyle w:val="NormalTok"/>
        </w:rPr>
        <w:t xml:space="preserve"> </w:t>
      </w:r>
      <w:r>
        <w:rPr>
          <w:rStyle w:val="KeywordTok"/>
        </w:rPr>
        <w:t xml:space="preserve">not</w:t>
      </w:r>
      <w:r>
        <w:rPr>
          <w:rStyle w:val="NormalTok"/>
        </w:rPr>
        <w:t xml:space="preserve"> cb.is_closed()</w:t>
      </w:r>
      <w:r>
        <w:br/>
      </w:r>
      <w:r>
        <w:br/>
      </w:r>
      <w:r>
        <w:rPr>
          <w:rStyle w:val="AttributeTok"/>
        </w:rPr>
        <w:t xml:space="preserve">@pytest.mark.asyncio</w:t>
      </w:r>
      <w:r>
        <w:rPr>
          <w:rStyle w:val="NormalTok"/>
        </w:rPr>
        <w:t xml:space="preserve">  </w:t>
      </w:r>
      <w:r>
        <w:br/>
      </w:r>
      <w:r>
        <w:rPr>
          <w:rStyle w:val="ControlFlowTok"/>
        </w:rPr>
        <w:t xml:space="preserve">async</w:t>
      </w:r>
      <w:r>
        <w:rPr>
          <w:rStyle w:val="NormalTok"/>
        </w:rPr>
        <w:t xml:space="preserve"> </w:t>
      </w:r>
      <w:r>
        <w:rPr>
          <w:rStyle w:val="KeywordTok"/>
        </w:rPr>
        <w:t xml:space="preserve">def</w:t>
      </w:r>
      <w:r>
        <w:rPr>
          <w:rStyle w:val="NormalTok"/>
        </w:rPr>
        <w:t xml:space="preserve"> test_governance_assisted_mode():</w:t>
      </w:r>
      <w:r>
        <w:br/>
      </w:r>
      <w:r>
        <w:rPr>
          <w:rStyle w:val="NormalTok"/>
        </w:rPr>
        <w:t xml:space="preserve">    </w:t>
      </w:r>
      <w:r>
        <w:rPr>
          <w:rStyle w:val="CommentTok"/>
        </w:rPr>
        <w:t xml:space="preserve">"""Assisted mode should auto-execute low severity, require approval for high."""</w:t>
      </w:r>
      <w:r>
        <w:br/>
      </w:r>
      <w:r>
        <w:rPr>
          <w:rStyle w:val="NormalTok"/>
        </w:rPr>
        <w:t xml:space="preserve">    gc </w:t>
      </w:r>
      <w:r>
        <w:rPr>
          <w:rStyle w:val="OperatorTok"/>
        </w:rPr>
        <w:t xml:space="preserve">=</w:t>
      </w:r>
      <w:r>
        <w:rPr>
          <w:rStyle w:val="NormalTok"/>
        </w:rPr>
        <w:t xml:space="preserve"> GovernanceController()</w:t>
      </w:r>
      <w:r>
        <w:br/>
      </w:r>
      <w:r>
        <w:rPr>
          <w:rStyle w:val="NormalTok"/>
        </w:rPr>
        <w:t xml:space="preserve">    gc.mode </w:t>
      </w:r>
      <w:r>
        <w:rPr>
          <w:rStyle w:val="OperatorTok"/>
        </w:rPr>
        <w:t xml:space="preserve">=</w:t>
      </w:r>
      <w:r>
        <w:rPr>
          <w:rStyle w:val="NormalTok"/>
        </w:rPr>
        <w:t xml:space="preserve"> GovernanceMode.ASSISTED</w:t>
      </w:r>
      <w:r>
        <w:br/>
      </w:r>
      <w:r>
        <w:rPr>
          <w:rStyle w:val="NormalTok"/>
        </w:rPr>
        <w:t xml:space="preserve">    </w:t>
      </w:r>
      <w:r>
        <w:br/>
      </w:r>
      <w:r>
        <w:rPr>
          <w:rStyle w:val="NormalTok"/>
        </w:rPr>
        <w:t xml:space="preserve">    should_exec, reason </w:t>
      </w:r>
      <w:r>
        <w:rPr>
          <w:rStyle w:val="OperatorTok"/>
        </w:rPr>
        <w:t xml:space="preserve">=</w:t>
      </w:r>
      <w:r>
        <w:rPr>
          <w:rStyle w:val="NormalTok"/>
        </w:rPr>
        <w:t xml:space="preserve"> gc.should_execute(</w:t>
      </w:r>
      <w:r>
        <w:rPr>
          <w:rStyle w:val="StringTok"/>
        </w:rPr>
        <w:t xml:space="preserve">"isolate_pod"</w:t>
      </w:r>
      <w:r>
        <w:rPr>
          <w:rStyle w:val="NormalTok"/>
        </w:rPr>
        <w:t xml:space="preserve">, severity</w:t>
      </w:r>
      <w:r>
        <w:rPr>
          <w:rStyle w:val="OperatorTok"/>
        </w:rPr>
        <w:t xml:space="preserve">=</w:t>
      </w:r>
      <w:r>
        <w:rPr>
          <w:rStyle w:val="DecValTok"/>
        </w:rPr>
        <w:t xml:space="preserve">5</w:t>
      </w:r>
      <w:r>
        <w:rPr>
          <w:rStyle w:val="NormalTok"/>
        </w:rPr>
        <w:t xml:space="preserve">)</w:t>
      </w:r>
      <w:r>
        <w:br/>
      </w:r>
      <w:r>
        <w:rPr>
          <w:rStyle w:val="NormalTok"/>
        </w:rPr>
        <w:t xml:space="preserve">    </w:t>
      </w:r>
      <w:r>
        <w:rPr>
          <w:rStyle w:val="ControlFlowTok"/>
        </w:rPr>
        <w:t xml:space="preserve">assert</w:t>
      </w:r>
      <w:r>
        <w:rPr>
          <w:rStyle w:val="NormalTok"/>
        </w:rPr>
        <w:t xml:space="preserve"> should_exec </w:t>
      </w:r>
      <w:r>
        <w:rPr>
          <w:rStyle w:val="OperatorTok"/>
        </w:rPr>
        <w:t xml:space="preserve">==</w:t>
      </w:r>
      <w:r>
        <w:rPr>
          <w:rStyle w:val="NormalTok"/>
        </w:rPr>
        <w:t xml:space="preserve"> </w:t>
      </w:r>
      <w:r>
        <w:rPr>
          <w:rStyle w:val="VariableTok"/>
        </w:rPr>
        <w:t xml:space="preserve">True</w:t>
      </w:r>
      <w:r>
        <w:br/>
      </w:r>
      <w:r>
        <w:rPr>
          <w:rStyle w:val="NormalTok"/>
        </w:rPr>
        <w:t xml:space="preserve">    </w:t>
      </w:r>
      <w:r>
        <w:br/>
      </w:r>
      <w:r>
        <w:rPr>
          <w:rStyle w:val="NormalTok"/>
        </w:rPr>
        <w:t xml:space="preserve">    should_exec, reason </w:t>
      </w:r>
      <w:r>
        <w:rPr>
          <w:rStyle w:val="OperatorTok"/>
        </w:rPr>
        <w:t xml:space="preserve">=</w:t>
      </w:r>
      <w:r>
        <w:rPr>
          <w:rStyle w:val="NormalTok"/>
        </w:rPr>
        <w:t xml:space="preserve"> gc.should_execute(</w:t>
      </w:r>
      <w:r>
        <w:rPr>
          <w:rStyle w:val="StringTok"/>
        </w:rPr>
        <w:t xml:space="preserve">"isolate_pod"</w:t>
      </w:r>
      <w:r>
        <w:rPr>
          <w:rStyle w:val="NormalTok"/>
        </w:rPr>
        <w:t xml:space="preserve">, severity</w:t>
      </w:r>
      <w:r>
        <w:rPr>
          <w:rStyle w:val="OperatorTok"/>
        </w:rPr>
        <w:t xml:space="preserve">=</w:t>
      </w:r>
      <w:r>
        <w:rPr>
          <w:rStyle w:val="DecValTok"/>
        </w:rPr>
        <w:t xml:space="preserve">9</w:t>
      </w:r>
      <w:r>
        <w:rPr>
          <w:rStyle w:val="NormalTok"/>
        </w:rPr>
        <w:t xml:space="preserve">)</w:t>
      </w:r>
      <w:r>
        <w:br/>
      </w:r>
      <w:r>
        <w:rPr>
          <w:rStyle w:val="NormalTok"/>
        </w:rPr>
        <w:t xml:space="preserve">    </w:t>
      </w:r>
      <w:r>
        <w:rPr>
          <w:rStyle w:val="ControlFlowTok"/>
        </w:rPr>
        <w:t xml:space="preserve">assert</w:t>
      </w:r>
      <w:r>
        <w:rPr>
          <w:rStyle w:val="NormalTok"/>
        </w:rPr>
        <w:t xml:space="preserve"> should_exec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ControlFlowTok"/>
        </w:rPr>
        <w:t xml:space="preserve">assert</w:t>
      </w:r>
      <w:r>
        <w:rPr>
          <w:rStyle w:val="NormalTok"/>
        </w:rPr>
        <w:t xml:space="preserve"> </w:t>
      </w:r>
      <w:r>
        <w:rPr>
          <w:rStyle w:val="StringTok"/>
        </w:rPr>
        <w:t xml:space="preserve">"approval"</w:t>
      </w:r>
      <w:r>
        <w:rPr>
          <w:rStyle w:val="NormalTok"/>
        </w:rPr>
        <w:t xml:space="preserve"> </w:t>
      </w:r>
      <w:r>
        <w:rPr>
          <w:rStyle w:val="KeywordTok"/>
        </w:rPr>
        <w:t xml:space="preserve">in</w:t>
      </w:r>
      <w:r>
        <w:rPr>
          <w:rStyle w:val="NormalTok"/>
        </w:rPr>
        <w:t xml:space="preserve"> reason</w:t>
      </w:r>
    </w:p>
    <w:bookmarkEnd w:id="97"/>
    <w:bookmarkStart w:id="98" w:name="integration-test-results"/>
    <w:p>
      <w:pPr>
        <w:pStyle w:val="Heading3"/>
      </w:pPr>
      <w:r>
        <w:t xml:space="preserve">6.3 Integration Test Results</w:t>
      </w:r>
    </w:p>
    <w:p>
      <w:pPr>
        <w:pStyle w:val="FirstParagraph"/>
      </w:pPr>
      <w:r>
        <w:rPr>
          <w:b/>
          <w:bCs/>
        </w:rPr>
        <w:t xml:space="preserve">End-to-End Alert Flow Test:</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Step</w:t>
            </w:r>
          </w:p>
        </w:tc>
        <w:tc>
          <w:tcPr/>
          <w:p>
            <w:pPr>
              <w:pStyle w:val="Compact"/>
              <w:jc w:val="left"/>
            </w:pPr>
            <w:r>
              <w:t xml:space="preserve">Expected</w:t>
            </w:r>
          </w:p>
        </w:tc>
        <w:tc>
          <w:tcPr/>
          <w:p>
            <w:pPr>
              <w:pStyle w:val="Compact"/>
              <w:jc w:val="left"/>
            </w:pPr>
            <w:r>
              <w:t xml:space="preserve">Actual</w:t>
            </w:r>
          </w:p>
        </w:tc>
        <w:tc>
          <w:tcPr/>
          <w:p>
            <w:pPr>
              <w:pStyle w:val="Compact"/>
              <w:jc w:val="left"/>
            </w:pPr>
            <w:r>
              <w:t xml:space="preserve">Status</w:t>
            </w:r>
          </w:p>
        </w:tc>
      </w:tr>
      <w:tr>
        <w:tc>
          <w:tcPr/>
          <w:p>
            <w:pPr>
              <w:pStyle w:val="Compact"/>
              <w:jc w:val="left"/>
            </w:pPr>
            <w:r>
              <w:t xml:space="preserve">Alert ingestion</w:t>
            </w:r>
          </w:p>
        </w:tc>
        <w:tc>
          <w:tcPr/>
          <w:p>
            <w:pPr>
              <w:pStyle w:val="Compact"/>
              <w:jc w:val="left"/>
            </w:pPr>
            <w:r>
              <w:t xml:space="preserve">&lt;100ms</w:t>
            </w:r>
          </w:p>
        </w:tc>
        <w:tc>
          <w:tcPr/>
          <w:p>
            <w:pPr>
              <w:pStyle w:val="Compact"/>
              <w:jc w:val="left"/>
            </w:pPr>
            <w:r>
              <w:t xml:space="preserve">45ms</w:t>
            </w:r>
          </w:p>
        </w:tc>
        <w:tc>
          <w:tcPr/>
          <w:p>
            <w:pPr>
              <w:pStyle w:val="Compact"/>
              <w:jc w:val="left"/>
            </w:pPr>
            <w:r>
              <w:t xml:space="preserve">✅</w:t>
            </w:r>
          </w:p>
        </w:tc>
      </w:tr>
      <w:tr>
        <w:tc>
          <w:tcPr/>
          <w:p>
            <w:pPr>
              <w:pStyle w:val="Compact"/>
              <w:jc w:val="left"/>
            </w:pPr>
            <w:r>
              <w:t xml:space="preserve">Deduplication check</w:t>
            </w:r>
          </w:p>
        </w:tc>
        <w:tc>
          <w:tcPr/>
          <w:p>
            <w:pPr>
              <w:pStyle w:val="Compact"/>
              <w:jc w:val="left"/>
            </w:pPr>
            <w:r>
              <w:t xml:space="preserve">&lt;10ms</w:t>
            </w:r>
          </w:p>
        </w:tc>
        <w:tc>
          <w:tcPr/>
          <w:p>
            <w:pPr>
              <w:pStyle w:val="Compact"/>
              <w:jc w:val="left"/>
            </w:pPr>
            <w:r>
              <w:t xml:space="preserve">3ms</w:t>
            </w:r>
          </w:p>
        </w:tc>
        <w:tc>
          <w:tcPr/>
          <w:p>
            <w:pPr>
              <w:pStyle w:val="Compact"/>
              <w:jc w:val="left"/>
            </w:pPr>
            <w:r>
              <w:t xml:space="preserve">✅</w:t>
            </w:r>
          </w:p>
        </w:tc>
      </w:tr>
      <w:tr>
        <w:tc>
          <w:tcPr/>
          <w:p>
            <w:pPr>
              <w:pStyle w:val="Compact"/>
              <w:jc w:val="left"/>
            </w:pPr>
            <w:r>
              <w:t xml:space="preserve">LLM analysis</w:t>
            </w:r>
          </w:p>
        </w:tc>
        <w:tc>
          <w:tcPr/>
          <w:p>
            <w:pPr>
              <w:pStyle w:val="Compact"/>
              <w:jc w:val="left"/>
            </w:pPr>
            <w:r>
              <w:t xml:space="preserve">&lt;3s</w:t>
            </w:r>
          </w:p>
        </w:tc>
        <w:tc>
          <w:tcPr/>
          <w:p>
            <w:pPr>
              <w:pStyle w:val="Compact"/>
              <w:jc w:val="left"/>
            </w:pPr>
            <w:r>
              <w:t xml:space="preserve">1.8s</w:t>
            </w:r>
          </w:p>
        </w:tc>
        <w:tc>
          <w:tcPr/>
          <w:p>
            <w:pPr>
              <w:pStyle w:val="Compact"/>
              <w:jc w:val="left"/>
            </w:pPr>
            <w:r>
              <w:t xml:space="preserve">✅</w:t>
            </w:r>
          </w:p>
        </w:tc>
      </w:tr>
      <w:tr>
        <w:tc>
          <w:tcPr/>
          <w:p>
            <w:pPr>
              <w:pStyle w:val="Compact"/>
              <w:jc w:val="left"/>
            </w:pPr>
            <w:r>
              <w:t xml:space="preserve">Severity classification</w:t>
            </w:r>
          </w:p>
        </w:tc>
        <w:tc>
          <w:tcPr/>
          <w:p>
            <w:pPr>
              <w:pStyle w:val="Compact"/>
              <w:jc w:val="left"/>
            </w:pPr>
            <w:r>
              <w:t xml:space="preserve">Correct</w:t>
            </w:r>
          </w:p>
        </w:tc>
        <w:tc>
          <w:tcPr/>
          <w:p>
            <w:pPr>
              <w:pStyle w:val="Compact"/>
              <w:jc w:val="left"/>
            </w:pPr>
            <w:r>
              <w:t xml:space="preserve">Correct</w:t>
            </w:r>
          </w:p>
        </w:tc>
        <w:tc>
          <w:tcPr/>
          <w:p>
            <w:pPr>
              <w:pStyle w:val="Compact"/>
              <w:jc w:val="left"/>
            </w:pPr>
            <w:r>
              <w:t xml:space="preserve">✅</w:t>
            </w:r>
          </w:p>
        </w:tc>
      </w:tr>
      <w:tr>
        <w:tc>
          <w:tcPr/>
          <w:p>
            <w:pPr>
              <w:pStyle w:val="Compact"/>
              <w:jc w:val="left"/>
            </w:pPr>
            <w:r>
              <w:t xml:space="preserve">K8s action execution</w:t>
            </w:r>
          </w:p>
        </w:tc>
        <w:tc>
          <w:tcPr/>
          <w:p>
            <w:pPr>
              <w:pStyle w:val="Compact"/>
              <w:jc w:val="left"/>
            </w:pPr>
            <w:r>
              <w:t xml:space="preserve">&lt;500ms</w:t>
            </w:r>
          </w:p>
        </w:tc>
        <w:tc>
          <w:tcPr/>
          <w:p>
            <w:pPr>
              <w:pStyle w:val="Compact"/>
              <w:jc w:val="left"/>
            </w:pPr>
            <w:r>
              <w:t xml:space="preserve">280ms</w:t>
            </w:r>
          </w:p>
        </w:tc>
        <w:tc>
          <w:tcPr/>
          <w:p>
            <w:pPr>
              <w:pStyle w:val="Compact"/>
              <w:jc w:val="left"/>
            </w:pPr>
            <w:r>
              <w:t xml:space="preserve">✅</w:t>
            </w:r>
          </w:p>
        </w:tc>
      </w:tr>
      <w:tr>
        <w:tc>
          <w:tcPr/>
          <w:p>
            <w:pPr>
              <w:pStyle w:val="Compact"/>
              <w:jc w:val="left"/>
            </w:pPr>
            <w:r>
              <w:t xml:space="preserve">Database persistence</w:t>
            </w:r>
          </w:p>
        </w:tc>
        <w:tc>
          <w:tcPr/>
          <w:p>
            <w:pPr>
              <w:pStyle w:val="Compact"/>
              <w:jc w:val="left"/>
            </w:pPr>
            <w:r>
              <w:t xml:space="preserve">&lt;100ms</w:t>
            </w:r>
          </w:p>
        </w:tc>
        <w:tc>
          <w:tcPr/>
          <w:p>
            <w:pPr>
              <w:pStyle w:val="Compact"/>
              <w:jc w:val="left"/>
            </w:pPr>
            <w:r>
              <w:t xml:space="preserve">65ms</w:t>
            </w:r>
          </w:p>
        </w:tc>
        <w:tc>
          <w:tcPr/>
          <w:p>
            <w:pPr>
              <w:pStyle w:val="Compact"/>
              <w:jc w:val="left"/>
            </w:pPr>
            <w:r>
              <w:t xml:space="preserve">✅</w:t>
            </w:r>
          </w:p>
        </w:tc>
      </w:tr>
      <w:tr>
        <w:tc>
          <w:tcPr/>
          <w:p>
            <w:pPr>
              <w:pStyle w:val="Compact"/>
              <w:jc w:val="left"/>
            </w:pPr>
            <w:r>
              <w:t xml:space="preserve">Prometheus emission</w:t>
            </w:r>
          </w:p>
        </w:tc>
        <w:tc>
          <w:tcPr/>
          <w:p>
            <w:pPr>
              <w:pStyle w:val="Compact"/>
              <w:jc w:val="left"/>
            </w:pPr>
            <w:r>
              <w:t xml:space="preserve">Immediate</w:t>
            </w:r>
          </w:p>
        </w:tc>
        <w:tc>
          <w:tcPr/>
          <w:p>
            <w:pPr>
              <w:pStyle w:val="Compact"/>
              <w:jc w:val="left"/>
            </w:pPr>
            <w:r>
              <w:t xml:space="preserve">Verified</w:t>
            </w:r>
          </w:p>
        </w:tc>
        <w:tc>
          <w:tcPr/>
          <w:p>
            <w:pPr>
              <w:pStyle w:val="Compact"/>
              <w:jc w:val="left"/>
            </w:pPr>
            <w:r>
              <w:t xml:space="preserve">✅</w:t>
            </w:r>
          </w:p>
        </w:tc>
      </w:tr>
    </w:tbl>
    <w:bookmarkEnd w:id="98"/>
    <w:bookmarkStart w:id="105" w:name="attack-simulation-results"/>
    <w:p>
      <w:pPr>
        <w:pStyle w:val="Heading3"/>
      </w:pPr>
      <w:r>
        <w:t xml:space="preserve">6.4 Attack Simulation Results</w:t>
      </w:r>
    </w:p>
    <w:p>
      <w:pPr>
        <w:pStyle w:val="FirstParagraph"/>
      </w:pPr>
      <w:r>
        <w:rPr>
          <w:b/>
          <w:bCs/>
        </w:rPr>
        <w:t xml:space="preserve">Test Environment:</w:t>
      </w:r>
      <w:r>
        <w:t xml:space="preserve"> </w:t>
      </w:r>
      <w:r>
        <w:t xml:space="preserve">- K3s cluster on Ubuntu 22.04</w:t>
      </w:r>
      <w:r>
        <w:t xml:space="preserve"> </w:t>
      </w:r>
      <w:r>
        <w:t xml:space="preserve">- 10 IoT simulator pods</w:t>
      </w:r>
      <w:r>
        <w:t xml:space="preserve"> </w:t>
      </w:r>
      <w:r>
        <w:t xml:space="preserve">- 6 smart city service pods</w:t>
      </w:r>
      <w:r>
        <w:t xml:space="preserve"> </w:t>
      </w:r>
      <w:r>
        <w:t xml:space="preserve">- xAI Grok-4 as primary LLM</w:t>
      </w:r>
    </w:p>
    <w:p>
      <w:pPr>
        <w:pStyle w:val="BodyText"/>
      </w:pPr>
      <w:r>
        <w:rPr>
          <w:b/>
          <w:bCs/>
        </w:rPr>
        <w:t xml:space="preserve">DDoS Simulation Results: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Target</w:t>
            </w:r>
          </w:p>
        </w:tc>
        <w:tc>
          <w:tcPr/>
          <w:p>
            <w:pPr>
              <w:pStyle w:val="Compact"/>
              <w:jc w:val="left"/>
            </w:pPr>
            <w:r>
              <w:t xml:space="preserve">Result</w:t>
            </w:r>
          </w:p>
        </w:tc>
      </w:tr>
      <w:tr>
        <w:tc>
          <w:tcPr/>
          <w:p>
            <w:pPr>
              <w:pStyle w:val="Compact"/>
              <w:jc w:val="left"/>
            </w:pPr>
            <w:r>
              <w:t xml:space="preserve">Detection time</w:t>
            </w:r>
          </w:p>
        </w:tc>
        <w:tc>
          <w:tcPr/>
          <w:p>
            <w:pPr>
              <w:pStyle w:val="Compact"/>
              <w:jc w:val="left"/>
            </w:pPr>
            <w:r>
              <w:t xml:space="preserve">&lt;30s</w:t>
            </w:r>
          </w:p>
        </w:tc>
        <w:tc>
          <w:tcPr/>
          <w:p>
            <w:pPr>
              <w:pStyle w:val="Compact"/>
              <w:jc w:val="left"/>
            </w:pPr>
            <w:r>
              <w:t xml:space="preserve">8.2s</w:t>
            </w:r>
          </w:p>
        </w:tc>
      </w:tr>
      <w:tr>
        <w:tc>
          <w:tcPr/>
          <w:p>
            <w:pPr>
              <w:pStyle w:val="Compact"/>
              <w:jc w:val="left"/>
            </w:pPr>
            <w:r>
              <w:t xml:space="preserve">Alert generation</w:t>
            </w:r>
          </w:p>
        </w:tc>
        <w:tc>
          <w:tcPr/>
          <w:p>
            <w:pPr>
              <w:pStyle w:val="Compact"/>
              <w:jc w:val="left"/>
            </w:pPr>
            <w:r>
              <w:t xml:space="preserve">Yes</w:t>
            </w:r>
          </w:p>
        </w:tc>
        <w:tc>
          <w:tcPr/>
          <w:p>
            <w:pPr>
              <w:pStyle w:val="Compact"/>
              <w:jc w:val="left"/>
            </w:pPr>
            <w:r>
              <w:t xml:space="preserve">✅</w:t>
            </w:r>
          </w:p>
        </w:tc>
      </w:tr>
      <w:tr>
        <w:tc>
          <w:tcPr/>
          <w:p>
            <w:pPr>
              <w:pStyle w:val="Compact"/>
              <w:jc w:val="left"/>
            </w:pPr>
            <w:r>
              <w:t xml:space="preserve">LLM classification</w:t>
            </w:r>
          </w:p>
        </w:tc>
        <w:tc>
          <w:tcPr/>
          <w:p>
            <w:pPr>
              <w:pStyle w:val="Compact"/>
              <w:jc w:val="left"/>
            </w:pPr>
            <w:r>
              <w:t xml:space="preserve">“</w:t>
            </w:r>
            <w:r>
              <w:t xml:space="preserve">DDoS</w:t>
            </w:r>
            <w:r>
              <w:t xml:space="preserve">”</w:t>
            </w:r>
          </w:p>
        </w:tc>
        <w:tc>
          <w:tcPr/>
          <w:p>
            <w:pPr>
              <w:pStyle w:val="Compact"/>
              <w:jc w:val="left"/>
            </w:pPr>
            <w:r>
              <w:t xml:space="preserve">✅</w:t>
            </w:r>
            <w:r>
              <w:t xml:space="preserve"> </w:t>
            </w:r>
            <w:r>
              <w:t xml:space="preserve">“</w:t>
            </w:r>
            <w:r>
              <w:t xml:space="preserve">DDoS Attack</w:t>
            </w:r>
            <w:r>
              <w:t xml:space="preserve">”</w:t>
            </w:r>
          </w:p>
        </w:tc>
      </w:tr>
      <w:tr>
        <w:tc>
          <w:tcPr/>
          <w:p>
            <w:pPr>
              <w:pStyle w:val="Compact"/>
              <w:jc w:val="left"/>
            </w:pPr>
            <w:r>
              <w:t xml:space="preserve">Severity score</w:t>
            </w:r>
          </w:p>
        </w:tc>
        <w:tc>
          <w:tcPr/>
          <w:p>
            <w:pPr>
              <w:pStyle w:val="Compact"/>
              <w:jc w:val="left"/>
            </w:pPr>
            <w:r>
              <w:t xml:space="preserve">7-9</w:t>
            </w:r>
          </w:p>
        </w:tc>
        <w:tc>
          <w:tcPr/>
          <w:p>
            <w:pPr>
              <w:pStyle w:val="Compact"/>
              <w:jc w:val="left"/>
            </w:pPr>
            <w:r>
              <w:t xml:space="preserve">8</w:t>
            </w:r>
          </w:p>
        </w:tc>
      </w:tr>
      <w:tr>
        <w:tc>
          <w:tcPr/>
          <w:p>
            <w:pPr>
              <w:pStyle w:val="Compact"/>
              <w:jc w:val="left"/>
            </w:pPr>
            <w:r>
              <w:t xml:space="preserve">Auto-scaling trigger</w:t>
            </w:r>
          </w:p>
        </w:tc>
        <w:tc>
          <w:tcPr/>
          <w:p>
            <w:pPr>
              <w:pStyle w:val="Compact"/>
              <w:jc w:val="left"/>
            </w:pPr>
            <w:r>
              <w:t xml:space="preserve">Yes</w:t>
            </w:r>
          </w:p>
        </w:tc>
        <w:tc>
          <w:tcPr/>
          <w:p>
            <w:pPr>
              <w:pStyle w:val="Compact"/>
              <w:jc w:val="left"/>
            </w:pPr>
            <w:r>
              <w:t xml:space="preserve">✅</w:t>
            </w:r>
          </w:p>
        </w:tc>
      </w:tr>
      <w:tr>
        <w:tc>
          <w:tcPr/>
          <w:p>
            <w:pPr>
              <w:pStyle w:val="Compact"/>
              <w:jc w:val="left"/>
            </w:pPr>
            <w:r>
              <w:t xml:space="preserve">RPS during attack</w:t>
            </w:r>
          </w:p>
        </w:tc>
        <w:tc>
          <w:tcPr/>
          <w:p>
            <w:pPr>
              <w:pStyle w:val="Compact"/>
              <w:jc w:val="left"/>
            </w:pPr>
            <w:r>
              <w:t xml:space="preserve">&gt;100</w:t>
            </w:r>
          </w:p>
        </w:tc>
        <w:tc>
          <w:tcPr/>
          <w:p>
            <w:pPr>
              <w:pStyle w:val="Compact"/>
              <w:jc w:val="left"/>
            </w:pPr>
            <w:r>
              <w:t xml:space="preserve">450 RPS</w:t>
            </w:r>
          </w:p>
        </w:tc>
      </w:tr>
    </w:tbl>
    <w:p>
      <w:pPr>
        <w:pStyle w:val="BodyText"/>
      </w:pPr>
      <w:r>
        <w:rPr>
          <w:b/>
          <w:bCs/>
        </w:rPr>
        <w:t xml:space="preserve">Privilege Escalation Simulation: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Target</w:t>
            </w:r>
          </w:p>
        </w:tc>
        <w:tc>
          <w:tcPr/>
          <w:p>
            <w:pPr>
              <w:pStyle w:val="Compact"/>
              <w:jc w:val="left"/>
            </w:pPr>
            <w:r>
              <w:t xml:space="preserve">Result</w:t>
            </w:r>
          </w:p>
        </w:tc>
      </w:tr>
      <w:tr>
        <w:tc>
          <w:tcPr/>
          <w:p>
            <w:pPr>
              <w:pStyle w:val="Compact"/>
              <w:jc w:val="left"/>
            </w:pPr>
            <w:r>
              <w:t xml:space="preserve">Detection time</w:t>
            </w:r>
          </w:p>
        </w:tc>
        <w:tc>
          <w:tcPr/>
          <w:p>
            <w:pPr>
              <w:pStyle w:val="Compact"/>
              <w:jc w:val="left"/>
            </w:pPr>
            <w:r>
              <w:t xml:space="preserve">&lt;5s</w:t>
            </w:r>
          </w:p>
        </w:tc>
        <w:tc>
          <w:tcPr/>
          <w:p>
            <w:pPr>
              <w:pStyle w:val="Compact"/>
              <w:jc w:val="left"/>
            </w:pPr>
            <w:r>
              <w:t xml:space="preserve">0.3s (Falco)</w:t>
            </w:r>
          </w:p>
        </w:tc>
      </w:tr>
      <w:tr>
        <w:tc>
          <w:tcPr/>
          <w:p>
            <w:pPr>
              <w:pStyle w:val="Compact"/>
              <w:jc w:val="left"/>
            </w:pPr>
            <w:r>
              <w:t xml:space="preserve">Alert generation</w:t>
            </w:r>
          </w:p>
        </w:tc>
        <w:tc>
          <w:tcPr/>
          <w:p>
            <w:pPr>
              <w:pStyle w:val="Compact"/>
              <w:jc w:val="left"/>
            </w:pPr>
            <w:r>
              <w:t xml:space="preserve">Yes</w:t>
            </w:r>
          </w:p>
        </w:tc>
        <w:tc>
          <w:tcPr/>
          <w:p>
            <w:pPr>
              <w:pStyle w:val="Compact"/>
              <w:jc w:val="left"/>
            </w:pPr>
            <w:r>
              <w:t xml:space="preserve">✅</w:t>
            </w:r>
          </w:p>
        </w:tc>
      </w:tr>
      <w:tr>
        <w:tc>
          <w:tcPr/>
          <w:p>
            <w:pPr>
              <w:pStyle w:val="Compact"/>
              <w:jc w:val="left"/>
            </w:pPr>
            <w:r>
              <w:t xml:space="preserve">Rule matched</w:t>
            </w:r>
          </w:p>
        </w:tc>
        <w:tc>
          <w:tcPr/>
          <w:p>
            <w:pPr>
              <w:pStyle w:val="Compact"/>
              <w:jc w:val="left"/>
            </w:pPr>
            <w:r>
              <w:t xml:space="preserve">Privilege escalation</w:t>
            </w:r>
          </w:p>
        </w:tc>
        <w:tc>
          <w:tcPr/>
          <w:p>
            <w:pPr>
              <w:pStyle w:val="Compact"/>
              <w:jc w:val="left"/>
            </w:pPr>
            <w:r>
              <w:t xml:space="preserve">✅</w:t>
            </w:r>
            <w:r>
              <w:t xml:space="preserve"> </w:t>
            </w:r>
            <w:r>
              <w:t xml:space="preserve">“</w:t>
            </w:r>
            <w:r>
              <w:t xml:space="preserve">Unexpected process in container</w:t>
            </w:r>
            <w:r>
              <w:t xml:space="preserve">”</w:t>
            </w:r>
          </w:p>
        </w:tc>
      </w:tr>
      <w:tr>
        <w:tc>
          <w:tcPr/>
          <w:p>
            <w:pPr>
              <w:pStyle w:val="Compact"/>
              <w:jc w:val="left"/>
            </w:pPr>
            <w:r>
              <w:t xml:space="preserve">Severity score</w:t>
            </w:r>
          </w:p>
        </w:tc>
        <w:tc>
          <w:tcPr/>
          <w:p>
            <w:pPr>
              <w:pStyle w:val="Compact"/>
              <w:jc w:val="left"/>
            </w:pPr>
            <w:r>
              <w:t xml:space="preserve">8-10</w:t>
            </w:r>
          </w:p>
        </w:tc>
        <w:tc>
          <w:tcPr/>
          <w:p>
            <w:pPr>
              <w:pStyle w:val="Compact"/>
              <w:jc w:val="left"/>
            </w:pPr>
            <w:r>
              <w:t xml:space="preserve">9</w:t>
            </w:r>
          </w:p>
        </w:tc>
      </w:tr>
      <w:tr>
        <w:tc>
          <w:tcPr/>
          <w:p>
            <w:pPr>
              <w:pStyle w:val="Compact"/>
              <w:jc w:val="left"/>
            </w:pPr>
            <w:r>
              <w:t xml:space="preserve">Pod isolation</w:t>
            </w:r>
          </w:p>
        </w:tc>
        <w:tc>
          <w:tcPr/>
          <w:p>
            <w:pPr>
              <w:pStyle w:val="Compact"/>
              <w:jc w:val="left"/>
            </w:pPr>
            <w:r>
              <w:t xml:space="preserve">Yes</w:t>
            </w:r>
          </w:p>
        </w:tc>
        <w:tc>
          <w:tcPr/>
          <w:p>
            <w:pPr>
              <w:pStyle w:val="Compact"/>
              <w:jc w:val="left"/>
            </w:pPr>
            <w:r>
              <w:t xml:space="preserve">✅ (in ASSISTED mode, queued for approval)</w:t>
            </w:r>
          </w:p>
        </w:tc>
      </w:tr>
    </w:tbl>
    <w:p>
      <w:pPr>
        <w:pStyle w:val="BodyText"/>
      </w:pPr>
      <w:r>
        <w:drawing>
          <wp:inline>
            <wp:extent cx="5334000" cy="3019245"/>
            <wp:effectExtent b="0" l="0" r="0" t="0"/>
            <wp:docPr descr="Figure 13: Attack severity distribution" title="" id="100" name="Picture"/>
            <a:graphic>
              <a:graphicData uri="http://schemas.openxmlformats.org/drawingml/2006/picture">
                <pic:pic>
                  <pic:nvPicPr>
                    <pic:cNvPr descr="figures/fig13-attack-severity-pie.png" id="101" name="Picture"/>
                    <pic:cNvPicPr>
                      <a:picLocks noChangeArrowheads="1" noChangeAspect="1"/>
                    </pic:cNvPicPr>
                  </pic:nvPicPr>
                  <pic:blipFill>
                    <a:blip r:embed="rId99"/>
                    <a:stretch>
                      <a:fillRect/>
                    </a:stretch>
                  </pic:blipFill>
                  <pic:spPr bwMode="auto">
                    <a:xfrm>
                      <a:off x="0" y="0"/>
                      <a:ext cx="5334000" cy="3019245"/>
                    </a:xfrm>
                    <a:prstGeom prst="rect">
                      <a:avLst/>
                    </a:prstGeom>
                    <a:noFill/>
                    <a:ln w="9525">
                      <a:noFill/>
                      <a:headEnd/>
                      <a:tailEnd/>
                    </a:ln>
                  </pic:spPr>
                </pic:pic>
              </a:graphicData>
            </a:graphic>
          </wp:inline>
        </w:drawing>
      </w:r>
      <w:r>
        <w:t xml:space="preserve"> </w:t>
      </w:r>
      <w:r>
        <w:rPr>
          <w:i/>
          <w:iCs/>
        </w:rPr>
        <w:t xml:space="preserve">Figure 13: Attack severity distribution across all simulated attack scenarios.</w:t>
      </w:r>
    </w:p>
    <w:p>
      <w:pPr>
        <w:pStyle w:val="BodyText"/>
      </w:pPr>
      <w:r>
        <w:drawing>
          <wp:inline>
            <wp:extent cx="5334000" cy="649912"/>
            <wp:effectExtent b="0" l="0" r="0" t="0"/>
            <wp:docPr descr="Figure 14: MITRE ATT&amp;CK for ICS coverage" title="" id="103" name="Picture"/>
            <a:graphic>
              <a:graphicData uri="http://schemas.openxmlformats.org/drawingml/2006/picture">
                <pic:pic>
                  <pic:nvPicPr>
                    <pic:cNvPr descr="figures/fig14-mitre-attack-coverage.png" id="104" name="Picture"/>
                    <pic:cNvPicPr>
                      <a:picLocks noChangeArrowheads="1" noChangeAspect="1"/>
                    </pic:cNvPicPr>
                  </pic:nvPicPr>
                  <pic:blipFill>
                    <a:blip r:embed="rId102"/>
                    <a:stretch>
                      <a:fillRect/>
                    </a:stretch>
                  </pic:blipFill>
                  <pic:spPr bwMode="auto">
                    <a:xfrm>
                      <a:off x="0" y="0"/>
                      <a:ext cx="5334000" cy="649912"/>
                    </a:xfrm>
                    <a:prstGeom prst="rect">
                      <a:avLst/>
                    </a:prstGeom>
                    <a:noFill/>
                    <a:ln w="9525">
                      <a:noFill/>
                      <a:headEnd/>
                      <a:tailEnd/>
                    </a:ln>
                  </pic:spPr>
                </pic:pic>
              </a:graphicData>
            </a:graphic>
          </wp:inline>
        </w:drawing>
      </w:r>
      <w:r>
        <w:t xml:space="preserve"> </w:t>
      </w:r>
      <w:r>
        <w:rPr>
          <w:i/>
          <w:iCs/>
        </w:rPr>
        <w:t xml:space="preserve">Figure 14: MITRE ATT&amp;CK for ICS coverage map showing detected technique categories.</w:t>
      </w:r>
    </w:p>
    <w:bookmarkEnd w:id="105"/>
    <w:bookmarkStart w:id="115" w:name="performance-metrics"/>
    <w:p>
      <w:pPr>
        <w:pStyle w:val="Heading3"/>
      </w:pPr>
      <w:r>
        <w:t xml:space="preserve">6.5 Performance Metrics</w:t>
      </w:r>
    </w:p>
    <w:p>
      <w:pPr>
        <w:pStyle w:val="FirstParagraph"/>
      </w:pPr>
      <w:r>
        <w:rPr>
          <w:b/>
          <w:bCs/>
        </w:rPr>
        <w:t xml:space="preserve">Throughput Testing:</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Load Level</w:t>
            </w:r>
          </w:p>
        </w:tc>
        <w:tc>
          <w:tcPr/>
          <w:p>
            <w:pPr>
              <w:pStyle w:val="Compact"/>
              <w:jc w:val="left"/>
            </w:pPr>
            <w:r>
              <w:t xml:space="preserve">Alerts/min</w:t>
            </w:r>
          </w:p>
        </w:tc>
        <w:tc>
          <w:tcPr/>
          <w:p>
            <w:pPr>
              <w:pStyle w:val="Compact"/>
              <w:jc w:val="left"/>
            </w:pPr>
            <w:r>
              <w:t xml:space="preserve">Success Rate</w:t>
            </w:r>
          </w:p>
        </w:tc>
        <w:tc>
          <w:tcPr/>
          <w:p>
            <w:pPr>
              <w:pStyle w:val="Compact"/>
              <w:jc w:val="left"/>
            </w:pPr>
            <w:r>
              <w:t xml:space="preserve">Avg Latency</w:t>
            </w:r>
          </w:p>
        </w:tc>
      </w:tr>
      <w:tr>
        <w:tc>
          <w:tcPr/>
          <w:p>
            <w:pPr>
              <w:pStyle w:val="Compact"/>
              <w:jc w:val="left"/>
            </w:pPr>
            <w:r>
              <w:t xml:space="preserve">Low</w:t>
            </w:r>
          </w:p>
        </w:tc>
        <w:tc>
          <w:tcPr/>
          <w:p>
            <w:pPr>
              <w:pStyle w:val="Compact"/>
              <w:jc w:val="left"/>
            </w:pPr>
            <w:r>
              <w:t xml:space="preserve">10</w:t>
            </w:r>
          </w:p>
        </w:tc>
        <w:tc>
          <w:tcPr/>
          <w:p>
            <w:pPr>
              <w:pStyle w:val="Compact"/>
              <w:jc w:val="left"/>
            </w:pPr>
            <w:r>
              <w:t xml:space="preserve">100%</w:t>
            </w:r>
          </w:p>
        </w:tc>
        <w:tc>
          <w:tcPr/>
          <w:p>
            <w:pPr>
              <w:pStyle w:val="Compact"/>
              <w:jc w:val="left"/>
            </w:pPr>
            <w:r>
              <w:t xml:space="preserve">1.2s</w:t>
            </w:r>
          </w:p>
        </w:tc>
      </w:tr>
      <w:tr>
        <w:tc>
          <w:tcPr/>
          <w:p>
            <w:pPr>
              <w:pStyle w:val="Compact"/>
              <w:jc w:val="left"/>
            </w:pPr>
            <w:r>
              <w:t xml:space="preserve">Medium</w:t>
            </w:r>
          </w:p>
        </w:tc>
        <w:tc>
          <w:tcPr/>
          <w:p>
            <w:pPr>
              <w:pStyle w:val="Compact"/>
              <w:jc w:val="left"/>
            </w:pPr>
            <w:r>
              <w:t xml:space="preserve">50</w:t>
            </w:r>
          </w:p>
        </w:tc>
        <w:tc>
          <w:tcPr/>
          <w:p>
            <w:pPr>
              <w:pStyle w:val="Compact"/>
              <w:jc w:val="left"/>
            </w:pPr>
            <w:r>
              <w:t xml:space="preserve">100%</w:t>
            </w:r>
          </w:p>
        </w:tc>
        <w:tc>
          <w:tcPr/>
          <w:p>
            <w:pPr>
              <w:pStyle w:val="Compact"/>
              <w:jc w:val="left"/>
            </w:pPr>
            <w:r>
              <w:t xml:space="preserve">1.8s</w:t>
            </w:r>
          </w:p>
        </w:tc>
      </w:tr>
      <w:tr>
        <w:tc>
          <w:tcPr/>
          <w:p>
            <w:pPr>
              <w:pStyle w:val="Compact"/>
              <w:jc w:val="left"/>
            </w:pPr>
            <w:r>
              <w:t xml:space="preserve">High</w:t>
            </w:r>
          </w:p>
        </w:tc>
        <w:tc>
          <w:tcPr/>
          <w:p>
            <w:pPr>
              <w:pStyle w:val="Compact"/>
              <w:jc w:val="left"/>
            </w:pPr>
            <w:r>
              <w:t xml:space="preserve">100</w:t>
            </w:r>
          </w:p>
        </w:tc>
        <w:tc>
          <w:tcPr/>
          <w:p>
            <w:pPr>
              <w:pStyle w:val="Compact"/>
              <w:jc w:val="left"/>
            </w:pPr>
            <w:r>
              <w:t xml:space="preserve">99.5%</w:t>
            </w:r>
          </w:p>
        </w:tc>
        <w:tc>
          <w:tcPr/>
          <w:p>
            <w:pPr>
              <w:pStyle w:val="Compact"/>
              <w:jc w:val="left"/>
            </w:pPr>
            <w:r>
              <w:t xml:space="preserve">2.4s</w:t>
            </w:r>
          </w:p>
        </w:tc>
      </w:tr>
      <w:tr>
        <w:tc>
          <w:tcPr/>
          <w:p>
            <w:pPr>
              <w:pStyle w:val="Compact"/>
              <w:jc w:val="left"/>
            </w:pPr>
            <w:r>
              <w:t xml:space="preserve">Stress</w:t>
            </w:r>
          </w:p>
        </w:tc>
        <w:tc>
          <w:tcPr/>
          <w:p>
            <w:pPr>
              <w:pStyle w:val="Compact"/>
              <w:jc w:val="left"/>
            </w:pPr>
            <w:r>
              <w:t xml:space="preserve">200</w:t>
            </w:r>
          </w:p>
        </w:tc>
        <w:tc>
          <w:tcPr/>
          <w:p>
            <w:pPr>
              <w:pStyle w:val="Compact"/>
              <w:jc w:val="left"/>
            </w:pPr>
            <w:r>
              <w:t xml:space="preserve">97.2%</w:t>
            </w:r>
          </w:p>
        </w:tc>
        <w:tc>
          <w:tcPr/>
          <w:p>
            <w:pPr>
              <w:pStyle w:val="Compact"/>
              <w:jc w:val="left"/>
            </w:pPr>
            <w:r>
              <w:t xml:space="preserve">3.8s</w:t>
            </w:r>
          </w:p>
        </w:tc>
      </w:tr>
    </w:tbl>
    <w:p>
      <w:pPr>
        <w:pStyle w:val="BodyText"/>
      </w:pPr>
      <w:r>
        <w:rPr>
          <w:b/>
          <w:bCs/>
        </w:rPr>
        <w:t xml:space="preserve">LLM Provider Performance: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Provider</w:t>
            </w:r>
          </w:p>
        </w:tc>
        <w:tc>
          <w:tcPr/>
          <w:p>
            <w:pPr>
              <w:pStyle w:val="Compact"/>
              <w:jc w:val="left"/>
            </w:pPr>
            <w:r>
              <w:t xml:space="preserve">Avg Latency</w:t>
            </w:r>
          </w:p>
        </w:tc>
        <w:tc>
          <w:tcPr/>
          <w:p>
            <w:pPr>
              <w:pStyle w:val="Compact"/>
              <w:jc w:val="left"/>
            </w:pPr>
            <w:r>
              <w:t xml:space="preserve">Success Rate</w:t>
            </w:r>
          </w:p>
        </w:tc>
        <w:tc>
          <w:tcPr/>
          <w:p>
            <w:pPr>
              <w:pStyle w:val="Compact"/>
              <w:jc w:val="left"/>
            </w:pPr>
            <w:r>
              <w:t xml:space="preserve">Circuit Trips</w:t>
            </w:r>
          </w:p>
        </w:tc>
      </w:tr>
      <w:tr>
        <w:tc>
          <w:tcPr/>
          <w:p>
            <w:pPr>
              <w:pStyle w:val="Compact"/>
              <w:jc w:val="left"/>
            </w:pPr>
            <w:r>
              <w:t xml:space="preserve">xAI Grok-4</w:t>
            </w:r>
          </w:p>
        </w:tc>
        <w:tc>
          <w:tcPr/>
          <w:p>
            <w:pPr>
              <w:pStyle w:val="Compact"/>
              <w:jc w:val="left"/>
            </w:pPr>
            <w:r>
              <w:t xml:space="preserve">1.6s</w:t>
            </w:r>
          </w:p>
        </w:tc>
        <w:tc>
          <w:tcPr/>
          <w:p>
            <w:pPr>
              <w:pStyle w:val="Compact"/>
              <w:jc w:val="left"/>
            </w:pPr>
            <w:r>
              <w:t xml:space="preserve">98.5%</w:t>
            </w:r>
          </w:p>
        </w:tc>
        <w:tc>
          <w:tcPr/>
          <w:p>
            <w:pPr>
              <w:pStyle w:val="Compact"/>
              <w:jc w:val="left"/>
            </w:pPr>
            <w:r>
              <w:t xml:space="preserve">2</w:t>
            </w:r>
          </w:p>
        </w:tc>
      </w:tr>
      <w:tr>
        <w:tc>
          <w:tcPr/>
          <w:p>
            <w:pPr>
              <w:pStyle w:val="Compact"/>
              <w:jc w:val="left"/>
            </w:pPr>
            <w:r>
              <w:t xml:space="preserve">OpenAI GPT-4</w:t>
            </w:r>
          </w:p>
        </w:tc>
        <w:tc>
          <w:tcPr/>
          <w:p>
            <w:pPr>
              <w:pStyle w:val="Compact"/>
              <w:jc w:val="left"/>
            </w:pPr>
            <w:r>
              <w:t xml:space="preserve">2.1s</w:t>
            </w:r>
          </w:p>
        </w:tc>
        <w:tc>
          <w:tcPr/>
          <w:p>
            <w:pPr>
              <w:pStyle w:val="Compact"/>
              <w:jc w:val="left"/>
            </w:pPr>
            <w:r>
              <w:t xml:space="preserve">99.2%</w:t>
            </w:r>
          </w:p>
        </w:tc>
        <w:tc>
          <w:tcPr/>
          <w:p>
            <w:pPr>
              <w:pStyle w:val="Compact"/>
              <w:jc w:val="left"/>
            </w:pPr>
            <w:r>
              <w:t xml:space="preserve">0</w:t>
            </w:r>
          </w:p>
        </w:tc>
      </w:tr>
      <w:tr>
        <w:tc>
          <w:tcPr/>
          <w:p>
            <w:pPr>
              <w:pStyle w:val="Compact"/>
              <w:jc w:val="left"/>
            </w:pPr>
            <w:r>
              <w:t xml:space="preserve">Gemini 2.0</w:t>
            </w:r>
          </w:p>
        </w:tc>
        <w:tc>
          <w:tcPr/>
          <w:p>
            <w:pPr>
              <w:pStyle w:val="Compact"/>
              <w:jc w:val="left"/>
            </w:pPr>
            <w:r>
              <w:t xml:space="preserve">0.9s</w:t>
            </w:r>
          </w:p>
        </w:tc>
        <w:tc>
          <w:tcPr/>
          <w:p>
            <w:pPr>
              <w:pStyle w:val="Compact"/>
              <w:jc w:val="left"/>
            </w:pPr>
            <w:r>
              <w:t xml:space="preserve">97.8%</w:t>
            </w:r>
          </w:p>
        </w:tc>
        <w:tc>
          <w:tcPr/>
          <w:p>
            <w:pPr>
              <w:pStyle w:val="Compact"/>
              <w:jc w:val="left"/>
            </w:pPr>
            <w:r>
              <w:t xml:space="preserve">3</w:t>
            </w:r>
          </w:p>
        </w:tc>
      </w:tr>
      <w:tr>
        <w:tc>
          <w:tcPr/>
          <w:p>
            <w:pPr>
              <w:pStyle w:val="Compact"/>
              <w:jc w:val="left"/>
            </w:pPr>
            <w:r>
              <w:t xml:space="preserve">Claude 3.5</w:t>
            </w:r>
          </w:p>
        </w:tc>
        <w:tc>
          <w:tcPr/>
          <w:p>
            <w:pPr>
              <w:pStyle w:val="Compact"/>
              <w:jc w:val="left"/>
            </w:pPr>
            <w:r>
              <w:t xml:space="preserve">2.4s</w:t>
            </w:r>
          </w:p>
        </w:tc>
        <w:tc>
          <w:tcPr/>
          <w:p>
            <w:pPr>
              <w:pStyle w:val="Compact"/>
              <w:jc w:val="left"/>
            </w:pPr>
            <w:r>
              <w:t xml:space="preserve">99.5%</w:t>
            </w:r>
          </w:p>
        </w:tc>
        <w:tc>
          <w:tcPr/>
          <w:p>
            <w:pPr>
              <w:pStyle w:val="Compact"/>
              <w:jc w:val="left"/>
            </w:pPr>
            <w:r>
              <w:t xml:space="preserve">0</w:t>
            </w:r>
          </w:p>
        </w:tc>
      </w:tr>
    </w:tbl>
    <w:p>
      <w:pPr>
        <w:pStyle w:val="BodyText"/>
      </w:pPr>
      <w:r>
        <w:drawing>
          <wp:inline>
            <wp:extent cx="5334000" cy="5005392"/>
            <wp:effectExtent b="0" l="0" r="0" t="0"/>
            <wp:docPr descr="Figure 15: Before vs after — manual vs AI-driven" title="" id="107" name="Picture"/>
            <a:graphic>
              <a:graphicData uri="http://schemas.openxmlformats.org/drawingml/2006/picture">
                <pic:pic>
                  <pic:nvPicPr>
                    <pic:cNvPr descr="figures/fig15-before-vs-after.png" id="108" name="Picture"/>
                    <pic:cNvPicPr>
                      <a:picLocks noChangeArrowheads="1" noChangeAspect="1"/>
                    </pic:cNvPicPr>
                  </pic:nvPicPr>
                  <pic:blipFill>
                    <a:blip r:embed="rId106"/>
                    <a:stretch>
                      <a:fillRect/>
                    </a:stretch>
                  </pic:blipFill>
                  <pic:spPr bwMode="auto">
                    <a:xfrm>
                      <a:off x="0" y="0"/>
                      <a:ext cx="5334000" cy="5005392"/>
                    </a:xfrm>
                    <a:prstGeom prst="rect">
                      <a:avLst/>
                    </a:prstGeom>
                    <a:noFill/>
                    <a:ln w="9525">
                      <a:noFill/>
                      <a:headEnd/>
                      <a:tailEnd/>
                    </a:ln>
                  </pic:spPr>
                </pic:pic>
              </a:graphicData>
            </a:graphic>
          </wp:inline>
        </w:drawing>
      </w:r>
      <w:r>
        <w:t xml:space="preserve"> </w:t>
      </w:r>
      <w:r>
        <w:rPr>
          <w:i/>
          <w:iCs/>
        </w:rPr>
        <w:t xml:space="preserve">Figure 15: Before vs after comparison of manual security operations versus AI-driven IDS.</w:t>
      </w:r>
    </w:p>
    <w:p>
      <w:pPr>
        <w:pStyle w:val="BodyText"/>
      </w:pPr>
      <w:r>
        <w:drawing>
          <wp:inline>
            <wp:extent cx="5334000" cy="680219"/>
            <wp:effectExtent b="0" l="0" r="0" t="0"/>
            <wp:docPr descr="Figure 16: LLM provider comparison" title="" id="110" name="Picture"/>
            <a:graphic>
              <a:graphicData uri="http://schemas.openxmlformats.org/drawingml/2006/picture">
                <pic:pic>
                  <pic:nvPicPr>
                    <pic:cNvPr descr="figures/fig16-llm-provider-comparison.png" id="111" name="Picture"/>
                    <pic:cNvPicPr>
                      <a:picLocks noChangeArrowheads="1" noChangeAspect="1"/>
                    </pic:cNvPicPr>
                  </pic:nvPicPr>
                  <pic:blipFill>
                    <a:blip r:embed="rId109"/>
                    <a:stretch>
                      <a:fillRect/>
                    </a:stretch>
                  </pic:blipFill>
                  <pic:spPr bwMode="auto">
                    <a:xfrm>
                      <a:off x="0" y="0"/>
                      <a:ext cx="5334000" cy="680219"/>
                    </a:xfrm>
                    <a:prstGeom prst="rect">
                      <a:avLst/>
                    </a:prstGeom>
                    <a:noFill/>
                    <a:ln w="9525">
                      <a:noFill/>
                      <a:headEnd/>
                      <a:tailEnd/>
                    </a:ln>
                  </pic:spPr>
                </pic:pic>
              </a:graphicData>
            </a:graphic>
          </wp:inline>
        </w:drawing>
      </w:r>
      <w:r>
        <w:t xml:space="preserve"> </w:t>
      </w:r>
      <w:r>
        <w:rPr>
          <w:i/>
          <w:iCs/>
        </w:rPr>
        <w:t xml:space="preserve">Figure 16: LLM provider comparison showing latency, success rate, and circuit breaker trips.</w:t>
      </w:r>
    </w:p>
    <w:p>
      <w:pPr>
        <w:pStyle w:val="BodyText"/>
      </w:pPr>
      <w:r>
        <w:rPr>
          <w:b/>
          <w:bCs/>
        </w:rPr>
        <w:t xml:space="preserve">Deduplication Effectiveness: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Before</w:t>
            </w:r>
          </w:p>
        </w:tc>
        <w:tc>
          <w:tcPr/>
          <w:p>
            <w:pPr>
              <w:pStyle w:val="Compact"/>
              <w:jc w:val="left"/>
            </w:pPr>
            <w:r>
              <w:t xml:space="preserve">After</w:t>
            </w:r>
          </w:p>
        </w:tc>
        <w:tc>
          <w:tcPr/>
          <w:p>
            <w:pPr>
              <w:pStyle w:val="Compact"/>
              <w:jc w:val="left"/>
            </w:pPr>
            <w:r>
              <w:t xml:space="preserve">Improvement</w:t>
            </w:r>
          </w:p>
        </w:tc>
      </w:tr>
      <w:tr>
        <w:tc>
          <w:tcPr/>
          <w:p>
            <w:pPr>
              <w:pStyle w:val="Compact"/>
              <w:jc w:val="left"/>
            </w:pPr>
            <w:r>
              <w:t xml:space="preserve">LLM API calls</w:t>
            </w:r>
          </w:p>
        </w:tc>
        <w:tc>
          <w:tcPr/>
          <w:p>
            <w:pPr>
              <w:pStyle w:val="Compact"/>
              <w:jc w:val="left"/>
            </w:pPr>
            <w:r>
              <w:t xml:space="preserve">1,000</w:t>
            </w:r>
          </w:p>
        </w:tc>
        <w:tc>
          <w:tcPr/>
          <w:p>
            <w:pPr>
              <w:pStyle w:val="Compact"/>
              <w:jc w:val="left"/>
            </w:pPr>
            <w:r>
              <w:t xml:space="preserve">580</w:t>
            </w:r>
          </w:p>
        </w:tc>
        <w:tc>
          <w:tcPr/>
          <w:p>
            <w:pPr>
              <w:pStyle w:val="Compact"/>
              <w:jc w:val="left"/>
            </w:pPr>
            <w:r>
              <w:t xml:space="preserve">42% reduction</w:t>
            </w:r>
          </w:p>
        </w:tc>
      </w:tr>
      <w:tr>
        <w:tc>
          <w:tcPr/>
          <w:p>
            <w:pPr>
              <w:pStyle w:val="Compact"/>
              <w:jc w:val="left"/>
            </w:pPr>
            <w:r>
              <w:t xml:space="preserve">Estimated cost</w:t>
            </w:r>
          </w:p>
        </w:tc>
        <w:tc>
          <w:tcPr/>
          <w:p>
            <w:pPr>
              <w:pStyle w:val="Compact"/>
              <w:jc w:val="left"/>
            </w:pPr>
            <w:r>
              <w:t xml:space="preserve">$5.00</w:t>
            </w:r>
          </w:p>
        </w:tc>
        <w:tc>
          <w:tcPr/>
          <w:p>
            <w:pPr>
              <w:pStyle w:val="Compact"/>
              <w:jc w:val="left"/>
            </w:pPr>
            <w:r>
              <w:t xml:space="preserve">$2.90</w:t>
            </w:r>
          </w:p>
        </w:tc>
        <w:tc>
          <w:tcPr/>
          <w:p>
            <w:pPr>
              <w:pStyle w:val="Compact"/>
              <w:jc w:val="left"/>
            </w:pPr>
            <w:r>
              <w:t xml:space="preserve">42% savings</w:t>
            </w:r>
          </w:p>
        </w:tc>
      </w:tr>
      <w:tr>
        <w:tc>
          <w:tcPr/>
          <w:p>
            <w:pPr>
              <w:pStyle w:val="Compact"/>
              <w:jc w:val="left"/>
            </w:pPr>
            <w:r>
              <w:t xml:space="preserve">Cache hit rate</w:t>
            </w:r>
          </w:p>
        </w:tc>
        <w:tc>
          <w:tcPr/>
          <w:p>
            <w:pPr>
              <w:pStyle w:val="Compact"/>
              <w:jc w:val="left"/>
            </w:pPr>
            <w:r>
              <w:t xml:space="preserve">-</w:t>
            </w:r>
          </w:p>
        </w:tc>
        <w:tc>
          <w:tcPr/>
          <w:p>
            <w:pPr>
              <w:pStyle w:val="Compact"/>
              <w:jc w:val="left"/>
            </w:pPr>
            <w:r>
              <w:t xml:space="preserve">42%</w:t>
            </w:r>
          </w:p>
        </w:tc>
        <w:tc>
          <w:tcPr/>
          <w:p>
            <w:pPr>
              <w:pStyle w:val="Compact"/>
              <w:jc w:val="left"/>
            </w:pPr>
            <w:r>
              <w:t xml:space="preserve">-</w:t>
            </w:r>
          </w:p>
        </w:tc>
      </w:tr>
    </w:tbl>
    <w:p>
      <w:pPr>
        <w:pStyle w:val="BodyText"/>
      </w:pPr>
      <w:r>
        <w:drawing>
          <wp:inline>
            <wp:extent cx="5334000" cy="7716411"/>
            <wp:effectExtent b="0" l="0" r="0" t="0"/>
            <wp:docPr descr="Figure 17: Cluster scalability and resources" title="" id="113" name="Picture"/>
            <a:graphic>
              <a:graphicData uri="http://schemas.openxmlformats.org/drawingml/2006/picture">
                <pic:pic>
                  <pic:nvPicPr>
                    <pic:cNvPr descr="figures/fig17-cluster-scalability.png" id="114" name="Picture"/>
                    <pic:cNvPicPr>
                      <a:picLocks noChangeArrowheads="1" noChangeAspect="1"/>
                    </pic:cNvPicPr>
                  </pic:nvPicPr>
                  <pic:blipFill>
                    <a:blip r:embed="rId112"/>
                    <a:stretch>
                      <a:fillRect/>
                    </a:stretch>
                  </pic:blipFill>
                  <pic:spPr bwMode="auto">
                    <a:xfrm>
                      <a:off x="0" y="0"/>
                      <a:ext cx="5334000" cy="7716411"/>
                    </a:xfrm>
                    <a:prstGeom prst="rect">
                      <a:avLst/>
                    </a:prstGeom>
                    <a:noFill/>
                    <a:ln w="9525">
                      <a:noFill/>
                      <a:headEnd/>
                      <a:tailEnd/>
                    </a:ln>
                  </pic:spPr>
                </pic:pic>
              </a:graphicData>
            </a:graphic>
          </wp:inline>
        </w:drawing>
      </w:r>
      <w:r>
        <w:t xml:space="preserve"> </w:t>
      </w:r>
      <w:r>
        <w:rPr>
          <w:i/>
          <w:iCs/>
        </w:rPr>
        <w:t xml:space="preserve">Figure 17: Cluster scalability and resource utilization under increasing alert load.</w:t>
      </w:r>
    </w:p>
    <w:bookmarkEnd w:id="115"/>
    <w:bookmarkStart w:id="116" w:name="system-reliability"/>
    <w:p>
      <w:pPr>
        <w:pStyle w:val="Heading3"/>
      </w:pPr>
      <w:r>
        <w:t xml:space="preserve">6.6 System Reliability</w:t>
      </w:r>
    </w:p>
    <w:p>
      <w:pPr>
        <w:pStyle w:val="FirstParagraph"/>
      </w:pPr>
      <w:r>
        <w:rPr>
          <w:b/>
          <w:bCs/>
        </w:rPr>
        <w:t xml:space="preserve">Uptime Measurement (7-day test period):</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Metric</w:t>
            </w:r>
          </w:p>
        </w:tc>
        <w:tc>
          <w:tcPr/>
          <w:p>
            <w:pPr>
              <w:pStyle w:val="Compact"/>
              <w:jc w:val="left"/>
            </w:pPr>
            <w:r>
              <w:t xml:space="preserve">Target</w:t>
            </w:r>
          </w:p>
        </w:tc>
        <w:tc>
          <w:tcPr/>
          <w:p>
            <w:pPr>
              <w:pStyle w:val="Compact"/>
              <w:jc w:val="left"/>
            </w:pPr>
            <w:r>
              <w:t xml:space="preserve">Achieved</w:t>
            </w:r>
          </w:p>
        </w:tc>
      </w:tr>
      <w:tr>
        <w:tc>
          <w:tcPr/>
          <w:p>
            <w:pPr>
              <w:pStyle w:val="Compact"/>
              <w:jc w:val="left"/>
            </w:pPr>
            <w:r>
              <w:t xml:space="preserve">System uptime</w:t>
            </w:r>
          </w:p>
        </w:tc>
        <w:tc>
          <w:tcPr/>
          <w:p>
            <w:pPr>
              <w:pStyle w:val="Compact"/>
              <w:jc w:val="left"/>
            </w:pPr>
            <w:r>
              <w:t xml:space="preserve">99%</w:t>
            </w:r>
          </w:p>
        </w:tc>
        <w:tc>
          <w:tcPr/>
          <w:p>
            <w:pPr>
              <w:pStyle w:val="Compact"/>
              <w:jc w:val="left"/>
            </w:pPr>
            <w:r>
              <w:t xml:space="preserve">99.4%</w:t>
            </w:r>
          </w:p>
        </w:tc>
      </w:tr>
      <w:tr>
        <w:tc>
          <w:tcPr/>
          <w:p>
            <w:pPr>
              <w:pStyle w:val="Compact"/>
              <w:jc w:val="left"/>
            </w:pPr>
            <w:r>
              <w:t xml:space="preserve">API availability</w:t>
            </w:r>
          </w:p>
        </w:tc>
        <w:tc>
          <w:tcPr/>
          <w:p>
            <w:pPr>
              <w:pStyle w:val="Compact"/>
              <w:jc w:val="left"/>
            </w:pPr>
            <w:r>
              <w:t xml:space="preserve">99%</w:t>
            </w:r>
          </w:p>
        </w:tc>
        <w:tc>
          <w:tcPr/>
          <w:p>
            <w:pPr>
              <w:pStyle w:val="Compact"/>
              <w:jc w:val="left"/>
            </w:pPr>
            <w:r>
              <w:t xml:space="preserve">99.7%</w:t>
            </w:r>
          </w:p>
        </w:tc>
      </w:tr>
      <w:tr>
        <w:tc>
          <w:tcPr/>
          <w:p>
            <w:pPr>
              <w:pStyle w:val="Compact"/>
              <w:jc w:val="left"/>
            </w:pPr>
            <w:r>
              <w:t xml:space="preserve">LLM availability</w:t>
            </w:r>
          </w:p>
        </w:tc>
        <w:tc>
          <w:tcPr/>
          <w:p>
            <w:pPr>
              <w:pStyle w:val="Compact"/>
              <w:jc w:val="left"/>
            </w:pPr>
            <w:r>
              <w:t xml:space="preserve">95%</w:t>
            </w:r>
          </w:p>
        </w:tc>
        <w:tc>
          <w:tcPr/>
          <w:p>
            <w:pPr>
              <w:pStyle w:val="Compact"/>
              <w:jc w:val="left"/>
            </w:pPr>
            <w:r>
              <w:t xml:space="preserve">98.2% (with failover)</w:t>
            </w:r>
          </w:p>
        </w:tc>
      </w:tr>
      <w:tr>
        <w:tc>
          <w:tcPr/>
          <w:p>
            <w:pPr>
              <w:pStyle w:val="Compact"/>
              <w:jc w:val="left"/>
            </w:pPr>
            <w:r>
              <w:t xml:space="preserve">Database availability</w:t>
            </w:r>
          </w:p>
        </w:tc>
        <w:tc>
          <w:tcPr/>
          <w:p>
            <w:pPr>
              <w:pStyle w:val="Compact"/>
              <w:jc w:val="left"/>
            </w:pPr>
            <w:r>
              <w:t xml:space="preserve">99%</w:t>
            </w:r>
          </w:p>
        </w:tc>
        <w:tc>
          <w:tcPr/>
          <w:p>
            <w:pPr>
              <w:pStyle w:val="Compact"/>
              <w:jc w:val="left"/>
            </w:pPr>
            <w:r>
              <w:t xml:space="preserve">99.9%</w:t>
            </w:r>
          </w:p>
        </w:tc>
      </w:tr>
    </w:tbl>
    <w:p>
      <w:pPr>
        <w:pStyle w:val="BodyText"/>
      </w:pPr>
      <w:r>
        <w:rPr>
          <w:b/>
          <w:bCs/>
        </w:rPr>
        <w:t xml:space="preserve">Failover Test Results: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Scenario</w:t>
            </w:r>
          </w:p>
        </w:tc>
        <w:tc>
          <w:tcPr/>
          <w:p>
            <w:pPr>
              <w:pStyle w:val="Compact"/>
              <w:jc w:val="left"/>
            </w:pPr>
            <w:r>
              <w:t xml:space="preserve">Primary</w:t>
            </w:r>
          </w:p>
        </w:tc>
        <w:tc>
          <w:tcPr/>
          <w:p>
            <w:pPr>
              <w:pStyle w:val="Compact"/>
              <w:jc w:val="left"/>
            </w:pPr>
            <w:r>
              <w:t xml:space="preserve">Failover To</w:t>
            </w:r>
          </w:p>
        </w:tc>
        <w:tc>
          <w:tcPr/>
          <w:p>
            <w:pPr>
              <w:pStyle w:val="Compact"/>
              <w:jc w:val="left"/>
            </w:pPr>
            <w:r>
              <w:t xml:space="preserve">Recovery Time</w:t>
            </w:r>
          </w:p>
        </w:tc>
      </w:tr>
      <w:tr>
        <w:tc>
          <w:tcPr/>
          <w:p>
            <w:pPr>
              <w:pStyle w:val="Compact"/>
              <w:jc w:val="left"/>
            </w:pPr>
            <w:r>
              <w:t xml:space="preserve">xAI timeout</w:t>
            </w:r>
          </w:p>
        </w:tc>
        <w:tc>
          <w:tcPr/>
          <w:p>
            <w:pPr>
              <w:pStyle w:val="Compact"/>
              <w:jc w:val="left"/>
            </w:pPr>
            <w:r>
              <w:t xml:space="preserve">xAI</w:t>
            </w:r>
          </w:p>
        </w:tc>
        <w:tc>
          <w:tcPr/>
          <w:p>
            <w:pPr>
              <w:pStyle w:val="Compact"/>
              <w:jc w:val="left"/>
            </w:pPr>
            <w:r>
              <w:t xml:space="preserve">OpenAI</w:t>
            </w:r>
          </w:p>
        </w:tc>
        <w:tc>
          <w:tcPr/>
          <w:p>
            <w:pPr>
              <w:pStyle w:val="Compact"/>
              <w:jc w:val="left"/>
            </w:pPr>
            <w:r>
              <w:t xml:space="preserve">0.2s</w:t>
            </w:r>
          </w:p>
        </w:tc>
      </w:tr>
      <w:tr>
        <w:tc>
          <w:tcPr/>
          <w:p>
            <w:pPr>
              <w:pStyle w:val="Compact"/>
              <w:jc w:val="left"/>
            </w:pPr>
            <w:r>
              <w:t xml:space="preserve">OpenAI rate limit</w:t>
            </w:r>
          </w:p>
        </w:tc>
        <w:tc>
          <w:tcPr/>
          <w:p>
            <w:pPr>
              <w:pStyle w:val="Compact"/>
              <w:jc w:val="left"/>
            </w:pPr>
            <w:r>
              <w:t xml:space="preserve">OpenAI</w:t>
            </w:r>
          </w:p>
        </w:tc>
        <w:tc>
          <w:tcPr/>
          <w:p>
            <w:pPr>
              <w:pStyle w:val="Compact"/>
              <w:jc w:val="left"/>
            </w:pPr>
            <w:r>
              <w:t xml:space="preserve">Gemini</w:t>
            </w:r>
          </w:p>
        </w:tc>
        <w:tc>
          <w:tcPr/>
          <w:p>
            <w:pPr>
              <w:pStyle w:val="Compact"/>
              <w:jc w:val="left"/>
            </w:pPr>
            <w:r>
              <w:t xml:space="preserve">0.1s</w:t>
            </w:r>
          </w:p>
        </w:tc>
      </w:tr>
      <w:tr>
        <w:tc>
          <w:tcPr/>
          <w:p>
            <w:pPr>
              <w:pStyle w:val="Compact"/>
              <w:jc w:val="left"/>
            </w:pPr>
            <w:r>
              <w:t xml:space="preserve">All primaries failed</w:t>
            </w:r>
          </w:p>
        </w:tc>
        <w:tc>
          <w:tcPr/>
          <w:p>
            <w:pPr>
              <w:pStyle w:val="Compact"/>
              <w:jc w:val="left"/>
            </w:pPr>
            <w:r>
              <w:t xml:space="preserve">xAI+OpenAI</w:t>
            </w:r>
          </w:p>
        </w:tc>
        <w:tc>
          <w:tcPr/>
          <w:p>
            <w:pPr>
              <w:pStyle w:val="Compact"/>
              <w:jc w:val="left"/>
            </w:pPr>
            <w:r>
              <w:t xml:space="preserve">Gemini+Kimi</w:t>
            </w:r>
          </w:p>
        </w:tc>
        <w:tc>
          <w:tcPr/>
          <w:p>
            <w:pPr>
              <w:pStyle w:val="Compact"/>
              <w:jc w:val="left"/>
            </w:pPr>
            <w:r>
              <w:t xml:space="preserve">0.5s</w:t>
            </w:r>
          </w:p>
        </w:tc>
      </w:tr>
    </w:tbl>
    <w:bookmarkEnd w:id="116"/>
    <w:bookmarkStart w:id="120" w:name="comparison-with-capstone-i-targets"/>
    <w:p>
      <w:pPr>
        <w:pStyle w:val="Heading3"/>
      </w:pPr>
      <w:r>
        <w:t xml:space="preserve">6.7 Comparison with Capstone I Targets</w:t>
      </w:r>
    </w:p>
    <w:tbl>
      <w:tblPr>
        <w:tblStyle w:val="Table"/>
        <w:tblW w:type="pct" w:w="5000"/>
        <w:jc w:val="left"/>
        <w:tblLayout w:type="fixed"/>
        <w:tblLook w:firstRow="1" w:lastRow="0" w:firstColumn="0" w:lastColumn="0" w:noHBand="0" w:noVBand="0" w:val="0020"/>
      </w:tblPr>
      <w:tblGrid>
        <w:gridCol w:w="918"/>
        <w:gridCol w:w="2180"/>
        <w:gridCol w:w="2410"/>
        <w:gridCol w:w="2410"/>
      </w:tblGrid>
      <w:tr>
        <w:trPr>
          <w:tblHeader w:val="on"/>
        </w:trPr>
        <w:tc>
          <w:tcPr/>
          <w:p>
            <w:pPr>
              <w:pStyle w:val="Compact"/>
              <w:jc w:val="left"/>
            </w:pPr>
            <w:r>
              <w:t xml:space="preserve">Metric</w:t>
            </w:r>
          </w:p>
        </w:tc>
        <w:tc>
          <w:tcPr/>
          <w:p>
            <w:pPr>
              <w:pStyle w:val="Compact"/>
              <w:jc w:val="left"/>
            </w:pPr>
            <w:r>
              <w:t xml:space="preserve">Capstone I Target</w:t>
            </w:r>
          </w:p>
        </w:tc>
        <w:tc>
          <w:tcPr/>
          <w:p>
            <w:pPr>
              <w:pStyle w:val="Compact"/>
              <w:jc w:val="left"/>
            </w:pPr>
            <w:r>
              <w:t xml:space="preserve">Capstone I Achieved</w:t>
            </w:r>
          </w:p>
        </w:tc>
        <w:tc>
          <w:tcPr/>
          <w:p>
            <w:pPr>
              <w:pStyle w:val="Compact"/>
              <w:jc w:val="left"/>
            </w:pPr>
            <w:r>
              <w:t xml:space="preserve">Capstone II Achieved</w:t>
            </w:r>
          </w:p>
        </w:tc>
      </w:tr>
      <w:tr>
        <w:tc>
          <w:tcPr/>
          <w:p>
            <w:pPr>
              <w:pStyle w:val="Compact"/>
              <w:jc w:val="left"/>
            </w:pPr>
            <w:r>
              <w:t xml:space="preserve">Alert processing</w:t>
            </w:r>
          </w:p>
        </w:tc>
        <w:tc>
          <w:tcPr/>
          <w:p>
            <w:pPr>
              <w:pStyle w:val="Compact"/>
              <w:jc w:val="left"/>
            </w:pPr>
            <w:r>
              <w:t xml:space="preserve">&lt;3s</w:t>
            </w:r>
          </w:p>
        </w:tc>
        <w:tc>
          <w:tcPr/>
          <w:p>
            <w:pPr>
              <w:pStyle w:val="Compact"/>
              <w:jc w:val="left"/>
            </w:pPr>
            <w:r>
              <w:t xml:space="preserve">1.9-2.2s</w:t>
            </w:r>
          </w:p>
        </w:tc>
        <w:tc>
          <w:tcPr/>
          <w:p>
            <w:pPr>
              <w:pStyle w:val="Compact"/>
              <w:jc w:val="left"/>
            </w:pPr>
            <w:r>
              <w:t xml:space="preserve">1.2-2.4s</w:t>
            </w:r>
          </w:p>
        </w:tc>
      </w:tr>
      <w:tr>
        <w:tc>
          <w:tcPr/>
          <w:p>
            <w:pPr>
              <w:pStyle w:val="Compact"/>
              <w:jc w:val="left"/>
            </w:pPr>
            <w:r>
              <w:t xml:space="preserve">LLM accuracy</w:t>
            </w:r>
          </w:p>
        </w:tc>
        <w:tc>
          <w:tcPr/>
          <w:p>
            <w:pPr>
              <w:pStyle w:val="Compact"/>
              <w:jc w:val="left"/>
            </w:pPr>
            <w:r>
              <w:t xml:space="preserve">&gt;90%</w:t>
            </w:r>
          </w:p>
        </w:tc>
        <w:tc>
          <w:tcPr/>
          <w:p>
            <w:pPr>
              <w:pStyle w:val="Compact"/>
              <w:jc w:val="left"/>
            </w:pPr>
            <w:r>
              <w:t xml:space="preserve">91%</w:t>
            </w:r>
          </w:p>
        </w:tc>
        <w:tc>
          <w:tcPr/>
          <w:p>
            <w:pPr>
              <w:pStyle w:val="Compact"/>
              <w:jc w:val="left"/>
            </w:pPr>
            <w:r>
              <w:t xml:space="preserve">91%+</w:t>
            </w:r>
          </w:p>
        </w:tc>
      </w:tr>
      <w:tr>
        <w:tc>
          <w:tcPr/>
          <w:p>
            <w:pPr>
              <w:pStyle w:val="Compact"/>
              <w:jc w:val="left"/>
            </w:pPr>
            <w:r>
              <w:t xml:space="preserve">Uptime</w:t>
            </w:r>
          </w:p>
        </w:tc>
        <w:tc>
          <w:tcPr/>
          <w:p>
            <w:pPr>
              <w:pStyle w:val="Compact"/>
              <w:jc w:val="left"/>
            </w:pPr>
            <w:r>
              <w:t xml:space="preserve">99%</w:t>
            </w:r>
          </w:p>
        </w:tc>
        <w:tc>
          <w:tcPr/>
          <w:p>
            <w:pPr>
              <w:pStyle w:val="Compact"/>
              <w:jc w:val="left"/>
            </w:pPr>
            <w:r>
              <w:t xml:space="preserve">99.23%</w:t>
            </w:r>
          </w:p>
        </w:tc>
        <w:tc>
          <w:tcPr/>
          <w:p>
            <w:pPr>
              <w:pStyle w:val="Compact"/>
              <w:jc w:val="left"/>
            </w:pPr>
            <w:r>
              <w:t xml:space="preserve">99.4%</w:t>
            </w:r>
          </w:p>
        </w:tc>
      </w:tr>
      <w:tr>
        <w:tc>
          <w:tcPr/>
          <w:p>
            <w:pPr>
              <w:pStyle w:val="Compact"/>
              <w:jc w:val="left"/>
            </w:pPr>
            <w:r>
              <w:t xml:space="preserve">Functional tests</w:t>
            </w:r>
          </w:p>
        </w:tc>
        <w:tc>
          <w:tcPr/>
          <w:p>
            <w:pPr>
              <w:pStyle w:val="Compact"/>
              <w:jc w:val="left"/>
            </w:pPr>
            <w:r>
              <w:t xml:space="preserve">Pass</w:t>
            </w:r>
          </w:p>
        </w:tc>
        <w:tc>
          <w:tcPr/>
          <w:p>
            <w:pPr>
              <w:pStyle w:val="Compact"/>
              <w:jc w:val="left"/>
            </w:pPr>
            <w:r>
              <w:t xml:space="preserve">100%</w:t>
            </w:r>
          </w:p>
        </w:tc>
        <w:tc>
          <w:tcPr/>
          <w:p>
            <w:pPr>
              <w:pStyle w:val="Compact"/>
              <w:jc w:val="left"/>
            </w:pPr>
            <w:r>
              <w:t xml:space="preserve">100%</w:t>
            </w:r>
          </w:p>
        </w:tc>
      </w:tr>
      <w:tr>
        <w:tc>
          <w:tcPr/>
          <w:p>
            <w:pPr>
              <w:pStyle w:val="Compact"/>
              <w:jc w:val="left"/>
            </w:pPr>
            <w:r>
              <w:t xml:space="preserve">Multi-LLM</w:t>
            </w:r>
          </w:p>
        </w:tc>
        <w:tc>
          <w:tcPr/>
          <w:p>
            <w:pPr>
              <w:pStyle w:val="Compact"/>
              <w:jc w:val="left"/>
            </w:pPr>
            <w:r>
              <w:t xml:space="preserve">Planned</w:t>
            </w:r>
          </w:p>
        </w:tc>
        <w:tc>
          <w:tcPr/>
          <w:p>
            <w:pPr>
              <w:pStyle w:val="Compact"/>
              <w:jc w:val="left"/>
            </w:pPr>
            <w:r>
              <w:t xml:space="preserve">Single provider</w:t>
            </w:r>
          </w:p>
        </w:tc>
        <w:tc>
          <w:tcPr/>
          <w:p>
            <w:pPr>
              <w:pStyle w:val="Compact"/>
              <w:jc w:val="left"/>
            </w:pPr>
            <w:r>
              <w:t xml:space="preserve">5 providers</w:t>
            </w:r>
          </w:p>
        </w:tc>
      </w:tr>
      <w:tr>
        <w:tc>
          <w:tcPr/>
          <w:p>
            <w:pPr>
              <w:pStyle w:val="Compact"/>
              <w:jc w:val="left"/>
            </w:pPr>
            <w:r>
              <w:t xml:space="preserve">Governance</w:t>
            </w:r>
          </w:p>
        </w:tc>
        <w:tc>
          <w:tcPr/>
          <w:p>
            <w:pPr>
              <w:pStyle w:val="Compact"/>
              <w:jc w:val="left"/>
            </w:pPr>
            <w:r>
              <w:t xml:space="preserve">Planned</w:t>
            </w:r>
          </w:p>
        </w:tc>
        <w:tc>
          <w:tcPr/>
          <w:p>
            <w:pPr>
              <w:pStyle w:val="Compact"/>
              <w:jc w:val="left"/>
            </w:pPr>
            <w:r>
              <w:t xml:space="preserve">Basic</w:t>
            </w:r>
          </w:p>
        </w:tc>
        <w:tc>
          <w:tcPr/>
          <w:p>
            <w:pPr>
              <w:pStyle w:val="Compact"/>
              <w:jc w:val="left"/>
            </w:pPr>
            <w:r>
              <w:t xml:space="preserve">3-mode HITL</w:t>
            </w:r>
          </w:p>
        </w:tc>
      </w:tr>
      <w:tr>
        <w:tc>
          <w:tcPr/>
          <w:p>
            <w:pPr>
              <w:pStyle w:val="Compact"/>
              <w:jc w:val="left"/>
            </w:pPr>
            <w:r>
              <w:t xml:space="preserve">Persistence</w:t>
            </w:r>
          </w:p>
        </w:tc>
        <w:tc>
          <w:tcPr/>
          <w:p>
            <w:pPr>
              <w:pStyle w:val="Compact"/>
              <w:jc w:val="left"/>
            </w:pPr>
            <w:r>
              <w:t xml:space="preserve">Planned</w:t>
            </w:r>
          </w:p>
        </w:tc>
        <w:tc>
          <w:tcPr/>
          <w:p>
            <w:pPr>
              <w:pStyle w:val="Compact"/>
              <w:jc w:val="left"/>
            </w:pPr>
            <w:r>
              <w:t xml:space="preserve">In-memory</w:t>
            </w:r>
          </w:p>
        </w:tc>
        <w:tc>
          <w:tcPr/>
          <w:p>
            <w:pPr>
              <w:pStyle w:val="Compact"/>
              <w:jc w:val="left"/>
            </w:pPr>
            <w:r>
              <w:t xml:space="preserve">PostgreSQL</w:t>
            </w:r>
          </w:p>
        </w:tc>
      </w:tr>
    </w:tbl>
    <w:p>
      <w:pPr>
        <w:pStyle w:val="BodyText"/>
      </w:pPr>
      <w:r>
        <w:drawing>
          <wp:inline>
            <wp:extent cx="5334000" cy="6241329"/>
            <wp:effectExtent b="0" l="0" r="0" t="0"/>
            <wp:docPr descr="Figure 18: Capstone I vs II achievement comparison" title="" id="118" name="Picture"/>
            <a:graphic>
              <a:graphicData uri="http://schemas.openxmlformats.org/drawingml/2006/picture">
                <pic:pic>
                  <pic:nvPicPr>
                    <pic:cNvPr descr="figures/fig18-capstone1-vs-2.png" id="119" name="Picture"/>
                    <pic:cNvPicPr>
                      <a:picLocks noChangeArrowheads="1" noChangeAspect="1"/>
                    </pic:cNvPicPr>
                  </pic:nvPicPr>
                  <pic:blipFill>
                    <a:blip r:embed="rId117"/>
                    <a:stretch>
                      <a:fillRect/>
                    </a:stretch>
                  </pic:blipFill>
                  <pic:spPr bwMode="auto">
                    <a:xfrm>
                      <a:off x="0" y="0"/>
                      <a:ext cx="5334000" cy="6241329"/>
                    </a:xfrm>
                    <a:prstGeom prst="rect">
                      <a:avLst/>
                    </a:prstGeom>
                    <a:noFill/>
                    <a:ln w="9525">
                      <a:noFill/>
                      <a:headEnd/>
                      <a:tailEnd/>
                    </a:ln>
                  </pic:spPr>
                </pic:pic>
              </a:graphicData>
            </a:graphic>
          </wp:inline>
        </w:drawing>
      </w:r>
      <w:r>
        <w:t xml:space="preserve"> </w:t>
      </w:r>
      <w:r>
        <w:rPr>
          <w:i/>
          <w:iCs/>
        </w:rPr>
        <w:t xml:space="preserve">Figure 18: Capstone I vs Capstone II achievement comparison across all key metrics.</w:t>
      </w:r>
    </w:p>
    <w:p>
      <w:r>
        <w:pict>
          <v:rect style="width:0;height:1.5pt" o:hralign="center" o:hrstd="t" o:hr="t"/>
        </w:pict>
      </w:r>
    </w:p>
    <w:bookmarkEnd w:id="120"/>
    <w:bookmarkEnd w:id="121"/>
    <w:bookmarkStart w:id="131" w:name="chapter-7-conclusion-and-future-work"/>
    <w:p>
      <w:pPr>
        <w:pStyle w:val="Heading2"/>
      </w:pPr>
      <w:r>
        <w:t xml:space="preserve">Chapter 7: Conclusion and Future Work</w:t>
      </w:r>
    </w:p>
    <w:bookmarkStart w:id="122" w:name="project-summary"/>
    <w:p>
      <w:pPr>
        <w:pStyle w:val="Heading3"/>
      </w:pPr>
      <w:r>
        <w:t xml:space="preserve">7.1 Project Summary</w:t>
      </w:r>
    </w:p>
    <w:p>
      <w:pPr>
        <w:pStyle w:val="FirstParagraph"/>
      </w:pPr>
      <w:r>
        <w:t xml:space="preserve">Capstone II successfully delivered a production-grade, LLM-driven Intrusion Detection System for smart city infrastructure. Building upon the proof-of-concept established in Capstone I, this phase transformed the prototype into a fully-featured security platform with:</w:t>
      </w:r>
    </w:p>
    <w:p>
      <w:pPr>
        <w:pStyle w:val="BodyText"/>
      </w:pPr>
      <w:r>
        <w:rPr>
          <w:b/>
          <w:bCs/>
        </w:rPr>
        <w:t xml:space="preserve">Core Achievements:</w:t>
      </w:r>
    </w:p>
    <w:p>
      <w:pPr>
        <w:numPr>
          <w:ilvl w:val="0"/>
          <w:numId w:val="1005"/>
        </w:numPr>
      </w:pPr>
      <w:r>
        <w:rPr>
          <w:b/>
          <w:bCs/>
        </w:rPr>
        <w:t xml:space="preserve">Multi-Provider LLM Integration</w:t>
      </w:r>
      <w:r>
        <w:t xml:space="preserve"> </w:t>
      </w:r>
      <w:r>
        <w:t xml:space="preserve">– Five LLM providers (xAI Grok-4, OpenAI GPT-4, Anthropic Claude, Google Gemini, Moonshot Kimi) with priority-based failover and circuit breaker protection, eliminating single points of failure.</w:t>
      </w:r>
    </w:p>
    <w:p>
      <w:pPr>
        <w:numPr>
          <w:ilvl w:val="0"/>
          <w:numId w:val="1005"/>
        </w:numPr>
      </w:pPr>
      <w:r>
        <w:rPr>
          <w:b/>
          <w:bCs/>
        </w:rPr>
        <w:t xml:space="preserve">Human-in-the-Loop Governance</w:t>
      </w:r>
      <w:r>
        <w:t xml:space="preserve"> </w:t>
      </w:r>
      <w:r>
        <w:t xml:space="preserve">– Three-mode governance system (Autopilot/Assisted/Manual) enabling graduated automation with human oversight for critical decisions, addressing the fundamental trust problem in AI security systems.</w:t>
      </w:r>
    </w:p>
    <w:p>
      <w:pPr>
        <w:numPr>
          <w:ilvl w:val="0"/>
          <w:numId w:val="1005"/>
        </w:numPr>
      </w:pPr>
      <w:r>
        <w:rPr>
          <w:b/>
          <w:bCs/>
        </w:rPr>
        <w:t xml:space="preserve">Transparent Threat Assessment</w:t>
      </w:r>
      <w:r>
        <w:t xml:space="preserve"> </w:t>
      </w:r>
      <w:r>
        <w:t xml:space="preserve">– Confidence scoring (0.0-1.0), reasoning chains, key indicators, and mitigating factors transform the LLM from a black box into an explainable analyst.</w:t>
      </w:r>
    </w:p>
    <w:p>
      <w:pPr>
        <w:numPr>
          <w:ilvl w:val="0"/>
          <w:numId w:val="1005"/>
        </w:numPr>
      </w:pPr>
      <w:r>
        <w:rPr>
          <w:b/>
          <w:bCs/>
        </w:rPr>
        <w:t xml:space="preserve">Production Resilience</w:t>
      </w:r>
      <w:r>
        <w:t xml:space="preserve"> </w:t>
      </w:r>
      <w:r>
        <w:t xml:space="preserve">– Alert deduplication (40-60% cost savings), rate limiting, retry logic, PostgreSQL persistence, and Prometheus counter restoration ensure reliable operation.</w:t>
      </w:r>
    </w:p>
    <w:p>
      <w:pPr>
        <w:numPr>
          <w:ilvl w:val="0"/>
          <w:numId w:val="1005"/>
        </w:numPr>
      </w:pPr>
      <w:r>
        <w:rPr>
          <w:b/>
          <w:bCs/>
        </w:rPr>
        <w:t xml:space="preserve">Comprehensive Testing</w:t>
      </w:r>
      <w:r>
        <w:t xml:space="preserve"> </w:t>
      </w:r>
      <w:r>
        <w:t xml:space="preserve">– 50+ unit tests, integration testing, attack simulations, and performance validation demonstrate system correctness and reliability.</w:t>
      </w:r>
    </w:p>
    <w:bookmarkEnd w:id="122"/>
    <w:bookmarkStart w:id="126" w:name="key-contributions"/>
    <w:p>
      <w:pPr>
        <w:pStyle w:val="Heading3"/>
      </w:pPr>
      <w:r>
        <w:t xml:space="preserve">7.2 Key Contributions</w:t>
      </w:r>
    </w:p>
    <w:p>
      <w:pPr>
        <w:pStyle w:val="FirstParagraph"/>
      </w:pPr>
      <w:r>
        <w:t xml:space="preserve">This capstone makes several novel contributions to smart city cybersecurity:</w:t>
      </w:r>
    </w:p>
    <w:tbl>
      <w:tblPr>
        <w:tblStyle w:val="Table"/>
        <w:tblW w:type="pct" w:w="5000"/>
        <w:jc w:val="left"/>
        <w:tblLayout w:type="fixed"/>
        <w:tblLook w:firstRow="1" w:lastRow="0" w:firstColumn="0" w:lastColumn="0" w:noHBand="0" w:noVBand="0" w:val="0020"/>
      </w:tblPr>
      <w:tblGrid>
        <w:gridCol w:w="5040"/>
        <w:gridCol w:w="2880"/>
      </w:tblGrid>
      <w:tr>
        <w:trPr>
          <w:tblHeader w:val="on"/>
        </w:trPr>
        <w:tc>
          <w:tcPr/>
          <w:p>
            <w:pPr>
              <w:pStyle w:val="Compact"/>
              <w:jc w:val="left"/>
            </w:pPr>
            <w:r>
              <w:t xml:space="preserve">Contribution</w:t>
            </w:r>
          </w:p>
        </w:tc>
        <w:tc>
          <w:tcPr/>
          <w:p>
            <w:pPr>
              <w:pStyle w:val="Compact"/>
              <w:jc w:val="left"/>
            </w:pPr>
            <w:r>
              <w:t xml:space="preserve">Impact</w:t>
            </w:r>
          </w:p>
        </w:tc>
      </w:tr>
      <w:tr>
        <w:tc>
          <w:tcPr/>
          <w:p>
            <w:pPr>
              <w:pStyle w:val="Compact"/>
              <w:jc w:val="left"/>
            </w:pPr>
            <w:r>
              <w:rPr>
                <w:b/>
                <w:bCs/>
              </w:rPr>
              <w:t xml:space="preserve">Multi-LLM failover architecture</w:t>
            </w:r>
          </w:p>
        </w:tc>
        <w:tc>
          <w:tcPr/>
          <w:p>
            <w:pPr>
              <w:pStyle w:val="Compact"/>
              <w:jc w:val="left"/>
            </w:pPr>
            <w:r>
              <w:t xml:space="preserve">First implementation combining 5 LLM providers with circuit breakers for security IDS</w:t>
            </w:r>
          </w:p>
        </w:tc>
      </w:tr>
      <w:tr>
        <w:tc>
          <w:tcPr/>
          <w:p>
            <w:pPr>
              <w:pStyle w:val="Compact"/>
              <w:jc w:val="left"/>
            </w:pPr>
            <w:r>
              <w:rPr>
                <w:b/>
                <w:bCs/>
              </w:rPr>
              <w:t xml:space="preserve">Three-mode governance model</w:t>
            </w:r>
          </w:p>
        </w:tc>
        <w:tc>
          <w:tcPr/>
          <w:p>
            <w:pPr>
              <w:pStyle w:val="Compact"/>
              <w:jc w:val="left"/>
            </w:pPr>
            <w:r>
              <w:t xml:space="preserve">Novel graduated automation enabling trust-building with human oversight</w:t>
            </w:r>
          </w:p>
        </w:tc>
      </w:tr>
      <w:tr>
        <w:tc>
          <w:tcPr/>
          <w:p>
            <w:pPr>
              <w:pStyle w:val="Compact"/>
              <w:jc w:val="left"/>
            </w:pPr>
            <w:r>
              <w:rPr>
                <w:b/>
                <w:bCs/>
              </w:rPr>
              <w:t xml:space="preserve">Transparent reasoning interface</w:t>
            </w:r>
          </w:p>
        </w:tc>
        <w:tc>
          <w:tcPr/>
          <w:p>
            <w:pPr>
              <w:pStyle w:val="Compact"/>
              <w:jc w:val="left"/>
            </w:pPr>
            <w:r>
              <w:t xml:space="preserve">Addresses black-box automation concerns in security operations</w:t>
            </w:r>
          </w:p>
        </w:tc>
      </w:tr>
      <w:tr>
        <w:tc>
          <w:tcPr/>
          <w:p>
            <w:pPr>
              <w:pStyle w:val="Compact"/>
              <w:jc w:val="left"/>
            </w:pPr>
            <w:r>
              <w:rPr>
                <w:b/>
                <w:bCs/>
              </w:rPr>
              <w:t xml:space="preserve">Alert deduplication for LLM-IDS</w:t>
            </w:r>
          </w:p>
        </w:tc>
        <w:tc>
          <w:tcPr/>
          <w:p>
            <w:pPr>
              <w:pStyle w:val="Compact"/>
              <w:jc w:val="left"/>
            </w:pPr>
            <w:r>
              <w:t xml:space="preserve">40-60% cost reduction while maintaining detection quality</w:t>
            </w:r>
          </w:p>
        </w:tc>
      </w:tr>
      <w:tr>
        <w:tc>
          <w:tcPr/>
          <w:p>
            <w:pPr>
              <w:pStyle w:val="Compact"/>
              <w:jc w:val="left"/>
            </w:pPr>
            <w:r>
              <w:rPr>
                <w:b/>
                <w:bCs/>
              </w:rPr>
              <w:t xml:space="preserve">Prometheus persistence pattern</w:t>
            </w:r>
          </w:p>
        </w:tc>
        <w:tc>
          <w:tcPr/>
          <w:p>
            <w:pPr>
              <w:pStyle w:val="Compact"/>
              <w:jc w:val="left"/>
            </w:pPr>
            <w:r>
              <w:t xml:space="preserve">Solves counter loss problem for Kubernetes security monitoring</w:t>
            </w:r>
          </w:p>
        </w:tc>
      </w:tr>
    </w:tbl>
    <w:p>
      <w:pPr>
        <w:pStyle w:val="BodyText"/>
      </w:pPr>
      <w:r>
        <w:drawing>
          <wp:inline>
            <wp:extent cx="5334000" cy="1374923"/>
            <wp:effectExtent b="0" l="0" r="0" t="0"/>
            <wp:docPr descr="Figure 20: Key contributions map" title="" id="124" name="Picture"/>
            <a:graphic>
              <a:graphicData uri="http://schemas.openxmlformats.org/drawingml/2006/picture">
                <pic:pic>
                  <pic:nvPicPr>
                    <pic:cNvPr descr="figures/fig20-key-contributions.png" id="125" name="Picture"/>
                    <pic:cNvPicPr>
                      <a:picLocks noChangeArrowheads="1" noChangeAspect="1"/>
                    </pic:cNvPicPr>
                  </pic:nvPicPr>
                  <pic:blipFill>
                    <a:blip r:embed="rId123"/>
                    <a:stretch>
                      <a:fillRect/>
                    </a:stretch>
                  </pic:blipFill>
                  <pic:spPr bwMode="auto">
                    <a:xfrm>
                      <a:off x="0" y="0"/>
                      <a:ext cx="5334000" cy="1374923"/>
                    </a:xfrm>
                    <a:prstGeom prst="rect">
                      <a:avLst/>
                    </a:prstGeom>
                    <a:noFill/>
                    <a:ln w="9525">
                      <a:noFill/>
                      <a:headEnd/>
                      <a:tailEnd/>
                    </a:ln>
                  </pic:spPr>
                </pic:pic>
              </a:graphicData>
            </a:graphic>
          </wp:inline>
        </w:drawing>
      </w:r>
      <w:r>
        <w:t xml:space="preserve"> </w:t>
      </w:r>
      <w:r>
        <w:rPr>
          <w:i/>
          <w:iCs/>
        </w:rPr>
        <w:t xml:space="preserve">Figure 20: Key contributions map showing the five novel contributions of this capstone project.</w:t>
      </w:r>
    </w:p>
    <w:bookmarkEnd w:id="126"/>
    <w:bookmarkStart w:id="127" w:name="challenges-encountered"/>
    <w:p>
      <w:pPr>
        <w:pStyle w:val="Heading3"/>
      </w:pPr>
      <w:r>
        <w:t xml:space="preserve">7.3 Challenges Encountered</w:t>
      </w:r>
    </w:p>
    <w:tbl>
      <w:tblPr>
        <w:tblStyle w:val="Table"/>
        <w:tblW w:type="pct" w:w="5000"/>
        <w:jc w:val="left"/>
        <w:tblLayout w:type="fixed"/>
        <w:tblLook w:firstRow="1" w:lastRow="0" w:firstColumn="0" w:lastColumn="0" w:noHBand="0" w:noVBand="0" w:val="0020"/>
      </w:tblPr>
      <w:tblGrid>
        <w:gridCol w:w="2354"/>
        <w:gridCol w:w="2140"/>
        <w:gridCol w:w="3424"/>
      </w:tblGrid>
      <w:tr>
        <w:trPr>
          <w:tblHeader w:val="on"/>
        </w:trPr>
        <w:tc>
          <w:tcPr/>
          <w:p>
            <w:pPr>
              <w:pStyle w:val="Compact"/>
              <w:jc w:val="left"/>
            </w:pPr>
            <w:r>
              <w:t xml:space="preserve">Challenge</w:t>
            </w:r>
          </w:p>
        </w:tc>
        <w:tc>
          <w:tcPr/>
          <w:p>
            <w:pPr>
              <w:pStyle w:val="Compact"/>
              <w:jc w:val="left"/>
            </w:pPr>
            <w:r>
              <w:t xml:space="preserve">Solution</w:t>
            </w:r>
          </w:p>
        </w:tc>
        <w:tc>
          <w:tcPr/>
          <w:p>
            <w:pPr>
              <w:pStyle w:val="Compact"/>
              <w:jc w:val="left"/>
            </w:pPr>
            <w:r>
              <w:t xml:space="preserve">Lesson Learned</w:t>
            </w:r>
          </w:p>
        </w:tc>
      </w:tr>
      <w:tr>
        <w:tc>
          <w:tcPr/>
          <w:p>
            <w:pPr>
              <w:pStyle w:val="Compact"/>
              <w:jc w:val="left"/>
            </w:pPr>
            <w:r>
              <w:t xml:space="preserve">LLM response inconsistency</w:t>
            </w:r>
          </w:p>
        </w:tc>
        <w:tc>
          <w:tcPr/>
          <w:p>
            <w:pPr>
              <w:pStyle w:val="Compact"/>
              <w:jc w:val="left"/>
            </w:pPr>
            <w:r>
              <w:t xml:space="preserve">Pydantic schema validation + fallback</w:t>
            </w:r>
          </w:p>
        </w:tc>
        <w:tc>
          <w:tcPr/>
          <w:p>
            <w:pPr>
              <w:pStyle w:val="Compact"/>
              <w:jc w:val="left"/>
            </w:pPr>
            <w:r>
              <w:t xml:space="preserve">Always validate external AI outputs</w:t>
            </w:r>
          </w:p>
        </w:tc>
      </w:tr>
      <w:tr>
        <w:tc>
          <w:tcPr/>
          <w:p>
            <w:pPr>
              <w:pStyle w:val="Compact"/>
              <w:jc w:val="left"/>
            </w:pPr>
            <w:r>
              <w:t xml:space="preserve">API rate limits</w:t>
            </w:r>
          </w:p>
        </w:tc>
        <w:tc>
          <w:tcPr/>
          <w:p>
            <w:pPr>
              <w:pStyle w:val="Compact"/>
              <w:jc w:val="left"/>
            </w:pPr>
            <w:r>
              <w:t xml:space="preserve">Multi-provider + circuit breakers</w:t>
            </w:r>
          </w:p>
        </w:tc>
        <w:tc>
          <w:tcPr/>
          <w:p>
            <w:pPr>
              <w:pStyle w:val="Compact"/>
              <w:jc w:val="left"/>
            </w:pPr>
            <w:r>
              <w:t xml:space="preserve">Never depend on single provider</w:t>
            </w:r>
          </w:p>
        </w:tc>
      </w:tr>
      <w:tr>
        <w:tc>
          <w:tcPr/>
          <w:p>
            <w:pPr>
              <w:pStyle w:val="Compact"/>
              <w:jc w:val="left"/>
            </w:pPr>
            <w:r>
              <w:t xml:space="preserve">Alert storms</w:t>
            </w:r>
          </w:p>
        </w:tc>
        <w:tc>
          <w:tcPr/>
          <w:p>
            <w:pPr>
              <w:pStyle w:val="Compact"/>
              <w:jc w:val="left"/>
            </w:pPr>
            <w:r>
              <w:t xml:space="preserve">Deduplication + rate limiting</w:t>
            </w:r>
          </w:p>
        </w:tc>
        <w:tc>
          <w:tcPr/>
          <w:p>
            <w:pPr>
              <w:pStyle w:val="Compact"/>
              <w:jc w:val="left"/>
            </w:pPr>
            <w:r>
              <w:t xml:space="preserve">Protect LLM APIs from abuse</w:t>
            </w:r>
          </w:p>
        </w:tc>
      </w:tr>
      <w:tr>
        <w:tc>
          <w:tcPr/>
          <w:p>
            <w:pPr>
              <w:pStyle w:val="Compact"/>
              <w:jc w:val="left"/>
            </w:pPr>
            <w:r>
              <w:t xml:space="preserve">Grafana metric gaps</w:t>
            </w:r>
          </w:p>
        </w:tc>
        <w:tc>
          <w:tcPr/>
          <w:p>
            <w:pPr>
              <w:pStyle w:val="Compact"/>
              <w:jc w:val="left"/>
            </w:pPr>
            <w:r>
              <w:t xml:space="preserve">Counter restoration from DB</w:t>
            </w:r>
          </w:p>
        </w:tc>
        <w:tc>
          <w:tcPr/>
          <w:p>
            <w:pPr>
              <w:pStyle w:val="Compact"/>
              <w:jc w:val="left"/>
            </w:pPr>
            <w:r>
              <w:t xml:space="preserve">Persist aggregates for observability</w:t>
            </w:r>
          </w:p>
        </w:tc>
      </w:tr>
      <w:tr>
        <w:tc>
          <w:tcPr/>
          <w:p>
            <w:pPr>
              <w:pStyle w:val="Compact"/>
              <w:jc w:val="left"/>
            </w:pPr>
            <w:r>
              <w:t xml:space="preserve">Trust in automation</w:t>
            </w:r>
          </w:p>
        </w:tc>
        <w:tc>
          <w:tcPr/>
          <w:p>
            <w:pPr>
              <w:pStyle w:val="Compact"/>
              <w:jc w:val="left"/>
            </w:pPr>
            <w:r>
              <w:t xml:space="preserve">Transparent reasoning + approval</w:t>
            </w:r>
          </w:p>
        </w:tc>
        <w:tc>
          <w:tcPr/>
          <w:p>
            <w:pPr>
              <w:pStyle w:val="Compact"/>
              <w:jc w:val="left"/>
            </w:pPr>
            <w:r>
              <w:t xml:space="preserve">Human oversight is non-negotiable</w:t>
            </w:r>
          </w:p>
        </w:tc>
      </w:tr>
    </w:tbl>
    <w:bookmarkEnd w:id="127"/>
    <w:bookmarkStart w:id="128" w:name="limitations"/>
    <w:p>
      <w:pPr>
        <w:pStyle w:val="Heading3"/>
      </w:pPr>
      <w:r>
        <w:t xml:space="preserve">7.4 Limitations</w:t>
      </w:r>
    </w:p>
    <w:p>
      <w:pPr>
        <w:pStyle w:val="Compact"/>
        <w:numPr>
          <w:ilvl w:val="0"/>
          <w:numId w:val="1006"/>
        </w:numPr>
      </w:pPr>
      <w:r>
        <w:rPr>
          <w:b/>
          <w:bCs/>
        </w:rPr>
        <w:t xml:space="preserve">IoT Simulator Realism</w:t>
      </w:r>
      <w:r>
        <w:t xml:space="preserve"> </w:t>
      </w:r>
      <w:r>
        <w:t xml:space="preserve">– The IoT simulator generates synthetic traffic patterns; real-world IoT devices would have more complex behaviors</w:t>
      </w:r>
    </w:p>
    <w:p>
      <w:pPr>
        <w:pStyle w:val="Compact"/>
        <w:numPr>
          <w:ilvl w:val="0"/>
          <w:numId w:val="1006"/>
        </w:numPr>
      </w:pPr>
      <w:r>
        <w:rPr>
          <w:b/>
          <w:bCs/>
        </w:rPr>
        <w:t xml:space="preserve">LLM Knowledge Cutoff</w:t>
      </w:r>
      <w:r>
        <w:t xml:space="preserve"> </w:t>
      </w:r>
      <w:r>
        <w:t xml:space="preserve">– LLMs cannot detect truly novel zero-day attacks not in training data</w:t>
      </w:r>
    </w:p>
    <w:p>
      <w:pPr>
        <w:pStyle w:val="Compact"/>
        <w:numPr>
          <w:ilvl w:val="0"/>
          <w:numId w:val="1006"/>
        </w:numPr>
      </w:pPr>
      <w:r>
        <w:rPr>
          <w:b/>
          <w:bCs/>
        </w:rPr>
        <w:t xml:space="preserve">False Positive Rate</w:t>
      </w:r>
      <w:r>
        <w:t xml:space="preserve"> </w:t>
      </w:r>
      <w:r>
        <w:t xml:space="preserve">– System depends on LLM judgment which can produce false positives</w:t>
      </w:r>
    </w:p>
    <w:p>
      <w:pPr>
        <w:pStyle w:val="Compact"/>
        <w:numPr>
          <w:ilvl w:val="0"/>
          <w:numId w:val="1006"/>
        </w:numPr>
      </w:pPr>
      <w:r>
        <w:rPr>
          <w:b/>
          <w:bCs/>
        </w:rPr>
        <w:t xml:space="preserve">Cost at Scale</w:t>
      </w:r>
      <w:r>
        <w:t xml:space="preserve"> </w:t>
      </w:r>
      <w:r>
        <w:t xml:space="preserve">– High-volume deployments require careful cost optimization</w:t>
      </w:r>
    </w:p>
    <w:bookmarkEnd w:id="128"/>
    <w:bookmarkStart w:id="129" w:name="future-work"/>
    <w:p>
      <w:pPr>
        <w:pStyle w:val="Heading3"/>
      </w:pPr>
      <w:r>
        <w:t xml:space="preserve">7.5 Future Work</w:t>
      </w:r>
    </w:p>
    <w:p>
      <w:pPr>
        <w:pStyle w:val="FirstParagraph"/>
      </w:pPr>
      <w:r>
        <w:rPr>
          <w:b/>
          <w:bCs/>
        </w:rPr>
        <w:t xml:space="preserve">Short-term (3-6 months):</w:t>
      </w:r>
      <w:r>
        <w:t xml:space="preserve"> </w:t>
      </w:r>
      <w:r>
        <w:t xml:space="preserve">- Local LLM deployment (LLaMA, Mistral) for cost reduction and offline operation</w:t>
      </w:r>
      <w:r>
        <w:t xml:space="preserve"> </w:t>
      </w:r>
      <w:r>
        <w:t xml:space="preserve">- Enhanced IoT simulator with device-specific behavior models</w:t>
      </w:r>
      <w:r>
        <w:t xml:space="preserve"> </w:t>
      </w:r>
      <w:r>
        <w:t xml:space="preserve">- Automated LLM prompt optimization based on operator feedback</w:t>
      </w:r>
    </w:p>
    <w:p>
      <w:pPr>
        <w:pStyle w:val="BodyText"/>
      </w:pPr>
      <w:r>
        <w:rPr>
          <w:b/>
          <w:bCs/>
        </w:rPr>
        <w:t xml:space="preserve">Medium-term (6-12 months):</w:t>
      </w:r>
      <w:r>
        <w:t xml:space="preserve"> </w:t>
      </w:r>
      <w:r>
        <w:t xml:space="preserve">- Multi-zone deployment with federated learning</w:t>
      </w:r>
      <w:r>
        <w:t xml:space="preserve"> </w:t>
      </w:r>
      <w:r>
        <w:t xml:space="preserve">- Integration with commercial SIEM platforms</w:t>
      </w:r>
      <w:r>
        <w:t xml:space="preserve"> </w:t>
      </w:r>
      <w:r>
        <w:t xml:space="preserve">- Advanced attack simulation framework</w:t>
      </w:r>
    </w:p>
    <w:p>
      <w:pPr>
        <w:pStyle w:val="BodyText"/>
      </w:pPr>
      <w:r>
        <w:rPr>
          <w:b/>
          <w:bCs/>
        </w:rPr>
        <w:t xml:space="preserve">Long-term (1-2 years):</w:t>
      </w:r>
      <w:r>
        <w:t xml:space="preserve"> </w:t>
      </w:r>
      <w:r>
        <w:t xml:space="preserve">- Fully autonomous defense with minimal human oversight</w:t>
      </w:r>
      <w:r>
        <w:t xml:space="preserve"> </w:t>
      </w:r>
      <w:r>
        <w:t xml:space="preserve">- Cross-city threat intelligence sharing</w:t>
      </w:r>
      <w:r>
        <w:t xml:space="preserve"> </w:t>
      </w:r>
      <w:r>
        <w:t xml:space="preserve">- Standardized LLM-IDS API specification</w:t>
      </w:r>
    </w:p>
    <w:bookmarkEnd w:id="129"/>
    <w:bookmarkStart w:id="130" w:name="recommendations"/>
    <w:p>
      <w:pPr>
        <w:pStyle w:val="Heading3"/>
      </w:pPr>
      <w:r>
        <w:t xml:space="preserve">7.6 Recommendations</w:t>
      </w:r>
    </w:p>
    <w:p>
      <w:pPr>
        <w:pStyle w:val="FirstParagraph"/>
      </w:pPr>
      <w:r>
        <w:t xml:space="preserve">For organizations considering LLM-enhanced security systems:</w:t>
      </w:r>
    </w:p>
    <w:p>
      <w:pPr>
        <w:pStyle w:val="Compact"/>
        <w:numPr>
          <w:ilvl w:val="0"/>
          <w:numId w:val="1007"/>
        </w:numPr>
      </w:pPr>
      <w:r>
        <w:rPr>
          <w:b/>
          <w:bCs/>
        </w:rPr>
        <w:t xml:space="preserve">Start with Assisted Mode</w:t>
      </w:r>
      <w:r>
        <w:t xml:space="preserve"> </w:t>
      </w:r>
      <w:r>
        <w:t xml:space="preserve">– Build trust before enabling full automation</w:t>
      </w:r>
    </w:p>
    <w:p>
      <w:pPr>
        <w:pStyle w:val="Compact"/>
        <w:numPr>
          <w:ilvl w:val="0"/>
          <w:numId w:val="1007"/>
        </w:numPr>
      </w:pPr>
      <w:r>
        <w:rPr>
          <w:b/>
          <w:bCs/>
        </w:rPr>
        <w:t xml:space="preserve">Implement Multi-Provider</w:t>
      </w:r>
      <w:r>
        <w:t xml:space="preserve"> </w:t>
      </w:r>
      <w:r>
        <w:t xml:space="preserve">– Single LLM dependency is unacceptable for security</w:t>
      </w:r>
    </w:p>
    <w:p>
      <w:pPr>
        <w:pStyle w:val="Compact"/>
        <w:numPr>
          <w:ilvl w:val="0"/>
          <w:numId w:val="1007"/>
        </w:numPr>
      </w:pPr>
      <w:r>
        <w:rPr>
          <w:b/>
          <w:bCs/>
        </w:rPr>
        <w:t xml:space="preserve">Monitor Costs Carefully</w:t>
      </w:r>
      <w:r>
        <w:t xml:space="preserve"> </w:t>
      </w:r>
      <w:r>
        <w:t xml:space="preserve">– Alert deduplication is essential for cost control</w:t>
      </w:r>
    </w:p>
    <w:p>
      <w:pPr>
        <w:pStyle w:val="Compact"/>
        <w:numPr>
          <w:ilvl w:val="0"/>
          <w:numId w:val="1007"/>
        </w:numPr>
      </w:pPr>
      <w:r>
        <w:rPr>
          <w:b/>
          <w:bCs/>
        </w:rPr>
        <w:t xml:space="preserve">Maintain Human Oversight</w:t>
      </w:r>
      <w:r>
        <w:t xml:space="preserve"> </w:t>
      </w:r>
      <w:r>
        <w:t xml:space="preserve">– Critical decisions always need human authority</w:t>
      </w:r>
    </w:p>
    <w:p>
      <w:pPr>
        <w:pStyle w:val="Compact"/>
        <w:numPr>
          <w:ilvl w:val="0"/>
          <w:numId w:val="1007"/>
        </w:numPr>
      </w:pPr>
      <w:r>
        <w:rPr>
          <w:b/>
          <w:bCs/>
        </w:rPr>
        <w:t xml:space="preserve">Document Everything</w:t>
      </w:r>
      <w:r>
        <w:t xml:space="preserve"> </w:t>
      </w:r>
      <w:r>
        <w:t xml:space="preserve">– Full audit trails are mandatory for compliance</w:t>
      </w:r>
    </w:p>
    <w:p>
      <w:r>
        <w:pict>
          <v:rect style="width:0;height:1.5pt" o:hralign="center" o:hrstd="t" o:hr="t"/>
        </w:pict>
      </w:r>
    </w:p>
    <w:bookmarkEnd w:id="130"/>
    <w:bookmarkEnd w:id="131"/>
    <w:bookmarkStart w:id="132" w:name="references"/>
    <w:p>
      <w:pPr>
        <w:pStyle w:val="Heading2"/>
      </w:pPr>
      <w:r>
        <w:t xml:space="preserve">References</w:t>
      </w:r>
    </w:p>
    <w:p>
      <w:pPr>
        <w:pStyle w:val="FirstParagraph"/>
      </w:pPr>
      <w:r>
        <w:t xml:space="preserve">[1] A. Zanella et al.,</w:t>
      </w:r>
      <w:r>
        <w:t xml:space="preserve"> </w:t>
      </w:r>
      <w:r>
        <w:t xml:space="preserve">“</w:t>
      </w:r>
      <w:r>
        <w:t xml:space="preserve">Internet of things for smart cities,</w:t>
      </w:r>
      <w:r>
        <w:t xml:space="preserve">”</w:t>
      </w:r>
      <w:r>
        <w:t xml:space="preserve"> </w:t>
      </w:r>
      <w:r>
        <w:t xml:space="preserve">IEEE Internet of Things Journal, vol. 1, no. 1, pp. 22-32, 2014.</w:t>
      </w:r>
    </w:p>
    <w:p>
      <w:pPr>
        <w:pStyle w:val="BodyText"/>
      </w:pPr>
      <w:r>
        <w:t xml:space="preserve">[2] M. Mohammadi et al.,</w:t>
      </w:r>
      <w:r>
        <w:t xml:space="preserve"> </w:t>
      </w:r>
      <w:r>
        <w:t xml:space="preserve">“</w:t>
      </w:r>
      <w:r>
        <w:t xml:space="preserve">Deep learning for IoT big data and streaming analytics: A survey,</w:t>
      </w:r>
      <w:r>
        <w:t xml:space="preserve">”</w:t>
      </w:r>
      <w:r>
        <w:t xml:space="preserve"> </w:t>
      </w:r>
      <w:r>
        <w:t xml:space="preserve">IEEE Communications Surveys &amp; Tutorials, vol. 20, no. 4, pp. 2923-2960, 2018.</w:t>
      </w:r>
    </w:p>
    <w:p>
      <w:pPr>
        <w:pStyle w:val="BodyText"/>
      </w:pPr>
      <w:r>
        <w:t xml:space="preserve">[3] P. Bellavista et al.,</w:t>
      </w:r>
      <w:r>
        <w:t xml:space="preserve"> </w:t>
      </w:r>
      <w:r>
        <w:t xml:space="preserve">“</w:t>
      </w:r>
      <w:r>
        <w:t xml:space="preserve">A survey on fog computing for the Internet of Things,</w:t>
      </w:r>
      <w:r>
        <w:t xml:space="preserve">”</w:t>
      </w:r>
      <w:r>
        <w:t xml:space="preserve"> </w:t>
      </w:r>
      <w:r>
        <w:t xml:space="preserve">Pervasive and Mobile Computing, vol. 52, pp. 71-99, 2019.</w:t>
      </w:r>
    </w:p>
    <w:p>
      <w:pPr>
        <w:pStyle w:val="BodyText"/>
      </w:pPr>
      <w:r>
        <w:t xml:space="preserve">[4] Sysdig,</w:t>
      </w:r>
      <w:r>
        <w:t xml:space="preserve"> </w:t>
      </w:r>
      <w:r>
        <w:t xml:space="preserve">“</w:t>
      </w:r>
      <w:r>
        <w:t xml:space="preserve">Falco: Cloud-native runtime security,</w:t>
      </w:r>
      <w:r>
        <w:t xml:space="preserve">”</w:t>
      </w:r>
      <w:r>
        <w:t xml:space="preserve"> </w:t>
      </w:r>
      <w:r>
        <w:t xml:space="preserve">2023. [Online]. Available: https://falco.org/</w:t>
      </w:r>
    </w:p>
    <w:p>
      <w:pPr>
        <w:pStyle w:val="BodyText"/>
      </w:pPr>
      <w:r>
        <w:t xml:space="preserve">[5] OpenAI,</w:t>
      </w:r>
      <w:r>
        <w:t xml:space="preserve"> </w:t>
      </w:r>
      <w:r>
        <w:t xml:space="preserve">“</w:t>
      </w:r>
      <w:r>
        <w:t xml:space="preserve">GPT-4 Technical Report,</w:t>
      </w:r>
      <w:r>
        <w:t xml:space="preserve">”</w:t>
      </w:r>
      <w:r>
        <w:t xml:space="preserve"> </w:t>
      </w:r>
      <w:r>
        <w:t xml:space="preserve">arXiv preprint arXiv:2303.08774, 2023.</w:t>
      </w:r>
    </w:p>
    <w:p>
      <w:pPr>
        <w:pStyle w:val="BodyText"/>
      </w:pPr>
      <w:r>
        <w:t xml:space="preserve">[6] A. Q. Jiang et al.,</w:t>
      </w:r>
      <w:r>
        <w:t xml:space="preserve"> </w:t>
      </w:r>
      <w:r>
        <w:t xml:space="preserve">“</w:t>
      </w:r>
      <w:r>
        <w:t xml:space="preserve">Mixtral of experts,</w:t>
      </w:r>
      <w:r>
        <w:t xml:space="preserve">”</w:t>
      </w:r>
      <w:r>
        <w:t xml:space="preserve"> </w:t>
      </w:r>
      <w:r>
        <w:t xml:space="preserve">arXiv preprint arXiv:2401.04088, 2024.</w:t>
      </w:r>
    </w:p>
    <w:p>
      <w:pPr>
        <w:pStyle w:val="BodyText"/>
      </w:pPr>
      <w:r>
        <w:t xml:space="preserve">[7] J. Jin et al.,</w:t>
      </w:r>
      <w:r>
        <w:t xml:space="preserve"> </w:t>
      </w:r>
      <w:r>
        <w:t xml:space="preserve">“</w:t>
      </w:r>
      <w:r>
        <w:t xml:space="preserve">An information framework for creating a smart city through Internet of Things,</w:t>
      </w:r>
      <w:r>
        <w:t xml:space="preserve">”</w:t>
      </w:r>
      <w:r>
        <w:t xml:space="preserve"> </w:t>
      </w:r>
      <w:r>
        <w:t xml:space="preserve">IEEE Internet of Things Journal, vol. 1, no. 2, pp. 112-121, 2014.</w:t>
      </w:r>
    </w:p>
    <w:p>
      <w:pPr>
        <w:pStyle w:val="BodyText"/>
      </w:pPr>
      <w:r>
        <w:t xml:space="preserve">[8] H. Andrade, M. F. Balbi, and E. Monteiro,</w:t>
      </w:r>
      <w:r>
        <w:t xml:space="preserve"> </w:t>
      </w:r>
      <w:r>
        <w:t xml:space="preserve">“</w:t>
      </w:r>
      <w:r>
        <w:t xml:space="preserve">Cybersecurity Challenges in Smart Cities: A Systematic Review,</w:t>
      </w:r>
      <w:r>
        <w:t xml:space="preserve">”</w:t>
      </w:r>
      <w:r>
        <w:t xml:space="preserve"> </w:t>
      </w:r>
      <w:r>
        <w:t xml:space="preserve">IEEE Access, vol. 11, pp. 77482–77510, 2023.</w:t>
      </w:r>
    </w:p>
    <w:p>
      <w:pPr>
        <w:pStyle w:val="BodyText"/>
      </w:pPr>
      <w:r>
        <w:t xml:space="preserve">[9] B. Schneier,</w:t>
      </w:r>
      <w:r>
        <w:t xml:space="preserve"> </w:t>
      </w:r>
      <w:r>
        <w:t xml:space="preserve">“</w:t>
      </w:r>
      <w:r>
        <w:t xml:space="preserve">Attack trees,</w:t>
      </w:r>
      <w:r>
        <w:t xml:space="preserve">”</w:t>
      </w:r>
      <w:r>
        <w:t xml:space="preserve"> </w:t>
      </w:r>
      <w:r>
        <w:t xml:space="preserve">Dr. Dobb’s Journal, vol. 24, no. 12, pp. 21-29, 1999.</w:t>
      </w:r>
    </w:p>
    <w:p>
      <w:pPr>
        <w:pStyle w:val="BodyText"/>
      </w:pPr>
      <w:r>
        <w:t xml:space="preserve">[10] P. Bhatt et al.,</w:t>
      </w:r>
      <w:r>
        <w:t xml:space="preserve"> </w:t>
      </w:r>
      <w:r>
        <w:t xml:space="preserve">“</w:t>
      </w:r>
      <w:r>
        <w:t xml:space="preserve">The operational role of security information and event management systems,</w:t>
      </w:r>
      <w:r>
        <w:t xml:space="preserve">”</w:t>
      </w:r>
      <w:r>
        <w:t xml:space="preserve"> </w:t>
      </w:r>
      <w:r>
        <w:t xml:space="preserve">IEEE Security &amp; Privacy, vol. 12, no. 5, pp. 35-41, 2014.</w:t>
      </w:r>
    </w:p>
    <w:p>
      <w:pPr>
        <w:pStyle w:val="BodyText"/>
      </w:pPr>
      <w:r>
        <w:t xml:space="preserve">[11] A. Khraisat et al.,</w:t>
      </w:r>
      <w:r>
        <w:t xml:space="preserve"> </w:t>
      </w:r>
      <w:r>
        <w:t xml:space="preserve">“</w:t>
      </w:r>
      <w:r>
        <w:t xml:space="preserve">Survey of intrusion detection systems: techniques, datasets and challenges,</w:t>
      </w:r>
      <w:r>
        <w:t xml:space="preserve">”</w:t>
      </w:r>
      <w:r>
        <w:t xml:space="preserve"> </w:t>
      </w:r>
      <w:r>
        <w:t xml:space="preserve">Cybersecurity, vol. 2, no. 20, 2019.</w:t>
      </w:r>
    </w:p>
    <w:p>
      <w:pPr>
        <w:pStyle w:val="BodyText"/>
      </w:pPr>
      <w:r>
        <w:t xml:space="preserve">[12] R. Sommer and V. Paxson,</w:t>
      </w:r>
      <w:r>
        <w:t xml:space="preserve"> </w:t>
      </w:r>
      <w:r>
        <w:t xml:space="preserve">“</w:t>
      </w:r>
      <w:r>
        <w:t xml:space="preserve">Outside the closed world: On using machine learning for network intrusion detection,</w:t>
      </w:r>
      <w:r>
        <w:t xml:space="preserve">”</w:t>
      </w:r>
      <w:r>
        <w:t xml:space="preserve"> </w:t>
      </w:r>
      <w:r>
        <w:t xml:space="preserve">2010 IEEE Symposium on Security and Privacy, 2010.</w:t>
      </w:r>
    </w:p>
    <w:p>
      <w:pPr>
        <w:pStyle w:val="BodyText"/>
      </w:pPr>
      <w:r>
        <w:t xml:space="preserve">[13] T. Brown et al.,</w:t>
      </w:r>
      <w:r>
        <w:t xml:space="preserve"> </w:t>
      </w:r>
      <w:r>
        <w:t xml:space="preserve">“</w:t>
      </w:r>
      <w:r>
        <w:t xml:space="preserve">Language models are few-shot learners,</w:t>
      </w:r>
      <w:r>
        <w:t xml:space="preserve">”</w:t>
      </w:r>
      <w:r>
        <w:t xml:space="preserve"> </w:t>
      </w:r>
      <w:r>
        <w:t xml:space="preserve">Advances in Neural Information Processing Systems, vol. 33, pp. 1877-1901, 2020.</w:t>
      </w:r>
    </w:p>
    <w:p>
      <w:pPr>
        <w:pStyle w:val="BodyText"/>
      </w:pPr>
      <w:r>
        <w:t xml:space="preserve">[14] H. Touvron et al.,</w:t>
      </w:r>
      <w:r>
        <w:t xml:space="preserve"> </w:t>
      </w:r>
      <w:r>
        <w:t xml:space="preserve">“</w:t>
      </w:r>
      <w:r>
        <w:t xml:space="preserve">LLaMA: Open and efficient foundation language models,</w:t>
      </w:r>
      <w:r>
        <w:t xml:space="preserve">”</w:t>
      </w:r>
      <w:r>
        <w:t xml:space="preserve"> </w:t>
      </w:r>
      <w:r>
        <w:t xml:space="preserve">arXiv preprint arXiv:2302.13971, 2023.</w:t>
      </w:r>
    </w:p>
    <w:p>
      <w:pPr>
        <w:pStyle w:val="BodyText"/>
      </w:pPr>
      <w:r>
        <w:t xml:space="preserve">[15] H. Pearce et al.,</w:t>
      </w:r>
      <w:r>
        <w:t xml:space="preserve"> </w:t>
      </w:r>
      <w:r>
        <w:t xml:space="preserve">“</w:t>
      </w:r>
      <w:r>
        <w:t xml:space="preserve">Examining zero-shot vulnerability repair with large language models,</w:t>
      </w:r>
      <w:r>
        <w:t xml:space="preserve">”</w:t>
      </w:r>
      <w:r>
        <w:t xml:space="preserve"> </w:t>
      </w:r>
      <w:r>
        <w:t xml:space="preserve">2023 IEEE Symposium on Security and Privacy, 2023.</w:t>
      </w:r>
    </w:p>
    <w:p>
      <w:pPr>
        <w:pStyle w:val="BodyText"/>
      </w:pPr>
      <w:r>
        <w:t xml:space="preserve">[16] A. L. Buczak and E. Guven,</w:t>
      </w:r>
      <w:r>
        <w:t xml:space="preserve"> </w:t>
      </w:r>
      <w:r>
        <w:t xml:space="preserve">“</w:t>
      </w:r>
      <w:r>
        <w:t xml:space="preserve">A survey of data mining and machine learning methods for cyber security intrusion detection,</w:t>
      </w:r>
      <w:r>
        <w:t xml:space="preserve">”</w:t>
      </w:r>
      <w:r>
        <w:t xml:space="preserve"> </w:t>
      </w:r>
      <w:r>
        <w:t xml:space="preserve">IEEE Communications Surveys &amp; Tutorials, vol. 18, no. 2, pp. 1153-1176, 2016.</w:t>
      </w:r>
    </w:p>
    <w:p>
      <w:pPr>
        <w:pStyle w:val="BodyText"/>
      </w:pPr>
      <w:r>
        <w:t xml:space="preserve">[17] D. Bernstein,</w:t>
      </w:r>
      <w:r>
        <w:t xml:space="preserve"> </w:t>
      </w:r>
      <w:r>
        <w:t xml:space="preserve">“</w:t>
      </w:r>
      <w:r>
        <w:t xml:space="preserve">Containers and cloud: From LXC to Docker to Kubernetes,</w:t>
      </w:r>
      <w:r>
        <w:t xml:space="preserve">”</w:t>
      </w:r>
      <w:r>
        <w:t xml:space="preserve"> </w:t>
      </w:r>
      <w:r>
        <w:t xml:space="preserve">IEEE Cloud Computing, vol. 1, no. 3, pp. 81-84, 2014.</w:t>
      </w:r>
    </w:p>
    <w:p>
      <w:pPr>
        <w:pStyle w:val="BodyText"/>
      </w:pPr>
      <w:r>
        <w:t xml:space="preserve">[18] S. Ramirez,</w:t>
      </w:r>
      <w:r>
        <w:t xml:space="preserve"> </w:t>
      </w:r>
      <w:r>
        <w:t xml:space="preserve">“</w:t>
      </w:r>
      <w:r>
        <w:t xml:space="preserve">FastAPI: Modern, fast (high-performance), web framework for building APIs with Python,</w:t>
      </w:r>
      <w:r>
        <w:t xml:space="preserve">”</w:t>
      </w:r>
      <w:r>
        <w:t xml:space="preserve"> </w:t>
      </w:r>
      <w:r>
        <w:t xml:space="preserve">FastAPI Documentation, 2023.</w:t>
      </w:r>
    </w:p>
    <w:p>
      <w:pPr>
        <w:pStyle w:val="BodyText"/>
      </w:pPr>
      <w:r>
        <w:t xml:space="preserve">[19] M. Hausenblas and S. Schimanski,</w:t>
      </w:r>
      <w:r>
        <w:t xml:space="preserve"> </w:t>
      </w:r>
      <w:r>
        <w:t xml:space="preserve">“</w:t>
      </w:r>
      <w:r>
        <w:t xml:space="preserve">Programming Kubernetes: Developing Cloud-Native Applications,</w:t>
      </w:r>
      <w:r>
        <w:t xml:space="preserve">”</w:t>
      </w:r>
      <w:r>
        <w:t xml:space="preserve"> </w:t>
      </w:r>
      <w:r>
        <w:t xml:space="preserve">O’Reilly Media, 2019.</w:t>
      </w:r>
    </w:p>
    <w:p>
      <w:pPr>
        <w:pStyle w:val="BodyText"/>
      </w:pPr>
      <w:r>
        <w:t xml:space="preserve">[20] K. Scarfone and P. Mell,</w:t>
      </w:r>
      <w:r>
        <w:t xml:space="preserve"> </w:t>
      </w:r>
      <w:r>
        <w:t xml:space="preserve">“</w:t>
      </w:r>
      <w:r>
        <w:t xml:space="preserve">Guide to Intrusion Detection and Prevention Systems (IDPS),</w:t>
      </w:r>
      <w:r>
        <w:t xml:space="preserve">”</w:t>
      </w:r>
      <w:r>
        <w:t xml:space="preserve"> </w:t>
      </w:r>
      <w:r>
        <w:t xml:space="preserve">NIST Special Publication 800-94, Feb. 2007.</w:t>
      </w:r>
    </w:p>
    <w:p>
      <w:r>
        <w:pict>
          <v:rect style="width:0;height:1.5pt" o:hralign="center" o:hrstd="t" o:hr="t"/>
        </w:pict>
      </w:r>
    </w:p>
    <w:bookmarkEnd w:id="132"/>
    <w:bookmarkStart w:id="138" w:name="appendices"/>
    <w:p>
      <w:pPr>
        <w:pStyle w:val="Heading2"/>
      </w:pPr>
      <w:r>
        <w:t xml:space="preserve">Appendices</w:t>
      </w:r>
    </w:p>
    <w:bookmarkStart w:id="133" w:name="appendix-a-api-endpoint-reference"/>
    <w:p>
      <w:pPr>
        <w:pStyle w:val="Heading3"/>
      </w:pPr>
      <w:r>
        <w:t xml:space="preserve">Appendix A: API Endpoint Reference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Endpoint</w:t>
            </w:r>
          </w:p>
        </w:tc>
        <w:tc>
          <w:tcPr/>
          <w:p>
            <w:pPr>
              <w:pStyle w:val="Compact"/>
              <w:jc w:val="left"/>
            </w:pPr>
            <w:r>
              <w:t xml:space="preserve">Method</w:t>
            </w:r>
          </w:p>
        </w:tc>
        <w:tc>
          <w:tcPr/>
          <w:p>
            <w:pPr>
              <w:pStyle w:val="Compact"/>
              <w:jc w:val="left"/>
            </w:pPr>
            <w:r>
              <w:t xml:space="preserve">Description</w:t>
            </w:r>
          </w:p>
        </w:tc>
      </w:tr>
      <w:tr>
        <w:tc>
          <w:tcPr/>
          <w:p>
            <w:pPr>
              <w:pStyle w:val="Compact"/>
              <w:jc w:val="left"/>
            </w:pPr>
            <w:r>
              <w:rPr>
                <w:rStyle w:val="VerbatimChar"/>
              </w:rPr>
              <w:t xml:space="preserve">/health</w:t>
            </w:r>
          </w:p>
        </w:tc>
        <w:tc>
          <w:tcPr/>
          <w:p>
            <w:pPr>
              <w:pStyle w:val="Compact"/>
              <w:jc w:val="left"/>
            </w:pPr>
            <w:r>
              <w:t xml:space="preserve">GET</w:t>
            </w:r>
          </w:p>
        </w:tc>
        <w:tc>
          <w:tcPr/>
          <w:p>
            <w:pPr>
              <w:pStyle w:val="Compact"/>
              <w:jc w:val="left"/>
            </w:pPr>
            <w:r>
              <w:t xml:space="preserve">System health with LLM status</w:t>
            </w:r>
          </w:p>
        </w:tc>
      </w:tr>
      <w:tr>
        <w:tc>
          <w:tcPr/>
          <w:p>
            <w:pPr>
              <w:pStyle w:val="Compact"/>
              <w:jc w:val="left"/>
            </w:pPr>
            <w:r>
              <w:rPr>
                <w:rStyle w:val="VerbatimChar"/>
              </w:rPr>
              <w:t xml:space="preserve">/api/alerts</w:t>
            </w:r>
          </w:p>
        </w:tc>
        <w:tc>
          <w:tcPr/>
          <w:p>
            <w:pPr>
              <w:pStyle w:val="Compact"/>
              <w:jc w:val="left"/>
            </w:pPr>
            <w:r>
              <w:t xml:space="preserve">POST</w:t>
            </w:r>
          </w:p>
        </w:tc>
        <w:tc>
          <w:tcPr/>
          <w:p>
            <w:pPr>
              <w:pStyle w:val="Compact"/>
              <w:jc w:val="left"/>
            </w:pPr>
            <w:r>
              <w:t xml:space="preserve">Submit alert (auth required)</w:t>
            </w:r>
          </w:p>
        </w:tc>
      </w:tr>
      <w:tr>
        <w:tc>
          <w:tcPr/>
          <w:p>
            <w:pPr>
              <w:pStyle w:val="Compact"/>
              <w:jc w:val="left"/>
            </w:pPr>
            <w:r>
              <w:rPr>
                <w:rStyle w:val="VerbatimChar"/>
              </w:rPr>
              <w:t xml:space="preserve">/api/alerts/internal</w:t>
            </w:r>
          </w:p>
        </w:tc>
        <w:tc>
          <w:tcPr/>
          <w:p>
            <w:pPr>
              <w:pStyle w:val="Compact"/>
              <w:jc w:val="left"/>
            </w:pPr>
            <w:r>
              <w:t xml:space="preserve">POST</w:t>
            </w:r>
          </w:p>
        </w:tc>
        <w:tc>
          <w:tcPr/>
          <w:p>
            <w:pPr>
              <w:pStyle w:val="Compact"/>
              <w:jc w:val="left"/>
            </w:pPr>
            <w:r>
              <w:t xml:space="preserve">Internal alert (no auth)</w:t>
            </w:r>
          </w:p>
        </w:tc>
      </w:tr>
      <w:tr>
        <w:tc>
          <w:tcPr/>
          <w:p>
            <w:pPr>
              <w:pStyle w:val="Compact"/>
              <w:jc w:val="left"/>
            </w:pPr>
            <w:r>
              <w:rPr>
                <w:rStyle w:val="VerbatimChar"/>
              </w:rPr>
              <w:t xml:space="preserve">/api/governance/mode</w:t>
            </w:r>
          </w:p>
        </w:tc>
        <w:tc>
          <w:tcPr/>
          <w:p>
            <w:pPr>
              <w:pStyle w:val="Compact"/>
              <w:jc w:val="left"/>
            </w:pPr>
            <w:r>
              <w:t xml:space="preserve">GET/POST</w:t>
            </w:r>
          </w:p>
        </w:tc>
        <w:tc>
          <w:tcPr/>
          <w:p>
            <w:pPr>
              <w:pStyle w:val="Compact"/>
              <w:jc w:val="left"/>
            </w:pPr>
            <w:r>
              <w:t xml:space="preserve">Get/set automation mode</w:t>
            </w:r>
          </w:p>
        </w:tc>
      </w:tr>
      <w:tr>
        <w:tc>
          <w:tcPr/>
          <w:p>
            <w:pPr>
              <w:pStyle w:val="Compact"/>
              <w:jc w:val="left"/>
            </w:pPr>
            <w:r>
              <w:rPr>
                <w:rStyle w:val="VerbatimChar"/>
              </w:rPr>
              <w:t xml:space="preserve">/api/governance/pending</w:t>
            </w:r>
          </w:p>
        </w:tc>
        <w:tc>
          <w:tcPr/>
          <w:p>
            <w:pPr>
              <w:pStyle w:val="Compact"/>
              <w:jc w:val="left"/>
            </w:pPr>
            <w:r>
              <w:t xml:space="preserve">GET</w:t>
            </w:r>
          </w:p>
        </w:tc>
        <w:tc>
          <w:tcPr/>
          <w:p>
            <w:pPr>
              <w:pStyle w:val="Compact"/>
              <w:jc w:val="left"/>
            </w:pPr>
            <w:r>
              <w:t xml:space="preserve">Pending approval actions</w:t>
            </w:r>
          </w:p>
        </w:tc>
      </w:tr>
      <w:tr>
        <w:tc>
          <w:tcPr/>
          <w:p>
            <w:pPr>
              <w:pStyle w:val="Compact"/>
              <w:jc w:val="left"/>
            </w:pPr>
            <w:r>
              <w:rPr>
                <w:rStyle w:val="VerbatimChar"/>
              </w:rPr>
              <w:t xml:space="preserve">/api/governance/approve/{id}</w:t>
            </w:r>
          </w:p>
        </w:tc>
        <w:tc>
          <w:tcPr/>
          <w:p>
            <w:pPr>
              <w:pStyle w:val="Compact"/>
              <w:jc w:val="left"/>
            </w:pPr>
            <w:r>
              <w:t xml:space="preserve">POST</w:t>
            </w:r>
          </w:p>
        </w:tc>
        <w:tc>
          <w:tcPr/>
          <w:p>
            <w:pPr>
              <w:pStyle w:val="Compact"/>
              <w:jc w:val="left"/>
            </w:pPr>
            <w:r>
              <w:t xml:space="preserve">Approve action</w:t>
            </w:r>
          </w:p>
        </w:tc>
      </w:tr>
      <w:tr>
        <w:tc>
          <w:tcPr/>
          <w:p>
            <w:pPr>
              <w:pStyle w:val="Compact"/>
              <w:jc w:val="left"/>
            </w:pPr>
            <w:r>
              <w:rPr>
                <w:rStyle w:val="VerbatimChar"/>
              </w:rPr>
              <w:t xml:space="preserve">/api/governance/reject/{id}</w:t>
            </w:r>
          </w:p>
        </w:tc>
        <w:tc>
          <w:tcPr/>
          <w:p>
            <w:pPr>
              <w:pStyle w:val="Compact"/>
              <w:jc w:val="left"/>
            </w:pPr>
            <w:r>
              <w:t xml:space="preserve">POST</w:t>
            </w:r>
          </w:p>
        </w:tc>
        <w:tc>
          <w:tcPr/>
          <w:p>
            <w:pPr>
              <w:pStyle w:val="Compact"/>
              <w:jc w:val="left"/>
            </w:pPr>
            <w:r>
              <w:t xml:space="preserve">Reject action</w:t>
            </w:r>
          </w:p>
        </w:tc>
      </w:tr>
      <w:tr>
        <w:tc>
          <w:tcPr/>
          <w:p>
            <w:pPr>
              <w:pStyle w:val="Compact"/>
              <w:jc w:val="left"/>
            </w:pPr>
            <w:r>
              <w:rPr>
                <w:rStyle w:val="VerbatimChar"/>
              </w:rPr>
              <w:t xml:space="preserve">/api/operator/incidents</w:t>
            </w:r>
          </w:p>
        </w:tc>
        <w:tc>
          <w:tcPr/>
          <w:p>
            <w:pPr>
              <w:pStyle w:val="Compact"/>
              <w:jc w:val="left"/>
            </w:pPr>
            <w:r>
              <w:t xml:space="preserve">GET</w:t>
            </w:r>
          </w:p>
        </w:tc>
        <w:tc>
          <w:tcPr/>
          <w:p>
            <w:pPr>
              <w:pStyle w:val="Compact"/>
              <w:jc w:val="left"/>
            </w:pPr>
            <w:r>
              <w:t xml:space="preserve">Incident listing</w:t>
            </w:r>
          </w:p>
        </w:tc>
      </w:tr>
      <w:tr>
        <w:tc>
          <w:tcPr/>
          <w:p>
            <w:pPr>
              <w:pStyle w:val="Compact"/>
              <w:jc w:val="left"/>
            </w:pPr>
            <w:r>
              <w:rPr>
                <w:rStyle w:val="VerbatimChar"/>
              </w:rPr>
              <w:t xml:space="preserve">/api/operator/incident/{id}</w:t>
            </w:r>
          </w:p>
        </w:tc>
        <w:tc>
          <w:tcPr/>
          <w:p>
            <w:pPr>
              <w:pStyle w:val="Compact"/>
              <w:jc w:val="left"/>
            </w:pPr>
            <w:r>
              <w:t xml:space="preserve">GET</w:t>
            </w:r>
          </w:p>
        </w:tc>
        <w:tc>
          <w:tcPr/>
          <w:p>
            <w:pPr>
              <w:pStyle w:val="Compact"/>
              <w:jc w:val="left"/>
            </w:pPr>
            <w:r>
              <w:t xml:space="preserve">Incident detail</w:t>
            </w:r>
          </w:p>
        </w:tc>
      </w:tr>
      <w:tr>
        <w:tc>
          <w:tcPr/>
          <w:p>
            <w:pPr>
              <w:pStyle w:val="Compact"/>
              <w:jc w:val="left"/>
            </w:pPr>
            <w:r>
              <w:rPr>
                <w:rStyle w:val="VerbatimChar"/>
              </w:rPr>
              <w:t xml:space="preserve">/api/operator/evidence/{id}</w:t>
            </w:r>
          </w:p>
        </w:tc>
        <w:tc>
          <w:tcPr/>
          <w:p>
            <w:pPr>
              <w:pStyle w:val="Compact"/>
              <w:jc w:val="left"/>
            </w:pPr>
            <w:r>
              <w:t xml:space="preserve">GET</w:t>
            </w:r>
          </w:p>
        </w:tc>
        <w:tc>
          <w:tcPr/>
          <w:p>
            <w:pPr>
              <w:pStyle w:val="Compact"/>
              <w:jc w:val="left"/>
            </w:pPr>
            <w:r>
              <w:t xml:space="preserve">Raw evidence</w:t>
            </w:r>
          </w:p>
        </w:tc>
      </w:tr>
      <w:tr>
        <w:tc>
          <w:tcPr/>
          <w:p>
            <w:pPr>
              <w:pStyle w:val="Compact"/>
              <w:jc w:val="left"/>
            </w:pPr>
            <w:r>
              <w:rPr>
                <w:rStyle w:val="VerbatimChar"/>
              </w:rPr>
              <w:t xml:space="preserve">/api/operator/reasoning/{id}</w:t>
            </w:r>
          </w:p>
        </w:tc>
        <w:tc>
          <w:tcPr/>
          <w:p>
            <w:pPr>
              <w:pStyle w:val="Compact"/>
              <w:jc w:val="left"/>
            </w:pPr>
            <w:r>
              <w:t xml:space="preserve">GET</w:t>
            </w:r>
          </w:p>
        </w:tc>
        <w:tc>
          <w:tcPr/>
          <w:p>
            <w:pPr>
              <w:pStyle w:val="Compact"/>
              <w:jc w:val="left"/>
            </w:pPr>
            <w:r>
              <w:t xml:space="preserve">LLM reasoning</w:t>
            </w:r>
          </w:p>
        </w:tc>
      </w:tr>
      <w:tr>
        <w:tc>
          <w:tcPr/>
          <w:p>
            <w:pPr>
              <w:pStyle w:val="Compact"/>
              <w:jc w:val="left"/>
            </w:pPr>
            <w:r>
              <w:rPr>
                <w:rStyle w:val="VerbatimChar"/>
              </w:rPr>
              <w:t xml:space="preserve">/metrics</w:t>
            </w:r>
          </w:p>
        </w:tc>
        <w:tc>
          <w:tcPr/>
          <w:p>
            <w:pPr>
              <w:pStyle w:val="Compact"/>
              <w:jc w:val="left"/>
            </w:pPr>
            <w:r>
              <w:t xml:space="preserve">GET</w:t>
            </w:r>
          </w:p>
        </w:tc>
        <w:tc>
          <w:tcPr/>
          <w:p>
            <w:pPr>
              <w:pStyle w:val="Compact"/>
              <w:jc w:val="left"/>
            </w:pPr>
            <w:r>
              <w:t xml:space="preserve">Prometheus metrics</w:t>
            </w:r>
          </w:p>
        </w:tc>
      </w:tr>
    </w:tbl>
    <w:bookmarkEnd w:id="133"/>
    <w:bookmarkStart w:id="134" w:name="appendix-b-environment-variables"/>
    <w:p>
      <w:pPr>
        <w:pStyle w:val="Heading3"/>
      </w:pPr>
      <w:r>
        <w:t xml:space="preserve">Appendix B: Environment Variables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Variable</w:t>
            </w:r>
          </w:p>
        </w:tc>
        <w:tc>
          <w:tcPr/>
          <w:p>
            <w:pPr>
              <w:pStyle w:val="Compact"/>
              <w:jc w:val="left"/>
            </w:pPr>
            <w:r>
              <w:t xml:space="preserve">Description</w:t>
            </w:r>
          </w:p>
        </w:tc>
        <w:tc>
          <w:tcPr/>
          <w:p>
            <w:pPr>
              <w:pStyle w:val="Compact"/>
              <w:jc w:val="left"/>
            </w:pPr>
            <w:r>
              <w:t xml:space="preserve">Default</w:t>
            </w:r>
          </w:p>
        </w:tc>
      </w:tr>
      <w:tr>
        <w:tc>
          <w:tcPr/>
          <w:p>
            <w:pPr>
              <w:pStyle w:val="Compact"/>
              <w:jc w:val="left"/>
            </w:pPr>
            <w:r>
              <w:rPr>
                <w:rStyle w:val="VerbatimChar"/>
              </w:rPr>
              <w:t xml:space="preserve">XAI_API_KEY</w:t>
            </w:r>
          </w:p>
        </w:tc>
        <w:tc>
          <w:tcPr/>
          <w:p>
            <w:pPr>
              <w:pStyle w:val="Compact"/>
              <w:jc w:val="left"/>
            </w:pPr>
            <w:r>
              <w:t xml:space="preserve">xAI API key</w:t>
            </w:r>
          </w:p>
        </w:tc>
        <w:tc>
          <w:tcPr/>
          <w:p>
            <w:pPr>
              <w:pStyle w:val="Compact"/>
              <w:jc w:val="left"/>
            </w:pPr>
            <w:r>
              <w:t xml:space="preserve">Required</w:t>
            </w:r>
          </w:p>
        </w:tc>
      </w:tr>
      <w:tr>
        <w:tc>
          <w:tcPr/>
          <w:p>
            <w:pPr>
              <w:pStyle w:val="Compact"/>
              <w:jc w:val="left"/>
            </w:pPr>
            <w:r>
              <w:rPr>
                <w:rStyle w:val="VerbatimChar"/>
              </w:rPr>
              <w:t xml:space="preserve">OPENAI_API_KEY</w:t>
            </w:r>
          </w:p>
        </w:tc>
        <w:tc>
          <w:tcPr/>
          <w:p>
            <w:pPr>
              <w:pStyle w:val="Compact"/>
              <w:jc w:val="left"/>
            </w:pPr>
            <w:r>
              <w:t xml:space="preserve">OpenAI API key</w:t>
            </w:r>
          </w:p>
        </w:tc>
        <w:tc>
          <w:tcPr/>
          <w:p>
            <w:pPr>
              <w:pStyle w:val="Compact"/>
              <w:jc w:val="left"/>
            </w:pPr>
            <w:r>
              <w:t xml:space="preserve">Optional</w:t>
            </w:r>
          </w:p>
        </w:tc>
      </w:tr>
      <w:tr>
        <w:tc>
          <w:tcPr/>
          <w:p>
            <w:pPr>
              <w:pStyle w:val="Compact"/>
              <w:jc w:val="left"/>
            </w:pPr>
            <w:r>
              <w:rPr>
                <w:rStyle w:val="VerbatimChar"/>
              </w:rPr>
              <w:t xml:space="preserve">ANTHROPIC_API_KEY</w:t>
            </w:r>
          </w:p>
        </w:tc>
        <w:tc>
          <w:tcPr/>
          <w:p>
            <w:pPr>
              <w:pStyle w:val="Compact"/>
              <w:jc w:val="left"/>
            </w:pPr>
            <w:r>
              <w:t xml:space="preserve">Anthropic key</w:t>
            </w:r>
          </w:p>
        </w:tc>
        <w:tc>
          <w:tcPr/>
          <w:p>
            <w:pPr>
              <w:pStyle w:val="Compact"/>
              <w:jc w:val="left"/>
            </w:pPr>
            <w:r>
              <w:t xml:space="preserve">Optional</w:t>
            </w:r>
          </w:p>
        </w:tc>
      </w:tr>
      <w:tr>
        <w:tc>
          <w:tcPr/>
          <w:p>
            <w:pPr>
              <w:pStyle w:val="Compact"/>
              <w:jc w:val="left"/>
            </w:pPr>
            <w:r>
              <w:rPr>
                <w:rStyle w:val="VerbatimChar"/>
              </w:rPr>
              <w:t xml:space="preserve">GEMINI_API_KEY</w:t>
            </w:r>
          </w:p>
        </w:tc>
        <w:tc>
          <w:tcPr/>
          <w:p>
            <w:pPr>
              <w:pStyle w:val="Compact"/>
              <w:jc w:val="left"/>
            </w:pPr>
            <w:r>
              <w:t xml:space="preserve">Google key</w:t>
            </w:r>
          </w:p>
        </w:tc>
        <w:tc>
          <w:tcPr/>
          <w:p>
            <w:pPr>
              <w:pStyle w:val="Compact"/>
              <w:jc w:val="left"/>
            </w:pPr>
            <w:r>
              <w:t xml:space="preserve">Optional</w:t>
            </w:r>
          </w:p>
        </w:tc>
      </w:tr>
      <w:tr>
        <w:tc>
          <w:tcPr/>
          <w:p>
            <w:pPr>
              <w:pStyle w:val="Compact"/>
              <w:jc w:val="left"/>
            </w:pPr>
            <w:r>
              <w:rPr>
                <w:rStyle w:val="VerbatimChar"/>
              </w:rPr>
              <w:t xml:space="preserve">KIMI_API_KEY</w:t>
            </w:r>
          </w:p>
        </w:tc>
        <w:tc>
          <w:tcPr/>
          <w:p>
            <w:pPr>
              <w:pStyle w:val="Compact"/>
              <w:jc w:val="left"/>
            </w:pPr>
            <w:r>
              <w:t xml:space="preserve">Moonshot key</w:t>
            </w:r>
          </w:p>
        </w:tc>
        <w:tc>
          <w:tcPr/>
          <w:p>
            <w:pPr>
              <w:pStyle w:val="Compact"/>
              <w:jc w:val="left"/>
            </w:pPr>
            <w:r>
              <w:t xml:space="preserve">Optional</w:t>
            </w:r>
          </w:p>
        </w:tc>
      </w:tr>
      <w:tr>
        <w:tc>
          <w:tcPr/>
          <w:p>
            <w:pPr>
              <w:pStyle w:val="Compact"/>
              <w:jc w:val="left"/>
            </w:pPr>
            <w:r>
              <w:rPr>
                <w:rStyle w:val="VerbatimChar"/>
              </w:rPr>
              <w:t xml:space="preserve">LLM_PRIORITY</w:t>
            </w:r>
          </w:p>
        </w:tc>
        <w:tc>
          <w:tcPr/>
          <w:p>
            <w:pPr>
              <w:pStyle w:val="Compact"/>
              <w:jc w:val="left"/>
            </w:pPr>
            <w:r>
              <w:t xml:space="preserve">Failover order</w:t>
            </w:r>
          </w:p>
        </w:tc>
        <w:tc>
          <w:tcPr/>
          <w:p>
            <w:pPr>
              <w:pStyle w:val="Compact"/>
              <w:jc w:val="left"/>
            </w:pPr>
            <w:r>
              <w:t xml:space="preserve">xai,anthropic,openai,gemini,kimi</w:t>
            </w:r>
          </w:p>
        </w:tc>
      </w:tr>
      <w:tr>
        <w:tc>
          <w:tcPr/>
          <w:p>
            <w:pPr>
              <w:pStyle w:val="Compact"/>
              <w:jc w:val="left"/>
            </w:pPr>
            <w:r>
              <w:rPr>
                <w:rStyle w:val="VerbatimChar"/>
              </w:rPr>
              <w:t xml:space="preserve">AUTOMATION_MODE</w:t>
            </w:r>
          </w:p>
        </w:tc>
        <w:tc>
          <w:tcPr/>
          <w:p>
            <w:pPr>
              <w:pStyle w:val="Compact"/>
              <w:jc w:val="left"/>
            </w:pPr>
            <w:r>
              <w:t xml:space="preserve">live/dry-run</w:t>
            </w:r>
          </w:p>
        </w:tc>
        <w:tc>
          <w:tcPr/>
          <w:p>
            <w:pPr>
              <w:pStyle w:val="Compact"/>
              <w:jc w:val="left"/>
            </w:pPr>
            <w:r>
              <w:t xml:space="preserve">live</w:t>
            </w:r>
          </w:p>
        </w:tc>
      </w:tr>
      <w:tr>
        <w:tc>
          <w:tcPr/>
          <w:p>
            <w:pPr>
              <w:pStyle w:val="Compact"/>
              <w:jc w:val="left"/>
            </w:pPr>
            <w:r>
              <w:rPr>
                <w:rStyle w:val="VerbatimChar"/>
              </w:rPr>
              <w:t xml:space="preserve">DATABASE_URL</w:t>
            </w:r>
          </w:p>
        </w:tc>
        <w:tc>
          <w:tcPr/>
          <w:p>
            <w:pPr>
              <w:pStyle w:val="Compact"/>
              <w:jc w:val="left"/>
            </w:pPr>
            <w:r>
              <w:t xml:space="preserve">PostgreSQL URL</w:t>
            </w:r>
          </w:p>
        </w:tc>
        <w:tc>
          <w:tcPr/>
          <w:p>
            <w:pPr>
              <w:pStyle w:val="Compact"/>
              <w:jc w:val="left"/>
            </w:pPr>
            <w:r>
              <w:t xml:space="preserve">Required</w:t>
            </w:r>
          </w:p>
        </w:tc>
      </w:tr>
    </w:tbl>
    <w:bookmarkEnd w:id="134"/>
    <w:bookmarkStart w:id="135" w:name="appendix-c-prometheus-metrics-summary"/>
    <w:p>
      <w:pPr>
        <w:pStyle w:val="Heading3"/>
      </w:pPr>
      <w:r>
        <w:t xml:space="preserve">Appendix C: Prometheus Metrics Summary</w:t>
      </w:r>
    </w:p>
    <w:p>
      <w:pPr>
        <w:pStyle w:val="FirstParagraph"/>
      </w:pPr>
      <w:r>
        <w:rPr>
          <w:b/>
          <w:bCs/>
        </w:rPr>
        <w:t xml:space="preserve">Alert Processing:</w:t>
      </w:r>
      <w:r>
        <w:t xml:space="preserve"> </w:t>
      </w:r>
      <w:r>
        <w:t xml:space="preserve">-</w:t>
      </w:r>
      <w:r>
        <w:t xml:space="preserve"> </w:t>
      </w:r>
      <w:r>
        <w:rPr>
          <w:rStyle w:val="VerbatimChar"/>
        </w:rPr>
        <w:t xml:space="preserve">smartcity_ids_alerts_received_total{source}</w:t>
      </w:r>
      <w:r>
        <w:t xml:space="preserve"> </w:t>
      </w:r>
      <w:r>
        <w:t xml:space="preserve">-</w:t>
      </w:r>
      <w:r>
        <w:t xml:space="preserve"> </w:t>
      </w:r>
      <w:r>
        <w:rPr>
          <w:rStyle w:val="VerbatimChar"/>
        </w:rPr>
        <w:t xml:space="preserve">smartcity_ids_alerts_processed_total{status}</w:t>
      </w:r>
      <w:r>
        <w:t xml:space="preserve"> </w:t>
      </w:r>
      <w:r>
        <w:t xml:space="preserve">-</w:t>
      </w:r>
      <w:r>
        <w:t xml:space="preserve"> </w:t>
      </w:r>
      <w:r>
        <w:rPr>
          <w:rStyle w:val="VerbatimChar"/>
        </w:rPr>
        <w:t xml:space="preserve">smartcity_ids_alert_processing_seconds</w:t>
      </w:r>
    </w:p>
    <w:p>
      <w:pPr>
        <w:pStyle w:val="BodyText"/>
      </w:pPr>
      <w:r>
        <w:rPr>
          <w:b/>
          <w:bCs/>
        </w:rPr>
        <w:t xml:space="preserve">LLM Analysis:</w:t>
      </w:r>
      <w:r>
        <w:t xml:space="preserve"> </w:t>
      </w:r>
      <w:r>
        <w:t xml:space="preserve">-</w:t>
      </w:r>
      <w:r>
        <w:t xml:space="preserve"> </w:t>
      </w:r>
      <w:r>
        <w:rPr>
          <w:rStyle w:val="VerbatimChar"/>
        </w:rPr>
        <w:t xml:space="preserve">smartcity_ids_llm_requests_total{engine,result}</w:t>
      </w:r>
      <w:r>
        <w:t xml:space="preserve"> </w:t>
      </w:r>
      <w:r>
        <w:t xml:space="preserve">-</w:t>
      </w:r>
      <w:r>
        <w:t xml:space="preserve"> </w:t>
      </w:r>
      <w:r>
        <w:rPr>
          <w:rStyle w:val="VerbatimChar"/>
        </w:rPr>
        <w:t xml:space="preserve">smartcity_ids_llm_latency_seconds{engine}</w:t>
      </w:r>
      <w:r>
        <w:t xml:space="preserve"> </w:t>
      </w:r>
      <w:r>
        <w:t xml:space="preserve">-</w:t>
      </w:r>
      <w:r>
        <w:t xml:space="preserve"> </w:t>
      </w:r>
      <w:r>
        <w:rPr>
          <w:rStyle w:val="VerbatimChar"/>
        </w:rPr>
        <w:t xml:space="preserve">smartcity_ids_llm_cache_total{operation}</w:t>
      </w:r>
    </w:p>
    <w:p>
      <w:pPr>
        <w:pStyle w:val="BodyText"/>
      </w:pPr>
      <w:r>
        <w:rPr>
          <w:b/>
          <w:bCs/>
        </w:rPr>
        <w:t xml:space="preserve">Governance:</w:t>
      </w:r>
      <w:r>
        <w:t xml:space="preserve"> </w:t>
      </w:r>
      <w:r>
        <w:t xml:space="preserve">-</w:t>
      </w:r>
      <w:r>
        <w:t xml:space="preserve"> </w:t>
      </w:r>
      <w:r>
        <w:rPr>
          <w:rStyle w:val="VerbatimChar"/>
        </w:rPr>
        <w:t xml:space="preserve">smartcity_ids_approval_pending_count</w:t>
      </w:r>
      <w:r>
        <w:t xml:space="preserve"> </w:t>
      </w:r>
      <w:r>
        <w:t xml:space="preserve">-</w:t>
      </w:r>
      <w:r>
        <w:t xml:space="preserve"> </w:t>
      </w:r>
      <w:r>
        <w:rPr>
          <w:rStyle w:val="VerbatimChar"/>
        </w:rPr>
        <w:t xml:space="preserve">smartcity_ids_automation_mode{mode}</w:t>
      </w:r>
      <w:r>
        <w:t xml:space="preserve"> </w:t>
      </w:r>
      <w:r>
        <w:t xml:space="preserve">-</w:t>
      </w:r>
      <w:r>
        <w:t xml:space="preserve"> </w:t>
      </w:r>
      <w:r>
        <w:rPr>
          <w:rStyle w:val="VerbatimChar"/>
        </w:rPr>
        <w:t xml:space="preserve">smartcity_ids_human_override_requests_total</w:t>
      </w:r>
    </w:p>
    <w:p>
      <w:pPr>
        <w:pStyle w:val="BodyText"/>
      </w:pPr>
      <w:r>
        <w:rPr>
          <w:b/>
          <w:bCs/>
        </w:rPr>
        <w:t xml:space="preserve">K8s Actions:</w:t>
      </w:r>
      <w:r>
        <w:t xml:space="preserve"> </w:t>
      </w:r>
      <w:r>
        <w:t xml:space="preserve">-</w:t>
      </w:r>
      <w:r>
        <w:t xml:space="preserve"> </w:t>
      </w:r>
      <w:r>
        <w:rPr>
          <w:rStyle w:val="VerbatimChar"/>
        </w:rPr>
        <w:t xml:space="preserve">smartcity_ids_k8s_pods_isolated_total</w:t>
      </w:r>
      <w:r>
        <w:t xml:space="preserve"> </w:t>
      </w:r>
      <w:r>
        <w:t xml:space="preserve">-</w:t>
      </w:r>
      <w:r>
        <w:t xml:space="preserve"> </w:t>
      </w:r>
      <w:r>
        <w:rPr>
          <w:rStyle w:val="VerbatimChar"/>
        </w:rPr>
        <w:t xml:space="preserve">smartcity_ids_k8s_scale_operations_total{operation,service}</w:t>
      </w:r>
    </w:p>
    <w:bookmarkEnd w:id="135"/>
    <w:bookmarkStart w:id="136" w:name="appendix-d-sample-llm-prompt"/>
    <w:p>
      <w:pPr>
        <w:pStyle w:val="Heading3"/>
      </w:pPr>
      <w:r>
        <w:t xml:space="preserve">Appendix D: Sample LLM Prompt</w:t>
      </w:r>
    </w:p>
    <w:p>
      <w:pPr>
        <w:pStyle w:val="SourceCode"/>
      </w:pPr>
      <w:r>
        <w:rPr>
          <w:rStyle w:val="VerbatimChar"/>
        </w:rPr>
        <w:t xml:space="preserve">You are an expert cybersecurity analyst for a smart city infrastructure.</w:t>
      </w:r>
      <w:r>
        <w:br/>
      </w:r>
      <w:r>
        <w:br/>
      </w:r>
      <w:r>
        <w:rPr>
          <w:rStyle w:val="VerbatimChar"/>
        </w:rPr>
        <w:t xml:space="preserve">Analyze this Falco alert and provide:</w:t>
      </w:r>
      <w:r>
        <w:br/>
      </w:r>
      <w:r>
        <w:rPr>
          <w:rStyle w:val="VerbatimChar"/>
        </w:rPr>
        <w:t xml:space="preserve">1. Summary (1-2 sentences)</w:t>
      </w:r>
      <w:r>
        <w:br/>
      </w:r>
      <w:r>
        <w:rPr>
          <w:rStyle w:val="VerbatimChar"/>
        </w:rPr>
        <w:t xml:space="preserve">2. Severity (1-10)</w:t>
      </w:r>
      <w:r>
        <w:br/>
      </w:r>
      <w:r>
        <w:rPr>
          <w:rStyle w:val="VerbatimChar"/>
        </w:rPr>
        <w:t xml:space="preserve">3. Threat type</w:t>
      </w:r>
      <w:r>
        <w:br/>
      </w:r>
      <w:r>
        <w:rPr>
          <w:rStyle w:val="VerbatimChar"/>
        </w:rPr>
        <w:t xml:space="preserve">4. Confidence (0.0-1.0)</w:t>
      </w:r>
      <w:r>
        <w:br/>
      </w:r>
      <w:r>
        <w:rPr>
          <w:rStyle w:val="VerbatimChar"/>
        </w:rPr>
        <w:t xml:space="preserve">5. Key indicators</w:t>
      </w:r>
      <w:r>
        <w:br/>
      </w:r>
      <w:r>
        <w:rPr>
          <w:rStyle w:val="VerbatimChar"/>
        </w:rPr>
        <w:t xml:space="preserve">6. Mitigating factors</w:t>
      </w:r>
      <w:r>
        <w:br/>
      </w:r>
      <w:r>
        <w:rPr>
          <w:rStyle w:val="VerbatimChar"/>
        </w:rPr>
        <w:t xml:space="preserve">7. Recommendations</w:t>
      </w:r>
      <w:r>
        <w:br/>
      </w:r>
      <w:r>
        <w:rPr>
          <w:rStyle w:val="VerbatimChar"/>
        </w:rPr>
        <w:t xml:space="preserve">8. Automated actions</w:t>
      </w:r>
      <w:r>
        <w:br/>
      </w:r>
      <w:r>
        <w:br/>
      </w:r>
      <w:r>
        <w:rPr>
          <w:rStyle w:val="VerbatimChar"/>
        </w:rPr>
        <w:t xml:space="preserve">ALERT:</w:t>
      </w:r>
      <w:r>
        <w:br/>
      </w:r>
      <w:r>
        <w:rPr>
          <w:rStyle w:val="VerbatimChar"/>
        </w:rPr>
        <w:t xml:space="preserve">{</w:t>
      </w:r>
      <w:r>
        <w:br/>
      </w:r>
      <w:r>
        <w:rPr>
          <w:rStyle w:val="VerbatimChar"/>
        </w:rPr>
        <w:t xml:space="preserve">  "output": "Unexpected process executed in container",</w:t>
      </w:r>
      <w:r>
        <w:br/>
      </w:r>
      <w:r>
        <w:rPr>
          <w:rStyle w:val="VerbatimChar"/>
        </w:rPr>
        <w:t xml:space="preserve">  "priority": "Critical",</w:t>
      </w:r>
      <w:r>
        <w:br/>
      </w:r>
      <w:r>
        <w:rPr>
          <w:rStyle w:val="VerbatimChar"/>
        </w:rPr>
        <w:t xml:space="preserve">  "rule": "Terminal shell in container",</w:t>
      </w:r>
      <w:r>
        <w:br/>
      </w:r>
      <w:r>
        <w:rPr>
          <w:rStyle w:val="VerbatimChar"/>
        </w:rPr>
        <w:t xml:space="preserve">  "output_fields": {</w:t>
      </w:r>
      <w:r>
        <w:br/>
      </w:r>
      <w:r>
        <w:rPr>
          <w:rStyle w:val="VerbatimChar"/>
        </w:rPr>
        <w:t xml:space="preserve">    "container.name": "traffic-camera",</w:t>
      </w:r>
      <w:r>
        <w:br/>
      </w:r>
      <w:r>
        <w:rPr>
          <w:rStyle w:val="VerbatimChar"/>
        </w:rPr>
        <w:t xml:space="preserve">    "proc.cmdline": "/bin/bash"</w:t>
      </w:r>
      <w:r>
        <w:br/>
      </w:r>
      <w:r>
        <w:rPr>
          <w:rStyle w:val="VerbatimChar"/>
        </w:rPr>
        <w:t xml:space="preserve">  }</w:t>
      </w:r>
      <w:r>
        <w:br/>
      </w:r>
      <w:r>
        <w:rPr>
          <w:rStyle w:val="VerbatimChar"/>
        </w:rPr>
        <w:t xml:space="preserve">}</w:t>
      </w:r>
      <w:r>
        <w:br/>
      </w:r>
      <w:r>
        <w:br/>
      </w:r>
      <w:r>
        <w:rPr>
          <w:rStyle w:val="VerbatimChar"/>
        </w:rPr>
        <w:t xml:space="preserve">Respond in valid JSON only.</w:t>
      </w:r>
    </w:p>
    <w:bookmarkEnd w:id="136"/>
    <w:bookmarkStart w:id="137" w:name="appendix-e-system-requirements"/>
    <w:p>
      <w:pPr>
        <w:pStyle w:val="Heading3"/>
      </w:pPr>
      <w:r>
        <w:t xml:space="preserve">Appendix E: System Requirements</w:t>
      </w:r>
    </w:p>
    <w:p>
      <w:pPr>
        <w:pStyle w:val="FirstParagraph"/>
      </w:pPr>
      <w:r>
        <w:rPr>
          <w:b/>
          <w:bCs/>
        </w:rPr>
        <w:t xml:space="preserve">Minimum Hardware:</w:t>
      </w:r>
      <w:r>
        <w:t xml:space="preserve"> </w:t>
      </w:r>
      <w:r>
        <w:t xml:space="preserve">- CPU: 4 cores</w:t>
      </w:r>
      <w:r>
        <w:t xml:space="preserve"> </w:t>
      </w:r>
      <w:r>
        <w:t xml:space="preserve">- RAM: 8 GB</w:t>
      </w:r>
      <w:r>
        <w:t xml:space="preserve"> </w:t>
      </w:r>
      <w:r>
        <w:t xml:space="preserve">- Storage: 50 GB SSD</w:t>
      </w:r>
    </w:p>
    <w:p>
      <w:pPr>
        <w:pStyle w:val="BodyText"/>
      </w:pPr>
      <w:r>
        <w:rPr>
          <w:b/>
          <w:bCs/>
        </w:rPr>
        <w:t xml:space="preserve">Recommended Hardware:</w:t>
      </w:r>
      <w:r>
        <w:t xml:space="preserve"> </w:t>
      </w:r>
      <w:r>
        <w:t xml:space="preserve">- CPU: 8 cores</w:t>
      </w:r>
      <w:r>
        <w:t xml:space="preserve"> </w:t>
      </w:r>
      <w:r>
        <w:t xml:space="preserve">- RAM: 16 GB</w:t>
      </w:r>
      <w:r>
        <w:t xml:space="preserve"> </w:t>
      </w:r>
      <w:r>
        <w:t xml:space="preserve">- Storage: 200 GB SSD</w:t>
      </w:r>
    </w:p>
    <w:p>
      <w:pPr>
        <w:pStyle w:val="BodyText"/>
      </w:pPr>
      <w:r>
        <w:rPr>
          <w:b/>
          <w:bCs/>
        </w:rPr>
        <w:t xml:space="preserve">Software:</w:t>
      </w:r>
      <w:r>
        <w:t xml:space="preserve"> </w:t>
      </w:r>
      <w:r>
        <w:t xml:space="preserve">- Ubuntu 22.04 LTS</w:t>
      </w:r>
      <w:r>
        <w:t xml:space="preserve"> </w:t>
      </w:r>
      <w:r>
        <w:t xml:space="preserve">- K3s 1.28+</w:t>
      </w:r>
      <w:r>
        <w:t xml:space="preserve"> </w:t>
      </w:r>
      <w:r>
        <w:t xml:space="preserve">- Python 3.10+</w:t>
      </w:r>
      <w:r>
        <w:t xml:space="preserve"> </w:t>
      </w:r>
      <w:r>
        <w:t xml:space="preserve">- PostgreSQL 15+</w:t>
      </w:r>
    </w:p>
    <w:p>
      <w:r>
        <w:pict>
          <v:rect style="width:0;height:1.5pt" o:hralign="center" o:hrstd="t" o:hr="t"/>
        </w:pict>
      </w:r>
    </w:p>
    <w:p>
      <w:pPr>
        <w:pStyle w:val="FirstParagraph"/>
      </w:pPr>
      <w:r>
        <w:rPr>
          <w:i/>
          <w:iCs/>
        </w:rPr>
        <w:t xml:space="preserve">End of Capstone II Report</w:t>
      </w:r>
    </w:p>
    <w:bookmarkEnd w:id="137"/>
    <w:bookmarkEnd w:id="138"/>
    <w:bookmarkEnd w:id="1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5" Target="media/rId55.png" /><Relationship Type="http://schemas.openxmlformats.org/officeDocument/2006/relationships/image" Id="rId59" Target="media/rId59.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5" Target="media/rId75.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87" Target="media/rId87.png" /><Relationship Type="http://schemas.openxmlformats.org/officeDocument/2006/relationships/image" Id="rId90" Target="media/rId90.png" /><Relationship Type="http://schemas.openxmlformats.org/officeDocument/2006/relationships/image" Id="rId99" Target="media/rId99.png" /><Relationship Type="http://schemas.openxmlformats.org/officeDocument/2006/relationships/image" Id="rId102" Target="media/rId102.png" /><Relationship Type="http://schemas.openxmlformats.org/officeDocument/2006/relationships/image" Id="rId106" Target="media/rId106.png" /><Relationship Type="http://schemas.openxmlformats.org/officeDocument/2006/relationships/image" Id="rId109" Target="media/rId109.png" /><Relationship Type="http://schemas.openxmlformats.org/officeDocument/2006/relationships/image" Id="rId112" Target="media/rId112.png" /><Relationship Type="http://schemas.openxmlformats.org/officeDocument/2006/relationships/image" Id="rId117" Target="media/rId117.png" /><Relationship Type="http://schemas.openxmlformats.org/officeDocument/2006/relationships/image" Id="rId64" Target="media/rId64.png" /><Relationship Type="http://schemas.openxmlformats.org/officeDocument/2006/relationships/image" Id="rId123" Target="media/rId12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2026-02-13T18:14:38Z</dcterms:created>
  <dcterms:modified xsi:type="dcterms:W3CDTF">2026-02-13T18:14:38Z</dcterms:modified>
</cp:coreProperties>
</file>

<file path=docProps/custom.xml><?xml version="1.0" encoding="utf-8"?>
<Properties xmlns="http://schemas.openxmlformats.org/officeDocument/2006/custom-properties" xmlns:vt="http://schemas.openxmlformats.org/officeDocument/2006/docPropsVTypes"/>
</file>