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059669"/>
          <w:sz w:val="60"/>
          <w:szCs w:val="60"/>
        </w:rPr>
        <w:t xml:space="preserve">ALQUEMIST</w:t>
      </w:r>
    </w:p>
    <w:p>
      <w:pPr>
        <w:spacing w:after="60"/>
        <w:jc w:val="center"/>
      </w:pPr>
      <w:r>
        <w:rPr>
          <w:rFonts w:ascii="Arial" w:cs="Arial" w:eastAsia="Arial" w:hAnsi="Arial"/>
          <w:color w:val="475569"/>
          <w:sz w:val="32"/>
          <w:szCs w:val="32"/>
        </w:rPr>
        <w:t xml:space="preserve">Modelo de Datos Definitivo</w:t>
      </w:r>
    </w:p>
    <w:p>
      <w:pPr>
        <w:spacing w:after="200"/>
        <w:jc w:val="center"/>
      </w:pPr>
      <w:r>
        <w:rPr>
          <w:rFonts w:ascii="Arial" w:cs="Arial" w:eastAsia="Arial" w:hAnsi="Arial"/>
          <w:i/>
          <w:iCs/>
          <w:color w:val="6B7280"/>
          <w:sz w:val="24"/>
          <w:szCs w:val="24"/>
        </w:rPr>
        <w:t xml:space="preserve">Sistema de Gestión para Cultivos de Cualquier Tipo</w:t>
      </w:r>
    </w:p>
    <w:p>
      <w:pPr>
        <w:pBdr>
          <w:bottom w:val="single" w:color="059669" w:sz="8"/>
        </w:pBdr>
        <w:spacing w:after="200"/>
      </w:pPr>
    </w:p>
    <w:p>
      <w:pPr>
        <w:spacing w:after="60"/>
        <w:jc w:val="center"/>
      </w:pPr>
      <w:r>
        <w:rPr>
          <w:color w:val="1E293B"/>
          <w:sz w:val="22"/>
          <w:szCs w:val="22"/>
        </w:rPr>
        <w:t xml:space="preserve">43 tablas  ·  8 dominios + nexo  ·  9 tablas CORE</w:t>
      </w:r>
    </w:p>
    <w:p>
      <w:pPr>
        <w:spacing w:after="1400"/>
      </w:pPr>
    </w:p>
    <w:p>
      <w:pPr>
        <w:jc w:val="center"/>
      </w:pPr>
      <w:r>
        <w:rPr>
          <w:color w:val="94A3B8"/>
          <w:sz w:val="22"/>
          <w:szCs w:val="22"/>
        </w:rPr>
        <w:t xml:space="preserve">Febrero 2026</w:t>
      </w:r>
    </w:p>
    <w:p>
      <w:r>
        <w:br w:type="page"/>
      </w:r>
    </w:p>
    <w:p>
      <w:pPr>
        <w:pStyle w:val="Heading1"/>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Visión General de la Arquitectura</w:t>
      </w:r>
    </w:p>
    <w:p>
      <w:pPr>
        <w:pBdr>
          <w:bottom w:val="single" w:color="059669" w:sz="8"/>
        </w:pBdr>
        <w:spacing w:after="200"/>
      </w:pPr>
    </w:p>
    <w:p>
      <w:pPr>
        <w:spacing w:after="120"/>
      </w:pPr>
      <w:r>
        <w:rPr>
          <w:sz w:val="22"/>
          <w:szCs w:val="22"/>
        </w:rPr>
        <w:t xml:space="preserve">Alquemist es un modelo de datos diseñado para gestionar el ciclo completo de producción agrícola, desde la semilla hasta el producto final empacado. Su arquitectura se organiza en </w:t>
      </w:r>
      <w:r>
        <w:rPr>
          <w:b/>
          <w:bCs/>
          <w:sz w:val="22"/>
          <w:szCs w:val="22"/>
        </w:rPr>
        <w:t xml:space="preserve">8 dominios independientes</w:t>
      </w:r>
      <w:r>
        <w:rPr>
          <w:sz w:val="22"/>
          <w:szCs w:val="22"/>
        </w:rPr>
        <w:t xml:space="preserve"> conectados por un nexo central (</w:t>
      </w:r>
      <w:r>
        <w:rPr>
          <w:b/>
          <w:bCs/>
          <w:color w:val="DC2626"/>
          <w:sz w:val="22"/>
          <w:szCs w:val="22"/>
        </w:rPr>
        <w:t xml:space="preserve">batches</w:t>
      </w:r>
      <w:r>
        <w:rPr>
          <w:sz w:val="22"/>
          <w:szCs w:val="22"/>
        </w:rPr>
        <w:t xml:space="preserve">), lo que permite que cada dominio evolucione sin romper los demás.</w:t>
      </w:r>
    </w:p>
    <w:p>
      <w:pPr>
        <w:spacing w:after="120"/>
      </w:pPr>
      <w:r>
        <w:rPr>
          <w:sz w:val="22"/>
          <w:szCs w:val="22"/>
        </w:rPr>
        <w:t xml:space="preserve">El modelo soporta cualquier tipo de cultivo (cannabis, arándanos, fresas, hortalizas) mediante fases de producción configurables por tipo de cultivo. Las órdenes de producción permiten seleccionar subconjuntos de fases, habilitando que viveros, procesadores y cultivadores full-cycle operen sobre el mismo sistema.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3800"/>
        <w:gridCol w:w="3660"/>
      </w:tblGrid>
      <w:tr>
        <w:tc>
          <w:tcPr>
            <w:tcW w:type="dxa" w:w="14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Dominio</w:t>
            </w:r>
          </w:p>
        </w:tc>
        <w:tc>
          <w:tcPr>
            <w:tcW w:type="dxa" w:w="5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
            </w:r>
          </w:p>
        </w:tc>
        <w:tc>
          <w:tcPr>
            <w:tcW w:type="dxa" w:w="38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Tablas</w:t>
            </w:r>
          </w:p>
        </w:tc>
        <w:tc>
          <w:tcPr>
            <w:tcW w:type="dxa" w:w="36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Propósito</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8"/>
                <w:szCs w:val="18"/>
              </w:rPr>
              <w:t xml:space="preserve">Sistema</w:t>
            </w:r>
          </w:p>
        </w:tc>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20"/>
                <w:szCs w:val="20"/>
              </w:rPr>
              <w:t xml:space="preserve">⚙️</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6"/>
                <w:szCs w:val="16"/>
              </w:rPr>
              <w:t xml:space="preserve">companies, users</w:t>
            </w:r>
          </w:p>
        </w:tc>
        <w:tc>
          <w:tcPr>
            <w:tcW w:type="dxa" w:w="36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Multi-tenancy, roles y permisos</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8"/>
                <w:szCs w:val="18"/>
              </w:rPr>
              <w:t xml:space="preserve">Producción</w:t>
            </w:r>
          </w:p>
        </w:tc>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20"/>
                <w:szCs w:val="20"/>
              </w:rPr>
              <w:t xml:space="preserve">🧬</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6"/>
                <w:szCs w:val="16"/>
              </w:rPr>
              <w:t xml:space="preserve">crop_types, cultivars, production_phases, phase_product_flows, cultivar_products</w:t>
            </w:r>
          </w:p>
        </w:tc>
        <w:tc>
          <w:tcPr>
            <w:tcW w:type="dxa" w:w="36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QUÉ se produce — fases configurables con inputs/outputs</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8"/>
                <w:szCs w:val="18"/>
              </w:rPr>
              <w:t xml:space="preserve">Áreas</w:t>
            </w:r>
          </w:p>
        </w:tc>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20"/>
                <w:szCs w:val="20"/>
              </w:rPr>
              <w:t xml:space="preserve">🏭</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6"/>
                <w:szCs w:val="16"/>
              </w:rPr>
              <w:t xml:space="preserve">facilities, zones, zone_structures, plant_positions</w:t>
            </w:r>
          </w:p>
        </w:tc>
        <w:tc>
          <w:tcPr>
            <w:tcW w:type="dxa" w:w="36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DÓNDE — jerarquía espacial flexible</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8"/>
                <w:szCs w:val="18"/>
              </w:rPr>
              <w:t xml:space="preserve">Inventario</w:t>
            </w:r>
          </w:p>
        </w:tc>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20"/>
                <w:szCs w:val="20"/>
              </w:rPr>
              <w:t xml:space="preserve">📦</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6"/>
                <w:szCs w:val="16"/>
              </w:rPr>
              <w:t xml:space="preserve">resource_categories, products, units_of_measure, suppliers, inventory_items, inventory_transactions, recipes, recipe_executions</w:t>
            </w:r>
          </w:p>
        </w:tc>
        <w:tc>
          <w:tcPr>
            <w:tcW w:type="dxa" w:w="36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CON QUÉ — recursos con transacciones inmutables</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8"/>
                <w:szCs w:val="18"/>
              </w:rPr>
              <w:t xml:space="preserve">Actividades</w:t>
            </w:r>
          </w:p>
        </w:tc>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20"/>
                <w:szCs w:val="20"/>
              </w:rPr>
              <w:t xml:space="preserve">📋</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6"/>
                <w:szCs w:val="16"/>
              </w:rPr>
              <w:t xml:space="preserve">activity_types, activity_templates, activity_template_phases, activity_template_resources, activity_template_checklist, cultivation_schedules, scheduled_activities, activities, activity_resources, activity_observations</w:t>
            </w:r>
          </w:p>
        </w:tc>
        <w:tc>
          <w:tcPr>
            <w:tcW w:type="dxa" w:w="36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QUÉ se hace — template → scheduled → activity</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8"/>
                <w:szCs w:val="18"/>
              </w:rPr>
              <w:t xml:space="preserve">Nexo</w:t>
            </w:r>
          </w:p>
        </w:tc>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20"/>
                <w:szCs w:val="20"/>
              </w:rPr>
              <w:t xml:space="preserve">🌱</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6"/>
                <w:szCs w:val="16"/>
              </w:rPr>
              <w:t xml:space="preserve">batches, batch_lineage</w:t>
            </w:r>
          </w:p>
        </w:tc>
        <w:tc>
          <w:tcPr>
            <w:tcW w:type="dxa" w:w="36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Conecta todo — lote de producción central</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8"/>
                <w:szCs w:val="18"/>
              </w:rPr>
              <w:t xml:space="preserve">Órdenes</w:t>
            </w:r>
          </w:p>
        </w:tc>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20"/>
                <w:szCs w:val="20"/>
              </w:rPr>
              <w:t xml:space="preserve">📋</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6"/>
                <w:szCs w:val="16"/>
              </w:rPr>
              <w:t xml:space="preserve">production_orders, production_order_phases</w:t>
            </w:r>
          </w:p>
        </w:tc>
        <w:tc>
          <w:tcPr>
            <w:tcW w:type="dxa" w:w="36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QUÉ fases ejecutar — con entry/exit point</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8"/>
                <w:szCs w:val="18"/>
              </w:rPr>
              <w:t xml:space="preserve">Calidad</w:t>
            </w:r>
          </w:p>
        </w:tc>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20"/>
                <w:szCs w:val="20"/>
              </w:rPr>
              <w:t xml:space="preserve">🔬</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6"/>
                <w:szCs w:val="16"/>
              </w:rPr>
              <w:t xml:space="preserve">quality_tests, quality_test_results</w:t>
            </w:r>
          </w:p>
        </w:tc>
        <w:tc>
          <w:tcPr>
            <w:tcW w:type="dxa" w:w="36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CUMPLE estándar — laboratorio flexible</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8"/>
                <w:szCs w:val="18"/>
              </w:rPr>
              <w:t xml:space="preserve">Operaciones</w:t>
            </w:r>
          </w:p>
        </w:tc>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20"/>
                <w:szCs w:val="20"/>
              </w:rPr>
              <w:t xml:space="preserve">📡</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6"/>
                <w:szCs w:val="16"/>
              </w:rPr>
              <w:t xml:space="preserve">overhead_costs, sensors, environmental_readings, alerts, attachments</w:t>
            </w:r>
          </w:p>
        </w:tc>
        <w:tc>
          <w:tcPr>
            <w:tcW w:type="dxa" w:w="36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Soporte transversal — IoT, costos, alertas</w:t>
            </w:r>
          </w:p>
        </w:tc>
      </w:tr>
    </w:tbl>
    <w:p>
      <w:pPr>
        <w:spacing w:after="200"/>
      </w:pPr>
    </w:p>
    <w:p>
      <w:pPr>
        <w:pStyle w:val="Heading2"/>
      </w:pPr>
      <w:r>
        <w:t xml:space="preserve">Principios de Diseño</w:t>
      </w:r>
    </w:p>
    <w:p>
      <w:pPr>
        <w:spacing w:after="140"/>
      </w:pPr>
      <w:r>
        <w:rPr>
          <w:b/>
          <w:bCs/>
          <w:sz w:val="22"/>
          <w:szCs w:val="22"/>
        </w:rPr>
        <w:t xml:space="preserve">Dominios independientes: </w:t>
      </w:r>
      <w:r>
        <w:rPr>
          <w:sz w:val="22"/>
          <w:szCs w:val="22"/>
        </w:rPr>
        <w:t xml:space="preserve">Cada dominio puede evolucionar sin afectar a los demás. Las dependencias cross-domain se limitan a FKs bien definidas.</w:t>
      </w:r>
    </w:p>
    <w:p>
      <w:pPr>
        <w:spacing w:after="140"/>
      </w:pPr>
      <w:r>
        <w:rPr>
          <w:b/>
          <w:bCs/>
          <w:sz w:val="22"/>
          <w:szCs w:val="22"/>
        </w:rPr>
        <w:t xml:space="preserve">Batch como nexo: </w:t>
      </w:r>
      <w:r>
        <w:rPr>
          <w:sz w:val="22"/>
          <w:szCs w:val="22"/>
        </w:rPr>
        <w:t xml:space="preserve">El lote de producción conecta los 8 dominios: sabe su cultivar, zona, producto actual, schedule, orden, fase actual, y puede tener tests de calidad y lecturas ambientales.</w:t>
      </w:r>
    </w:p>
    <w:p>
      <w:pPr>
        <w:spacing w:after="140"/>
      </w:pPr>
      <w:r>
        <w:rPr>
          <w:b/>
          <w:bCs/>
          <w:sz w:val="22"/>
          <w:szCs w:val="22"/>
        </w:rPr>
        <w:t xml:space="preserve">Transacciones inmutables: </w:t>
      </w:r>
      <w:r>
        <w:rPr>
          <w:sz w:val="22"/>
          <w:szCs w:val="22"/>
        </w:rPr>
        <w:t xml:space="preserve">inventory_transactions es append-only: nunca se edita ni borra. Todo el estado del inventario se reconstruye desde el log. Cada transacción registra contexto completo (zona + batch + fase + actividad + usuario).</w:t>
      </w:r>
    </w:p>
    <w:p>
      <w:pPr>
        <w:spacing w:after="140"/>
      </w:pPr>
      <w:r>
        <w:rPr>
          <w:b/>
          <w:bCs/>
          <w:sz w:val="22"/>
          <w:szCs w:val="22"/>
        </w:rPr>
        <w:t xml:space="preserve">Fases configurables: </w:t>
      </w:r>
      <w:r>
        <w:rPr>
          <w:sz w:val="22"/>
          <w:szCs w:val="22"/>
        </w:rPr>
        <w:t xml:space="preserve">Cada tipo de cultivo define sus propias fases. El status del batch se deriva de current_phase_id, no de valores hardcoded. Cannabis puede tener 7 fases, arándanos 4, y fresas 5 sin cambiar código.</w:t>
      </w:r>
    </w:p>
    <w:p>
      <w:pPr>
        <w:spacing w:after="140"/>
      </w:pPr>
      <w:r>
        <w:rPr>
          <w:b/>
          <w:bCs/>
          <w:sz w:val="22"/>
          <w:szCs w:val="22"/>
        </w:rPr>
        <w:t xml:space="preserve">Transformación centralizada: </w:t>
      </w:r>
      <w:r>
        <w:rPr>
          <w:sz w:val="22"/>
          <w:szCs w:val="22"/>
        </w:rPr>
        <w:t xml:space="preserve">phase_product_flows es la ÚNICA fuente de verdad para qué entra y sale de cada fase. La cadena vegetal se deriva de flows consecutivos: output de fase N = input de fase N+1.</w:t>
      </w:r>
    </w:p>
    <w:p>
      <w:pPr>
        <w:spacing w:after="140"/>
      </w:pPr>
      <w:r>
        <w:rPr>
          <w:b/>
          <w:bCs/>
          <w:sz w:val="22"/>
          <w:szCs w:val="22"/>
        </w:rPr>
        <w:t xml:space="preserve">Órdenes flexibles: </w:t>
      </w:r>
      <w:r>
        <w:rPr>
          <w:sz w:val="22"/>
          <w:szCs w:val="22"/>
        </w:rPr>
        <w:t xml:space="preserve">entry_phase_id y exit_phase_id permiten que una orden cubra un subconjunto de fases. Vivero: fases 1-2. Procesador: fases 5-7. Full-cycle: fases 1-7.</w:t>
      </w:r>
    </w:p>
    <w:p>
      <w:pPr>
        <w:spacing w:after="140"/>
      </w:pPr>
      <w:r>
        <w:rPr>
          <w:b/>
          <w:bCs/>
          <w:sz w:val="22"/>
          <w:szCs w:val="22"/>
        </w:rPr>
        <w:t xml:space="preserve">Producto como fuente de verdad de unidades: </w:t>
      </w:r>
      <w:r>
        <w:rPr>
          <w:sz w:val="22"/>
          <w:szCs w:val="22"/>
        </w:rPr>
        <w:t xml:space="preserve">Cada producto define su default_unit_id. Conversiones misma dimensión via units_of_measure. Conversiones cross-dimensión via products.density_g_per_ml.</w:t>
      </w:r>
    </w:p>
    <w:p>
      <w:pPr>
        <w:spacing w:after="140"/>
      </w:pPr>
      <w:r>
        <w:rPr>
          <w:b/>
          <w:bCs/>
          <w:sz w:val="22"/>
          <w:szCs w:val="22"/>
        </w:rPr>
        <w:t xml:space="preserve">Auditoría universal: </w:t>
      </w:r>
      <w:r>
        <w:rPr>
          <w:sz w:val="22"/>
          <w:szCs w:val="22"/>
        </w:rPr>
        <w:t xml:space="preserve">Todas las tablas incluyen created_at, updated_at, created_by, updated_by. Catálogos usan is_active como soft-delete. Tablas transaccionales son append-only.</w:t>
      </w:r>
    </w:p>
    <w:p>
      <w:r>
        <w:br w:type="page"/>
      </w:r>
    </w:p>
    <w:p>
      <w:pPr>
        <w:pStyle w:val="Heading1"/>
      </w:pPr>
      <w:r>
        <w:t xml:space="preserve">Flujo de Datos General</w:t>
      </w:r>
    </w:p>
    <w:p>
      <w:pPr>
        <w:pBdr>
          <w:bottom w:val="single" w:color="7C3AED" w:sz="8"/>
        </w:pBdr>
        <w:spacing w:after="200"/>
      </w:pPr>
    </w:p>
    <w:p>
      <w:pPr>
        <w:spacing w:after="120"/>
      </w:pPr>
      <w:r>
        <w:rPr>
          <w:sz w:val="22"/>
          <w:szCs w:val="22"/>
        </w:rPr>
        <w:t xml:space="preserve">El modelo opera en dos cadenas principales que convergen en el batch:</w:t>
      </w:r>
    </w:p>
    <w:p>
      <w:pPr>
        <w:pStyle w:val="Heading3"/>
      </w:pPr>
      <w:r>
        <w:t xml:space="preserve">Cadena de Configuración y Planificación</w:t>
      </w:r>
    </w:p>
    <w:p>
      <w:pPr>
        <w:spacing w:after="120"/>
      </w:pPr>
      <w:r>
        <w:rPr>
          <w:rFonts w:ascii="Consolas" w:cs="Consolas" w:eastAsia="Consolas" w:hAnsi="Consolas"/>
          <w:sz w:val="22"/>
          <w:szCs w:val="22"/>
        </w:rPr>
        <w:t xml:space="preserve">cultivar → production_phases → production_order → batch</w:t>
      </w:r>
    </w:p>
    <w:p>
      <w:pPr>
        <w:spacing w:after="120"/>
      </w:pPr>
      <w:r>
        <w:rPr>
          <w:sz w:val="22"/>
          <w:szCs w:val="22"/>
        </w:rPr>
        <w:t xml:space="preserve">Se selecciona un cultivar, el sistema carga sus fases, se crea una orden con entry/exit point, y al aprobar se genera el batch con toda su configuración.</w:t>
      </w:r>
    </w:p>
    <w:p>
      <w:pPr>
        <w:pStyle w:val="Heading3"/>
      </w:pPr>
      <w:r>
        <w:t xml:space="preserve">Cadena de Ejecución Operativa</w:t>
      </w:r>
    </w:p>
    <w:p>
      <w:pPr>
        <w:spacing w:after="120"/>
      </w:pPr>
      <w:r>
        <w:rPr>
          <w:rFonts w:ascii="Consolas" w:cs="Consolas" w:eastAsia="Consolas" w:hAnsi="Consolas"/>
          <w:sz w:val="22"/>
          <w:szCs w:val="22"/>
        </w:rPr>
        <w:t xml:space="preserve">activity_template → scheduled_activity → activity → inventory_transaction → inventory_item</w:t>
      </w:r>
    </w:p>
    <w:p>
      <w:pPr>
        <w:spacing w:after="120"/>
      </w:pPr>
      <w:r>
        <w:rPr>
          <w:sz w:val="22"/>
          <w:szCs w:val="22"/>
        </w:rPr>
        <w:t xml:space="preserve">Los templates definen la receta de actividad. Al programar se toma un snapshot. Al ejecutar, el operario registra recursos reales que generan transacciones inmutables de inventario.</w:t>
      </w:r>
    </w:p>
    <w:p>
      <w:pPr>
        <w:pStyle w:val="Heading3"/>
      </w:pPr>
      <w:r>
        <w:t xml:space="preserve">Cadenas de Soporte</w:t>
      </w:r>
    </w:p>
    <w:p>
      <w:pPr>
        <w:spacing w:after="120"/>
      </w:pPr>
      <w:r>
        <w:rPr>
          <w:rFonts w:ascii="Consolas" w:cs="Consolas" w:eastAsia="Consolas" w:hAnsi="Consolas"/>
          <w:sz w:val="22"/>
          <w:szCs w:val="22"/>
        </w:rPr>
        <w:t xml:space="preserve">sensor → environmental_reading  ·  quality_test → quality_test_results  ·  overhead_costs → allocation a batches</w:t>
      </w:r>
    </w:p>
    <w:p>
      <w:pPr>
        <w:spacing w:after="100"/>
      </w:pPr>
    </w:p>
    <w:p>
      <w:pPr>
        <w:spacing w:after="120"/>
      </w:pPr>
      <w:r>
        <w:rPr>
          <w:b/>
          <w:bCs/>
          <w:sz w:val="22"/>
          <w:szCs w:val="22"/>
        </w:rPr>
        <w:t xml:space="preserve">Vínculo central: </w:t>
      </w:r>
      <w:r>
        <w:rPr>
          <w:sz w:val="22"/>
          <w:szCs w:val="22"/>
        </w:rPr>
        <w:t xml:space="preserve">Todo se vincula a </w:t>
      </w:r>
      <w:r>
        <w:rPr>
          <w:b/>
          <w:bCs/>
          <w:color w:val="DC2626"/>
          <w:sz w:val="22"/>
          <w:szCs w:val="22"/>
        </w:rPr>
        <w:t xml:space="preserve">batch</w:t>
      </w:r>
      <w:r>
        <w:rPr>
          <w:sz w:val="22"/>
          <w:szCs w:val="22"/>
        </w:rPr>
        <w:t xml:space="preserve"> + </w:t>
      </w:r>
      <w:r>
        <w:rPr>
          <w:b/>
          <w:bCs/>
          <w:color w:val="0891B2"/>
          <w:sz w:val="22"/>
          <w:szCs w:val="22"/>
        </w:rPr>
        <w:t xml:space="preserve">zone</w:t>
      </w:r>
      <w:r>
        <w:rPr>
          <w:sz w:val="22"/>
          <w:szCs w:val="22"/>
        </w:rPr>
        <w:t xml:space="preserve"> + </w:t>
      </w:r>
      <w:r>
        <w:rPr>
          <w:b/>
          <w:bCs/>
          <w:color w:val="059669"/>
          <w:sz w:val="22"/>
          <w:szCs w:val="22"/>
        </w:rPr>
        <w:t xml:space="preserve">phase</w:t>
      </w:r>
      <w:r>
        <w:rPr>
          <w:sz w:val="22"/>
          <w:szCs w:val="22"/>
        </w:rPr>
        <w:t xml:space="preserve">. Esta tripleta permite cualquier consulta analítica.</w:t>
      </w:r>
    </w:p>
    <w:p>
      <w:r>
        <w:br w:type="page"/>
      </w:r>
    </w:p>
    <w:p>
      <w:pPr>
        <w:pStyle w:val="Heading1"/>
      </w:pPr>
      <w:r>
        <w:t xml:space="preserve">Diccionario de Tablas</w:t>
      </w:r>
    </w:p>
    <w:p>
      <w:pPr>
        <w:pBdr>
          <w:bottom w:val="single" w:color="1E293B" w:sz="8"/>
        </w:pBdr>
        <w:spacing w:after="200"/>
      </w:pPr>
    </w:p>
    <w:p>
      <w:pPr>
        <w:spacing w:after="120"/>
      </w:pPr>
      <w:r>
        <w:rPr>
          <w:sz w:val="22"/>
          <w:szCs w:val="22"/>
        </w:rPr>
        <w:t xml:space="preserve">Definición completa de las 43 tablas organizadas por dominio. Los campos marcados como 'cross-domain' son FKs que conectan dominios entre sí. Todas las tablas incluyen campos de auditoría estándar (created_at, updated_at, created_by, updated_by) que no se listan explícitamente.</w:t>
      </w:r>
    </w:p>
    <w:p>
      <w:pPr>
        <w:spacing w:after="200"/>
      </w:pPr>
    </w:p>
    <w:p>
      <w:pPr>
        <w:pStyle w:val="Heading2"/>
      </w:pPr>
      <w:r>
        <w:t xml:space="preserve">Dominio: Sistema</w:t>
      </w:r>
    </w:p>
    <w:p>
      <w:pPr>
        <w:pBdr>
          <w:bottom w:val="single" w:color="6B7280" w:sz="8"/>
        </w:pBdr>
        <w:spacing w:after="200"/>
      </w:pPr>
    </w:p>
    <w:p>
      <w:pPr>
        <w:pStyle w:val="Heading3"/>
      </w:pPr>
      <w:r>
        <w:t xml:space="preserve">companies</w:t>
      </w:r>
    </w:p>
    <w:p>
      <w:pPr>
        <w:spacing w:after="140"/>
      </w:pPr>
      <w:r>
        <w:rPr>
          <w:color w:val="475569"/>
          <w:sz w:val="22"/>
          <w:szCs w:val="22"/>
        </w:rPr>
        <w:t xml:space="preserve">Empresa / tenant — raíz del multi-tenancy. Cada empresa opera de forma aislada con su propia configuración de moneda, zona horaria y features habilitados.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6B7280"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6B7280"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6B7280"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name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'AgroTech Colombia SAS'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legal_id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NIT, RFC, EIN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country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CHAR(2)</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'CO', 'US', 'MX'</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timezone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'America/Bogota'</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currency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CHAR(3)</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'COP', 'USD'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settings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JSONB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{logo_url, regulatory_mode, features_enabled}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is_active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default true — soft delete</w:t>
            </w:r>
          </w:p>
        </w:tc>
      </w:tr>
    </w:tbl>
    <w:p>
      <w:pPr>
        <w:spacing w:after="160"/>
      </w:pPr>
    </w:p>
    <w:p>
      <w:pPr>
        <w:pStyle w:val="Heading3"/>
      </w:pPr>
      <w:r>
        <w:t xml:space="preserve">users</w:t>
      </w:r>
    </w:p>
    <w:p>
      <w:pPr>
        <w:spacing w:after="140"/>
      </w:pPr>
      <w:r>
        <w:rPr>
          <w:color w:val="475569"/>
          <w:sz w:val="22"/>
          <w:szCs w:val="22"/>
        </w:rPr>
        <w:t xml:space="preserve">Usuarios del sistema con rol y permisos granulares. Cada usuario pertenece a una empresa y opcionalmente a una instalación.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6B7280"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6B7280"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6B7280"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company_id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companies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email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UNIQUE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full_name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role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admin | manager | supervisor | operator | viewer</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phone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assigned_facility_id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facilities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facility principal del usuario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permissions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JSONB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{can_approve_orders, can_adjust_inventory, can_delete}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is_active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default true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last_login_at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TIMESTAMPTZ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bl>
    <w:p>
      <w:pPr>
        <w:spacing w:after="160"/>
      </w:pPr>
    </w:p>
    <w:p>
      <w:pPr>
        <w:spacing w:after="200"/>
      </w:pPr>
    </w:p>
    <w:p>
      <w:pPr>
        <w:pStyle w:val="Heading2"/>
      </w:pPr>
      <w:r>
        <w:t xml:space="preserve">Dominio: Producción</w:t>
      </w:r>
    </w:p>
    <w:p>
      <w:pPr>
        <w:pBdr>
          <w:bottom w:val="single" w:color="059669" w:sz="8"/>
        </w:pBdr>
        <w:spacing w:after="200"/>
      </w:pPr>
    </w:p>
    <w:p>
      <w:pPr>
        <w:pStyle w:val="Heading3"/>
      </w:pPr>
      <w:r>
        <w:t xml:space="preserve">crop_types</w:t>
      </w:r>
    </w:p>
    <w:p>
      <w:pPr>
        <w:spacing w:after="140"/>
      </w:pPr>
      <w:r>
        <w:rPr>
          <w:color w:val="475569"/>
          <w:sz w:val="22"/>
          <w:szCs w:val="22"/>
        </w:rPr>
        <w:t xml:space="preserve">Tipo de cultivo que define el universo de fases y productos. Cada crop_type tiene sus propias production_phases configurables, lo que permite que cannabis tenga 7 fases, arándanos 4, y fresas 5 sin cambiar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code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UNIQUE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'cannabis', 'blueberry', 'strawberry'</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name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'Cannabis Medicinal'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scientific_name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'Cannabis sativa 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category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annual | perennial | biennial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regulatory_framework</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'Resolución 227/2022'</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icon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is_active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default true</w:t>
            </w:r>
          </w:p>
        </w:tc>
      </w:tr>
    </w:tbl>
    <w:p>
      <w:pPr>
        <w:spacing w:after="160"/>
      </w:pPr>
    </w:p>
    <w:p>
      <w:pPr>
        <w:pStyle w:val="Heading3"/>
      </w:pPr>
      <w:r>
        <w:t xml:space="preserve">cultivars [CORE]</w:t>
      </w:r>
    </w:p>
    <w:p>
      <w:pPr>
        <w:spacing w:after="140"/>
      </w:pPr>
      <w:r>
        <w:rPr>
          <w:color w:val="475569"/>
          <w:sz w:val="22"/>
          <w:szCs w:val="22"/>
        </w:rPr>
        <w:t xml:space="preserve">Variedad específica dentro de un tipo de cultivo. Define características de rendimiento, ciclo, perfil objetivo y condiciones óptimas de cultivo. Es el punto de partida para cualquier orden de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crop_type_id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crop_types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code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UNIQUE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'GELATO-41', 'DUKE-BB'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name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'Gelato #41'</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breeder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'Seed Junky Genetics'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genetics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'Sunset Sherbet × Thin Mint GSC'</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default_cycle_days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127 — duración total del ciclo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phase_durations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JSONB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{germination:7, vegetative:28, flowering:63}</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expected_yield_per_plant_g</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500</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expected_dry_ratio</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0.25 (25% peso húmedo → seco)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target_profile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JSONB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{THC:'20-25%', terpenes:['limonene']}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quality_grade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'Premium Indoor'</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optimal_conditions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JSONB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{temp:'20-26°C', RH:'40-60%', EC:'1.2-2.4'}</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density_plants_per_m2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9</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notes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TEXT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is_active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default true</w:t>
            </w:r>
          </w:p>
        </w:tc>
      </w:tr>
    </w:tbl>
    <w:p>
      <w:pPr>
        <w:spacing w:after="160"/>
      </w:pPr>
    </w:p>
    <w:p>
      <w:pPr>
        <w:pStyle w:val="Heading3"/>
      </w:pPr>
      <w:r>
        <w:t xml:space="preserve">production_phases [CORE]</w:t>
      </w:r>
    </w:p>
    <w:p>
      <w:pPr>
        <w:spacing w:after="140"/>
      </w:pPr>
      <w:r>
        <w:rPr>
          <w:color w:val="475569"/>
          <w:sz w:val="22"/>
          <w:szCs w:val="22"/>
        </w:rPr>
        <w:t xml:space="preserve">Fases de producción CONFIGURABLES por tipo de cultivo. Definen la secuencia del ciclo productivo. El status del batch se deriva directamente de la fase actual. Cada fase indica si transforma producto, si destruye el input, y si puede ser entry o exit point para órdenes parciales.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crop_type_id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crop_types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code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'germination', 'flowering', 'drying'</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name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'Floración'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sort_order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secuencia: 1, 2, 3...</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is_transformation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true = producto cambia de estado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is_destructive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true = input se destruye (cosecha)</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default_duration_days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63 floración, 14 secado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requires_zone_change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true si debe cambiar de sala</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can_skip</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default false — fase opcional en órdenes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can_be_entry_point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default false — comprar clones = empezar aquí</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can_be_exit_point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default false — vender sin empacar = terminar aquí</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depends_on_phase_id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self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secado depende de cosecha</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icon, color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bl>
    <w:p>
      <w:pPr>
        <w:spacing w:after="160"/>
      </w:pPr>
    </w:p>
    <w:p>
      <w:pPr>
        <w:pStyle w:val="Heading3"/>
      </w:pPr>
      <w:r>
        <w:t xml:space="preserve">phase_product_flows [CORE]</w:t>
      </w:r>
    </w:p>
    <w:p>
      <w:pPr>
        <w:spacing w:after="140"/>
      </w:pPr>
      <w:r>
        <w:rPr>
          <w:color w:val="475569"/>
          <w:sz w:val="22"/>
          <w:szCs w:val="22"/>
        </w:rPr>
        <w:t xml:space="preserve">FUENTE DE VERDAD de transformación — define QUÉ ENTRA y QUÉ SALE de cada fase. Cuando un batch avanza de fase, esta tabla determina qué inventory_items se crean y destruyen. La cadena vegetal se deriva de flows consecutivos: el output de la fase N es el input de la fase N+1.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phase_id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production_phases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direction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'input' | 'output'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product_role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'primary' | 'secondary' | 'byproduct' | 'waste'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product_id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producto específico (cultivar-specific)</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product_category_id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resource_categories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O categoría genérica</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expected_yield_pct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90% germinación, 25% seco/húmedo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expected_quantity_per_input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500g flor húmeda por planta</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unit_id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units_of_measure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is_required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default true — false = output opcional (trim)</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sort_order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notes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TEXT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bl>
    <w:p>
      <w:pPr>
        <w:spacing w:after="160"/>
      </w:pPr>
    </w:p>
    <w:p>
      <w:pPr>
        <w:pStyle w:val="Heading3"/>
      </w:pPr>
      <w:r>
        <w:t xml:space="preserve">cultivar_products</w:t>
      </w:r>
    </w:p>
    <w:p>
      <w:pPr>
        <w:spacing w:after="140"/>
      </w:pPr>
      <w:r>
        <w:rPr>
          <w:color w:val="475569"/>
          <w:sz w:val="22"/>
          <w:szCs w:val="22"/>
        </w:rPr>
        <w:t xml:space="preserve">Catálogo de SKUs por cultivar — mapea variedad → productos. Solo registra QUÉ productos existen para un cultivar y en qué fase se producen, sin duplicar la lógica de transformación que vive en phase_product_flows.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cultivar_id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cultivars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product_id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SKU: SEM-GELATO, WET-GELATO...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phase_id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production_phases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fase donde se produce este SKU</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is_primary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true=principal, false=subproducto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sort_order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bl>
    <w:p>
      <w:pPr>
        <w:spacing w:after="160"/>
      </w:pPr>
    </w:p>
    <w:p>
      <w:pPr>
        <w:spacing w:after="200"/>
      </w:pPr>
    </w:p>
    <w:p>
      <w:pPr>
        <w:pStyle w:val="Heading2"/>
      </w:pPr>
      <w:r>
        <w:t xml:space="preserve">Dominio: Áreas</w:t>
      </w:r>
    </w:p>
    <w:p>
      <w:pPr>
        <w:pBdr>
          <w:bottom w:val="single" w:color="0891B2" w:sz="8"/>
        </w:pBdr>
        <w:spacing w:after="200"/>
      </w:pPr>
    </w:p>
    <w:p>
      <w:pPr>
        <w:pStyle w:val="Heading3"/>
      </w:pPr>
      <w:r>
        <w:t xml:space="preserve">facilities</w:t>
      </w:r>
    </w:p>
    <w:p>
      <w:pPr>
        <w:spacing w:after="140"/>
      </w:pPr>
      <w:r>
        <w:rPr>
          <w:color w:val="475569"/>
          <w:sz w:val="22"/>
          <w:szCs w:val="22"/>
        </w:rPr>
        <w:t xml:space="preserve">Instalación física — raíz de la jerarquía espacial. Cada facility pertenece a una empresa y contiene N zonas. Los campos calculados se derivan de las zonas hijas.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0891B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0891B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0891B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company_id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companies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name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'Invernadero Principal'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type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indoor_warehouse | greenhouse | tunnel | open_field | vertical_farm</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total_footprint_m2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500.00</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total_growing_area_m2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calc</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Σ(zones.effective_growing_area_m2)</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total_plant_capacity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 calc</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Σ(zones.plant_capacity)</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address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TEXT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latitude, longitude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is_active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default true</w:t>
            </w:r>
          </w:p>
        </w:tc>
      </w:tr>
    </w:tbl>
    <w:p>
      <w:pPr>
        <w:spacing w:after="160"/>
      </w:pPr>
    </w:p>
    <w:p>
      <w:pPr>
        <w:pStyle w:val="Heading3"/>
      </w:pPr>
      <w:r>
        <w:t xml:space="preserve">zones [CORE]</w:t>
      </w:r>
    </w:p>
    <w:p>
      <w:pPr>
        <w:spacing w:after="140"/>
      </w:pPr>
      <w:r>
        <w:rPr>
          <w:color w:val="475569"/>
          <w:sz w:val="22"/>
          <w:szCs w:val="22"/>
        </w:rPr>
        <w:t xml:space="preserve">Espacio físico real (sala, nave, lote) — UNIDAD OPERATIVA PRINCIPAL. Las zonas son donde ocurren las actividades y donde viven los batches. La capacidad se calcula desde zone_structures si existen, o se establece directamente para zonas simples (campo abierto, túneles sin estructuras internas).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0891B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0891B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0891B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facility_id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facilities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name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'Sala Vegetativo A', 'Lote Norte'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purpose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propagation | vegetation | flowering | drying | processing | storage | multipurpose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environment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indoor_controlled | greenhouse | tunnel | open_field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area_m2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área de piso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height_m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effective_growing_area_m2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calc</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con structures: Σ(area×levels), sin: area_m2</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plant_capacity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 calc</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con structures: Σ(max_positions), sin: area_m2 × density</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climate_config</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JSONB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{temp, HR, CO₂, fotoperiodo}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status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active | maintenance | inactive</w:t>
            </w:r>
          </w:p>
        </w:tc>
      </w:tr>
    </w:tbl>
    <w:p>
      <w:pPr>
        <w:spacing w:after="160"/>
      </w:pPr>
    </w:p>
    <w:p>
      <w:pPr>
        <w:pStyle w:val="Heading3"/>
      </w:pPr>
      <w:r>
        <w:t xml:space="preserve">zone_structures</w:t>
      </w:r>
    </w:p>
    <w:p>
      <w:pPr>
        <w:spacing w:after="140"/>
      </w:pPr>
      <w:r>
        <w:rPr>
          <w:color w:val="475569"/>
          <w:sz w:val="22"/>
          <w:szCs w:val="22"/>
        </w:rPr>
        <w:t xml:space="preserve">OPCIONAL — Configuración física dentro de una zona para calcular capacidad. Solo necesaria para zonas con racks verticales, mesas rolling, hileras, o cualquier estructura que multiplique el área efectiva. Zonas simples (campo abierto) no requieren esta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0891B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0891B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0891B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zone_id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zones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name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'Rack A1', 'Hilera 3', 'Mesa Rolling 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type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mobile_rack | fixed_rack | rolling_bench | row | bed | trellis_row | nft_channel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length_m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width_m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is_mobile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default false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num_levels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default 1 — suelo/hilera=1, racks=2-8</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positions_per_level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posiciones de planta por nivel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max_positions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 calc</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num_levels × positions_per_level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level_config</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JSONB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[{level:1, height_m, lighting, irrigation, substrate}]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spacing_cm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entre plantas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pot_size_L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bl>
    <w:p>
      <w:pPr>
        <w:spacing w:after="160"/>
      </w:pPr>
    </w:p>
    <w:p>
      <w:pPr>
        <w:pStyle w:val="Heading3"/>
      </w:pPr>
      <w:r>
        <w:t xml:space="preserve">plant_positions</w:t>
      </w:r>
    </w:p>
    <w:p>
      <w:pPr>
        <w:spacing w:after="140"/>
      </w:pPr>
      <w:r>
        <w:rPr>
          <w:color w:val="475569"/>
          <w:sz w:val="22"/>
          <w:szCs w:val="22"/>
        </w:rPr>
        <w:t xml:space="preserve">OPCIONAL — Spot individual de planta. Solo se usa cuando se requiere trazabilidad por planta individual (regulación cannabis medicinal, investigación). Para cultivos extensivos NO se crean posiciones: el batch opera a nivel de zona.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0891B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0891B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0891B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zone_id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zones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structure_id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zone_structures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si la zona tiene estructuras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level_number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nivel dentro de la estructura</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position_index</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label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'A1-L2-P05' para trazabilidad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status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empty | planted | harvested | maintenance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current_batch_id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batches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cross-domain</w:t>
            </w:r>
          </w:p>
        </w:tc>
      </w:tr>
    </w:tbl>
    <w:p>
      <w:pPr>
        <w:spacing w:after="160"/>
      </w:pPr>
    </w:p>
    <w:p>
      <w:pPr>
        <w:spacing w:after="200"/>
      </w:pPr>
    </w:p>
    <w:p>
      <w:pPr>
        <w:pStyle w:val="Heading2"/>
      </w:pPr>
      <w:r>
        <w:t xml:space="preserve">Dominio: Inventario</w:t>
      </w:r>
    </w:p>
    <w:p>
      <w:pPr>
        <w:pBdr>
          <w:bottom w:val="single" w:color="7C3AED" w:sz="8"/>
        </w:pBdr>
        <w:spacing w:after="200"/>
      </w:pPr>
    </w:p>
    <w:p>
      <w:pPr>
        <w:pStyle w:val="Heading3"/>
      </w:pPr>
      <w:r>
        <w:t xml:space="preserve">resource_categories</w:t>
      </w:r>
    </w:p>
    <w:p>
      <w:pPr>
        <w:spacing w:after="140"/>
      </w:pPr>
      <w:r>
        <w:rPr>
          <w:color w:val="475569"/>
          <w:sz w:val="22"/>
          <w:szCs w:val="22"/>
        </w:rPr>
        <w:t xml:space="preserve">Categorías jerárquicas de recursos con 11 tipos base configurables y herencia padre-hijo. Determinan el comportamiento: si es consumible, depreciable o transformable.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parent_id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self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nutrient → nutrient.salt → nutrient.salt.calcium</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name, code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icon, color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is_consumable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true = se agota (insumos, EPP)</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is_depreciable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true = equipos con vida útil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is_transformable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true = material vegetal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default_lot_tracking</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required | optional | none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is_active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default true</w:t>
            </w:r>
          </w:p>
        </w:tc>
      </w:tr>
    </w:tbl>
    <w:p>
      <w:pPr>
        <w:spacing w:after="160"/>
      </w:pPr>
    </w:p>
    <w:p>
      <w:pPr>
        <w:pStyle w:val="Heading3"/>
      </w:pPr>
      <w:r>
        <w:t xml:space="preserve">products [CORE]</w:t>
      </w:r>
    </w:p>
    <w:p>
      <w:pPr>
        <w:spacing w:after="140"/>
      </w:pPr>
      <w:r>
        <w:rPr>
          <w:color w:val="475569"/>
          <w:sz w:val="22"/>
          <w:szCs w:val="22"/>
        </w:rPr>
        <w:t xml:space="preserve">Catálogo maestro — TODO lo que existe como recurso o producto. FUENTE DE VERDAD para unidades de medida. Incluye propiedades de conversión producto-específicas para transformaciones cross-dimensión (densidad para volumen↔masa). La cadena de transformación se deriva exclusivamente de phase_product_flows.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sku</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UNIQUE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SEM-GELATO-FEM, CANO3-25KG</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name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category_id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resource_categories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default_unit_id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units_of_measure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FUENTE DE VERDAD de unidad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cultivar_id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cultivars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vincula producto vegetal con variedad (cross-domain)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procurement_type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purchased | produced | both</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lot_tracking</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required | optional | none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shelf_life_days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auto-calcula vencimiento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phi_days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Pre-Harvest Interval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rei_hours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Re-Entry Interval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default_yield_pct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90% germinación, 25% seco/húmedo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density_g_per_ml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para convertir volumen↔masa en este producto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conversion_properties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JSONB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{ppm_factor, dilution_ratio}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default_price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price_currency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CHAR(3)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COP, USD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preferred_supplier_id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suppliers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is_active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default true</w:t>
            </w:r>
          </w:p>
        </w:tc>
      </w:tr>
    </w:tbl>
    <w:p>
      <w:pPr>
        <w:spacing w:after="160"/>
      </w:pPr>
    </w:p>
    <w:p>
      <w:pPr>
        <w:pStyle w:val="Heading3"/>
      </w:pPr>
      <w:r>
        <w:t xml:space="preserve">units_of_measure</w:t>
      </w:r>
    </w:p>
    <w:p>
      <w:pPr>
        <w:spacing w:after="140"/>
      </w:pPr>
      <w:r>
        <w:rPr>
          <w:color w:val="475569"/>
          <w:sz w:val="22"/>
          <w:szCs w:val="22"/>
        </w:rPr>
        <w:t xml:space="preserve">Unidades con conversiones dentro de la misma dimensión (kg→g, L→mL). Las conversiones cross-dimensión (volumen↔masa) viven en products.density_g_per_ml.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code, name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kg / Kilogramo, mL / Mililitro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dimension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mass | volume | count | area | energy | time | concentration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base_unit_id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self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g para mass, mL para volume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to_base_factor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×1000 para kg→g</w:t>
            </w:r>
          </w:p>
        </w:tc>
      </w:tr>
    </w:tbl>
    <w:p>
      <w:pPr>
        <w:spacing w:after="160"/>
      </w:pPr>
    </w:p>
    <w:p>
      <w:pPr>
        <w:pStyle w:val="Heading3"/>
      </w:pPr>
      <w:r>
        <w:t xml:space="preserve">suppliers</w:t>
      </w:r>
    </w:p>
    <w:p>
      <w:pPr>
        <w:spacing w:after="140"/>
      </w:pPr>
      <w:r>
        <w:rPr>
          <w:color w:val="475569"/>
          <w:sz w:val="22"/>
          <w:szCs w:val="22"/>
        </w:rPr>
        <w:t xml:space="preserve">Proveedores de insumos y servicios.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company_id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companies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name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contact_info</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JSONB</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payment_terms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is_active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default true</w:t>
            </w:r>
          </w:p>
        </w:tc>
      </w:tr>
    </w:tbl>
    <w:p>
      <w:pPr>
        <w:spacing w:after="160"/>
      </w:pPr>
    </w:p>
    <w:p>
      <w:pPr>
        <w:pStyle w:val="Heading3"/>
      </w:pPr>
      <w:r>
        <w:t xml:space="preserve">inventory_items</w:t>
      </w:r>
    </w:p>
    <w:p>
      <w:pPr>
        <w:spacing w:after="140"/>
      </w:pPr>
      <w:r>
        <w:rPr>
          <w:color w:val="475569"/>
          <w:sz w:val="22"/>
          <w:szCs w:val="22"/>
        </w:rPr>
        <w:t xml:space="preserve">Instancias de stock — CUÁNTO hay, DÓNDE, de QUÉ lote. Cada registro representa un lote específico de un producto en una ubicación. Los campos quantity_reserved y quantity_committed permiten control de disponibilidad en tiempo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product_id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zone_id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zones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dónde está almacenado (cross-domain)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quantity_available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quantity_reserved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reservado para actividades programadas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quantity_committed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comprometido en ejecución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unit_id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units_of_measure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batch_number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lote interno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supplier_lot_number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cost_per_unit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expiration_date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DATE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source_type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purchase | production | transfer | transformation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lot_status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available | quarantine | expired | depleted</w:t>
            </w:r>
          </w:p>
        </w:tc>
      </w:tr>
    </w:tbl>
    <w:p>
      <w:pPr>
        <w:spacing w:after="160"/>
      </w:pPr>
    </w:p>
    <w:p>
      <w:pPr>
        <w:pStyle w:val="Heading3"/>
      </w:pPr>
      <w:r>
        <w:t xml:space="preserve">inventory_transactions [CORE]</w:t>
      </w:r>
    </w:p>
    <w:p>
      <w:pPr>
        <w:spacing w:after="140"/>
      </w:pPr>
      <w:r>
        <w:rPr>
          <w:color w:val="475569"/>
          <w:sz w:val="22"/>
          <w:szCs w:val="22"/>
        </w:rPr>
        <w:t xml:space="preserve">Log INMUTABLE (append-only) de cada movimiento de recurso. NUNCA se edita ni borra. Cada transacción registra contexto completo: zona, batch, fase, actividad y usuario, lo que permite reconstruir el estado del inventario en cualquier momento y calcular costos por cualquier dimensión.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type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receipt | consumption | application | transfer_out | transfer_in | transformation_out | transformation_in | adjustment | waste | return | reservation | release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inventory_item_id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inventory_items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quantity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siempre POSITIVO, type determina +/-</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unit_id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units_of_measure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timestamp</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TIMESTAMPTZ</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momento exacto — inmutable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zone_id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zones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cross-domain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batch_id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batches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cross-domain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phase_id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production_phases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cross-domain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activity_id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activities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cross-domain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recipe_execution_id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recipe_executions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related_transaction_id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self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vincula out↔in de transformación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target_item_id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inventory_items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item destino creado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cost_per_unit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cost_total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user_id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users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reason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TEXT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obligatorio para waste y adjustment</w:t>
            </w:r>
          </w:p>
        </w:tc>
      </w:tr>
    </w:tbl>
    <w:p>
      <w:pPr>
        <w:spacing w:after="160"/>
      </w:pPr>
    </w:p>
    <w:p>
      <w:pPr>
        <w:pStyle w:val="Heading3"/>
      </w:pPr>
      <w:r>
        <w:t xml:space="preserve">recipes</w:t>
      </w:r>
    </w:p>
    <w:p>
      <w:pPr>
        <w:spacing w:after="140"/>
      </w:pPr>
      <w:r>
        <w:rPr>
          <w:color w:val="475569"/>
          <w:sz w:val="22"/>
          <w:szCs w:val="22"/>
        </w:rPr>
        <w:t xml:space="preserve">Fórmulas / BOM (solución nutritiva, mezcla sustrato,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name, code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output_product_id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base_quantity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1000L base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base_unit_id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units_of_measure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items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JSONB</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[{product_id, quantity, unit_id}]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is_active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default true</w:t>
            </w:r>
          </w:p>
        </w:tc>
      </w:tr>
    </w:tbl>
    <w:p>
      <w:pPr>
        <w:spacing w:after="160"/>
      </w:pPr>
    </w:p>
    <w:p>
      <w:pPr>
        <w:pStyle w:val="Heading3"/>
      </w:pPr>
      <w:r>
        <w:t xml:space="preserve">recipe_executions</w:t>
      </w:r>
    </w:p>
    <w:p>
      <w:pPr>
        <w:spacing w:after="140"/>
      </w:pPr>
      <w:r>
        <w:rPr>
          <w:color w:val="475569"/>
          <w:sz w:val="22"/>
          <w:szCs w:val="22"/>
        </w:rPr>
        <w:t xml:space="preserve">Cada ejecución de una receta — agrupa N transacciones de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recipe_id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recipes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executed_by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users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scale_factor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base 1000L, hice 500L → 0.5</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output_quantity_expected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output_quantity_actual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yield_pct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calc</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actual/expected × 100</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batch_id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batches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cross-domain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executed_at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TIMESTAMPTZ</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bl>
    <w:p>
      <w:pPr>
        <w:spacing w:after="160"/>
      </w:pPr>
    </w:p>
    <w:p>
      <w:pPr>
        <w:spacing w:after="200"/>
      </w:pPr>
    </w:p>
    <w:p>
      <w:pPr>
        <w:pStyle w:val="Heading2"/>
      </w:pPr>
      <w:r>
        <w:t xml:space="preserve">Dominio: Actividades</w:t>
      </w:r>
    </w:p>
    <w:p>
      <w:pPr>
        <w:pBdr>
          <w:bottom w:val="single" w:color="EA580C" w:sz="8"/>
        </w:pBdr>
        <w:spacing w:after="200"/>
      </w:pPr>
    </w:p>
    <w:p>
      <w:pPr>
        <w:pStyle w:val="Heading3"/>
      </w:pPr>
      <w:r>
        <w:t xml:space="preserve">activity_types</w:t>
      </w:r>
    </w:p>
    <w:p>
      <w:pPr>
        <w:spacing w:after="140"/>
      </w:pPr>
      <w:r>
        <w:rPr>
          <w:color w:val="475569"/>
          <w:sz w:val="22"/>
          <w:szCs w:val="22"/>
        </w:rPr>
        <w:t xml:space="preserve">Tipos base de actividad (~15-30 registros). Clasificación de primer nivel para agrupación 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name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'Fertirrigación', 'Poda', 'Cosecha', 'Trasplante'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category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is_active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default true</w:t>
            </w:r>
          </w:p>
        </w:tc>
      </w:tr>
    </w:tbl>
    <w:p>
      <w:pPr>
        <w:spacing w:after="160"/>
      </w:pPr>
    </w:p>
    <w:p>
      <w:pPr>
        <w:pStyle w:val="Heading3"/>
      </w:pPr>
      <w:r>
        <w:t xml:space="preserve">activity_templates</w:t>
      </w:r>
    </w:p>
    <w:p>
      <w:pPr>
        <w:spacing w:after="140"/>
      </w:pPr>
      <w:r>
        <w:rPr>
          <w:color w:val="475569"/>
          <w:sz w:val="22"/>
          <w:szCs w:val="22"/>
        </w:rPr>
        <w:t xml:space="preserve">Receta de actividad reutilizable con recursos, checklist y reglas de negocio. Al programar o ejecutar una actividad se toma un snapshot del estado actual del template; cambios futuros no afectan lo ya programado o ejecutado. Fases aplicables via tabla de unión activity_template_phases.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code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UNIQUE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FERT-VEG-S1, HARV-MANUAL-CUT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activity_type_id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activity_types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name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'Fertirrigación Vegetativa Sem 1-2'</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frequency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daily | weekly | biweekly | once | on_demand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estimated_duration_min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30, 90, 360</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trigger_day_from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día mínimo del ciclo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trigger_day_to</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día máximo del ciclo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depends_on_template_id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self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secado depende de cosecha</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triggers_phase_change_id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production_phases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al completar → avanza fase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triggers_transformation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cosecha genera transformation_out/in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metadata</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JSONB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{EC_target, pH_target, temp_range, benchmarks}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is_active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default true</w:t>
            </w:r>
          </w:p>
        </w:tc>
      </w:tr>
    </w:tbl>
    <w:p>
      <w:pPr>
        <w:spacing w:after="160"/>
      </w:pPr>
    </w:p>
    <w:p>
      <w:pPr>
        <w:pStyle w:val="Heading3"/>
      </w:pPr>
      <w:r>
        <w:t xml:space="preserve">activity_template_phases</w:t>
      </w:r>
    </w:p>
    <w:p>
      <w:pPr>
        <w:spacing w:after="140"/>
      </w:pPr>
      <w:r>
        <w:rPr>
          <w:color w:val="475569"/>
          <w:sz w:val="22"/>
          <w:szCs w:val="22"/>
        </w:rPr>
        <w:t xml:space="preserve">Tabla de unión template↔fases con FK enforcement e índices eficientes. UNIQUE(template_id, phase_id).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template_id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activity_templates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phase_id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production_phases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bl>
    <w:p>
      <w:pPr>
        <w:spacing w:after="160"/>
      </w:pPr>
    </w:p>
    <w:p>
      <w:pPr>
        <w:pStyle w:val="Heading3"/>
      </w:pPr>
      <w:r>
        <w:t xml:space="preserve">activity_template_resources</w:t>
      </w:r>
    </w:p>
    <w:p>
      <w:pPr>
        <w:spacing w:after="140"/>
      </w:pPr>
      <w:r>
        <w:rPr>
          <w:color w:val="475569"/>
          <w:sz w:val="22"/>
          <w:szCs w:val="22"/>
        </w:rPr>
        <w:t xml:space="preserve">Recursos planeados por template con 5 modos de escalado automático según el contexto de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template_id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activity_templates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product_id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conecta con catálogo inventario (cross-domain)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quantity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0.8 (g/L), 5 (L/planta), 0.5 (horas)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quantity_basis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fixed | per_plant | per_m2 | per_zone | per_L_solution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is_optional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sort_order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notes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TEXT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bl>
    <w:p>
      <w:pPr>
        <w:spacing w:after="160"/>
      </w:pPr>
    </w:p>
    <w:p>
      <w:pPr>
        <w:pStyle w:val="Heading3"/>
      </w:pPr>
      <w:r>
        <w:t xml:space="preserve">activity_template_checklist</w:t>
      </w:r>
    </w:p>
    <w:p>
      <w:pPr>
        <w:spacing w:after="140"/>
      </w:pPr>
      <w:r>
        <w:rPr>
          <w:color w:val="475569"/>
          <w:sz w:val="22"/>
          <w:szCs w:val="22"/>
        </w:rPr>
        <w:t xml:space="preserve">Pasos del checklist por template — verificaciones obligatorias o informativas en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template_id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activity_templates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step_order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instruction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TEXT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'Verificar EC del drenaje'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is_critical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true = bloquea completar sin cumplir</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requires_photo</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expected_value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'5.8-6.2'</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tolerance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'±0.2'</w:t>
            </w:r>
          </w:p>
        </w:tc>
      </w:tr>
    </w:tbl>
    <w:p>
      <w:pPr>
        <w:spacing w:after="160"/>
      </w:pPr>
    </w:p>
    <w:p>
      <w:pPr>
        <w:pStyle w:val="Heading3"/>
      </w:pPr>
      <w:r>
        <w:t xml:space="preserve">cultivation_schedules</w:t>
      </w:r>
    </w:p>
    <w:p>
      <w:pPr>
        <w:spacing w:after="140"/>
      </w:pPr>
      <w:r>
        <w:rPr>
          <w:color w:val="475569"/>
          <w:sz w:val="22"/>
          <w:szCs w:val="22"/>
        </w:rPr>
        <w:t xml:space="preserve">Plan maestro de cultivo — genera actividades automáticamente al crear un batch a partir de una orden aprobada.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name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'Plan Gelato Indoor 127 días'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cultivar_id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cultivars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cross-domain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total_days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127</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phase_config</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JSONB</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[{phase_id, duration_days, templates:[...]}]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is_active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default true</w:t>
            </w:r>
          </w:p>
        </w:tc>
      </w:tr>
    </w:tbl>
    <w:p>
      <w:pPr>
        <w:spacing w:after="160"/>
      </w:pPr>
    </w:p>
    <w:p>
      <w:pPr>
        <w:pStyle w:val="Heading3"/>
      </w:pPr>
      <w:r>
        <w:t xml:space="preserve">scheduled_activities</w:t>
      </w:r>
    </w:p>
    <w:p>
      <w:pPr>
        <w:spacing w:after="140"/>
      </w:pPr>
      <w:r>
        <w:rPr>
          <w:color w:val="475569"/>
          <w:sz w:val="22"/>
          <w:szCs w:val="22"/>
        </w:rPr>
        <w:t xml:space="preserve">Actividad programada del plan. Guarda un template_snapshot JSONB al momento de programar para que cambios futuros al template no afecten lo ya programado.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schedule_id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cultivation_schedules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template_id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activity_templates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batch_id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batches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cross-domain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planned_date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DATE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crop_day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día 45 del ciclo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phase_id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production_phases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cross-domain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template_snapshot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JSONB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{resources, checklist, metadata} al programar</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status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pending | completed | skipped | overdue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completed_activity_id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activities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se llena al ejecutar</w:t>
            </w:r>
          </w:p>
        </w:tc>
      </w:tr>
    </w:tbl>
    <w:p>
      <w:pPr>
        <w:spacing w:after="160"/>
      </w:pPr>
    </w:p>
    <w:p>
      <w:pPr>
        <w:pStyle w:val="Heading3"/>
      </w:pPr>
      <w:r>
        <w:t xml:space="preserve">activities [CORE]</w:t>
      </w:r>
    </w:p>
    <w:p>
      <w:pPr>
        <w:spacing w:after="140"/>
      </w:pPr>
      <w:r>
        <w:rPr>
          <w:color w:val="475569"/>
          <w:sz w:val="22"/>
          <w:szCs w:val="22"/>
        </w:rPr>
        <w:t xml:space="preserve">Registro REAL de ejecución — lo que realmente pasó en campo. Puede originarse de un scheduled_activity o ser ad-hoc. Conecta batch, zona y fase para trazabilidad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activity_type_id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activity_types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template_id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activity_templates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puede ser ad-hoc sin template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scheduled_activity_id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scheduled_activities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batch_id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batches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cross-domain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zone_id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zones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cross-domain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performed_by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users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performed_at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TIMESTAMPTZ</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duration_minutes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phase_id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production_phases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cross-domain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crop_day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status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in_progress | completed | cancelled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notes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TEXT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bl>
    <w:p>
      <w:pPr>
        <w:spacing w:after="160"/>
      </w:pPr>
    </w:p>
    <w:p>
      <w:pPr>
        <w:pStyle w:val="Heading3"/>
      </w:pPr>
      <w:r>
        <w:t xml:space="preserve">activity_resources</w:t>
      </w:r>
    </w:p>
    <w:p>
      <w:pPr>
        <w:spacing w:after="140"/>
      </w:pPr>
      <w:r>
        <w:rPr>
          <w:color w:val="475569"/>
          <w:sz w:val="22"/>
          <w:szCs w:val="22"/>
        </w:rPr>
        <w:t xml:space="preserve">Recursos REALMENTE consumidos — genera inventory_transactions automáticamente al registrarse.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activity_id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activities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product_id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cross-domain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inventory_item_id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inventory_items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 qué lote específico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quantity_planned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del template escalado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quantity_actual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lo que realmente se usó</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unit_id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units_of_measure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cost_total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transaction_id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inventory_transactions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la transacción generada</w:t>
            </w:r>
          </w:p>
        </w:tc>
      </w:tr>
    </w:tbl>
    <w:p>
      <w:pPr>
        <w:spacing w:after="160"/>
      </w:pPr>
    </w:p>
    <w:p>
      <w:pPr>
        <w:pStyle w:val="Heading3"/>
      </w:pPr>
      <w:r>
        <w:t xml:space="preserve">activity_observations</w:t>
      </w:r>
    </w:p>
    <w:p>
      <w:pPr>
        <w:spacing w:after="140"/>
      </w:pPr>
      <w:r>
        <w:rPr>
          <w:color w:val="475569"/>
          <w:sz w:val="22"/>
          <w:szCs w:val="22"/>
        </w:rPr>
        <w:t xml:space="preserve">Observaciones de campo — plagas, enfermedades, deficiencias, mediciones. Fotos via tabla attachments.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EA580C"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activity_id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activities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type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pest | disease | deficiency | environmental | general | measurement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severity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info | low | medium | high | critical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description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TEXT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affected_plants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action_taken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TEXT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bl>
    <w:p>
      <w:pPr>
        <w:spacing w:after="160"/>
      </w:pPr>
    </w:p>
    <w:p>
      <w:pPr>
        <w:spacing w:after="200"/>
      </w:pPr>
    </w:p>
    <w:p>
      <w:pPr>
        <w:pStyle w:val="Heading2"/>
      </w:pPr>
      <w:r>
        <w:t xml:space="preserve">Dominio: Nexo (Batches)</w:t>
      </w:r>
    </w:p>
    <w:p>
      <w:pPr>
        <w:pBdr>
          <w:bottom w:val="single" w:color="DC2626" w:sz="8"/>
        </w:pBdr>
        <w:spacing w:after="200"/>
      </w:pPr>
    </w:p>
    <w:p>
      <w:pPr>
        <w:pStyle w:val="Heading3"/>
      </w:pPr>
      <w:r>
        <w:t xml:space="preserve">batches [CORE]</w:t>
      </w:r>
    </w:p>
    <w:p>
      <w:pPr>
        <w:spacing w:after="140"/>
      </w:pPr>
      <w:r>
        <w:rPr>
          <w:color w:val="475569"/>
          <w:sz w:val="22"/>
          <w:szCs w:val="22"/>
        </w:rPr>
        <w:t xml:space="preserve">NEXO CENTRAL del modelo — conecta los 8 dominios. Su status es genérico (active | phase_transition | completed | cancelled | on_hold) y la fase actual la da current_phase_id. Soporta genealogía via parent_batch_id para splits de lotes.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DC2626"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DC2626"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DC2626"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code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UNIQUE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LOT-GELATO-260301</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cultivar_id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cultivars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cross-domain PROD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zone_id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zones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zona actual — cross-domain ÁREAS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plant_count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42 plantas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area_m2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source_inventory_item_id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inventory_items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cross-domain INV</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current_product_id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cross-domain INV</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schedule_id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cultivation_schedules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cross-domain ACT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current_phase_id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production_phases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cross-domain PROD — define el estado real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production_order_id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production_orders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cross-domain ÓRDENES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parent_batch_id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self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batch origen en caso de split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start_date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DATE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expected_end_date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DATE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status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active | phase_transition | completed | cancelled | on_hold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yield_wet_kg</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yield_dry_kg</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total_cost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calc</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SUM(inventory_transactions.cost_total WHERE batch_id)</w:t>
            </w:r>
          </w:p>
        </w:tc>
      </w:tr>
    </w:tbl>
    <w:p>
      <w:pPr>
        <w:spacing w:after="160"/>
      </w:pPr>
    </w:p>
    <w:p>
      <w:pPr>
        <w:pStyle w:val="Heading3"/>
      </w:pPr>
      <w:r>
        <w:t xml:space="preserve">batch_lineage</w:t>
      </w:r>
    </w:p>
    <w:p>
      <w:pPr>
        <w:spacing w:after="140"/>
      </w:pPr>
      <w:r>
        <w:rPr>
          <w:color w:val="475569"/>
          <w:sz w:val="22"/>
          <w:szCs w:val="22"/>
        </w:rPr>
        <w:t xml:space="preserve">Registro de splits y merges entre batches para trazabilidad completa. Cada registro documenta una operación con cantidad transferida, razón y responsable.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DC2626"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DC2626"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DC2626"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operation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split | merge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parent_batch_id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batches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batch origen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child_batch_id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batches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batch destino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quantity_transferred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plantas o kg transferidos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unit_id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units_of_measure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reason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TEXT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'10 plantas retrasadas', 'Consolidar secado'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performed_by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users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performed_at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TIMESTAMPTZ</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bl>
    <w:p>
      <w:pPr>
        <w:spacing w:after="160"/>
      </w:pPr>
    </w:p>
    <w:p>
      <w:pPr>
        <w:spacing w:after="200"/>
      </w:pPr>
    </w:p>
    <w:p>
      <w:pPr>
        <w:pStyle w:val="Heading2"/>
      </w:pPr>
      <w:r>
        <w:t xml:space="preserve">Dominio: Órdenes</w:t>
      </w:r>
    </w:p>
    <w:p>
      <w:pPr>
        <w:pBdr>
          <w:bottom w:val="single" w:color="BE185D" w:sz="8"/>
        </w:pBdr>
        <w:spacing w:after="200"/>
      </w:pPr>
    </w:p>
    <w:p>
      <w:pPr>
        <w:pStyle w:val="Heading3"/>
      </w:pPr>
      <w:r>
        <w:t xml:space="preserve">production_orders [CORE]</w:t>
      </w:r>
    </w:p>
    <w:p>
      <w:pPr>
        <w:spacing w:after="140"/>
      </w:pPr>
      <w:r>
        <w:rPr>
          <w:color w:val="475569"/>
          <w:sz w:val="22"/>
          <w:szCs w:val="22"/>
        </w:rPr>
        <w:t xml:space="preserve">Orden de producción — selecciona cultivar, cantidad, y subconjunto de fases a ejecutar. Los entry/exit points permiten que un vivero opere fases 1-2, un procesador 5-7, y un cultivador full-cycle 1-7 con el mismo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BE185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BE185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BE185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code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UNIQUE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'OP-2026-001'</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company_id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companies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cultivar_id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cultivars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entry_phase_id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production_phases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donde empieza</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exit_phase_id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production_phases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donde termina</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initial_quantity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50 semillas, 100 esquejes, 21kg flor</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initial_unit_id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units_of_measure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initial_product_id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producto de entrada si ya existe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expected_output_quantity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calculado en cascada desde yields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expected_output_product_id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zone_id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zones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zona inicial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planned_start_date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DATE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planned_end_date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DATE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calculado desde phase durations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assigned_to</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users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status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draft | approved | in_progress | completed | cancelled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priority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low | normal | high | urgent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notes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TEXT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bl>
    <w:p>
      <w:pPr>
        <w:spacing w:after="160"/>
      </w:pPr>
    </w:p>
    <w:p>
      <w:pPr>
        <w:pStyle w:val="Heading3"/>
      </w:pPr>
      <w:r>
        <w:t xml:space="preserve">production_order_phases</w:t>
      </w:r>
    </w:p>
    <w:p>
      <w:pPr>
        <w:spacing w:after="140"/>
      </w:pPr>
      <w:r>
        <w:rPr>
          <w:color w:val="475569"/>
          <w:sz w:val="22"/>
          <w:szCs w:val="22"/>
        </w:rPr>
        <w:t xml:space="preserve">Fases seleccionadas de la orden con planificación individual y registro de ejecución real (input/output/yield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BE185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BE185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BE185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order_id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production_orders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phase_id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production_phases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sort_order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planned_start_date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DATE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planned_end_date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DATE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planned_duration_days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override del default cultivar</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zone_id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zones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zona asignada para esta fase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actual_start_date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DATE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actual_end_date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DATE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batch_id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batches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batch asignado cuando inicia</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input_quantity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lo que entró realmente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output_quantity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lo que salió realmente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yield_pct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output/input × 100</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status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pending | ready | in_progress | completed | skipped</w:t>
            </w:r>
          </w:p>
        </w:tc>
      </w:tr>
    </w:tbl>
    <w:p>
      <w:pPr>
        <w:spacing w:after="160"/>
      </w:pPr>
    </w:p>
    <w:p>
      <w:pPr>
        <w:spacing w:after="200"/>
      </w:pPr>
    </w:p>
    <w:p>
      <w:pPr>
        <w:pStyle w:val="Heading2"/>
      </w:pPr>
      <w:r>
        <w:t xml:space="preserve">Dominio: Calidad</w:t>
      </w:r>
    </w:p>
    <w:p>
      <w:pPr>
        <w:pBdr>
          <w:bottom w:val="single" w:color="0D9488" w:sz="8"/>
        </w:pBdr>
        <w:spacing w:after="200"/>
      </w:pPr>
    </w:p>
    <w:p>
      <w:pPr>
        <w:pStyle w:val="Heading3"/>
      </w:pPr>
      <w:r>
        <w:t xml:space="preserve">quality_tests</w:t>
      </w:r>
    </w:p>
    <w:p>
      <w:pPr>
        <w:spacing w:after="140"/>
      </w:pPr>
      <w:r>
        <w:rPr>
          <w:color w:val="475569"/>
          <w:sz w:val="22"/>
          <w:szCs w:val="22"/>
        </w:rPr>
        <w:t xml:space="preserve">Análisis de laboratorio por batch. Flexible para cualquier cultivo: THC/CBD para cannabis, brix para frutas, calibre para hortalizas, contaminantes y pesticidas para 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batch_id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batches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cross-domain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phase_id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production_phases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en qué fase se tomó la muestra</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test_type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'potency', 'contaminants', 'brix', 'caliber'</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lab_name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'ChemHistory Labs'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lab_reference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número de muestra del lab</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sample_date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DATE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result_date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DATE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status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pending | in_progress | completed | failed | rejected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overall_pass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true si todos los parámetros pasaron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notes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TEXT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performed_by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users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bl>
    <w:p>
      <w:pPr>
        <w:spacing w:after="160"/>
      </w:pPr>
    </w:p>
    <w:p>
      <w:pPr>
        <w:pStyle w:val="Heading3"/>
      </w:pPr>
      <w:r>
        <w:t xml:space="preserve">quality_test_results</w:t>
      </w:r>
    </w:p>
    <w:p>
      <w:pPr>
        <w:spacing w:after="140"/>
      </w:pPr>
      <w:r>
        <w:rPr>
          <w:color w:val="475569"/>
          <w:sz w:val="22"/>
          <w:szCs w:val="22"/>
        </w:rPr>
        <w:t xml:space="preserve">Resultado individual por parámetro. Soporta valores textuales y numéricos con thresholds para aprobación automática.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test_id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quality_tests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parameter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'THC', 'CBD', 'Brix', 'E.coli', 'Limonene'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value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'23.5', '&lt; 0.01', 'positive'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numeric_value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23.5 para comparaciones programáticas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unit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 'ppm', 'CFU/g', 'mg/g'</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min_threshold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límite inferior aceptable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max_threshold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límite superior aceptable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passed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null si no aplica threshold</w:t>
            </w:r>
          </w:p>
        </w:tc>
      </w:tr>
    </w:tbl>
    <w:p>
      <w:pPr>
        <w:spacing w:after="160"/>
      </w:pPr>
    </w:p>
    <w:p>
      <w:pPr>
        <w:spacing w:after="200"/>
      </w:pPr>
    </w:p>
    <w:p>
      <w:pPr>
        <w:pStyle w:val="Heading2"/>
      </w:pPr>
      <w:r>
        <w:t xml:space="preserve">Dominio: Operaciones</w:t>
      </w:r>
    </w:p>
    <w:p>
      <w:pPr>
        <w:pBdr>
          <w:bottom w:val="single" w:color="CA8A04" w:sz="8"/>
        </w:pBdr>
        <w:spacing w:after="200"/>
      </w:pPr>
    </w:p>
    <w:p>
      <w:pPr>
        <w:pStyle w:val="Heading3"/>
      </w:pPr>
      <w:r>
        <w:t xml:space="preserve">overhead_costs</w:t>
      </w:r>
    </w:p>
    <w:p>
      <w:pPr>
        <w:spacing w:after="140"/>
      </w:pPr>
      <w:r>
        <w:rPr>
          <w:color w:val="475569"/>
          <w:sz w:val="22"/>
          <w:szCs w:val="22"/>
        </w:rPr>
        <w:t xml:space="preserve">Costos indirectos no vinculados a actividades específicas (energía, renta, depreciación, seguros). Prorrateables a batches según la base de asignación para calcular COGS real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CA8A04"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CA8A04"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CA8A04"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facility_id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facilities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zone_id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zones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null = aplica a toda la facility</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cost_type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energy | rent | depreciation | insurance | maintenance | labor_fixed | other</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description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'Electricidad Enero 2026'</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amount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currency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CHAR(3)</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period_start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DATE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period_end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DATE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allocation_basis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per_m2 | per_plant | per_batch | per_zone | even_split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notes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TEXT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bl>
    <w:p>
      <w:pPr>
        <w:spacing w:after="160"/>
      </w:pPr>
    </w:p>
    <w:p>
      <w:pPr>
        <w:pStyle w:val="Heading3"/>
      </w:pPr>
      <w:r>
        <w:t xml:space="preserve">sensors</w:t>
      </w:r>
    </w:p>
    <w:p>
      <w:pPr>
        <w:spacing w:after="140"/>
      </w:pPr>
      <w:r>
        <w:rPr>
          <w:color w:val="475569"/>
          <w:sz w:val="22"/>
          <w:szCs w:val="22"/>
        </w:rPr>
        <w:t xml:space="preserve">Sensores IoT instalados en zonas para monitoreo ambiental continuo.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CA8A04"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CA8A04"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CA8A04"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zone_id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zones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type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temperature | humidity | co2 | light | ec | ph | soil_moisture | vpd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brand_model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'Trolmaster Aqua-X Pro'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serial_number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calibration_date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DATE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is_active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default true</w:t>
            </w:r>
          </w:p>
        </w:tc>
      </w:tr>
    </w:tbl>
    <w:p>
      <w:pPr>
        <w:spacing w:after="160"/>
      </w:pPr>
    </w:p>
    <w:p>
      <w:pPr>
        <w:pStyle w:val="Heading3"/>
      </w:pPr>
      <w:r>
        <w:t xml:space="preserve">environmental_readings</w:t>
      </w:r>
    </w:p>
    <w:p>
      <w:pPr>
        <w:spacing w:after="140"/>
      </w:pPr>
      <w:r>
        <w:rPr>
          <w:color w:val="475569"/>
          <w:sz w:val="22"/>
          <w:szCs w:val="22"/>
        </w:rPr>
        <w:t xml:space="preserve">Lecturas de sensores. zone_id denormalizado para queries rápidas. Permite comparar condiciones reales vs óptimas del cultivar.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CA8A04"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CA8A04"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CA8A04"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sensor_id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sensors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zone_id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zones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denormalizado para performance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parameter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temperature | humidity | co2 | light_ppfd | ec | ph | vpd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value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DECIMAL</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unit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'°C', '%RH', 'ppm', 'µmol/m²/s'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timestamp</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TIMESTAMPTZ</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bl>
    <w:p>
      <w:pPr>
        <w:spacing w:after="160"/>
      </w:pPr>
    </w:p>
    <w:p>
      <w:pPr>
        <w:pStyle w:val="Heading3"/>
      </w:pPr>
      <w:r>
        <w:t xml:space="preserve">alerts</w:t>
      </w:r>
    </w:p>
    <w:p>
      <w:pPr>
        <w:spacing w:after="140"/>
      </w:pPr>
      <w:r>
        <w:rPr>
          <w:color w:val="475569"/>
          <w:sz w:val="22"/>
          <w:szCs w:val="22"/>
        </w:rPr>
        <w:t xml:space="preserve">Alertas y notificaciones del sistema. Usa entity polimórfico (entity_type + entity_id) para vincularse a cualquier tabla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CA8A04"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CA8A04"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CA8A04"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type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overdue_activity | low_inventory | stale_batch | expiring_item | env_out_of_range | order_delayed | quality_failed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severity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ENUM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info | warning | critical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entity_type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'batch', 'inventory_item', 'scheduled_activity', 'sensor'</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entity_id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message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TEXT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triggered_at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TIMESTAMPTZ</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acknowledged_by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users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acknowledged_at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TIMESTAMPTZ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resolved_at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TIMESTAMPTZ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bl>
    <w:p>
      <w:pPr>
        <w:spacing w:after="160"/>
      </w:pPr>
    </w:p>
    <w:p>
      <w:pPr>
        <w:pStyle w:val="Heading3"/>
      </w:pPr>
      <w:r>
        <w:t xml:space="preserve">attachments</w:t>
      </w:r>
    </w:p>
    <w:p>
      <w:pPr>
        <w:spacing w:after="140"/>
      </w:pPr>
      <w:r>
        <w:rPr>
          <w:color w:val="475569"/>
          <w:sz w:val="22"/>
          <w:szCs w:val="22"/>
        </w:rPr>
        <w:t xml:space="preserve">Adjuntos genéricos (fotos, certificados, documentos regulatorios, PDFs) vinculables a cualquier entidad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CA8A04"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Campo</w:t>
            </w:r>
          </w:p>
        </w:tc>
        <w:tc>
          <w:tcPr>
            <w:tcW w:type="dxa" w:w="2200"/>
            <w:tcBorders>
              <w:top w:val="single" w:color="D1D5DB" w:sz="1"/>
              <w:left w:val="single" w:color="D1D5DB" w:sz="1"/>
              <w:bottom w:val="single" w:color="D1D5DB" w:sz="1"/>
              <w:right w:val="single" w:color="D1D5DB" w:sz="1"/>
            </w:tcBorders>
            <w:shd w:fill="CA8A04"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960"/>
            <w:tcBorders>
              <w:top w:val="single" w:color="D1D5DB" w:sz="1"/>
              <w:left w:val="single" w:color="D1D5DB" w:sz="1"/>
              <w:bottom w:val="single" w:color="D1D5DB" w:sz="1"/>
              <w:right w:val="single" w:color="D1D5DB" w:sz="1"/>
            </w:tcBorders>
            <w:shd w:fill="CA8A04"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entity_type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'activity', 'batch', 'quality_test', 'observation'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entity_id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UUID</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file_url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TEXT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file_type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iCs/>
                <w:color w:val="6B7280"/>
                <w:sz w:val="17"/>
                <w:szCs w:val="17"/>
              </w:rPr>
              <w:t xml:space="preserve">'image/jpeg', 'application/pdf'</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file_size_bytes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INT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description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VARCHAR opt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uploaded_by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FK → users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b/>
                <w:bCs/>
                <w:sz w:val="17"/>
                <w:szCs w:val="17"/>
              </w:rPr>
              <w:t xml:space="preserve">uploaded_at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color w:val="6366F1"/>
                <w:sz w:val="17"/>
                <w:szCs w:val="17"/>
              </w:rPr>
              <w:t xml:space="preserve">TIMESTAMPTZ</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i w:val="false"/>
                <w:iCs w:val="false"/>
                <w:color w:val="6B7280"/>
                <w:sz w:val="17"/>
                <w:szCs w:val="17"/>
              </w:rPr>
              <w:t xml:space="preserve"/>
            </w:r>
          </w:p>
        </w:tc>
      </w:tr>
    </w:tbl>
    <w:p>
      <w:pPr>
        <w:spacing w:after="160"/>
      </w:pPr>
    </w:p>
    <w:p>
      <w:r>
        <w:br w:type="page"/>
      </w:r>
    </w:p>
    <w:p>
      <w:pPr>
        <w:pStyle w:val="Heading1"/>
      </w:pPr>
      <w:r>
        <w:t xml:space="preserve">Relaciones Cross-Domain</w:t>
      </w:r>
    </w:p>
    <w:p>
      <w:pPr>
        <w:pBdr>
          <w:bottom w:val="single" w:color="DC2626" w:sz="8"/>
        </w:pBdr>
        <w:spacing w:after="200"/>
      </w:pPr>
    </w:p>
    <w:p>
      <w:pPr>
        <w:spacing w:after="120"/>
      </w:pPr>
      <w:r>
        <w:rPr>
          <w:sz w:val="22"/>
          <w:szCs w:val="22"/>
        </w:rPr>
        <w:t xml:space="preserve">Las FKs cross-domain conectan los dominios entre sí. Están concentradas en tres tablas clave: batches (el nexo), inventory_transactions (el log inmutable), y activities (la ejecución en campo).</w:t>
      </w:r>
    </w:p>
    <w:p>
      <w:pPr>
        <w:pStyle w:val="Heading2"/>
      </w:pPr>
      <w:r>
        <w:t xml:space="preserve">Batch — El Nexo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4560"/>
      </w:tblGrid>
      <w:tr>
        <w:tc>
          <w:tcPr>
            <w:tcW w:type="dxa" w:w="3800"/>
            <w:tcBorders>
              <w:top w:val="single" w:color="D1D5DB" w:sz="1"/>
              <w:left w:val="single" w:color="D1D5DB" w:sz="1"/>
              <w:bottom w:val="single" w:color="D1D5DB" w:sz="1"/>
              <w:right w:val="single" w:color="D1D5DB" w:sz="1"/>
            </w:tcBorders>
            <w:shd w:fill="DC2626"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FK</w:t>
            </w:r>
          </w:p>
        </w:tc>
        <w:tc>
          <w:tcPr>
            <w:tcW w:type="dxa" w:w="1000"/>
            <w:tcBorders>
              <w:top w:val="single" w:color="D1D5DB" w:sz="1"/>
              <w:left w:val="single" w:color="D1D5DB" w:sz="1"/>
              <w:bottom w:val="single" w:color="D1D5DB" w:sz="1"/>
              <w:right w:val="single" w:color="D1D5DB" w:sz="1"/>
            </w:tcBorders>
            <w:shd w:fill="DC2626"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Dominio</w:t>
            </w:r>
          </w:p>
        </w:tc>
        <w:tc>
          <w:tcPr>
            <w:tcW w:type="dxa" w:w="4560"/>
            <w:tcBorders>
              <w:top w:val="single" w:color="D1D5DB" w:sz="1"/>
              <w:left w:val="single" w:color="D1D5DB" w:sz="1"/>
              <w:bottom w:val="single" w:color="D1D5DB" w:sz="1"/>
              <w:right w:val="single" w:color="D1D5DB" w:sz="1"/>
            </w:tcBorders>
            <w:shd w:fill="DC2626"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Propósito</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cultivar_id → cultivars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PROD</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Qué variedad se cultiva</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current_phase_id → production_phases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PROD</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En qué fase está — define el estado real del batch</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production_order_id → production_orders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ÓRDENES</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Qué orden lo generó</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zone_id → zones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ÁREAS</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Dónde está físicamente</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current_product_id → products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INV</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Qué producto es actualmente en la cadena</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source_inventory_item_id → inventory_items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INV</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De qué semilla/esqueje viene</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schedule_id → cultivation_schedules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ACT</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Qué plan de cultivo sigue</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parent_batch_id → batches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NEXO</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De qué batch se originó en un split</w:t>
            </w:r>
          </w:p>
        </w:tc>
      </w:tr>
    </w:tbl>
    <w:p>
      <w:pPr>
        <w:spacing w:after="200"/>
      </w:pPr>
    </w:p>
    <w:p>
      <w:pPr>
        <w:pStyle w:val="Heading2"/>
      </w:pPr>
      <w:r>
        <w:t xml:space="preserve">Inventory Transactions — El Log Universal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4560"/>
      </w:tblGrid>
      <w:tr>
        <w:tc>
          <w:tcPr>
            <w:tcW w:type="dxa" w:w="3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FK</w:t>
            </w:r>
          </w:p>
        </w:tc>
        <w:tc>
          <w:tcPr>
            <w:tcW w:type="dxa" w:w="10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Dominio</w:t>
            </w:r>
          </w:p>
        </w:tc>
        <w:tc>
          <w:tcPr>
            <w:tcW w:type="dxa" w:w="45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Propósito</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zone_id → zones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ÁREAS</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Dónde ocurrió el movimiento</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batch_id → batches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NEXO</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Para qué lote</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phase_id → production_phases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PROD</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En qué fase del ciclo</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activity_id → activities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ACT</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Qué actividad lo causó</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user_id → users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SYS</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Quién lo ejecutó</w:t>
            </w:r>
          </w:p>
        </w:tc>
      </w:tr>
    </w:tbl>
    <w:p>
      <w:pPr>
        <w:spacing w:after="200"/>
      </w:pPr>
    </w:p>
    <w:p>
      <w:pPr>
        <w:pStyle w:val="Heading2"/>
      </w:pPr>
      <w:r>
        <w:t xml:space="preserve">Jerarquías Internas por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Dominio</w:t>
            </w:r>
          </w:p>
        </w:tc>
        <w:tc>
          <w:tcPr>
            <w:tcW w:type="dxa" w:w="81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Relación</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SYS</w:t>
            </w:r>
          </w:p>
        </w:tc>
        <w:tc>
          <w:tcPr>
            <w:tcW w:type="dxa" w:w="81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companies 1→N users</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PROD</w:t>
            </w:r>
          </w:p>
        </w:tc>
        <w:tc>
          <w:tcPr>
            <w:tcW w:type="dxa" w:w="81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crop_types 1→N cultivars 1→N cultivar_products N→1 products</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PROD</w:t>
            </w:r>
          </w:p>
        </w:tc>
        <w:tc>
          <w:tcPr>
            <w:tcW w:type="dxa" w:w="81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crop_types 1→N production_phases 1→N phase_product_flows N→1 products</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PROD</w:t>
            </w:r>
          </w:p>
        </w:tc>
        <w:tc>
          <w:tcPr>
            <w:tcW w:type="dxa" w:w="81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production_phases →self (depends_on_phase_id)</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ÁREAS</w:t>
            </w:r>
          </w:p>
        </w:tc>
        <w:tc>
          <w:tcPr>
            <w:tcW w:type="dxa" w:w="81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facilities 1→N zones 1→N zone_structures(opt) | zones 1→N plant_positions(opt)</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INV</w:t>
            </w:r>
          </w:p>
        </w:tc>
        <w:tc>
          <w:tcPr>
            <w:tcW w:type="dxa" w:w="81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resource_categories →self (parent_id) | products N→1 categories + units</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INV</w:t>
            </w:r>
          </w:p>
        </w:tc>
        <w:tc>
          <w:tcPr>
            <w:tcW w:type="dxa" w:w="81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inventory_items N→1 products | transactions N→1 items + →self (related)</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ACT</w:t>
            </w:r>
          </w:p>
        </w:tc>
        <w:tc>
          <w:tcPr>
            <w:tcW w:type="dxa" w:w="81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templates 1→N template_phases + template_resources + template_checklist</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ACT</w:t>
            </w:r>
          </w:p>
        </w:tc>
        <w:tc>
          <w:tcPr>
            <w:tcW w:type="dxa" w:w="81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cultivation_schedules 1→N scheduled_activities N→1 templates</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ACT</w:t>
            </w:r>
          </w:p>
        </w:tc>
        <w:tc>
          <w:tcPr>
            <w:tcW w:type="dxa" w:w="81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activities 1→N activity_resources + activity_observations</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NEXO</w:t>
            </w:r>
          </w:p>
        </w:tc>
        <w:tc>
          <w:tcPr>
            <w:tcW w:type="dxa" w:w="81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batches →self (parent_batch_id) | batches 1→N batch_lineage</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ORD</w:t>
            </w:r>
          </w:p>
        </w:tc>
        <w:tc>
          <w:tcPr>
            <w:tcW w:type="dxa" w:w="81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production_orders 1→N production_order_phases N→1 production_phases</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QUAL</w:t>
            </w:r>
          </w:p>
        </w:tc>
        <w:tc>
          <w:tcPr>
            <w:tcW w:type="dxa" w:w="81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quality_tests 1→N quality_test_results</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b/>
                <w:bCs/>
                <w:sz w:val="17"/>
                <w:szCs w:val="17"/>
              </w:rPr>
              <w:t xml:space="preserve">OPS</w:t>
            </w:r>
          </w:p>
        </w:tc>
        <w:tc>
          <w:tcPr>
            <w:tcW w:type="dxa" w:w="81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7"/>
                <w:szCs w:val="17"/>
              </w:rPr>
              <w:t xml:space="preserve">sensors 1→N environmental_readings | alerts/attachments → entity (polimórfico)</w:t>
            </w:r>
          </w:p>
        </w:tc>
      </w:tr>
    </w:tbl>
    <w:p>
      <w:r>
        <w:br w:type="page"/>
      </w:r>
    </w:p>
    <w:p>
      <w:pPr>
        <w:pStyle w:val="Heading1"/>
      </w:pPr>
      <w:r>
        <w:t xml:space="preserve">Flujos Operativos Detallados</w:t>
      </w:r>
    </w:p>
    <w:p>
      <w:pPr>
        <w:pBdr>
          <w:bottom w:val="single" w:color="EA580C" w:sz="8"/>
        </w:pBdr>
        <w:spacing w:after="200"/>
      </w:pPr>
    </w:p>
    <w:p>
      <w:pPr>
        <w:spacing w:after="120"/>
      </w:pPr>
      <w:r>
        <w:rPr>
          <w:sz w:val="22"/>
          <w:szCs w:val="22"/>
        </w:rPr>
        <w:t xml:space="preserve">Descripción paso a paso de cómo interactúan las tablas durante las operaciones más comunes del sistema. Cada paso indica el dominio que interviene y las tablas afectadas.</w:t>
      </w:r>
    </w:p>
    <w:p>
      <w:pPr>
        <w:pStyle w:val="Heading2"/>
      </w:pPr>
      <w:r>
        <w:t xml:space="preserve">Flujo 1: Crear Orden de Producción y Batch</w:t>
      </w:r>
    </w:p>
    <w:p>
      <w:pPr>
        <w:spacing w:after="160"/>
      </w:pPr>
      <w:r>
        <w:rPr>
          <w:i/>
          <w:iCs/>
          <w:color w:val="475569"/>
          <w:sz w:val="22"/>
          <w:szCs w:val="22"/>
        </w:rPr>
        <w:t xml:space="preserve">Inicia el ciclo productivo. Un gerente selecciona un cultivar, configura la orden con las fases deseadas, y al aprobar, el sistema genera el batch y programa las actividades.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t>
            </w:r>
          </w:p>
        </w:tc>
        <w:tc>
          <w:tcPr>
            <w:tcW w:type="dxa" w:w="10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Dominio</w:t>
            </w:r>
          </w:p>
        </w:tc>
        <w:tc>
          <w:tcPr>
            <w:tcW w:type="dxa" w:w="75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Acción</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1</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PROD</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El gerente selecciona un cultivar (ej: Gelato #41). El sistema carga automáticamente las production_phases del crop_type asociado (para cannabis: germinación, propagación, vegetativo, floración, cosecha, secado, empaque = 7 fases).</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2</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ORDER</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Se crea un production_order con: cultivar_id=Gelato, entry_phase_id=germinación, exit_phase_id=empaque, initial_quantity=50 semillas. Si fuera un procesador, entry_phase sería 'secado' y la cantidad sería '21kg flor húmeda'.</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3</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ORDER</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El sistema genera automáticamente production_order_phases para las fases 1-7, con planned_duration_days tomados del cultivar.phase_durations o de production_phases.default_duration_days.</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4</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PROD</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Cálculo en cascada usando phase_product_flows: 50 semillas × 90% germinación × 95% vegetativo × 98% floración × 500g/planta × 25% ratio seco × 80% trimming = ~4.7kg producto final. Se registra en expected_output_quantity.</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5</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NEXO</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Al aprobar la orden se crea el batch: code='LOT-GELATO-260301', cultivar_id=Gelato, current_phase_id=germinación, zone_id=Sala Propagación, production_order_id=la orden, status='active'.</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6</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ACT</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El cultivation_schedule genera scheduled_activities desde los activity_templates aplicables a cada fase (via activity_template_phases). Cada scheduled_activity guarda un template_snapshot JSONB con recursos y checklist vigentes al momento de programar.</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7</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INV</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Si hay semillas en inventario, se genera una reservation (inventory_transaction type='reservation') para reservar las 50 semillas. quantity_reserved += 50 en el inventory_item correspondiente.</w:t>
            </w:r>
          </w:p>
        </w:tc>
      </w:tr>
    </w:tbl>
    <w:p>
      <w:pPr>
        <w:spacing w:after="200"/>
      </w:pPr>
    </w:p>
    <w:p>
      <w:pPr>
        <w:pStyle w:val="Heading2"/>
      </w:pPr>
      <w:r>
        <w:t xml:space="preserve">Flujo 2: Fertirrigación Diaria</w:t>
      </w:r>
    </w:p>
    <w:p>
      <w:pPr>
        <w:spacing w:after="160"/>
      </w:pPr>
      <w:r>
        <w:rPr>
          <w:i/>
          <w:iCs/>
          <w:color w:val="475569"/>
          <w:sz w:val="22"/>
          <w:szCs w:val="22"/>
        </w:rPr>
        <w:t xml:space="preserve">Operación rutinaria que demuestra el ciclo completo template → scheduled → activity → transaction. Incluye escalado automático, checklist de verificación y generación de alertas.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t>
            </w:r>
          </w:p>
        </w:tc>
        <w:tc>
          <w:tcPr>
            <w:tcW w:type="dxa" w:w="10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Dominio</w:t>
            </w:r>
          </w:p>
        </w:tc>
        <w:tc>
          <w:tcPr>
            <w:tcW w:type="dxa" w:w="75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Acción</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1</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ACT</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scheduled_activity aparece en el dashboard del operario: template=FERT-VEG-S1 (Fertirrigación Vegetativa Semana 1), batch=LOT-001, phase=vegetativo, planned_date=hoy, crop_day=35.</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2</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ACT</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El operario inicia la ejecución. Se crea un registro en activities: zone_id=Sala Veg A, phase_id=vegetativo, batch_id=LOT-001, performed_by=operario, performed_at=ahora, status='in_progress'.</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3</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ACT</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El sistema escala los recursos del template_snapshot según quantity_basis: 42 plantas × 5L/planta (per_plant) = 210L agua. Ca(NO₃)₂: 0.8g/L × 210L (per_L_solution) = 168g. Se pre-cargan como quantity_planned en activity_resources.</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4</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INV</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El operario confirma cantidades reales. Por cada recurso, activity_resources registra quantity_actual. Se genera inventory_transaction type='application' para cada recurso: Ca(NO₃)₂ -168g, agua -210L, etc.</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5</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INV</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El inventory_item de Ca(NO₃)₂: quantity_available -= 168g. La transaction tiene contexto completo: zone_id=Sala Veg A, batch_id=LOT-001, phase_id=vegetativo, activity_id=esta actividad, user_id=operario, cost_total calculado.</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6</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ACT</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El operario completa el checklist: EC=1.8 (target: 1.5-2.0 ✓), pH=5.9 (target: 5.8-6.2 ✓), drenaje=18% (target: 15-20% ✓). Todos los ítems is_critical pasan.</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7</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OPS</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Si algún valor de checklist está fuera de rango, se genera automáticamente un registro en alerts: type='env_out_of_range', severity='warning', entity_type='batch', entity_id=LOT-001.</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8</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ACT</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La actividad pasa a status='completed'. scheduled_activity.status='completed' y completed_activity_id apunta a esta actividad.</w:t>
            </w:r>
          </w:p>
        </w:tc>
      </w:tr>
    </w:tbl>
    <w:p>
      <w:pPr>
        <w:spacing w:after="200"/>
      </w:pPr>
    </w:p>
    <w:p>
      <w:pPr>
        <w:pStyle w:val="Heading2"/>
      </w:pPr>
      <w:r>
        <w:t xml:space="preserve">Flujo 3: Cosecha con Multi-Output y Test de Calidad</w:t>
      </w:r>
    </w:p>
    <w:p>
      <w:pPr>
        <w:spacing w:after="160"/>
      </w:pPr>
      <w:r>
        <w:rPr>
          <w:i/>
          <w:iCs/>
          <w:color w:val="475569"/>
          <w:sz w:val="22"/>
          <w:szCs w:val="22"/>
        </w:rPr>
        <w:t xml:space="preserve">La cosecha es la operación más compleja: destruye el input (plantas), genera múltiples outputs (flor húmeda, trim, desperdicio), consume insumos, registra fotos, avanza la fase del batch, y dispara un test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t>
            </w:r>
          </w:p>
        </w:tc>
        <w:tc>
          <w:tcPr>
            <w:tcW w:type="dxa" w:w="10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Dominio</w:t>
            </w:r>
          </w:p>
        </w:tc>
        <w:tc>
          <w:tcPr>
            <w:tcW w:type="dxa" w:w="75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Acción</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1</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ACT</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Se ejecuta la actividad HARV-MANUAL-CUT. El template define 18 recursos en 7 categorías, estimated_duration=360min, triggers_transformation=true, triggers_phase_change_id=secado.</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2</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INV</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transformation_out: Se genera inventory_transaction type='transformation_out' para las 42 plantas en floración. El inventory_item FLO-GELATO se reduce a 0 y pasa a lot_status='depleted'.</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3</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PROD</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phase_product_flows para la fase 'cosecha' define los outputs: direction='output', product_role='primary' → flor húmeda; product_role='secondary' → trim húmedo; product_role='waste' → tallos y raíces.</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4</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INV</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transformation_in — Output primario: Se crea NUEVO inventory_item para WET-GELATO (flor húmeda), +21kg. Transaction type='transformation_in', related_transaction_id apunta al transformation_out, target_item_id apunta al nuevo item.</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5</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INV</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transformation_in — Output secundario: Se crea NUEVO inventory_item para TRIM-WET-GELATO (trim húmedo), +8.4kg. Misma mecánica de vinculación con related_transaction_id.</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6</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INV</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waste: ~50kg tallos y raíces. Transaction type='waste', reason='Material no aprovechable, descartado en compostera'. No crea inventory_item de destino.</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7</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INV</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consumption: Los insumos consumidos (6 pares guantes, 300mL alcohol isopropílico, turkey bags, etc.) generan cada uno su transaction type='consumption' con contexto completo.</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8</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OPS</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Fotos de la cosecha se registran en attachments: entity_type='activity', entity_id=esta actividad, file_type='image/jpeg'. Múltiples fotos, cada una un registro.</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9</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NEXO</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El batch se actualiza: current_phase_id avanza a 'secado', status='phase_transition', current_product_id cambia a WET-GELATO, zone_id cambia a 'Sala Secado'.</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10</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AREAS</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Si existen plant_positions, todas pasan a status='harvested' y current_batch_id se limpia.</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11</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QUALITY</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Se crea quality_test: batch_id=LOT-001, phase_id=cosecha, test_type='potency', status='pending'. Cuando el lab devuelva resultados, se crean quality_test_results para THC (23.5%), CBD (0.8%), limonene (12mg/g), etc.</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12</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ORDER</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production_order_phases para 'cosecha': status='completed', input_quantity=42 plantas, output_quantity=21kg flor húmeda, yield_pct calculado.</w:t>
            </w:r>
          </w:p>
        </w:tc>
      </w:tr>
    </w:tbl>
    <w:p>
      <w:pPr>
        <w:spacing w:after="200"/>
      </w:pPr>
    </w:p>
    <w:p>
      <w:pPr>
        <w:pStyle w:val="Heading2"/>
      </w:pPr>
      <w:r>
        <w:t xml:space="preserve">Flujo 4: Split de Batch</w:t>
      </w:r>
    </w:p>
    <w:p>
      <w:pPr>
        <w:spacing w:after="160"/>
      </w:pPr>
      <w:r>
        <w:rPr>
          <w:i/>
          <w:iCs/>
          <w:color w:val="475569"/>
          <w:sz w:val="22"/>
          <w:szCs w:val="22"/>
        </w:rPr>
        <w:t xml:space="preserve">Cuando parte de un lote presenta problemas (deficiencia, retraso, contaminación), se separa en un batch hijo para tratamiento independiente manteniendo trazabilidad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t>
            </w:r>
          </w:p>
        </w:tc>
        <w:tc>
          <w:tcPr>
            <w:tcW w:type="dxa" w:w="10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Dominio</w:t>
            </w:r>
          </w:p>
        </w:tc>
        <w:tc>
          <w:tcPr>
            <w:tcW w:type="dxa" w:w="75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Acción</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1</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NEXO</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El supervisor detecta que 8 de las 42 plantas del batch LOT-001 muestran deficiencia severa de calcio. Decide separar las plantas afectadas para tratamiento intensivo sin retrasar el resto del lote.</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2</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NEXO</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Se crea batch_lineage: operation='split', parent_batch_id=LOT-001, child_batch_id=LOT-001-B, quantity_transferred=8 plantas, reason='8 plantas con deficiencia Ca severa', performed_by=supervisor.</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3</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NEXO</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LOT-001 se actualiza: plant_count=34 (de 42). Se crea LOT-001-B: parent_batch_id=LOT-001, plant_count=8, cultivar_id=Gelato (heredado), current_phase_id=vegetativo (misma fase), zone_id puede ser la misma u otra zona.</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4</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ACT</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LOT-001-B recibe scheduled_activities propias con templates correctivos (mayor concentración Ca, fertirrigación más frecuente). El plan original de LOT-001 continúa sin cambios.</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5</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INV</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Cada batch acumula costos por separado: todas las inventory_transactions llevan batch_id=LOT-001 o batch_id=LOT-001-B según corresponda. total_cost de cada batch se calcula independientemente.</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6</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NEXO</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Cuando LOT-001-B se recupera, se puede crear otro batch_lineage operation='merge' para reunificar, o mantener como batches separados hasta el final. La genealogía completa queda registrada.</w:t>
            </w:r>
          </w:p>
        </w:tc>
      </w:tr>
    </w:tbl>
    <w:p>
      <w:pPr>
        <w:spacing w:after="200"/>
      </w:pPr>
    </w:p>
    <w:p>
      <w:pPr>
        <w:pStyle w:val="Heading2"/>
      </w:pPr>
      <w:r>
        <w:t xml:space="preserve">Flujo 5: Procesador de Post-Cosecha (Fases 5-7)</w:t>
      </w:r>
    </w:p>
    <w:p>
      <w:pPr>
        <w:spacing w:after="160"/>
      </w:pPr>
      <w:r>
        <w:rPr>
          <w:i/>
          <w:iCs/>
          <w:color w:val="475569"/>
          <w:sz w:val="22"/>
          <w:szCs w:val="22"/>
        </w:rPr>
        <w:t xml:space="preserve">Una empresa procesadora compra flor húmeda y solo ejecuta secado, trimming y empaque. El modelo soporta esto sin adaptaciones, gracias a los entry/exit points de la orden de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t>
            </w:r>
          </w:p>
        </w:tc>
        <w:tc>
          <w:tcPr>
            <w:tcW w:type="dxa" w:w="10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Dominio</w:t>
            </w:r>
          </w:p>
        </w:tc>
        <w:tc>
          <w:tcPr>
            <w:tcW w:type="dxa" w:w="75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Acción</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1</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ORDER</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Se crea production_order: cultivar_id=Gelato, entry_phase_id=secado (fase 5), exit_phase_id=empaque (fase 7), initial_quantity=21kg, initial_product_id=WET-GELATO. No se generan phases para germinación, vegetativo, floración ni cosecha.</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2</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INV</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La flor húmeda comprada se registra como inventory_transaction type='receipt': +21kg WET-GELATO, source_type='purchase', cost_per_unit=precio de compra. Se crea el inventory_item correspondiente.</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3</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NEXO</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Se crea el batch: cultivar_id=Gelato, current_phase_id=secado, status='active', source_inventory_item_id=la compra, zone_id=Sala Secado.</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4</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ACT</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Los templates de secado, trimming y empaque se programan y ejecutan con el flujo normal de scheduled_activities → activities → activity_resources → inventory_transactions.</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5</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INV</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Secado: transformation 21kg húmeda → 5.25kg seca (yield 25%). phase_product_flows de la fase 'secado' define: input=WET-GELATO, output primary=DRY-GELATO con expected_yield_pct=25%.</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6</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QUALITY</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Post-secado: quality_test para humedad residual (&lt;12%), presencia de moho (negativo), integridad de tricomas. Los resultados quedan vinculados al batch y fase.</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7</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INV</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Trimming: 5.25kg seca → 4.2kg premium (DRY-GELATO-PREMIUM) + 1.05kg trim seco (TRIM-DRY-GELATO). Multi-output via phase_product_flows.</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8</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INV</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Empaque: 4.2kg → ~150 frascos JAR-GELATO-28G. Cada frasco tiene su inventory_item con batch_number para trazabilidad completa hasta el origen.</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9</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OPS</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overhead_costs: energía de la sala de secado (15 días × tarifa), renta proporcional del espacio. allocation_basis='per_m2' proratea al batch según area_m2 usada.</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10</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ORDER</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Cada production_order_phase registra input/output/yield real. La orden pasa a status='completed'. El batch status='completed'.</w:t>
            </w:r>
          </w:p>
        </w:tc>
      </w:tr>
    </w:tbl>
    <w:p>
      <w:pPr>
        <w:spacing w:after="200"/>
      </w:pPr>
    </w:p>
    <w:p>
      <w:pPr>
        <w:pStyle w:val="Heading2"/>
      </w:pPr>
      <w:r>
        <w:t xml:space="preserve">Flujo 6: Monitoreo Ambiental y Alertas</w:t>
      </w:r>
    </w:p>
    <w:p>
      <w:pPr>
        <w:spacing w:after="160"/>
      </w:pPr>
      <w:r>
        <w:rPr>
          <w:i/>
          <w:iCs/>
          <w:color w:val="475569"/>
          <w:sz w:val="22"/>
          <w:szCs w:val="22"/>
        </w:rPr>
        <w:t xml:space="preserve">Los sensores IoT generan lecturas continuas que se comparan contra condiciones óptimas del cultivar, disparando alertas cuando hay desviaciones.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t>
            </w:r>
          </w:p>
        </w:tc>
        <w:tc>
          <w:tcPr>
            <w:tcW w:type="dxa" w:w="10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Dominio</w:t>
            </w:r>
          </w:p>
        </w:tc>
        <w:tc>
          <w:tcPr>
            <w:tcW w:type="dxa" w:w="75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Acción</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1</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OPS</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sensors registra un sensor tipo 'temperature' en Sala Floración A, brand_model='Trolmaster HCS-1'. Cada 5 minutos el sensor envía datos al sistema.</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2</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OPS</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environmental_readings recibe: sensor_id, zone_id=Sala Floración A, parameter='temperature', value=28.5, unit='°C', timestamp=ahora. zone_id denormalizado permite queries rápidas sin JOIN a sensors.</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3</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PROD</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El cultivar Gelato #41 tiene optimal_conditions.temp='20-26°C'. La lectura de 28.5°C está fuera del rango óptimo.</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4</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OPS</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Se genera alert: type='env_out_of_range', severity='warning', entity_type='sensor', entity_id=el sensor, message='Temperatura 28.5°C excede rango óptimo (20-26°C) en Sala Floración A'.</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sz w:val="18"/>
                <w:szCs w:val="18"/>
              </w:rPr>
              <w:t xml:space="preserve">5</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b/>
                <w:bCs/>
                <w:color w:val="059669"/>
                <w:sz w:val="18"/>
                <w:szCs w:val="18"/>
              </w:rPr>
              <w:t xml:space="preserve">OPS</w:t>
            </w:r>
          </w:p>
        </w:tc>
        <w:tc>
          <w:tcPr>
            <w:tcW w:type="dxa" w:w="7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vAlign w:val="top"/>
          </w:tcPr>
          <w:p>
            <w:pPr>
              <w:spacing w:after="40"/>
            </w:pPr>
            <w:r>
              <w:rPr>
                <w:sz w:val="18"/>
                <w:szCs w:val="18"/>
              </w:rPr>
              <w:t xml:space="preserve">El supervisor recibe la alerta, investiga, ajusta el HVAC. Registra acknowledged_by=supervisor, acknowledged_at=ahora.</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sz w:val="18"/>
                <w:szCs w:val="18"/>
              </w:rPr>
              <w:t xml:space="preserve">6</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b/>
                <w:bCs/>
                <w:color w:val="059669"/>
                <w:sz w:val="18"/>
                <w:szCs w:val="18"/>
              </w:rPr>
              <w:t xml:space="preserve">OPS</w:t>
            </w:r>
          </w:p>
        </w:tc>
        <w:tc>
          <w:tcPr>
            <w:tcW w:type="dxa" w:w="7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top"/>
          </w:tcPr>
          <w:p>
            <w:pPr>
              <w:spacing w:after="40"/>
            </w:pPr>
            <w:r>
              <w:rPr>
                <w:sz w:val="18"/>
                <w:szCs w:val="18"/>
              </w:rPr>
              <w:t xml:space="preserve">Cuando la temperatura vuelve al rango, resolved_at se llena. El historial completo de alertas permite análisis de incidentes por zona, periodo y severidad.</w:t>
            </w:r>
          </w:p>
        </w:tc>
      </w:tr>
    </w:tbl>
    <w:p>
      <w:pPr>
        <w:spacing w:after="200"/>
      </w:pPr>
    </w:p>
    <w:p>
      <w:r>
        <w:br w:type="page"/>
      </w:r>
    </w:p>
    <w:p>
      <w:pPr>
        <w:pStyle w:val="Heading1"/>
      </w:pPr>
      <w:r>
        <w:t xml:space="preserve">Índices Recomendados y Queries Habilitadas</w:t>
      </w:r>
    </w:p>
    <w:p>
      <w:pPr>
        <w:pBdr>
          <w:bottom w:val="single" w:color="6366F1" w:sz="8"/>
        </w:pBdr>
        <w:spacing w:after="200"/>
      </w:pPr>
    </w:p>
    <w:p>
      <w:pPr>
        <w:pStyle w:val="Heading2"/>
      </w:pPr>
      <w:r>
        <w:t xml:space="preserve">Índices Compuestos Críticos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1D5DB" w:sz="1"/>
              <w:left w:val="single" w:color="D1D5DB" w:sz="1"/>
              <w:bottom w:val="single" w:color="D1D5DB" w:sz="1"/>
              <w:right w:val="single" w:color="D1D5DB" w:sz="1"/>
            </w:tcBorders>
            <w:shd w:fill="6366F1"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Tabla</w:t>
            </w:r>
          </w:p>
        </w:tc>
        <w:tc>
          <w:tcPr>
            <w:tcW w:type="dxa" w:w="3200"/>
            <w:tcBorders>
              <w:top w:val="single" w:color="D1D5DB" w:sz="1"/>
              <w:left w:val="single" w:color="D1D5DB" w:sz="1"/>
              <w:bottom w:val="single" w:color="D1D5DB" w:sz="1"/>
              <w:right w:val="single" w:color="D1D5DB" w:sz="1"/>
            </w:tcBorders>
            <w:shd w:fill="6366F1"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Índice</w:t>
            </w:r>
          </w:p>
        </w:tc>
        <w:tc>
          <w:tcPr>
            <w:tcW w:type="dxa" w:w="3560"/>
            <w:tcBorders>
              <w:top w:val="single" w:color="D1D5DB" w:sz="1"/>
              <w:left w:val="single" w:color="D1D5DB" w:sz="1"/>
              <w:bottom w:val="single" w:color="D1D5DB" w:sz="1"/>
              <w:right w:val="single" w:color="D1D5DB" w:sz="1"/>
            </w:tcBorders>
            <w:shd w:fill="6366F1"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Caso de uso</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8"/>
                <w:szCs w:val="18"/>
              </w:rPr>
              <w:t xml:space="preserve">inventory_transactions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8"/>
                <w:szCs w:val="18"/>
              </w:rPr>
              <w:t xml:space="preserve">(batch_id, type, timestamp)</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Costeo por batch desglosado por tipo</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8"/>
                <w:szCs w:val="18"/>
              </w:rPr>
              <w:t xml:space="preserve">activities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8"/>
                <w:szCs w:val="18"/>
              </w:rPr>
              <w:t xml:space="preserve">(batch_id, phase_id, performed_at)</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Timeline de operaciones por batch y fase</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8"/>
                <w:szCs w:val="18"/>
              </w:rPr>
              <w:t xml:space="preserve">scheduled_activities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8"/>
                <w:szCs w:val="18"/>
              </w:rPr>
              <w:t xml:space="preserve">(batch_id, status, planned_date)</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Dashboard de actividades pendientes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8"/>
                <w:szCs w:val="18"/>
              </w:rPr>
              <w:t xml:space="preserve">plant_positions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8"/>
                <w:szCs w:val="18"/>
              </w:rPr>
              <w:t xml:space="preserve">(zone_id, status)</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Ocupación de zonas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8"/>
                <w:szCs w:val="18"/>
              </w:rPr>
              <w:t xml:space="preserve">environmental_readings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8"/>
                <w:szCs w:val="18"/>
              </w:rPr>
              <w:t xml:space="preserve">(zone_id, parameter, timestamp)</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Series temporales por zona y parámetro</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8"/>
                <w:szCs w:val="18"/>
              </w:rPr>
              <w:t xml:space="preserve">quality_tests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8"/>
                <w:szCs w:val="18"/>
              </w:rPr>
              <w:t xml:space="preserve">(batch_id, status)</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Tests pendientes por batch</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8"/>
                <w:szCs w:val="18"/>
              </w:rPr>
              <w:t xml:space="preserve">alerts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rFonts w:ascii="Consolas" w:cs="Consolas" w:eastAsia="Consolas" w:hAnsi="Consolas"/>
                <w:sz w:val="18"/>
                <w:szCs w:val="18"/>
              </w:rPr>
              <w:t xml:space="preserve">(entity_type, entity_id, resolved_at)</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vAlign w:val="top"/>
          </w:tcPr>
          <w:p>
            <w:pPr>
              <w:spacing w:after="40"/>
            </w:pPr>
            <w:r>
              <w:rPr>
                <w:sz w:val="18"/>
                <w:szCs w:val="18"/>
              </w:rPr>
              <w:t xml:space="preserve">Alertas activas por entidad</w:t>
            </w:r>
          </w:p>
        </w:tc>
      </w:tr>
    </w:tbl>
    <w:p>
      <w:pPr>
        <w:spacing w:after="200"/>
      </w:pPr>
    </w:p>
    <w:p>
      <w:pPr>
        <w:pStyle w:val="Heading2"/>
      </w:pPr>
      <w:r>
        <w:t xml:space="preserve">Queries Analíticas Habilitadas</w:t>
      </w:r>
    </w:p>
    <w:p>
      <w:pPr>
        <w:spacing w:after="120"/>
      </w:pPr>
      <w:r>
        <w:rPr>
          <w:sz w:val="22"/>
          <w:szCs w:val="22"/>
        </w:rPr>
        <w:t xml:space="preserve">La integración cross-domain permite las siguientes consultas:</w:t>
      </w:r>
    </w:p>
    <w:p>
      <w:pPr>
        <w:spacing w:after="100"/>
      </w:pPr>
      <w:r>
        <w:rPr>
          <w:b/>
          <w:bCs/>
          <w:sz w:val="22"/>
          <w:szCs w:val="22"/>
        </w:rPr>
        <w:t xml:space="preserve">1. </w:t>
      </w:r>
      <w:r>
        <w:rPr>
          <w:sz w:val="22"/>
          <w:szCs w:val="22"/>
        </w:rPr>
        <w:t xml:space="preserve">COGS completo por batch: costos directos (SUM transactions WHERE batch_id) + overhead prorrateado</w:t>
      </w:r>
    </w:p>
    <w:p>
      <w:pPr>
        <w:spacing w:after="100"/>
      </w:pPr>
      <w:r>
        <w:rPr>
          <w:b/>
          <w:bCs/>
          <w:sz w:val="22"/>
          <w:szCs w:val="22"/>
        </w:rPr>
        <w:t xml:space="preserve">2. </w:t>
      </w:r>
      <w:r>
        <w:rPr>
          <w:sz w:val="22"/>
          <w:szCs w:val="22"/>
        </w:rPr>
        <w:t xml:space="preserve">Rendimiento plan vs real por template: quantity_planned vs quantity_actual en activity_resources</w:t>
      </w:r>
    </w:p>
    <w:p>
      <w:pPr>
        <w:spacing w:after="100"/>
      </w:pPr>
      <w:r>
        <w:rPr>
          <w:b/>
          <w:bCs/>
          <w:sz w:val="22"/>
          <w:szCs w:val="22"/>
        </w:rPr>
        <w:t xml:space="preserve">3. </w:t>
      </w:r>
      <w:r>
        <w:rPr>
          <w:sz w:val="22"/>
          <w:szCs w:val="22"/>
        </w:rPr>
        <w:t xml:space="preserve">Ocupación de zonas: COUNT(plant_positions WHERE status='planted') / zone.plant_capacity</w:t>
      </w:r>
    </w:p>
    <w:p>
      <w:pPr>
        <w:spacing w:after="100"/>
      </w:pPr>
      <w:r>
        <w:rPr>
          <w:b/>
          <w:bCs/>
          <w:sz w:val="22"/>
          <w:szCs w:val="22"/>
        </w:rPr>
        <w:t xml:space="preserve">4. </w:t>
      </w:r>
      <w:r>
        <w:rPr>
          <w:sz w:val="22"/>
          <w:szCs w:val="22"/>
        </w:rPr>
        <w:t xml:space="preserve">Trazabilidad semilla → producto final: batch.source_inventory_item → batch_lineage → transactions</w:t>
      </w:r>
    </w:p>
    <w:p>
      <w:pPr>
        <w:spacing w:after="100"/>
      </w:pPr>
      <w:r>
        <w:rPr>
          <w:b/>
          <w:bCs/>
          <w:sz w:val="22"/>
          <w:szCs w:val="22"/>
        </w:rPr>
        <w:t xml:space="preserve">5. </w:t>
      </w:r>
      <w:r>
        <w:rPr>
          <w:sz w:val="22"/>
          <w:szCs w:val="22"/>
        </w:rPr>
        <w:t xml:space="preserve">Yield cascada real vs esperado: production_order_phases.yield_pct vs phase_product_flows.expected_yield_pct</w:t>
      </w:r>
    </w:p>
    <w:p>
      <w:pPr>
        <w:spacing w:after="100"/>
      </w:pPr>
      <w:r>
        <w:rPr>
          <w:b/>
          <w:bCs/>
          <w:sz w:val="22"/>
          <w:szCs w:val="22"/>
        </w:rPr>
        <w:t xml:space="preserve">6. </w:t>
      </w:r>
      <w:r>
        <w:rPr>
          <w:sz w:val="22"/>
          <w:szCs w:val="22"/>
        </w:rPr>
        <w:t xml:space="preserve">Condiciones ambientales reales vs óptimas: environmental_readings vs cultivars.optimal_conditions</w:t>
      </w:r>
    </w:p>
    <w:p>
      <w:pPr>
        <w:spacing w:after="100"/>
      </w:pPr>
      <w:r>
        <w:rPr>
          <w:b/>
          <w:bCs/>
          <w:sz w:val="22"/>
          <w:szCs w:val="22"/>
        </w:rPr>
        <w:t xml:space="preserve">7. </w:t>
      </w:r>
      <w:r>
        <w:rPr>
          <w:sz w:val="22"/>
          <w:szCs w:val="22"/>
        </w:rPr>
        <w:t xml:space="preserve">Consumo por proveedor × periodo: transactions JOIN inventory_items JOIN products JOIN suppliers</w:t>
      </w:r>
    </w:p>
    <w:p>
      <w:pPr>
        <w:spacing w:after="100"/>
      </w:pPr>
      <w:r>
        <w:rPr>
          <w:b/>
          <w:bCs/>
          <w:sz w:val="22"/>
          <w:szCs w:val="22"/>
        </w:rPr>
        <w:t xml:space="preserve">8. </w:t>
      </w:r>
      <w:r>
        <w:rPr>
          <w:sz w:val="22"/>
          <w:szCs w:val="22"/>
        </w:rPr>
        <w:t xml:space="preserve">Avance de órdenes: COUNT(order_phases WHERE status='completed') / COUNT(total)</w:t>
      </w:r>
    </w:p>
    <w:p>
      <w:pPr>
        <w:spacing w:after="100"/>
      </w:pPr>
      <w:r>
        <w:rPr>
          <w:b/>
          <w:bCs/>
          <w:sz w:val="22"/>
          <w:szCs w:val="22"/>
        </w:rPr>
        <w:t xml:space="preserve">9. </w:t>
      </w:r>
      <w:r>
        <w:rPr>
          <w:sz w:val="22"/>
          <w:szCs w:val="22"/>
        </w:rPr>
        <w:t xml:space="preserve">Resultados de calidad por batch × fase: quality_tests JOIN quality_test_results</w:t>
      </w:r>
    </w:p>
    <w:p>
      <w:pPr>
        <w:spacing w:after="100"/>
      </w:pPr>
      <w:r>
        <w:rPr>
          <w:b/>
          <w:bCs/>
          <w:sz w:val="22"/>
          <w:szCs w:val="22"/>
        </w:rPr>
        <w:t xml:space="preserve">10. </w:t>
      </w:r>
      <w:r>
        <w:rPr>
          <w:sz w:val="22"/>
          <w:szCs w:val="22"/>
        </w:rPr>
        <w:t xml:space="preserve">Genealogía completa de un batch: batch_lineage recursive con parent/child</w:t>
      </w:r>
    </w:p>
    <w:p>
      <w:pPr>
        <w:spacing w:after="100"/>
      </w:pPr>
      <w:r>
        <w:rPr>
          <w:b/>
          <w:bCs/>
          <w:sz w:val="22"/>
          <w:szCs w:val="22"/>
        </w:rPr>
        <w:t xml:space="preserve">11. </w:t>
      </w:r>
      <w:r>
        <w:rPr>
          <w:sz w:val="22"/>
          <w:szCs w:val="22"/>
        </w:rPr>
        <w:t xml:space="preserve">Labor + consumibles por fase × batch: activity_resources agrupado por phase_id y category_id</w:t>
      </w:r>
    </w:p>
    <w:p>
      <w:pPr>
        <w:spacing w:after="100"/>
      </w:pPr>
      <w:r>
        <w:rPr>
          <w:b/>
          <w:bCs/>
          <w:sz w:val="22"/>
          <w:szCs w:val="22"/>
        </w:rPr>
        <w:t xml:space="preserve">12. </w:t>
      </w:r>
      <w:r>
        <w:rPr>
          <w:sz w:val="22"/>
          <w:szCs w:val="22"/>
        </w:rPr>
        <w:t xml:space="preserve">Alertas activas agrupadas por severidad: alerts WHERE resolved_at IS NULL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Página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59669" w:sz="4" w:space="4"/>
      </w:pBdr>
      <w:tabs>
        <w:tab w:val="right" w:pos="9026"/>
      </w:tabs>
      <w:spacing w:after="0"/>
    </w:pPr>
    <w:r>
      <w:rPr>
        <w:rFonts w:ascii="Arial" w:cs="Arial" w:eastAsia="Arial" w:hAnsi="Arial"/>
        <w:b/>
        <w:bCs/>
        <w:color w:val="059669"/>
        <w:sz w:val="16"/>
        <w:szCs w:val="16"/>
      </w:rPr>
      <w:t xml:space="preserve">ALQUEMIST — Modelo de Datos Definitivo</w:t>
    </w:r>
    <w:r>
      <w:rPr>
        <w:rFonts w:ascii="Arial" w:cs="Arial" w:eastAsia="Arial" w:hAnsi="Arial"/>
        <w:color w:val="94A3B8"/>
        <w:sz w:val="16"/>
        <w:szCs w:val="16"/>
      </w:rPr>
      <w:t xml:space="preserve">	Documento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7415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2026-02-14T00:39:23.400Z</dcterms:created>
  <dcterms:modified xsi:type="dcterms:W3CDTF">2026-02-14T00:39:23.401Z</dcterms:modified>
</cp:coreProperties>
</file>

<file path=docProps/custom.xml><?xml version="1.0" encoding="utf-8"?>
<Properties xmlns="http://schemas.openxmlformats.org/officeDocument/2006/custom-properties" xmlns:vt="http://schemas.openxmlformats.org/officeDocument/2006/docPropsVTypes"/>
</file>