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15B23B5" wp14:paraId="77752826" wp14:textId="02ECA07E">
      <w:pPr>
        <w:pStyle w:val="Heading1"/>
        <w:keepNext w:val="1"/>
        <w:keepLines w:val="1"/>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2D3B45"/>
          <w:sz w:val="24"/>
          <w:szCs w:val="24"/>
          <w:lang w:val="en-US"/>
        </w:rPr>
      </w:pPr>
      <w:r w:rsidRPr="515B23B5" w:rsidR="4214A602">
        <w:rPr>
          <w:rFonts w:ascii="Times New Roman" w:hAnsi="Times New Roman" w:eastAsia="Times New Roman" w:cs="Times New Roman"/>
          <w:b w:val="1"/>
          <w:bCs w:val="1"/>
          <w:i w:val="0"/>
          <w:iCs w:val="0"/>
          <w:caps w:val="0"/>
          <w:smallCaps w:val="0"/>
          <w:noProof w:val="0"/>
          <w:color w:val="2D3B45"/>
          <w:sz w:val="24"/>
          <w:szCs w:val="24"/>
          <w:lang w:val="en-US"/>
        </w:rPr>
        <w:t xml:space="preserve">Team 1: Module 2 - Project Design &amp; Strategic Planning </w:t>
      </w:r>
    </w:p>
    <w:p xmlns:wp14="http://schemas.microsoft.com/office/word/2010/wordml" w:rsidP="515B23B5" wp14:paraId="2A41923D" wp14:textId="71EBAFDD">
      <w:pPr>
        <w:pStyle w:val="Heading1"/>
        <w:keepNext w:val="1"/>
        <w:keepLines w:val="1"/>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2D3B45"/>
          <w:sz w:val="24"/>
          <w:szCs w:val="24"/>
          <w:lang w:val="en-US"/>
        </w:rPr>
      </w:pPr>
      <w:r w:rsidRPr="515B23B5" w:rsidR="4214A602">
        <w:rPr>
          <w:rFonts w:ascii="Times New Roman" w:hAnsi="Times New Roman" w:eastAsia="Times New Roman" w:cs="Times New Roman"/>
          <w:b w:val="1"/>
          <w:bCs w:val="1"/>
          <w:i w:val="0"/>
          <w:iCs w:val="0"/>
          <w:caps w:val="0"/>
          <w:smallCaps w:val="0"/>
          <w:noProof w:val="0"/>
          <w:color w:val="2D3B45"/>
          <w:sz w:val="24"/>
          <w:szCs w:val="24"/>
          <w:lang w:val="en-US"/>
        </w:rPr>
        <w:t>9/21-10/18</w:t>
      </w:r>
    </w:p>
    <w:p xmlns:wp14="http://schemas.microsoft.com/office/word/2010/wordml" w:rsidP="515B23B5" wp14:paraId="46E02461" wp14:textId="2914B5EC">
      <w:p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1"/>
          <w:bCs w:val="1"/>
          <w:i w:val="0"/>
          <w:iCs w:val="0"/>
          <w:caps w:val="0"/>
          <w:smallCaps w:val="0"/>
          <w:noProof w:val="0"/>
          <w:color w:val="000000" w:themeColor="text1" w:themeTint="FF" w:themeShade="FF"/>
          <w:sz w:val="24"/>
          <w:szCs w:val="24"/>
          <w:lang w:val="en-US"/>
        </w:rPr>
        <w:t>System Design Diagram</w:t>
      </w:r>
    </w:p>
    <w:p xmlns:wp14="http://schemas.microsoft.com/office/word/2010/wordml" w:rsidP="515B23B5" wp14:paraId="78A7431C" wp14:textId="7DD465EF">
      <w:p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 xml:space="preserve">The goal of this system is to automate how Yards makes its </w:t>
      </w: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variety</w:t>
      </w: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 xml:space="preserve"> packs. </w:t>
      </w: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Different types</w:t>
      </w: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 xml:space="preserve"> of cans start in separate </w:t>
      </w: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lanes</w:t>
      </w: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 xml:space="preserve"> so they do not get mixed together. For example, if the variety pack needs three different beers, each beer would have its own lane. The system controls how many cans are released from each lane so that the correct total of 12 cans is collected for one box. System Design Diagram</w:t>
      </w:r>
    </w:p>
    <w:p xmlns:wp14="http://schemas.microsoft.com/office/word/2010/wordml" w:rsidP="515B23B5" wp14:paraId="15108754" wp14:textId="01D0D865">
      <w:p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At the end of each lane, there are stops/gates that control the cans. One stop holds the other cans back while another allows a can to move forward. A sensor confirms that the can actually passed. This continues until the correct number of cans from each lane has been released. For example, a 4-4-4 variety pack would have 4 cans from each of the 3 lanes, giving 12 cans total.</w:t>
      </w:r>
    </w:p>
    <w:p xmlns:wp14="http://schemas.microsoft.com/office/word/2010/wordml" w:rsidP="515B23B5" wp14:paraId="3755B2A6" wp14:textId="3C7B3020">
      <w:p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The cans then move through metal guides/funnels that bring the separate lanes together. The guides help keep the cans moving in the correct direction and prevent them from going everywhere or getting mixed up. The 12 cans are then collected together in a staging area before they are put into the box. System Design Diagram</w:t>
      </w:r>
    </w:p>
    <w:p xmlns:wp14="http://schemas.microsoft.com/office/word/2010/wordml" w:rsidP="515B23B5" wp14:paraId="16CC81D7" wp14:textId="159D1201">
      <w:p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A camera checks the group before loading. It can make sure the correct number and types of cans are there. If everything is correct, the system can continue. If something is wrong, the system can stop instead of putting an incorrect variety pack into the box. System Design Diagram</w:t>
      </w:r>
    </w:p>
    <w:p xmlns:wp14="http://schemas.microsoft.com/office/word/2010/wordml" w:rsidP="515B23B5" wp14:paraId="10F53994" wp14:textId="1348CD17">
      <w:p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The box is positioned on its side with its opening facing the cans. The box is supported by the four-prong setup, which helps keep it positioned correctly while it is being loaded. Once the 12 cans are ready, a pusher plate moves forward and pushes all 12 cans together horizontally into the box. After the cans are completely inside, the pusher moves back to its starting position. System Design Diagram</w:t>
      </w:r>
    </w:p>
    <w:p xmlns:wp14="http://schemas.microsoft.com/office/word/2010/wordml" w:rsidP="515B23B5" wp14:paraId="7303E2A2" wp14:textId="3EB4A2B5">
      <w:p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The loaded box can then be removed, and the system starts preparing the next group of cans. So, simply put, the process is:</w:t>
      </w:r>
    </w:p>
    <w:p xmlns:wp14="http://schemas.microsoft.com/office/word/2010/wordml" w:rsidP="515B23B5" wp14:paraId="5F49A9D8" wp14:textId="67096BDB">
      <w:pPr>
        <w:pStyle w:val="Normal"/>
        <w:numPr>
          <w:ilvl w:val="0"/>
          <w:numId w:val="1"/>
        </w:num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Separate the different beer cans into lanes.</w:t>
      </w:r>
    </w:p>
    <w:p xmlns:wp14="http://schemas.microsoft.com/office/word/2010/wordml" w:rsidP="515B23B5" wp14:paraId="278B99F9" wp14:textId="787E5E9A">
      <w:pPr>
        <w:pStyle w:val="Normal"/>
        <w:numPr>
          <w:ilvl w:val="0"/>
          <w:numId w:val="1"/>
        </w:num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Release and count the correct number from each lane.</w:t>
      </w:r>
    </w:p>
    <w:p xmlns:wp14="http://schemas.microsoft.com/office/word/2010/wordml" w:rsidP="515B23B5" wp14:paraId="282C4C03" wp14:textId="0C5BD3EF">
      <w:pPr>
        <w:pStyle w:val="Normal"/>
        <w:numPr>
          <w:ilvl w:val="0"/>
          <w:numId w:val="1"/>
        </w:num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Guide the cans together.</w:t>
      </w:r>
    </w:p>
    <w:p xmlns:wp14="http://schemas.microsoft.com/office/word/2010/wordml" w:rsidP="515B23B5" wp14:paraId="4F72049B" wp14:textId="06783F2B">
      <w:pPr>
        <w:pStyle w:val="Normal"/>
        <w:numPr>
          <w:ilvl w:val="0"/>
          <w:numId w:val="1"/>
        </w:num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Check the 12-can group with the camera.</w:t>
      </w:r>
    </w:p>
    <w:p xmlns:wp14="http://schemas.microsoft.com/office/word/2010/wordml" w:rsidP="515B23B5" wp14:paraId="202FC538" wp14:textId="4DEC1CE4">
      <w:pPr>
        <w:pStyle w:val="Normal"/>
        <w:numPr>
          <w:ilvl w:val="0"/>
          <w:numId w:val="1"/>
        </w:num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Position the box on the four-prong setup.</w:t>
      </w:r>
    </w:p>
    <w:p xmlns:wp14="http://schemas.microsoft.com/office/word/2010/wordml" w:rsidP="515B23B5" wp14:paraId="730F9988" wp14:textId="64DD5A74">
      <w:pPr>
        <w:pStyle w:val="Normal"/>
        <w:numPr>
          <w:ilvl w:val="0"/>
          <w:numId w:val="1"/>
        </w:num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Push all 12 cans into the box together.</w:t>
      </w:r>
    </w:p>
    <w:p xmlns:wp14="http://schemas.microsoft.com/office/word/2010/wordml" w:rsidP="515B23B5" wp14:paraId="2998FE19" wp14:textId="62B1AE69">
      <w:pPr>
        <w:pStyle w:val="Normal"/>
        <w:numPr>
          <w:ilvl w:val="0"/>
          <w:numId w:val="1"/>
        </w:num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Remove the completed variety pack and repeat the process.</w:t>
      </w:r>
    </w:p>
    <w:p xmlns:wp14="http://schemas.microsoft.com/office/word/2010/wordml" w:rsidP="515B23B5" wp14:paraId="23B73645" wp14:textId="511031BF">
      <w:pP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4214A602">
        <w:rPr>
          <w:rFonts w:ascii="Times New Roman" w:hAnsi="Times New Roman"/>
          <w:b w:val="0"/>
          <w:bCs w:val="0"/>
          <w:i w:val="0"/>
          <w:iCs w:val="0"/>
          <w:caps w:val="0"/>
          <w:smallCaps w:val="0"/>
          <w:noProof w:val="0"/>
          <w:color w:val="000000" w:themeColor="text1" w:themeTint="FF" w:themeShade="FF"/>
          <w:sz w:val="24"/>
          <w:szCs w:val="24"/>
          <w:lang w:val="en-US"/>
        </w:rPr>
        <w:t>The main things that still need to be worked out are the exact spacing and size of the guides and prongs, how the cans will stay organized when the lanes come together, how the pusher will move, where the sensors and camera will go, and how everything will be timed together.</w:t>
      </w:r>
    </w:p>
    <w:p xmlns:wp14="http://schemas.microsoft.com/office/word/2010/wordml" w:rsidP="515B23B5" wp14:paraId="2C078E63" wp14:textId="72C02C80">
      <w:pPr>
        <w:pStyle w:val="Normal"/>
      </w:pPr>
      <w:r w:rsidR="4214A602">
        <w:drawing>
          <wp:inline xmlns:wp14="http://schemas.microsoft.com/office/word/2010/wordprocessingDrawing" wp14:editId="7F369F35" wp14:anchorId="374FDD32">
            <wp:extent cx="4019550" cy="3009900"/>
            <wp:effectExtent l="0" t="0" r="0" b="0"/>
            <wp:docPr id="520117984" name="drawing" title="A diagram of a conveyor bel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117984" name="Picture 520117984"/>
                    <pic:cNvPicPr/>
                  </pic:nvPicPr>
                  <pic:blipFill>
                    <a:blip xmlns:r="http://schemas.openxmlformats.org/officeDocument/2006/relationships" r:embed="rId1322346330">
                      <a:extLst>
                        <a:ext uri="{28A0092B-C50C-407E-A947-70E740481C1C}">
                          <a14:useLocalDpi xmlns:a14="http://schemas.microsoft.com/office/drawing/2010/main"/>
                        </a:ext>
                      </a:extLst>
                    </a:blip>
                    <a:stretch>
                      <a:fillRect/>
                    </a:stretch>
                  </pic:blipFill>
                  <pic:spPr>
                    <a:xfrm>
                      <a:off x="0" y="0"/>
                      <a:ext cx="4019550" cy="3009900"/>
                    </a:xfrm>
                    <a:prstGeom prst="rect">
                      <a:avLst/>
                    </a:prstGeom>
                  </pic:spPr>
                </pic:pic>
              </a:graphicData>
            </a:graphic>
          </wp:inline>
        </w:drawing>
      </w:r>
    </w:p>
    <w:p w:rsidR="4214A602" w:rsidP="515B23B5" w:rsidRDefault="4214A602" w14:paraId="76D857C3" w14:textId="0BEBB561">
      <w:pPr>
        <w:pStyle w:val="Normal"/>
      </w:pPr>
      <w:r w:rsidR="4214A602">
        <w:drawing>
          <wp:inline wp14:editId="41352D8B" wp14:anchorId="4CE24FAC">
            <wp:extent cx="1819275" cy="3048000"/>
            <wp:effectExtent l="0" t="0" r="0" b="0"/>
            <wp:docPr id="766317459" name="drawing" title="A machine with many colored cans&#10;&#10;Description automatically generated with medium confid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317459" name="Picture 766317459"/>
                    <pic:cNvPicPr/>
                  </pic:nvPicPr>
                  <pic:blipFill>
                    <a:blip xmlns:r="http://schemas.openxmlformats.org/officeDocument/2006/relationships" r:embed="rId1083908369">
                      <a:extLst>
                        <a:ext uri="{28A0092B-C50C-407E-A947-70E740481C1C}">
                          <a14:useLocalDpi xmlns:a14="http://schemas.microsoft.com/office/drawing/2010/main"/>
                        </a:ext>
                      </a:extLst>
                    </a:blip>
                    <a:stretch>
                      <a:fillRect/>
                    </a:stretch>
                  </pic:blipFill>
                  <pic:spPr>
                    <a:xfrm>
                      <a:off x="0" y="0"/>
                      <a:ext cx="1819275" cy="3048000"/>
                    </a:xfrm>
                    <a:prstGeom prst="rect">
                      <a:avLst/>
                    </a:prstGeom>
                  </pic:spPr>
                </pic:pic>
              </a:graphicData>
            </a:graphic>
          </wp:inline>
        </w:drawing>
      </w:r>
    </w:p>
    <w:p w:rsidR="4214A602" w:rsidP="515B23B5" w:rsidRDefault="4214A602" w14:paraId="5E039F7E" w14:textId="5250698D">
      <w:pPr>
        <w:pStyle w:val="Normal"/>
      </w:pPr>
      <w:r w:rsidR="4214A602">
        <w:drawing>
          <wp:inline wp14:editId="7A394EEA" wp14:anchorId="5DC7CDBC">
            <wp:extent cx="3962400" cy="2971800"/>
            <wp:effectExtent l="0" t="0" r="0" b="0"/>
            <wp:docPr id="433119022" name="drawing" title="A diagram of a conveyor system&#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119022" name="Picture 433119022"/>
                    <pic:cNvPicPr/>
                  </pic:nvPicPr>
                  <pic:blipFill>
                    <a:blip xmlns:r="http://schemas.openxmlformats.org/officeDocument/2006/relationships" r:embed="rId153507804">
                      <a:extLst>
                        <a:ext uri="{28A0092B-C50C-407E-A947-70E740481C1C}">
                          <a14:useLocalDpi xmlns:a14="http://schemas.microsoft.com/office/drawing/2010/main"/>
                        </a:ext>
                      </a:extLst>
                    </a:blip>
                    <a:stretch>
                      <a:fillRect/>
                    </a:stretch>
                  </pic:blipFill>
                  <pic:spPr>
                    <a:xfrm>
                      <a:off x="0" y="0"/>
                      <a:ext cx="3962400" cy="2971800"/>
                    </a:xfrm>
                    <a:prstGeom prst="rect">
                      <a:avLst/>
                    </a:prstGeom>
                  </pic:spPr>
                </pic:pic>
              </a:graphicData>
            </a:graphic>
          </wp:inline>
        </w:drawing>
      </w:r>
    </w:p>
    <w:p w:rsidR="4214A602" w:rsidP="515B23B5" w:rsidRDefault="4214A602" w14:paraId="4B6EDC37" w14:textId="63FCA536">
      <w:pPr>
        <w:pStyle w:val="Normal"/>
      </w:pPr>
      <w:r w:rsidR="4214A602">
        <w:drawing>
          <wp:inline wp14:editId="3B2718AC" wp14:anchorId="168A5DA4">
            <wp:extent cx="3962400" cy="4152900"/>
            <wp:effectExtent l="0" t="0" r="0" b="0"/>
            <wp:docPr id="1609749217" name="drawing" title="A poster of a machine&#10;&#10;Description automatically generated with medium confiden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749217" name="Picture 1609749217"/>
                    <pic:cNvPicPr/>
                  </pic:nvPicPr>
                  <pic:blipFill>
                    <a:blip xmlns:r="http://schemas.openxmlformats.org/officeDocument/2006/relationships" r:embed="rId842669905">
                      <a:extLst>
                        <a:ext uri="{28A0092B-C50C-407E-A947-70E740481C1C}">
                          <a14:useLocalDpi xmlns:a14="http://schemas.microsoft.com/office/drawing/2010/main"/>
                        </a:ext>
                      </a:extLst>
                    </a:blip>
                    <a:stretch>
                      <a:fillRect/>
                    </a:stretch>
                  </pic:blipFill>
                  <pic:spPr>
                    <a:xfrm>
                      <a:off x="0" y="0"/>
                      <a:ext cx="3962400" cy="4152900"/>
                    </a:xfrm>
                    <a:prstGeom prst="rect">
                      <a:avLst/>
                    </a:prstGeom>
                  </pic:spPr>
                </pic:pic>
              </a:graphicData>
            </a:graphic>
          </wp:inline>
        </w:drawing>
      </w:r>
    </w:p>
    <w:p w:rsidR="4214A602" w:rsidP="515B23B5" w:rsidRDefault="4214A602" w14:paraId="5E4B93CD" w14:textId="09D3FA23">
      <w:pPr>
        <w:pStyle w:val="Normal"/>
      </w:pPr>
      <w:r w:rsidR="4214A602">
        <w:drawing>
          <wp:inline wp14:editId="2FD40F28" wp14:anchorId="5B025A90">
            <wp:extent cx="4238625" cy="4333875"/>
            <wp:effectExtent l="0" t="0" r="0" b="0"/>
            <wp:docPr id="1175667122" name="drawing" title="A close-up of a machine&#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5667122" name="Picture 1175667122"/>
                    <pic:cNvPicPr/>
                  </pic:nvPicPr>
                  <pic:blipFill>
                    <a:blip xmlns:r="http://schemas.openxmlformats.org/officeDocument/2006/relationships" r:embed="rId1579676425">
                      <a:extLst>
                        <a:ext uri="{28A0092B-C50C-407E-A947-70E740481C1C}">
                          <a14:useLocalDpi xmlns:a14="http://schemas.microsoft.com/office/drawing/2010/main"/>
                        </a:ext>
                      </a:extLst>
                    </a:blip>
                    <a:stretch>
                      <a:fillRect/>
                    </a:stretch>
                  </pic:blipFill>
                  <pic:spPr>
                    <a:xfrm>
                      <a:off x="0" y="0"/>
                      <a:ext cx="4238625" cy="4333875"/>
                    </a:xfrm>
                    <a:prstGeom prst="rect">
                      <a:avLst/>
                    </a:prstGeom>
                  </pic:spPr>
                </pic:pic>
              </a:graphicData>
            </a:graphic>
          </wp:inline>
        </w:drawing>
      </w:r>
    </w:p>
    <w:p w:rsidR="515B23B5" w:rsidP="515B23B5" w:rsidRDefault="515B23B5" w14:paraId="0CD39D81" w14:textId="464CC115">
      <w:pPr>
        <w:pStyle w:val="Normal"/>
      </w:pPr>
    </w:p>
    <w:p w:rsidR="515B23B5" w:rsidRDefault="515B23B5" w14:paraId="3DC3FE6E" w14:textId="4374F425">
      <w:r>
        <w:br w:type="page"/>
      </w:r>
    </w:p>
    <w:p w:rsidR="097B2813" w:rsidP="515B23B5" w:rsidRDefault="097B2813" w14:paraId="2E403780" w14:textId="5C9E27D0">
      <w:pPr>
        <w:pStyle w:val="Normal"/>
        <w:ind w:left="0"/>
      </w:pPr>
      <w:r w:rsidRPr="515B23B5" w:rsidR="097B2813">
        <w:rPr>
          <w:rFonts w:ascii="Times New Roman" w:hAnsi="Times New Roman"/>
          <w:b w:val="0"/>
          <w:bCs w:val="0"/>
          <w:i w:val="0"/>
          <w:iCs w:val="0"/>
          <w:caps w:val="0"/>
          <w:smallCaps w:val="0"/>
          <w:noProof w:val="0"/>
          <w:sz w:val="24"/>
          <w:szCs w:val="24"/>
          <w:lang w:val="en-US"/>
        </w:rPr>
        <w:t>Hardware Design: Identify camera, lens, lighting, computer/controller, sensors, mounting system, and reject mechanism.</w:t>
      </w:r>
    </w:p>
    <w:p w:rsidR="515B23B5" w:rsidP="515B23B5" w:rsidRDefault="515B23B5" w14:paraId="170455AB" w14:textId="60FFCFF1">
      <w:pPr>
        <w:pStyle w:val="Normal"/>
        <w:ind w:left="0"/>
        <w:rPr>
          <w:rFonts w:ascii="Times New Roman" w:hAnsi="Times New Roman"/>
          <w:b w:val="0"/>
          <w:bCs w:val="0"/>
          <w:i w:val="0"/>
          <w:iCs w:val="0"/>
          <w:caps w:val="0"/>
          <w:smallCaps w:val="0"/>
          <w:noProof w:val="0"/>
          <w:sz w:val="24"/>
          <w:szCs w:val="24"/>
          <w:lang w:val="en-US"/>
        </w:rPr>
      </w:pPr>
    </w:p>
    <w:p w:rsidR="515B23B5" w:rsidRDefault="515B23B5" w14:paraId="2BF4C930" w14:textId="1208AA00">
      <w:r>
        <w:br w:type="page"/>
      </w:r>
    </w:p>
    <w:p w:rsidR="1834C925" w:rsidP="515B23B5" w:rsidRDefault="1834C925" w14:paraId="0204C95B" w14:textId="2E10C70B">
      <w:pPr>
        <w:ind w:left="0"/>
        <w:jc w:val="center"/>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1"/>
          <w:bCs w:val="1"/>
          <w:i w:val="0"/>
          <w:iCs w:val="0"/>
          <w:caps w:val="0"/>
          <w:smallCaps w:val="0"/>
          <w:noProof w:val="0"/>
          <w:color w:val="000000" w:themeColor="text1" w:themeTint="FF" w:themeShade="FF"/>
          <w:sz w:val="24"/>
          <w:szCs w:val="24"/>
          <w:lang w:val="en-US"/>
        </w:rPr>
        <w:t>Design Phase: Software &amp; AI Design</w:t>
      </w:r>
    </w:p>
    <w:p w:rsidR="1834C925" w:rsidP="515B23B5" w:rsidRDefault="1834C925" w14:paraId="5B2B7EB7" w14:textId="4C1964EC">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1"/>
          <w:bCs w:val="1"/>
          <w:i w:val="0"/>
          <w:iCs w:val="0"/>
          <w:caps w:val="0"/>
          <w:smallCaps w:val="0"/>
          <w:noProof w:val="0"/>
          <w:color w:val="000000" w:themeColor="text1" w:themeTint="FF" w:themeShade="FF"/>
          <w:sz w:val="24"/>
          <w:szCs w:val="24"/>
          <w:lang w:val="en-US"/>
        </w:rPr>
        <w:t>Camera Selected</w:t>
      </w: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w:t>
      </w:r>
    </w:p>
    <w:p w:rsidR="1834C925" w:rsidP="515B23B5" w:rsidRDefault="1834C925" w14:paraId="26ADDB0C" w14:textId="37F74E86">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 xml:space="preserve">Team 1 will be using a ELP High Speed Global Shutter Camera to capture the images of the variety-pack beer cans as they come through the conveyor belt. </w:t>
      </w:r>
    </w:p>
    <w:p w:rsidR="1834C925" w:rsidP="515B23B5" w:rsidRDefault="1834C925" w14:paraId="3A52A01F" w14:textId="6B86F82C">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1"/>
          <w:bCs w:val="1"/>
          <w:i w:val="0"/>
          <w:iCs w:val="0"/>
          <w:caps w:val="0"/>
          <w:smallCaps w:val="0"/>
          <w:noProof w:val="0"/>
          <w:color w:val="000000" w:themeColor="text1" w:themeTint="FF" w:themeShade="FF"/>
          <w:sz w:val="24"/>
          <w:szCs w:val="24"/>
          <w:lang w:val="en-US"/>
        </w:rPr>
        <w:t>Image Capture</w:t>
      </w:r>
    </w:p>
    <w:p w:rsidR="1834C925" w:rsidP="515B23B5" w:rsidRDefault="1834C925" w14:paraId="2AC8A92F" w14:textId="7E1EDDFA">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 xml:space="preserve">The ELP camera will be mounted on top of the conveyor to capture images of each 12-case variety pack. Having a top-down view of the cans allows every can to be visible to the camera at the same time within a single image. The global shutter reduces motion blur that is caused by the moving cans, and lighting enables image quality to be more consistent overall. </w:t>
      </w:r>
    </w:p>
    <w:p w:rsidR="1834C925" w:rsidP="515B23B5" w:rsidRDefault="1834C925" w14:paraId="510383A0" w14:textId="3FE6E00C">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1"/>
          <w:bCs w:val="1"/>
          <w:i w:val="0"/>
          <w:iCs w:val="0"/>
          <w:caps w:val="0"/>
          <w:smallCaps w:val="0"/>
          <w:noProof w:val="0"/>
          <w:color w:val="000000" w:themeColor="text1" w:themeTint="FF" w:themeShade="FF"/>
          <w:sz w:val="24"/>
          <w:szCs w:val="24"/>
          <w:lang w:val="en-US"/>
        </w:rPr>
        <w:t>Computer Vision Processing</w:t>
      </w:r>
    </w:p>
    <w:p w:rsidR="1834C925" w:rsidP="515B23B5" w:rsidRDefault="1834C925" w14:paraId="7007F4DE" w14:textId="2BEC6811">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 xml:space="preserve">As the ELP camera is not a smart camera, such as the Keyence camera, the images are taken externally using a Raspberry Pi or another similar device. The computer vision software will analyze the captured images of the cans to identify all the can colors and SKU information such as total number of cans in the case and 4 cans of 3 can types. Then, the can arrangement detected in the image will be compared to the specific variety-pack layout. </w:t>
      </w:r>
    </w:p>
    <w:p w:rsidR="1834C925" w:rsidP="515B23B5" w:rsidRDefault="1834C925" w14:paraId="3E8E5C60" w14:textId="34F382EE">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1"/>
          <w:bCs w:val="1"/>
          <w:i w:val="0"/>
          <w:iCs w:val="0"/>
          <w:caps w:val="0"/>
          <w:smallCaps w:val="0"/>
          <w:noProof w:val="0"/>
          <w:color w:val="000000" w:themeColor="text1" w:themeTint="FF" w:themeShade="FF"/>
          <w:sz w:val="24"/>
          <w:szCs w:val="24"/>
          <w:lang w:val="en-US"/>
        </w:rPr>
        <w:t>Pass/Fail Decision</w:t>
      </w:r>
    </w:p>
    <w:p w:rsidR="1834C925" w:rsidP="515B23B5" w:rsidRDefault="1834C925" w14:paraId="7C500303" w14:textId="5C12DFEC">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The Open CV software will make the pass or fail decision by comparing the detected arrangement versus the correct or expected arrangement.</w:t>
      </w:r>
    </w:p>
    <w:p w:rsidR="1834C925" w:rsidP="515B23B5" w:rsidRDefault="1834C925" w14:paraId="3ACE4C72" w14:textId="3DDF3709">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A 12-case variety pack will pass the camera inspection if:</w:t>
      </w:r>
    </w:p>
    <w:p w:rsidR="1834C925" w:rsidP="515B23B5" w:rsidRDefault="1834C925" w14:paraId="43214F5F" w14:textId="0BB410D5">
      <w:pPr>
        <w:pStyle w:val="Normal"/>
        <w:numPr>
          <w:ilvl w:val="0"/>
          <w:numId w:val="3"/>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 xml:space="preserve">All 12 variety-pack cans are present </w:t>
      </w:r>
    </w:p>
    <w:p w:rsidR="1834C925" w:rsidP="515B23B5" w:rsidRDefault="1834C925" w14:paraId="4EEFC8DD" w14:textId="7AC92E2A">
      <w:pPr>
        <w:pStyle w:val="Normal"/>
        <w:numPr>
          <w:ilvl w:val="0"/>
          <w:numId w:val="3"/>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Each can will match the required variety or SKU</w:t>
      </w:r>
    </w:p>
    <w:p w:rsidR="1834C925" w:rsidP="515B23B5" w:rsidRDefault="1834C925" w14:paraId="343D6B90" w14:textId="1ED7587C">
      <w:pPr>
        <w:pStyle w:val="Normal"/>
        <w:numPr>
          <w:ilvl w:val="0"/>
          <w:numId w:val="3"/>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Variety-pack cans are placed in the correct positions</w:t>
      </w:r>
    </w:p>
    <w:p w:rsidR="1834C925" w:rsidP="515B23B5" w:rsidRDefault="1834C925" w14:paraId="22BA152A" w14:textId="27DF0383">
      <w:pPr>
        <w:pStyle w:val="Normal"/>
        <w:numPr>
          <w:ilvl w:val="0"/>
          <w:numId w:val="3"/>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No unexpected variety pack can types are detected</w:t>
      </w:r>
    </w:p>
    <w:p w:rsidR="1834C925" w:rsidP="515B23B5" w:rsidRDefault="1834C925" w14:paraId="7A1F6B48" w14:textId="453763B5">
      <w:pPr>
        <w:pStyle w:val="Normal"/>
        <w:numPr>
          <w:ilvl w:val="0"/>
          <w:numId w:val="3"/>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Image detection meets all required criteria</w:t>
      </w:r>
    </w:p>
    <w:p w:rsidR="1834C925" w:rsidP="515B23B5" w:rsidRDefault="1834C925" w14:paraId="78B134F4" w14:textId="54A7D78C">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A 12-case variety pack will fail the camera inspection if;</w:t>
      </w:r>
    </w:p>
    <w:p w:rsidR="1834C925" w:rsidP="515B23B5" w:rsidRDefault="1834C925" w14:paraId="3C70B323" w14:textId="3A847349">
      <w:pPr>
        <w:pStyle w:val="Normal"/>
        <w:numPr>
          <w:ilvl w:val="0"/>
          <w:numId w:val="4"/>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One or more cans are missing</w:t>
      </w:r>
    </w:p>
    <w:p w:rsidR="1834C925" w:rsidP="515B23B5" w:rsidRDefault="1834C925" w14:paraId="68B4CC4B" w14:textId="636AD6B8">
      <w:pPr>
        <w:pStyle w:val="Normal"/>
        <w:numPr>
          <w:ilvl w:val="0"/>
          <w:numId w:val="4"/>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 xml:space="preserve">Variety pack cans are positioned incorrectly </w:t>
      </w:r>
    </w:p>
    <w:p w:rsidR="1834C925" w:rsidP="515B23B5" w:rsidRDefault="1834C925" w14:paraId="29C1ED18" w14:textId="5E8EB1E2">
      <w:pPr>
        <w:pStyle w:val="Normal"/>
        <w:numPr>
          <w:ilvl w:val="0"/>
          <w:numId w:val="4"/>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Variety pack cans are not in the right order</w:t>
      </w:r>
    </w:p>
    <w:p w:rsidR="1834C925" w:rsidP="515B23B5" w:rsidRDefault="1834C925" w14:paraId="54FBC1AC" w14:textId="610FB833">
      <w:pPr>
        <w:pStyle w:val="Normal"/>
        <w:numPr>
          <w:ilvl w:val="0"/>
          <w:numId w:val="4"/>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An incorrect variety pack can flavor is detected</w:t>
      </w:r>
    </w:p>
    <w:p w:rsidR="1834C925" w:rsidP="515B23B5" w:rsidRDefault="1834C925" w14:paraId="3A2705CE" w14:textId="30F875EF">
      <w:pPr>
        <w:pStyle w:val="Normal"/>
        <w:numPr>
          <w:ilvl w:val="0"/>
          <w:numId w:val="4"/>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The total case count is incorrect.</w:t>
      </w:r>
    </w:p>
    <w:p w:rsidR="1834C925" w:rsidP="515B23B5" w:rsidRDefault="1834C925" w14:paraId="2D273546" w14:textId="0EDCC2C8">
      <w:pPr>
        <w:pStyle w:val="Normal"/>
        <w:numPr>
          <w:ilvl w:val="0"/>
          <w:numId w:val="4"/>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Image detection cannot identify one or more cans</w:t>
      </w:r>
    </w:p>
    <w:p w:rsidR="515B23B5" w:rsidP="515B23B5" w:rsidRDefault="515B23B5" w14:paraId="1495EE5B" w14:textId="578DFF58">
      <w:pPr>
        <w:ind w:left="0"/>
        <w:rPr>
          <w:rFonts w:ascii="Times New Roman" w:hAnsi="Times New Roman"/>
          <w:b w:val="0"/>
          <w:bCs w:val="0"/>
          <w:i w:val="0"/>
          <w:iCs w:val="0"/>
          <w:caps w:val="0"/>
          <w:smallCaps w:val="0"/>
          <w:noProof w:val="0"/>
          <w:color w:val="000000" w:themeColor="text1" w:themeTint="FF" w:themeShade="FF"/>
          <w:sz w:val="24"/>
          <w:szCs w:val="24"/>
          <w:lang w:val="en-US"/>
        </w:rPr>
      </w:pPr>
    </w:p>
    <w:p w:rsidR="1834C925" w:rsidP="515B23B5" w:rsidRDefault="1834C925" w14:paraId="0E852AA5" w14:textId="701D5B98">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1"/>
          <w:bCs w:val="1"/>
          <w:i w:val="0"/>
          <w:iCs w:val="0"/>
          <w:caps w:val="0"/>
          <w:smallCaps w:val="0"/>
          <w:noProof w:val="0"/>
          <w:color w:val="000000" w:themeColor="text1" w:themeTint="FF" w:themeShade="FF"/>
          <w:sz w:val="24"/>
          <w:szCs w:val="24"/>
          <w:lang w:val="en-US"/>
        </w:rPr>
        <w:t>Reject Signals</w:t>
      </w:r>
    </w:p>
    <w:p w:rsidR="1834C925" w:rsidP="515B23B5" w:rsidRDefault="1834C925" w14:paraId="07869109" w14:textId="014CC7E2">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 xml:space="preserve">When a 12-pack has failed the camera inspection, the camera vision system will send a signal to a warning system. The warning system will then use a flashing light to alert Yards workers, so the incorrect can or pack can be removed before stacking for shipment. </w:t>
      </w:r>
    </w:p>
    <w:p w:rsidR="1834C925" w:rsidP="515B23B5" w:rsidRDefault="1834C925" w14:paraId="5BABD969" w14:textId="56DD36AC">
      <w:pPr>
        <w:ind w:left="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In the future, some versions of the system could expand the reject process by:</w:t>
      </w:r>
    </w:p>
    <w:p w:rsidR="1834C925" w:rsidP="515B23B5" w:rsidRDefault="1834C925" w14:paraId="1F62CB07" w14:textId="16CE8151">
      <w:pPr>
        <w:pStyle w:val="Normal"/>
        <w:numPr>
          <w:ilvl w:val="0"/>
          <w:numId w:val="5"/>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Stopping the conveyor automatically.</w:t>
      </w:r>
    </w:p>
    <w:p w:rsidR="1834C925" w:rsidP="515B23B5" w:rsidRDefault="1834C925" w14:paraId="74189024" w14:textId="374B26E7">
      <w:pPr>
        <w:pStyle w:val="Normal"/>
        <w:numPr>
          <w:ilvl w:val="0"/>
          <w:numId w:val="5"/>
        </w:numPr>
        <w:ind w:left="720"/>
        <w:rPr>
          <w:rFonts w:ascii="Times New Roman" w:hAnsi="Times New Roman"/>
          <w:b w:val="0"/>
          <w:bCs w:val="0"/>
          <w:i w:val="0"/>
          <w:iCs w:val="0"/>
          <w:caps w:val="0"/>
          <w:smallCaps w:val="0"/>
          <w:noProof w:val="0"/>
          <w:color w:val="000000" w:themeColor="text1" w:themeTint="FF" w:themeShade="FF"/>
          <w:sz w:val="24"/>
          <w:szCs w:val="24"/>
          <w:lang w:val="en-US"/>
        </w:rPr>
      </w:pPr>
      <w:r w:rsidRPr="515B23B5" w:rsidR="1834C925">
        <w:rPr>
          <w:rFonts w:ascii="Times New Roman" w:hAnsi="Times New Roman"/>
          <w:b w:val="0"/>
          <w:bCs w:val="0"/>
          <w:i w:val="0"/>
          <w:iCs w:val="0"/>
          <w:caps w:val="0"/>
          <w:smallCaps w:val="0"/>
          <w:noProof w:val="0"/>
          <w:color w:val="000000" w:themeColor="text1" w:themeTint="FF" w:themeShade="FF"/>
          <w:sz w:val="24"/>
          <w:szCs w:val="24"/>
          <w:lang w:val="en-US"/>
        </w:rPr>
        <w:t>Activating a mechanical reject arm.</w:t>
      </w:r>
    </w:p>
    <w:p w:rsidR="515B23B5" w:rsidP="515B23B5" w:rsidRDefault="515B23B5" w14:paraId="62209122" w14:textId="1DB4C1B9">
      <w:pPr>
        <w:rPr>
          <w:rFonts w:ascii="Times New Roman" w:hAnsi="Times New Roman"/>
          <w:sz w:val="24"/>
          <w:szCs w:val="24"/>
        </w:rPr>
      </w:pPr>
    </w:p>
    <w:p w:rsidR="515B23B5" w:rsidRDefault="515B23B5" w14:paraId="551CC2EE" w14:textId="7D533A7E">
      <w:r>
        <w:br w:type="page"/>
      </w:r>
    </w:p>
    <w:p w:rsidR="383CB3CB" w:rsidP="515B23B5" w:rsidRDefault="383CB3CB" w14:paraId="5695B934" w14:textId="51DEAA4B">
      <w:pPr>
        <w:pStyle w:val="Normal"/>
        <w:jc w:val="center"/>
        <w:rPr>
          <w:rFonts w:ascii="Times New Roman" w:hAnsi="Times New Roman"/>
          <w:b w:val="1"/>
          <w:bCs w:val="1"/>
          <w:sz w:val="24"/>
          <w:szCs w:val="24"/>
        </w:rPr>
      </w:pPr>
      <w:r w:rsidRPr="515B23B5" w:rsidR="383CB3CB">
        <w:rPr>
          <w:rFonts w:ascii="Times New Roman" w:hAnsi="Times New Roman"/>
          <w:b w:val="1"/>
          <w:bCs w:val="1"/>
          <w:sz w:val="24"/>
          <w:szCs w:val="24"/>
        </w:rPr>
        <w:t>Defect Requirements</w:t>
      </w:r>
    </w:p>
    <w:p w:rsidR="383CB3CB" w:rsidP="515B23B5" w:rsidRDefault="383CB3CB" w14:paraId="4ACF7AD3" w14:textId="1B0AADE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5B23B5" w:rsidR="383CB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 our ELP camera, OpenCV, and a computer like a Raspberry Pi, our team will set conditions that determine whether a batch of beers for the variety pack should be accepted or rejected. For our purposes, we consider a defect to be any variation of the variety pack that is not the standard. The variety pack makeup will be detected via the color of the cans, as each color represents a different flavor. The program will trigger a light and/or alarm when a rejection occurs.</w:t>
      </w:r>
    </w:p>
    <w:p w:rsidR="383CB3CB" w:rsidP="515B23B5" w:rsidRDefault="383CB3CB" w14:paraId="2306E537" w14:textId="65B66C61">
      <w:pPr>
        <w:spacing w:before="0" w:beforeAutospacing="off" w:after="160" w:afterAutospacing="off" w:line="279" w:lineRule="auto"/>
        <w:ind w:left="0" w:right="0" w:hanging="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5B23B5" w:rsidR="383CB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rejection will occur when:</w:t>
      </w:r>
    </w:p>
    <w:p w:rsidR="383CB3CB" w:rsidP="515B23B5" w:rsidRDefault="383CB3CB" w14:paraId="06E8A1B0" w14:textId="14510A6C">
      <w:pPr>
        <w:pStyle w:val="ListParagraph"/>
        <w:numPr>
          <w:ilvl w:val="0"/>
          <w:numId w:val="6"/>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5B23B5" w:rsidR="383CB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 are more or less than 12 cans in the area.</w:t>
      </w:r>
    </w:p>
    <w:p w:rsidR="383CB3CB" w:rsidP="515B23B5" w:rsidRDefault="383CB3CB" w14:paraId="740FBA4C" w14:textId="05AAE14F">
      <w:pPr>
        <w:pStyle w:val="ListParagraph"/>
        <w:numPr>
          <w:ilvl w:val="0"/>
          <w:numId w:val="6"/>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5B23B5" w:rsidR="383CB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There is too much or too little of one can color.</w:t>
      </w:r>
    </w:p>
    <w:p w:rsidR="383CB3CB" w:rsidP="515B23B5" w:rsidRDefault="383CB3CB" w14:paraId="4209A08C" w14:textId="0B1F4E1C">
      <w:pPr>
        <w:pStyle w:val="ListParagraph"/>
        <w:numPr>
          <w:ilvl w:val="0"/>
          <w:numId w:val="6"/>
        </w:num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5B23B5" w:rsidR="383CB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can is in the incorrect lane.</w:t>
      </w:r>
    </w:p>
    <w:p w:rsidR="383CB3CB" w:rsidP="515B23B5" w:rsidRDefault="383CB3CB" w14:paraId="2609CD25" w14:textId="3B68CB6C">
      <w:pPr>
        <w:spacing w:before="0" w:beforeAutospacing="off" w:after="160" w:afterAutospacing="off" w:line="279"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5B23B5" w:rsidR="383CB3C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Note that these rejections should be able to be customized or edited, as Yards has multiple kinds of variety packs throughout the year. The target colors will be able to be changed within our code if Yards wants to change the makeup of the packs later on.</w:t>
      </w:r>
    </w:p>
    <w:p w:rsidR="515B23B5" w:rsidP="515B23B5" w:rsidRDefault="515B23B5" w14:paraId="3AEC4C49" w14:textId="7315C80A">
      <w:pPr>
        <w:pStyle w:val="Normal"/>
        <w:rPr>
          <w:rFonts w:ascii="Times New Roman" w:hAnsi="Times New Roman"/>
          <w:sz w:val="24"/>
          <w:szCs w:val="24"/>
        </w:rPr>
      </w:pPr>
    </w:p>
    <w:p w:rsidR="515B23B5" w:rsidP="515B23B5" w:rsidRDefault="515B23B5" w14:paraId="4FCBA0A7" w14:textId="4F0FA489">
      <w:pPr>
        <w:pStyle w:val="Normal"/>
      </w:pPr>
    </w:p>
    <w:p w:rsidR="515B23B5" w:rsidRDefault="515B23B5" w14:paraId="70E7860F" w14:textId="75A84B52">
      <w:r>
        <w:br w:type="page"/>
      </w:r>
    </w:p>
    <w:p w:rsidR="25A0C30B" w:rsidP="515B23B5" w:rsidRDefault="25A0C30B" w14:paraId="143DB5A4" w14:textId="4A618907">
      <w:pPr>
        <w:pStyle w:val="Normal"/>
        <w:ind w:left="0"/>
        <w:rPr>
          <w:rFonts w:ascii="Times New Roman" w:hAnsi="Times New Roman"/>
          <w:b w:val="0"/>
          <w:bCs w:val="0"/>
          <w:i w:val="0"/>
          <w:iCs w:val="0"/>
          <w:caps w:val="0"/>
          <w:smallCaps w:val="0"/>
          <w:noProof w:val="0"/>
          <w:sz w:val="24"/>
          <w:szCs w:val="24"/>
          <w:lang w:val="en-US"/>
        </w:rPr>
      </w:pPr>
      <w:r w:rsidRPr="515B23B5" w:rsidR="25A0C30B">
        <w:rPr>
          <w:rFonts w:ascii="Times New Roman" w:hAnsi="Times New Roman"/>
          <w:b w:val="0"/>
          <w:bCs w:val="0"/>
          <w:i w:val="0"/>
          <w:iCs w:val="0"/>
          <w:caps w:val="0"/>
          <w:smallCaps w:val="0"/>
          <w:noProof w:val="0"/>
          <w:sz w:val="24"/>
          <w:szCs w:val="24"/>
          <w:lang w:val="en-US"/>
        </w:rPr>
        <w:t>Mechanical Design: Camera/light placement and rejector location, including sketches or CAD if appropriate.</w:t>
      </w:r>
    </w:p>
    <w:p w:rsidR="515B23B5" w:rsidP="515B23B5" w:rsidRDefault="515B23B5" w14:paraId="0A38DE0B" w14:textId="2FB2D85F">
      <w:pPr>
        <w:pStyle w:val="Normal"/>
        <w:rPr>
          <w:rFonts w:ascii="Times New Roman" w:hAnsi="Times New Roman"/>
          <w:sz w:val="24"/>
          <w:szCs w:val="24"/>
        </w:rPr>
      </w:pPr>
    </w:p>
    <w:p w:rsidR="515B23B5" w:rsidRDefault="515B23B5" w14:paraId="33F12448" w14:textId="06864791">
      <w:r>
        <w:br w:type="page"/>
      </w:r>
    </w:p>
    <w:p w:rsidR="768C4AB0" w:rsidP="515B23B5" w:rsidRDefault="768C4AB0" w14:paraId="6418DC82" w14:textId="615E3C28">
      <w:pPr>
        <w:pStyle w:val="Normal"/>
        <w:shd w:val="clear" w:color="auto" w:fill="FFFFFF" w:themeFill="background1"/>
        <w:spacing w:before="0" w:beforeAutospacing="off" w:after="0" w:afterAutospacing="off"/>
        <w:ind w:left="0" w:right="0"/>
      </w:pPr>
      <w:r w:rsidRPr="515B23B5" w:rsidR="768C4AB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t>Timing/Performance Design: Explain how the design will operate at the Yards production-line speed</w:t>
      </w:r>
    </w:p>
    <w:p w:rsidR="515B23B5" w:rsidP="515B23B5" w:rsidRDefault="515B23B5" w14:paraId="6634F588" w14:textId="01276756">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515B23B5" w:rsidRDefault="515B23B5" w14:paraId="17621DA6" w14:textId="11BB271D">
      <w:r>
        <w:br w:type="page"/>
      </w:r>
    </w:p>
    <w:p w:rsidR="31A45B9B" w:rsidP="515B23B5" w:rsidRDefault="31A45B9B" w14:paraId="20D2FCE2" w14:textId="630FCE3B">
      <w:pPr>
        <w:pStyle w:val="Normal"/>
        <w:shd w:val="clear" w:color="auto" w:fill="FFFFFF" w:themeFill="background1"/>
        <w:spacing w:before="0" w:beforeAutospacing="off" w:after="0" w:afterAutospacing="off"/>
        <w:ind w:left="0" w:right="0"/>
        <w:rPr>
          <w:rFonts w:ascii="Times New Roman" w:hAnsi="Times New Roman" w:eastAsia="Times New Roman" w:cs="Times New Roman"/>
          <w:b w:val="0"/>
          <w:bCs w:val="0"/>
          <w:i w:val="0"/>
          <w:iCs w:val="0"/>
          <w:caps w:val="0"/>
          <w:smallCaps w:val="0"/>
          <w:noProof w:val="0"/>
          <w:color w:val="2D3B45"/>
          <w:sz w:val="24"/>
          <w:szCs w:val="24"/>
          <w:lang w:val="en-US"/>
        </w:rPr>
      </w:pPr>
      <w:r w:rsidRPr="515B23B5" w:rsidR="31A45B9B">
        <w:rPr>
          <w:rFonts w:ascii="Times New Roman" w:hAnsi="Times New Roman" w:eastAsia="Times New Roman" w:cs="Times New Roman"/>
          <w:b w:val="0"/>
          <w:bCs w:val="0"/>
          <w:i w:val="0"/>
          <w:iCs w:val="0"/>
          <w:caps w:val="0"/>
          <w:smallCaps w:val="0"/>
          <w:noProof w:val="0"/>
          <w:color w:val="2D3B45"/>
          <w:sz w:val="24"/>
          <w:szCs w:val="24"/>
          <w:lang w:val="en-US"/>
        </w:rPr>
        <w:t>Bill of Materials (BOM): Components, quantities, estimated costs, and vendors.</w:t>
      </w:r>
    </w:p>
    <w:p w:rsidR="515B23B5" w:rsidP="515B23B5" w:rsidRDefault="515B23B5" w14:paraId="4870B536" w14:textId="430F8A35">
      <w:pPr>
        <w:shd w:val="clear" w:color="auto" w:fill="FFFFFF" w:themeFill="background1"/>
        <w:spacing w:before="0" w:beforeAutospacing="off" w:after="0" w:afterAutospacing="off"/>
        <w:ind w:left="0" w:right="0"/>
        <w:rPr>
          <w:rFonts w:ascii="Times New Roman" w:hAnsi="Times New Roman" w:eastAsia="Times New Roman" w:cs="Times New Roman"/>
          <w:color w:val="2D3B45"/>
          <w:sz w:val="24"/>
          <w:szCs w:val="24"/>
        </w:rPr>
      </w:pPr>
    </w:p>
    <w:p w:rsidR="515B23B5" w:rsidP="515B23B5" w:rsidRDefault="515B23B5" w14:paraId="4F466B32" w14:textId="08B1BF8E">
      <w:pPr>
        <w:pStyle w:val="Normal"/>
        <w:shd w:val="clear" w:color="auto" w:fill="FFFFFF" w:themeFill="background1"/>
        <w:spacing w:before="0" w:beforeAutospacing="off" w:after="0" w:afterAutospacing="off"/>
        <w:ind w:left="0" w:right="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2D3B45"/>
          <w:sz w:val="24"/>
          <w:szCs w:val="24"/>
          <w:lang w:val="en-US"/>
        </w:rPr>
      </w:pPr>
    </w:p>
    <w:p w:rsidR="515B23B5" w:rsidRDefault="515B23B5" w14:paraId="6C5963F7" w14:textId="1F5AA7C5"/>
    <w:p w:rsidR="515B23B5" w:rsidRDefault="515B23B5" w14:paraId="393DDA77" w14:textId="20CC81F7">
      <w:r>
        <w:br w:type="page"/>
      </w:r>
    </w:p>
    <w:p w:rsidR="64F8AA77" w:rsidP="515B23B5" w:rsidRDefault="64F8AA77" w14:paraId="32751E60" w14:textId="42FD99B2">
      <w:pPr>
        <w:pStyle w:val="Normal"/>
        <w:ind w:left="0"/>
        <w:rPr>
          <w:rFonts w:ascii="Times New Roman" w:hAnsi="Times New Roman"/>
          <w:b w:val="0"/>
          <w:bCs w:val="0"/>
          <w:i w:val="0"/>
          <w:iCs w:val="0"/>
          <w:caps w:val="0"/>
          <w:smallCaps w:val="0"/>
          <w:noProof w:val="0"/>
          <w:sz w:val="24"/>
          <w:szCs w:val="24"/>
          <w:lang w:val="en-US"/>
        </w:rPr>
      </w:pPr>
      <w:r w:rsidRPr="515B23B5" w:rsidR="64F8AA77">
        <w:rPr>
          <w:rFonts w:ascii="Times New Roman" w:hAnsi="Times New Roman"/>
          <w:b w:val="0"/>
          <w:bCs w:val="0"/>
          <w:i w:val="0"/>
          <w:iCs w:val="0"/>
          <w:caps w:val="0"/>
          <w:smallCaps w:val="0"/>
          <w:noProof w:val="0"/>
          <w:sz w:val="24"/>
          <w:szCs w:val="24"/>
          <w:lang w:val="en-US"/>
        </w:rPr>
        <w:t>Prototype &amp; Test Plan: What the team will build first and how they will determine whether it works</w:t>
      </w:r>
    </w:p>
    <w:p w:rsidR="515B23B5" w:rsidP="515B23B5" w:rsidRDefault="515B23B5" w14:paraId="53450381" w14:textId="6518C3F9">
      <w:pPr>
        <w:rPr>
          <w:rFonts w:ascii="Times New Roman" w:hAnsi="Times New Roman"/>
          <w:sz w:val="24"/>
          <w:szCs w:val="24"/>
        </w:rPr>
      </w:pPr>
    </w:p>
    <w:p w:rsidR="515B23B5" w:rsidP="515B23B5" w:rsidRDefault="515B23B5" w14:paraId="6E91B185" w14:textId="6E78601B">
      <w:pPr>
        <w:pStyle w:val="Normal"/>
      </w:pPr>
    </w:p>
    <w:p w:rsidR="515B23B5" w:rsidP="515B23B5" w:rsidRDefault="515B23B5" w14:paraId="334CC82F" w14:textId="2D4C7FCD">
      <w:pPr>
        <w:pStyle w:val="Normal"/>
        <w:shd w:val="clear" w:color="auto" w:fill="FFFFFF" w:themeFill="background1"/>
        <w:spacing w:before="0" w:beforeAutospacing="off" w:after="0" w:afterAutospacing="off"/>
        <w:ind w:left="0" w:right="0"/>
        <w:rPr>
          <w:rFonts w:ascii="Lato" w:hAnsi="Lato" w:eastAsia="Lato" w:cs="Lato"/>
          <w:b w:val="0"/>
          <w:bCs w:val="0"/>
          <w:i w:val="0"/>
          <w:iCs w:val="0"/>
          <w:caps w:val="0"/>
          <w:smallCaps w:val="0"/>
          <w:noProof w:val="0"/>
          <w:color w:val="2D3B45"/>
          <w:sz w:val="24"/>
          <w:szCs w:val="24"/>
          <w:lang w:val="en-US"/>
        </w:rPr>
      </w:pPr>
    </w:p>
    <w:p w:rsidR="515B23B5" w:rsidRDefault="515B23B5" w14:paraId="32E70CDA" w14:textId="420C1596"/>
    <w:p w:rsidR="515B23B5" w:rsidP="515B23B5" w:rsidRDefault="515B23B5" w14:paraId="4EBE49FB" w14:textId="16412D3E">
      <w:pPr>
        <w:pStyle w:val="Normal"/>
        <w:rPr>
          <w:rFonts w:ascii="Times New Roman" w:hAnsi="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32fca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ac69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19b2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7b394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7e80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3918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463f0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
    <w:nsid w:val="336114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
    <w:nsid w:val="59c47586"/>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
    <w:nsid w:val="38823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ab3a87"/>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2A0F1C"/>
    <w:rsid w:val="097B2813"/>
    <w:rsid w:val="0E1A7834"/>
    <w:rsid w:val="0E1A7834"/>
    <w:rsid w:val="0ED67578"/>
    <w:rsid w:val="169E3FD8"/>
    <w:rsid w:val="17455751"/>
    <w:rsid w:val="1834C925"/>
    <w:rsid w:val="1A384EC4"/>
    <w:rsid w:val="212A0F1C"/>
    <w:rsid w:val="225879E3"/>
    <w:rsid w:val="25A0C30B"/>
    <w:rsid w:val="2AD679E5"/>
    <w:rsid w:val="2FDDD705"/>
    <w:rsid w:val="31A45B9B"/>
    <w:rsid w:val="383CB3CB"/>
    <w:rsid w:val="3B8B18C3"/>
    <w:rsid w:val="4214A602"/>
    <w:rsid w:val="440BACDE"/>
    <w:rsid w:val="515B23B5"/>
    <w:rsid w:val="522AC731"/>
    <w:rsid w:val="5555AC08"/>
    <w:rsid w:val="5566D748"/>
    <w:rsid w:val="5874EA76"/>
    <w:rsid w:val="64F8AA77"/>
    <w:rsid w:val="71114DDC"/>
    <w:rsid w:val="768C4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9C29"/>
  <w15:chartTrackingRefBased/>
  <w15:docId w15:val="{EAB38291-E55C-4CA2-942B-61C1B9A096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15B23B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22346330" /><Relationship Type="http://schemas.openxmlformats.org/officeDocument/2006/relationships/image" Target="/media/image2.png" Id="rId1083908369" /><Relationship Type="http://schemas.openxmlformats.org/officeDocument/2006/relationships/image" Target="/media/image3.png" Id="rId153507804" /><Relationship Type="http://schemas.openxmlformats.org/officeDocument/2006/relationships/image" Target="/media/image4.png" Id="rId842669905" /><Relationship Type="http://schemas.openxmlformats.org/officeDocument/2006/relationships/image" Target="/media/image5.png" Id="rId1579676425" /><Relationship Type="http://schemas.openxmlformats.org/officeDocument/2006/relationships/numbering" Target="numbering.xml" Id="Reaebf782a76b44d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2026-09-29T14:48:56.2467523Z</dcterms:created>
  <dcterms:modified xsi:type="dcterms:W3CDTF">2026-09-29T14:58:20.2820846Z</dcterms:modified>
  <dc:creator>Aji, Liya Sara</dc:creator>
  <lastModifiedBy>Aji, Liya Sara</lastModifiedBy>
</coreProperties>
</file>