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D4F1511" w:rsidP="4D5EDBA6" w:rsidRDefault="0D4F1511" w14:paraId="5ADF2238" w14:textId="53FBC28B">
      <w:pPr>
        <w:pStyle w:val="Normal"/>
        <w:ind w:left="0"/>
      </w:pPr>
      <w:r w:rsidRPr="4D5EDBA6" w:rsidR="0D4F1511">
        <w:rPr>
          <w:sz w:val="24"/>
          <w:szCs w:val="24"/>
        </w:rPr>
        <w:t>Emphasize reduction in errors as the main benefit</w:t>
      </w:r>
    </w:p>
    <w:p w:rsidR="04C9B6D2" w:rsidP="4D5EDBA6" w:rsidRDefault="04C9B6D2" w14:paraId="654C83F0" w14:textId="53A57BAE">
      <w:pPr>
        <w:pStyle w:val="Normal"/>
        <w:ind w:left="0"/>
      </w:pPr>
      <w:r w:rsidRPr="4D5EDBA6" w:rsidR="04C9B6D2">
        <w:rPr>
          <w:sz w:val="24"/>
          <w:szCs w:val="24"/>
        </w:rPr>
        <w:t xml:space="preserve">Supplies </w:t>
      </w:r>
      <w:r w:rsidRPr="4D5EDBA6" w:rsidR="04C9B6D2">
        <w:rPr>
          <w:sz w:val="24"/>
          <w:szCs w:val="24"/>
        </w:rPr>
        <w:t>We’ll</w:t>
      </w:r>
      <w:r w:rsidRPr="4D5EDBA6" w:rsidR="04C9B6D2">
        <w:rPr>
          <w:sz w:val="24"/>
          <w:szCs w:val="24"/>
        </w:rPr>
        <w:t xml:space="preserve"> Need</w:t>
      </w:r>
      <w:r w:rsidRPr="4D5EDBA6" w:rsidR="185D6278">
        <w:rPr>
          <w:sz w:val="24"/>
          <w:szCs w:val="24"/>
        </w:rPr>
        <w:t>/Things to Decide On</w:t>
      </w:r>
      <w:r w:rsidRPr="4D5EDBA6" w:rsidR="04C9B6D2">
        <w:rPr>
          <w:sz w:val="24"/>
          <w:szCs w:val="24"/>
        </w:rPr>
        <w:t>:</w:t>
      </w:r>
    </w:p>
    <w:p w:rsidR="001D7FB4" w:rsidP="4D5EDBA6" w:rsidRDefault="001D7FB4" w14:paraId="1E04E900" w14:textId="69D8BC2F">
      <w:pPr>
        <w:pStyle w:val="ListParagraph"/>
        <w:numPr>
          <w:ilvl w:val="0"/>
          <w:numId w:val="4"/>
        </w:numPr>
        <w:rPr>
          <w:sz w:val="24"/>
          <w:szCs w:val="24"/>
        </w:rPr>
      </w:pPr>
      <w:r w:rsidRPr="4D5EDBA6" w:rsidR="001D7FB4">
        <w:rPr>
          <w:sz w:val="24"/>
          <w:szCs w:val="24"/>
        </w:rPr>
        <w:t>Measurements?</w:t>
      </w:r>
    </w:p>
    <w:p w:rsidR="5482468D" w:rsidP="4D5EDBA6" w:rsidRDefault="5482468D" w14:paraId="42E011D0" w14:textId="17EF4919">
      <w:pPr>
        <w:pStyle w:val="ListParagraph"/>
        <w:numPr>
          <w:ilvl w:val="0"/>
          <w:numId w:val="4"/>
        </w:numPr>
        <w:rPr>
          <w:sz w:val="24"/>
          <w:szCs w:val="24"/>
        </w:rPr>
      </w:pPr>
      <w:r w:rsidRPr="4D5EDBA6" w:rsidR="5482468D">
        <w:rPr>
          <w:sz w:val="24"/>
          <w:szCs w:val="24"/>
        </w:rPr>
        <w:t>Software necessary compatible with camera</w:t>
      </w:r>
    </w:p>
    <w:p w:rsidR="04C9B6D2" w:rsidP="4D5EDBA6" w:rsidRDefault="04C9B6D2" w14:paraId="101B5498" w14:textId="2FCDCA75">
      <w:pPr>
        <w:pStyle w:val="ListParagraph"/>
        <w:numPr>
          <w:ilvl w:val="0"/>
          <w:numId w:val="4"/>
        </w:numPr>
        <w:rPr/>
      </w:pPr>
      <w:r w:rsidRPr="4D5EDBA6" w:rsidR="04C9B6D2">
        <w:rPr>
          <w:sz w:val="24"/>
          <w:szCs w:val="24"/>
        </w:rPr>
        <w:t>Lower cost camera</w:t>
      </w:r>
      <w:r w:rsidRPr="4D5EDBA6" w:rsidR="5513856A">
        <w:rPr>
          <w:sz w:val="24"/>
          <w:szCs w:val="24"/>
        </w:rPr>
        <w:t xml:space="preserve"> - </w:t>
      </w:r>
      <w:r w:rsidRPr="4D5EDBA6" w:rsidR="320CA11C">
        <w:rPr>
          <w:noProof w:val="0"/>
          <w:lang w:val="en-US"/>
        </w:rPr>
        <w:t>ELP Camera</w:t>
      </w:r>
    </w:p>
    <w:p w:rsidR="04C9B6D2" w:rsidP="4D5EDBA6" w:rsidRDefault="04C9B6D2" w14:paraId="5B909509" w14:textId="28CA85E7">
      <w:pPr>
        <w:pStyle w:val="ListParagraph"/>
        <w:numPr>
          <w:ilvl w:val="0"/>
          <w:numId w:val="4"/>
        </w:numPr>
        <w:rPr>
          <w:sz w:val="24"/>
          <w:szCs w:val="24"/>
        </w:rPr>
      </w:pPr>
      <w:r w:rsidRPr="4D5EDBA6" w:rsidR="04C9B6D2">
        <w:rPr>
          <w:sz w:val="24"/>
          <w:szCs w:val="24"/>
        </w:rPr>
        <w:t>Conveyer belt</w:t>
      </w:r>
    </w:p>
    <w:p w:rsidR="01330012" w:rsidP="4D5EDBA6" w:rsidRDefault="01330012" w14:paraId="238FE147" w14:textId="3AD6BFCD">
      <w:pPr>
        <w:pStyle w:val="ListParagraph"/>
        <w:numPr>
          <w:ilvl w:val="0"/>
          <w:numId w:val="4"/>
        </w:numPr>
        <w:rPr>
          <w:sz w:val="24"/>
          <w:szCs w:val="24"/>
        </w:rPr>
      </w:pPr>
      <w:r w:rsidRPr="4D5EDBA6" w:rsidR="01330012">
        <w:rPr>
          <w:sz w:val="24"/>
          <w:szCs w:val="24"/>
        </w:rPr>
        <w:t>Gates</w:t>
      </w:r>
      <w:r w:rsidRPr="4D5EDBA6" w:rsidR="1BC3B0B6">
        <w:rPr>
          <w:sz w:val="24"/>
          <w:szCs w:val="24"/>
        </w:rPr>
        <w:t xml:space="preserve"> = C++ programming for the gates</w:t>
      </w:r>
      <w:r w:rsidRPr="4D5EDBA6" w:rsidR="7A352041">
        <w:rPr>
          <w:sz w:val="24"/>
          <w:szCs w:val="24"/>
        </w:rPr>
        <w:t xml:space="preserve"> (mechanical servos)</w:t>
      </w:r>
    </w:p>
    <w:p w:rsidR="7A352041" w:rsidP="4D5EDBA6" w:rsidRDefault="7A352041" w14:paraId="5E4ACDED" w14:textId="41EAD34C">
      <w:pPr>
        <w:pStyle w:val="ListParagraph"/>
        <w:numPr>
          <w:ilvl w:val="0"/>
          <w:numId w:val="4"/>
        </w:numPr>
        <w:rPr>
          <w:sz w:val="24"/>
          <w:szCs w:val="24"/>
        </w:rPr>
      </w:pPr>
      <w:r w:rsidRPr="4D5EDBA6" w:rsidR="7A352041">
        <w:rPr>
          <w:sz w:val="24"/>
          <w:szCs w:val="24"/>
        </w:rPr>
        <w:t>Arduino microcontroller</w:t>
      </w:r>
    </w:p>
    <w:p w:rsidR="1BC3B0B6" w:rsidP="4D5EDBA6" w:rsidRDefault="1BC3B0B6" w14:paraId="6C48D69C" w14:textId="2E6FA8D9">
      <w:pPr>
        <w:pStyle w:val="ListParagraph"/>
        <w:numPr>
          <w:ilvl w:val="0"/>
          <w:numId w:val="4"/>
        </w:numPr>
        <w:rPr>
          <w:sz w:val="24"/>
          <w:szCs w:val="24"/>
        </w:rPr>
      </w:pPr>
      <w:r w:rsidRPr="4D5EDBA6" w:rsidR="1BC3B0B6">
        <w:rPr>
          <w:sz w:val="24"/>
          <w:szCs w:val="24"/>
        </w:rPr>
        <w:t>Raspberry Pi (1) - $100</w:t>
      </w:r>
    </w:p>
    <w:p w:rsidR="3772360C" w:rsidP="4D5EDBA6" w:rsidRDefault="3772360C" w14:paraId="37C3BB70" w14:textId="0793C8A4">
      <w:pPr>
        <w:pStyle w:val="ListParagraph"/>
        <w:numPr>
          <w:ilvl w:val="0"/>
          <w:numId w:val="4"/>
        </w:numPr>
        <w:rPr>
          <w:sz w:val="24"/>
          <w:szCs w:val="24"/>
        </w:rPr>
      </w:pPr>
      <w:r w:rsidRPr="4D5EDBA6" w:rsidR="3772360C">
        <w:rPr>
          <w:sz w:val="24"/>
          <w:szCs w:val="24"/>
        </w:rPr>
        <w:t xml:space="preserve">Metal flaps that funnel </w:t>
      </w:r>
    </w:p>
    <w:p w:rsidR="327119FD" w:rsidP="4D5EDBA6" w:rsidRDefault="327119FD" w14:paraId="7D5B2C04" w14:textId="1253D464">
      <w:pPr>
        <w:pStyle w:val="ListParagraph"/>
        <w:numPr>
          <w:ilvl w:val="0"/>
          <w:numId w:val="4"/>
        </w:numPr>
        <w:rPr>
          <w:sz w:val="24"/>
          <w:szCs w:val="24"/>
        </w:rPr>
      </w:pPr>
      <w:r w:rsidRPr="4D5EDBA6" w:rsidR="327119FD">
        <w:rPr>
          <w:sz w:val="24"/>
          <w:szCs w:val="24"/>
        </w:rPr>
        <w:t>F</w:t>
      </w:r>
      <w:r w:rsidRPr="4D5EDBA6" w:rsidR="7AF54BC9">
        <w:rPr>
          <w:sz w:val="24"/>
          <w:szCs w:val="24"/>
        </w:rPr>
        <w:t>unding/budget</w:t>
      </w:r>
      <w:r w:rsidRPr="4D5EDBA6" w:rsidR="1236374E">
        <w:rPr>
          <w:sz w:val="24"/>
          <w:szCs w:val="24"/>
        </w:rPr>
        <w:t xml:space="preserve"> from Neil’s end</w:t>
      </w:r>
    </w:p>
    <w:p w:rsidR="2C8E04D2" w:rsidP="4D5EDBA6" w:rsidRDefault="2C8E04D2" w14:paraId="14D9CCA0" w14:textId="2CBB6077">
      <w:pPr>
        <w:pStyle w:val="ListParagraph"/>
        <w:numPr>
          <w:ilvl w:val="0"/>
          <w:numId w:val="4"/>
        </w:numPr>
        <w:rPr>
          <w:sz w:val="24"/>
          <w:szCs w:val="24"/>
        </w:rPr>
      </w:pPr>
      <w:r w:rsidRPr="4D5EDBA6" w:rsidR="2C8E04D2">
        <w:rPr>
          <w:sz w:val="24"/>
          <w:szCs w:val="24"/>
        </w:rPr>
        <w:t>Adding foam around the gate</w:t>
      </w:r>
      <w:r w:rsidRPr="4D5EDBA6" w:rsidR="4335012A">
        <w:rPr>
          <w:sz w:val="24"/>
          <w:szCs w:val="24"/>
        </w:rPr>
        <w:t xml:space="preserve"> or having a conveyor stop time</w:t>
      </w:r>
    </w:p>
    <w:p w:rsidR="327119FD" w:rsidP="4D5EDBA6" w:rsidRDefault="327119FD" w14:paraId="724F3523" w14:textId="3B0F6637">
      <w:pPr>
        <w:pStyle w:val="ListParagraph"/>
        <w:numPr>
          <w:ilvl w:val="0"/>
          <w:numId w:val="4"/>
        </w:numPr>
        <w:rPr>
          <w:sz w:val="24"/>
          <w:szCs w:val="24"/>
        </w:rPr>
      </w:pPr>
      <w:r w:rsidRPr="4D5EDBA6" w:rsidR="327119FD">
        <w:rPr>
          <w:sz w:val="24"/>
          <w:szCs w:val="24"/>
        </w:rPr>
        <w:t xml:space="preserve">Track speed, count, </w:t>
      </w:r>
    </w:p>
    <w:p w:rsidR="65D0AFB5" w:rsidP="4D5EDBA6" w:rsidRDefault="65D0AFB5" w14:paraId="0251A75E" w14:textId="0C4BB527">
      <w:pPr>
        <w:pStyle w:val="ListParagraph"/>
        <w:numPr>
          <w:ilvl w:val="0"/>
          <w:numId w:val="4"/>
        </w:numPr>
        <w:rPr>
          <w:sz w:val="24"/>
          <w:szCs w:val="24"/>
        </w:rPr>
      </w:pPr>
      <w:r w:rsidRPr="4D5EDBA6" w:rsidR="65D0AFB5">
        <w:rPr>
          <w:sz w:val="24"/>
          <w:szCs w:val="24"/>
        </w:rPr>
        <w:t xml:space="preserve">Using basic simple prototype: </w:t>
      </w:r>
    </w:p>
    <w:p w:rsidR="7A0512EC" w:rsidP="4D5EDBA6" w:rsidRDefault="7A0512EC" w14:paraId="54B07EF5" w14:textId="007986DB">
      <w:pPr>
        <w:pStyle w:val="ListParagraph"/>
        <w:numPr>
          <w:ilvl w:val="0"/>
          <w:numId w:val="4"/>
        </w:numPr>
        <w:rPr>
          <w:sz w:val="24"/>
          <w:szCs w:val="24"/>
        </w:rPr>
      </w:pPr>
      <w:r w:rsidRPr="4D5EDBA6" w:rsidR="7A0512EC">
        <w:rPr>
          <w:sz w:val="24"/>
          <w:szCs w:val="24"/>
        </w:rPr>
        <w:t xml:space="preserve">Having a </w:t>
      </w:r>
      <w:r w:rsidRPr="4D5EDBA6" w:rsidR="7A0512EC">
        <w:rPr>
          <w:sz w:val="24"/>
          <w:szCs w:val="24"/>
        </w:rPr>
        <w:t>stop</w:t>
      </w:r>
      <w:r w:rsidRPr="4D5EDBA6" w:rsidR="7A0512EC">
        <w:rPr>
          <w:sz w:val="24"/>
          <w:szCs w:val="24"/>
        </w:rPr>
        <w:t xml:space="preserve"> time to the conveyor belt to get one box packed then </w:t>
      </w:r>
      <w:r w:rsidRPr="4D5EDBA6" w:rsidR="3144D242">
        <w:rPr>
          <w:sz w:val="24"/>
          <w:szCs w:val="24"/>
        </w:rPr>
        <w:t>continuing to move</w:t>
      </w:r>
      <w:r w:rsidRPr="4D5EDBA6" w:rsidR="7A0512EC">
        <w:rPr>
          <w:sz w:val="24"/>
          <w:szCs w:val="24"/>
        </w:rPr>
        <w:t xml:space="preserve"> and gate. </w:t>
      </w:r>
    </w:p>
    <w:p w:rsidR="6FEC6EAB" w:rsidP="4D5EDBA6" w:rsidRDefault="6FEC6EAB" w14:paraId="2D2BC850" w14:textId="0C37A604">
      <w:pPr>
        <w:pStyle w:val="ListParagraph"/>
        <w:numPr>
          <w:ilvl w:val="0"/>
          <w:numId w:val="4"/>
        </w:numPr>
        <w:rPr>
          <w:sz w:val="24"/>
          <w:szCs w:val="24"/>
        </w:rPr>
      </w:pPr>
      <w:r w:rsidRPr="4D5EDBA6" w:rsidR="6FEC6EAB">
        <w:rPr>
          <w:sz w:val="24"/>
          <w:szCs w:val="24"/>
        </w:rPr>
        <w:t>Discuss funding + parts acquisition</w:t>
      </w:r>
    </w:p>
    <w:p w:rsidR="6FEC6EAB" w:rsidP="4D5EDBA6" w:rsidRDefault="6FEC6EAB" w14:paraId="329A39B4" w14:textId="6392B7F8">
      <w:pPr>
        <w:pStyle w:val="ListParagraph"/>
        <w:numPr>
          <w:ilvl w:val="0"/>
          <w:numId w:val="4"/>
        </w:numPr>
        <w:rPr>
          <w:sz w:val="24"/>
          <w:szCs w:val="24"/>
        </w:rPr>
      </w:pPr>
      <w:r w:rsidRPr="4D5EDBA6" w:rsidR="6FEC6EAB">
        <w:rPr>
          <w:sz w:val="24"/>
          <w:szCs w:val="24"/>
        </w:rPr>
        <w:t>What key indicators are most important to Neal? (count, speed, etc.)</w:t>
      </w:r>
    </w:p>
    <w:p w:rsidR="4D5EDBA6" w:rsidP="4D5EDBA6" w:rsidRDefault="4D5EDBA6" w14:paraId="69203E05" w14:textId="4328254C">
      <w:pPr>
        <w:pStyle w:val="Normal"/>
        <w:ind w:left="0"/>
        <w:rPr>
          <w:sz w:val="24"/>
          <w:szCs w:val="24"/>
        </w:rPr>
      </w:pPr>
    </w:p>
    <w:p w:rsidR="4464135E" w:rsidP="4D5EDBA6" w:rsidRDefault="4464135E" w14:paraId="384DB64D" w14:textId="4A801293">
      <w:pPr>
        <w:pStyle w:val="Heading4"/>
        <w:spacing w:before="279" w:beforeAutospacing="off" w:after="279" w:afterAutospacing="off" w:line="300" w:lineRule="auto"/>
      </w:pPr>
      <w:r w:rsidRPr="4D5EDBA6" w:rsidR="4464135E">
        <w:rPr>
          <w:rFonts w:ascii="Aptos" w:hAnsi="Aptos" w:eastAsia="Aptos" w:cs="Aptos" w:asciiTheme="minorAscii" w:hAnsiTheme="minorAscii" w:eastAsiaTheme="minorAscii" w:cstheme="minorAscii"/>
          <w:b w:val="1"/>
          <w:bCs w:val="1"/>
          <w:i w:val="0"/>
          <w:iCs w:val="0"/>
          <w:noProof w:val="0"/>
          <w:color w:val="auto"/>
          <w:sz w:val="24"/>
          <w:szCs w:val="24"/>
          <w:lang w:val="en-US"/>
        </w:rPr>
        <w:t>Production &amp; Conveyor Operation</w:t>
      </w:r>
      <w:r w:rsidRPr="4D5EDBA6" w:rsidR="4464135E">
        <w:rPr>
          <w:sz w:val="24"/>
          <w:szCs w:val="24"/>
        </w:rPr>
        <w:t xml:space="preserve"> </w:t>
      </w:r>
    </w:p>
    <w:p w:rsidR="4827B696" w:rsidP="4D5EDBA6" w:rsidRDefault="4827B696" w14:paraId="132D75F2" w14:textId="364BB434">
      <w:pPr>
        <w:pStyle w:val="ListParagraph"/>
        <w:numPr>
          <w:ilvl w:val="0"/>
          <w:numId w:val="6"/>
        </w:numPr>
        <w:rPr>
          <w:sz w:val="24"/>
          <w:szCs w:val="24"/>
        </w:rPr>
      </w:pPr>
      <w:r w:rsidRPr="4D5EDBA6" w:rsidR="4827B696">
        <w:rPr>
          <w:sz w:val="24"/>
          <w:szCs w:val="24"/>
        </w:rPr>
        <w:t xml:space="preserve">What is the </w:t>
      </w:r>
      <w:r w:rsidRPr="4D5EDBA6" w:rsidR="4827B696">
        <w:rPr>
          <w:sz w:val="24"/>
          <w:szCs w:val="24"/>
        </w:rPr>
        <w:t>variety</w:t>
      </w:r>
      <w:r w:rsidRPr="4D5EDBA6" w:rsidR="4827B696">
        <w:rPr>
          <w:sz w:val="24"/>
          <w:szCs w:val="24"/>
        </w:rPr>
        <w:t xml:space="preserve"> pack processing speed? Is it slower than the can production process at 220 cans/minute, 3.67 cans/second?</w:t>
      </w:r>
    </w:p>
    <w:p w:rsidR="3C13C9AF" w:rsidP="4D5EDBA6" w:rsidRDefault="3C13C9AF" w14:paraId="433FFD20" w14:textId="156201C1">
      <w:pPr>
        <w:pStyle w:val="ListParagraph"/>
        <w:numPr>
          <w:ilvl w:val="1"/>
          <w:numId w:val="6"/>
        </w:numPr>
        <w:rPr>
          <w:sz w:val="24"/>
          <w:szCs w:val="24"/>
        </w:rPr>
      </w:pPr>
      <w:r w:rsidRPr="4D5EDBA6" w:rsidR="3C13C9AF">
        <w:rPr>
          <w:sz w:val="24"/>
          <w:szCs w:val="24"/>
        </w:rPr>
        <w:t xml:space="preserve">How would it </w:t>
      </w:r>
      <w:r w:rsidRPr="4D5EDBA6" w:rsidR="050D77DD">
        <w:rPr>
          <w:sz w:val="24"/>
          <w:szCs w:val="24"/>
        </w:rPr>
        <w:t>affect the pallet?</w:t>
      </w:r>
    </w:p>
    <w:p w:rsidR="09F4D73F" w:rsidP="4D5EDBA6" w:rsidRDefault="09F4D73F" w14:paraId="528CB80C" w14:textId="6831DFD0">
      <w:pPr>
        <w:pStyle w:val="ListParagraph"/>
        <w:numPr>
          <w:ilvl w:val="0"/>
          <w:numId w:val="6"/>
        </w:numPr>
        <w:rPr>
          <w:sz w:val="24"/>
          <w:szCs w:val="24"/>
        </w:rPr>
      </w:pPr>
      <w:r w:rsidRPr="4D5EDBA6" w:rsidR="09F4D73F">
        <w:rPr>
          <w:sz w:val="24"/>
          <w:szCs w:val="24"/>
        </w:rPr>
        <w:t xml:space="preserve">Do you believe there is enough space to put the </w:t>
      </w:r>
      <w:r w:rsidRPr="4D5EDBA6" w:rsidR="1AF7BFD2">
        <w:rPr>
          <w:sz w:val="24"/>
          <w:szCs w:val="24"/>
        </w:rPr>
        <w:t>pusher</w:t>
      </w:r>
      <w:r w:rsidRPr="4D5EDBA6" w:rsidR="09F4D73F">
        <w:rPr>
          <w:sz w:val="24"/>
          <w:szCs w:val="24"/>
        </w:rPr>
        <w:t xml:space="preserve"> between the gates and the </w:t>
      </w:r>
      <w:r w:rsidRPr="4D5EDBA6" w:rsidR="7F5FBCCF">
        <w:rPr>
          <w:sz w:val="24"/>
          <w:szCs w:val="24"/>
        </w:rPr>
        <w:t>packaging</w:t>
      </w:r>
      <w:r w:rsidRPr="4D5EDBA6" w:rsidR="09F4D73F">
        <w:rPr>
          <w:sz w:val="24"/>
          <w:szCs w:val="24"/>
        </w:rPr>
        <w:t xml:space="preserve"> </w:t>
      </w:r>
      <w:r w:rsidRPr="4D5EDBA6" w:rsidR="09F4D73F">
        <w:rPr>
          <w:sz w:val="24"/>
          <w:szCs w:val="24"/>
        </w:rPr>
        <w:t>box</w:t>
      </w:r>
      <w:r w:rsidRPr="4D5EDBA6" w:rsidR="2D9C6A18">
        <w:rPr>
          <w:sz w:val="24"/>
          <w:szCs w:val="24"/>
        </w:rPr>
        <w:t>?</w:t>
      </w:r>
    </w:p>
    <w:p w:rsidR="4AAA874F" w:rsidP="4D5EDBA6" w:rsidRDefault="4AAA874F" w14:paraId="75B95858" w14:textId="0206F340">
      <w:pPr>
        <w:pStyle w:val="ListParagraph"/>
        <w:numPr>
          <w:ilvl w:val="0"/>
          <w:numId w:val="6"/>
        </w:numPr>
        <w:rPr>
          <w:sz w:val="24"/>
          <w:szCs w:val="24"/>
        </w:rPr>
      </w:pPr>
      <w:r w:rsidRPr="4D5EDBA6" w:rsidR="4AAA874F">
        <w:rPr>
          <w:sz w:val="24"/>
          <w:szCs w:val="24"/>
        </w:rPr>
        <w:t xml:space="preserve">Would it be </w:t>
      </w:r>
      <w:r w:rsidRPr="4D5EDBA6" w:rsidR="4AAA874F">
        <w:rPr>
          <w:sz w:val="24"/>
          <w:szCs w:val="24"/>
        </w:rPr>
        <w:t>viable</w:t>
      </w:r>
      <w:r w:rsidRPr="4D5EDBA6" w:rsidR="4AAA874F">
        <w:rPr>
          <w:sz w:val="24"/>
          <w:szCs w:val="24"/>
        </w:rPr>
        <w:t xml:space="preserve"> to have foam around the gates? Or would it be better to have the conveyor stop every 5 </w:t>
      </w:r>
      <w:r w:rsidRPr="4D5EDBA6" w:rsidR="4AAA874F">
        <w:rPr>
          <w:sz w:val="24"/>
          <w:szCs w:val="24"/>
        </w:rPr>
        <w:t>seconds.</w:t>
      </w:r>
      <w:r w:rsidRPr="4D5EDBA6" w:rsidR="4AAA874F">
        <w:rPr>
          <w:sz w:val="24"/>
          <w:szCs w:val="24"/>
        </w:rPr>
        <w:t xml:space="preserve"> Is that even possible to stop it?</w:t>
      </w:r>
    </w:p>
    <w:p w:rsidR="62E9E290" w:rsidP="4D5EDBA6" w:rsidRDefault="62E9E290" w14:paraId="4624F2D6" w14:textId="18D824E4">
      <w:pPr>
        <w:pStyle w:val="ListParagraph"/>
        <w:ind w:left="720"/>
      </w:pPr>
      <w:r w:rsidRPr="4D5EDBA6" w:rsidR="62E9E290">
        <w:rPr>
          <w:sz w:val="24"/>
          <w:szCs w:val="24"/>
          <w:highlight w:val="yellow"/>
        </w:rPr>
        <w:t>The conveyor needs to stop for a couple seconds for the box to get loaded. Also, the process needs to go very fast because in one hour they pack around 100 boxes.</w:t>
      </w:r>
    </w:p>
    <w:p w:rsidR="4DB58080" w:rsidP="4D5EDBA6" w:rsidRDefault="4DB58080" w14:paraId="3B53C8ED" w14:textId="7F624FFE">
      <w:pPr>
        <w:pStyle w:val="Heading4"/>
        <w:spacing w:before="279" w:beforeAutospacing="off" w:after="279"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4D5EDBA6" w:rsidR="4DB58080">
        <w:rPr>
          <w:rFonts w:ascii="Aptos" w:hAnsi="Aptos" w:eastAsia="Aptos" w:cs="Aptos" w:asciiTheme="minorAscii" w:hAnsiTheme="minorAscii" w:eastAsiaTheme="minorAscii" w:cstheme="minorAscii"/>
          <w:b w:val="1"/>
          <w:bCs w:val="1"/>
          <w:i w:val="0"/>
          <w:iCs w:val="0"/>
          <w:noProof w:val="0"/>
          <w:color w:val="auto"/>
          <w:sz w:val="24"/>
          <w:szCs w:val="24"/>
          <w:lang w:val="en-US"/>
        </w:rPr>
        <w:t>Pusher &amp; Can Handling</w:t>
      </w:r>
    </w:p>
    <w:p w:rsidR="3D3F6647" w:rsidP="4D5EDBA6" w:rsidRDefault="3D3F6647" w14:paraId="01BB6451" w14:textId="1AC127B3">
      <w:pPr>
        <w:pStyle w:val="ListParagraph"/>
        <w:numPr>
          <w:ilvl w:val="0"/>
          <w:numId w:val="6"/>
        </w:numPr>
        <w:rPr>
          <w:sz w:val="24"/>
          <w:szCs w:val="24"/>
        </w:rPr>
      </w:pPr>
      <w:r w:rsidRPr="4D5EDBA6" w:rsidR="3D3F6647">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Do you think gravity and conveyor force alone could load the cans into the box? </w:t>
      </w:r>
      <w:r w:rsidRPr="4D5EDBA6" w:rsidR="3D3F6647">
        <w:rPr>
          <w:sz w:val="24"/>
          <w:szCs w:val="24"/>
        </w:rPr>
        <w:t>Or</w:t>
      </w:r>
      <w:r w:rsidRPr="4D5EDBA6" w:rsidR="3D3F6647">
        <w:rPr>
          <w:sz w:val="24"/>
          <w:szCs w:val="24"/>
        </w:rPr>
        <w:t xml:space="preserve"> will we need a pusher?</w:t>
      </w:r>
    </w:p>
    <w:p w:rsidR="3D3F6647" w:rsidP="4D5EDBA6" w:rsidRDefault="3D3F6647" w14:paraId="37387C55" w14:textId="256D063B">
      <w:pPr>
        <w:pStyle w:val="ListParagraph"/>
        <w:numPr>
          <w:ilvl w:val="0"/>
          <w:numId w:val="6"/>
        </w:numPr>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3D3F6647">
        <w:rPr>
          <w:rFonts w:ascii="Aptos" w:hAnsi="Aptos" w:eastAsia="Aptos" w:cs="Aptos" w:asciiTheme="minorAscii" w:hAnsiTheme="minorAscii" w:eastAsiaTheme="minorAscii" w:cstheme="minorAscii"/>
          <w:b w:val="0"/>
          <w:bCs w:val="0"/>
          <w:i w:val="0"/>
          <w:iCs w:val="0"/>
          <w:noProof w:val="0"/>
          <w:color w:val="auto"/>
          <w:sz w:val="24"/>
          <w:szCs w:val="24"/>
          <w:lang w:val="en-US"/>
        </w:rPr>
        <w:t>How much force can be applied before cans become damaged or unstable?</w:t>
      </w:r>
    </w:p>
    <w:p w:rsidR="5D7240A0" w:rsidP="4D5EDBA6" w:rsidRDefault="5D7240A0" w14:paraId="581A3E68" w14:textId="04D2BB29">
      <w:pPr>
        <w:pStyle w:val="ListParagraph"/>
        <w:numPr>
          <w:ilvl w:val="0"/>
          <w:numId w:val="6"/>
        </w:numPr>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Would a pneumatic, servo-driven, or another type of pusher mechanism be preferred by you?</w:t>
      </w:r>
    </w:p>
    <w:p w:rsidR="5D7240A0" w:rsidP="4D5EDBA6" w:rsidRDefault="5D7240A0" w14:paraId="06FBB474" w14:textId="6B1FCDEA">
      <w:pPr>
        <w:pStyle w:val="Heading4"/>
        <w:spacing w:before="279" w:beforeAutospacing="off" w:after="279"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1"/>
          <w:bCs w:val="1"/>
          <w:i w:val="0"/>
          <w:iCs w:val="0"/>
          <w:noProof w:val="0"/>
          <w:color w:val="auto"/>
          <w:sz w:val="24"/>
          <w:szCs w:val="24"/>
          <w:lang w:val="en-US"/>
        </w:rPr>
        <w:t>Space &amp; Installation</w:t>
      </w:r>
    </w:p>
    <w:p w:rsidR="5D7240A0" w:rsidP="4D5EDBA6" w:rsidRDefault="5D7240A0" w14:paraId="1C5EE621" w14:textId="0CF7367C">
      <w:pPr>
        <w:pStyle w:val="ListParagraph"/>
        <w:numPr>
          <w:ilvl w:val="0"/>
          <w:numId w:val="6"/>
        </w:numPr>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Can we get or take detailed measurements of the area around the </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variety</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 pack machine and box-loading station?</w:t>
      </w:r>
    </w:p>
    <w:p w:rsidR="5D7240A0" w:rsidP="4D5EDBA6" w:rsidRDefault="5D7240A0" w14:paraId="583A5B1A" w14:textId="13A189C9">
      <w:pPr>
        <w:pStyle w:val="Heading4"/>
        <w:spacing w:before="279" w:beforeAutospacing="off" w:after="279"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1"/>
          <w:bCs w:val="1"/>
          <w:i w:val="0"/>
          <w:iCs w:val="0"/>
          <w:noProof w:val="0"/>
          <w:color w:val="auto"/>
          <w:sz w:val="24"/>
          <w:szCs w:val="24"/>
          <w:lang w:val="en-US"/>
        </w:rPr>
        <w:t>Vision System</w:t>
      </w:r>
    </w:p>
    <w:p w:rsidR="5D7240A0" w:rsidP="4D5EDBA6" w:rsidRDefault="5D7240A0" w14:paraId="42335230" w14:textId="5B5EFF61">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Are there lighting conditions that could affect camera performance?</w:t>
      </w:r>
    </w:p>
    <w:p w:rsidR="5D7240A0" w:rsidP="4D5EDBA6" w:rsidRDefault="5D7240A0" w14:paraId="21DE1904" w14:textId="4D8A90A0">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Is</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 </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identifyin</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g</w:t>
      </w: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 can type by label appearance sufficient, or would another detection method be preferred?</w:t>
      </w:r>
    </w:p>
    <w:p w:rsidR="5D7240A0" w:rsidP="4D5EDBA6" w:rsidRDefault="5D7240A0" w14:paraId="1DF3B647" w14:textId="7162233D">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Would a lower-cost camera solution be acceptable if it met the required accuracy?</w:t>
      </w:r>
    </w:p>
    <w:p w:rsidR="5D7240A0" w:rsidP="4D5EDBA6" w:rsidRDefault="5D7240A0" w14:paraId="6CB8163A" w14:textId="35279BF5">
      <w:pPr>
        <w:pStyle w:val="Heading4"/>
        <w:spacing w:before="279" w:beforeAutospacing="off" w:after="279"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1"/>
          <w:bCs w:val="1"/>
          <w:i w:val="0"/>
          <w:iCs w:val="0"/>
          <w:noProof w:val="0"/>
          <w:color w:val="auto"/>
          <w:sz w:val="24"/>
          <w:szCs w:val="24"/>
          <w:lang w:val="en-US"/>
        </w:rPr>
        <w:t>Budget</w:t>
      </w:r>
      <w:r w:rsidRPr="4D5EDBA6" w:rsidR="42F31729">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 &amp; Parts Acquisition</w:t>
      </w:r>
    </w:p>
    <w:p w:rsidR="5D7240A0" w:rsidP="4D5EDBA6" w:rsidRDefault="5D7240A0" w14:paraId="484647AD" w14:textId="52BA02D4">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5D7240A0">
        <w:rPr>
          <w:rFonts w:ascii="Aptos" w:hAnsi="Aptos" w:eastAsia="Aptos" w:cs="Aptos" w:asciiTheme="minorAscii" w:hAnsiTheme="minorAscii" w:eastAsiaTheme="minorAscii" w:cstheme="minorAscii"/>
          <w:b w:val="0"/>
          <w:bCs w:val="0"/>
          <w:i w:val="0"/>
          <w:iCs w:val="0"/>
          <w:noProof w:val="0"/>
          <w:color w:val="auto"/>
          <w:sz w:val="24"/>
          <w:szCs w:val="24"/>
          <w:lang w:val="en-US"/>
        </w:rPr>
        <w:t>Is there a target budget we should design around?</w:t>
      </w:r>
    </w:p>
    <w:p w:rsidR="41211951" w:rsidP="4D5EDBA6" w:rsidRDefault="41211951" w14:paraId="2B30D42A" w14:textId="6B8F4A1E">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4D5EDBA6" w:rsidR="41211951">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 What parts are available for us to use from Yards?</w:t>
      </w:r>
    </w:p>
    <w:p w:rsidR="4D5EDBA6" w:rsidP="4D5EDBA6" w:rsidRDefault="4D5EDBA6" w14:paraId="3B6474A6" w14:textId="7541CB95">
      <w:pPr>
        <w:pStyle w:val="ListParagraph"/>
        <w:spacing w:before="0" w:beforeAutospacing="off" w:after="0" w:afterAutospacing="off" w:line="300" w:lineRule="auto"/>
        <w:ind w:left="720"/>
        <w:rPr>
          <w:rFonts w:ascii="Aptos" w:hAnsi="Aptos" w:eastAsia="Aptos" w:cs="Aptos" w:asciiTheme="minorAscii" w:hAnsiTheme="minorAscii" w:eastAsiaTheme="minorAscii" w:cstheme="minorAscii"/>
          <w:b w:val="0"/>
          <w:bCs w:val="0"/>
          <w:i w:val="0"/>
          <w:iCs w:val="0"/>
          <w:noProof w:val="0"/>
          <w:color w:val="auto"/>
          <w:sz w:val="24"/>
          <w:szCs w:val="24"/>
          <w:lang w:val="en-US"/>
        </w:rPr>
      </w:pPr>
    </w:p>
    <w:p w:rsidR="3D015DFB" w:rsidP="4D5EDBA6" w:rsidRDefault="3D015DFB" w14:paraId="1CA9DB36" w14:textId="40B1C7D5">
      <w:pPr>
        <w:pStyle w:val="Normal"/>
        <w:spacing w:before="0" w:beforeAutospacing="off" w:after="0"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4D5EDBA6" w:rsidR="3D015DFB">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Configurations </w:t>
      </w:r>
    </w:p>
    <w:p w:rsidR="4D5EDBA6" w:rsidP="4D5EDBA6" w:rsidRDefault="4D5EDBA6" w14:paraId="5D469079" w14:textId="32BEF6A1">
      <w:pPr>
        <w:pStyle w:val="Normal"/>
        <w:spacing w:before="0" w:beforeAutospacing="off" w:after="0" w:afterAutospacing="off" w:line="300" w:lineRule="auto"/>
        <w:rPr>
          <w:rFonts w:ascii="Aptos" w:hAnsi="Aptos" w:eastAsia="Aptos" w:cs="Aptos" w:asciiTheme="minorAscii" w:hAnsiTheme="minorAscii" w:eastAsiaTheme="minorAscii" w:cstheme="minorAscii"/>
          <w:b w:val="1"/>
          <w:bCs w:val="1"/>
          <w:i w:val="0"/>
          <w:iCs w:val="0"/>
          <w:noProof w:val="0"/>
          <w:color w:val="auto"/>
          <w:sz w:val="24"/>
          <w:szCs w:val="24"/>
          <w:lang w:val="en-US"/>
        </w:rPr>
      </w:pPr>
    </w:p>
    <w:p w:rsidR="380957A8" w:rsidP="4D5EDBA6" w:rsidRDefault="380957A8" w14:paraId="65A44F79" w14:textId="3928BE2B">
      <w:pPr>
        <w:pStyle w:val="ListParagraph"/>
        <w:numPr>
          <w:ilvl w:val="0"/>
          <w:numId w:val="6"/>
        </w:numPr>
        <w:rPr>
          <w:sz w:val="24"/>
          <w:szCs w:val="24"/>
        </w:rPr>
      </w:pPr>
      <w:r w:rsidRPr="4D5EDBA6" w:rsidR="380957A8">
        <w:rPr>
          <w:sz w:val="24"/>
          <w:szCs w:val="24"/>
        </w:rPr>
        <w:t>Would you need this system to be adjustable to other variety configurations (</w:t>
      </w:r>
      <w:r w:rsidRPr="4D5EDBA6" w:rsidR="380957A8">
        <w:rPr>
          <w:sz w:val="24"/>
          <w:szCs w:val="24"/>
        </w:rPr>
        <w:t>i.e.</w:t>
      </w:r>
      <w:r w:rsidRPr="4D5EDBA6" w:rsidR="380957A8">
        <w:rPr>
          <w:sz w:val="24"/>
          <w:szCs w:val="24"/>
        </w:rPr>
        <w:t xml:space="preserve"> 2x6</w:t>
      </w:r>
      <w:r w:rsidRPr="4D5EDBA6" w:rsidR="006233CD">
        <w:rPr>
          <w:sz w:val="24"/>
          <w:szCs w:val="24"/>
        </w:rPr>
        <w:t xml:space="preserve"> and</w:t>
      </w:r>
      <w:r w:rsidRPr="4D5EDBA6" w:rsidR="006233CD">
        <w:rPr>
          <w:sz w:val="24"/>
          <w:szCs w:val="24"/>
        </w:rPr>
        <w:t xml:space="preserve"> </w:t>
      </w:r>
      <w:r w:rsidRPr="4D5EDBA6" w:rsidR="006233CD">
        <w:rPr>
          <w:sz w:val="24"/>
          <w:szCs w:val="24"/>
        </w:rPr>
        <w:t>3x4</w:t>
      </w:r>
      <w:r w:rsidRPr="4D5EDBA6" w:rsidR="006233CD">
        <w:rPr>
          <w:sz w:val="24"/>
          <w:szCs w:val="24"/>
        </w:rPr>
        <w:t>)</w:t>
      </w:r>
      <w:r w:rsidRPr="4D5EDBA6" w:rsidR="072E7CF3">
        <w:rPr>
          <w:sz w:val="24"/>
          <w:szCs w:val="24"/>
        </w:rPr>
        <w:t>.</w:t>
      </w:r>
      <w:r w:rsidRPr="4D5EDBA6" w:rsidR="3CCAAA7F">
        <w:rPr>
          <w:sz w:val="24"/>
          <w:szCs w:val="24"/>
        </w:rPr>
        <w:t xml:space="preserve"> And are the dimensions o</w:t>
      </w:r>
      <w:r w:rsidRPr="4D5EDBA6" w:rsidR="3CCAAA7F">
        <w:rPr>
          <w:sz w:val="24"/>
          <w:szCs w:val="24"/>
        </w:rPr>
        <w:t>f the b</w:t>
      </w:r>
      <w:r w:rsidRPr="4D5EDBA6" w:rsidR="3CCAAA7F">
        <w:rPr>
          <w:sz w:val="24"/>
          <w:szCs w:val="24"/>
        </w:rPr>
        <w:t>ox the same for these different configurations?</w:t>
      </w:r>
    </w:p>
    <w:p w:rsidR="4D5EDBA6" w:rsidP="4D5EDBA6" w:rsidRDefault="4D5EDBA6" w14:paraId="09418323" w14:textId="3E4B47D6">
      <w:pPr>
        <w:pStyle w:val="Normal"/>
        <w:rPr>
          <w:rFonts w:ascii="Aptos" w:hAnsi="Aptos" w:eastAsia="Aptos" w:cs="Aptos" w:asciiTheme="minorAscii" w:hAnsiTheme="minorAscii" w:eastAsiaTheme="minorAscii" w:cstheme="minorAscii"/>
          <w:color w:val="auto"/>
          <w:sz w:val="24"/>
          <w:szCs w:val="24"/>
        </w:rPr>
      </w:pPr>
    </w:p>
    <w:p w:rsidR="3463B6B7" w:rsidP="4D5EDBA6" w:rsidRDefault="3463B6B7" w14:paraId="14ADF81D" w14:textId="1572D22F">
      <w:pPr>
        <w:pStyle w:val="Normal"/>
      </w:pPr>
      <w:r w:rsidRPr="4D5EDBA6" w:rsidR="3463B6B7">
        <w:rPr>
          <w:rFonts w:ascii="Aptos" w:hAnsi="Aptos" w:eastAsia="Aptos" w:cs="Aptos" w:asciiTheme="minorAscii" w:hAnsiTheme="minorAscii" w:eastAsiaTheme="minorAscii" w:cstheme="minorAscii"/>
          <w:sz w:val="24"/>
          <w:szCs w:val="24"/>
          <w:u w:val="single"/>
        </w:rPr>
        <w:t>Meeting Notes</w:t>
      </w:r>
    </w:p>
    <w:p w:rsidR="4D5EDBA6" w:rsidP="4D5EDBA6" w:rsidRDefault="4D5EDBA6" w14:paraId="3D3B8BAB" w14:textId="31EE47B7">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63549F37" w14:textId="120B8E78">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1F281D98" w14:textId="3AF089E0">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79C20758" w14:textId="4DA23743">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72498A06" w14:textId="2335319C">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08CC77D8" w14:textId="7B5F33D0">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27B05E35" w14:textId="4EFDF7B8">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7DB62F94" w14:textId="718E4623">
      <w:pPr>
        <w:pStyle w:val="Normal"/>
        <w:rPr>
          <w:rFonts w:ascii="Aptos" w:hAnsi="Aptos" w:eastAsia="Aptos" w:cs="Aptos" w:asciiTheme="minorAscii" w:hAnsiTheme="minorAscii" w:eastAsiaTheme="minorAscii" w:cstheme="minorAscii"/>
          <w:sz w:val="24"/>
          <w:szCs w:val="24"/>
          <w:u w:val="none"/>
        </w:rPr>
      </w:pPr>
    </w:p>
    <w:p w:rsidR="4D5EDBA6" w:rsidP="4D5EDBA6" w:rsidRDefault="4D5EDBA6" w14:paraId="165F391D" w14:textId="3C124C5B">
      <w:pPr>
        <w:pStyle w:val="Normal"/>
        <w:rPr>
          <w:rFonts w:ascii="Aptos" w:hAnsi="Aptos" w:eastAsia="Aptos" w:cs="Aptos" w:asciiTheme="minorAscii" w:hAnsiTheme="minorAscii" w:eastAsiaTheme="minorAscii" w:cstheme="minorAscii"/>
          <w:sz w:val="24"/>
          <w:szCs w:val="24"/>
          <w:u w:val="none"/>
        </w:rPr>
      </w:pPr>
    </w:p>
    <w:p w:rsidR="593AB9B4" w:rsidP="4D5EDBA6" w:rsidRDefault="593AB9B4" w14:paraId="7C497BBA" w14:textId="34A755B0">
      <w:pPr>
        <w:pStyle w:val="Normal"/>
      </w:pPr>
      <w:r w:rsidRPr="4D5EDBA6" w:rsidR="593AB9B4">
        <w:rPr>
          <w:rFonts w:ascii="Aptos" w:hAnsi="Aptos" w:eastAsia="Aptos" w:cs="Aptos" w:asciiTheme="minorAscii" w:hAnsiTheme="minorAscii" w:eastAsiaTheme="minorAscii" w:cstheme="minorAscii"/>
          <w:sz w:val="24"/>
          <w:szCs w:val="24"/>
          <w:u w:val="none"/>
        </w:rPr>
        <w:t>Diagrams to Show:</w:t>
      </w:r>
      <w:r>
        <w:br/>
      </w:r>
      <w:r>
        <w:br/>
      </w:r>
      <w:r w:rsidRPr="4D5EDBA6" w:rsidR="50BA1C52">
        <w:rPr>
          <w:rFonts w:ascii="Aptos" w:hAnsi="Aptos" w:eastAsia="Aptos" w:cs="Aptos" w:asciiTheme="minorAscii" w:hAnsiTheme="minorAscii" w:eastAsiaTheme="minorAscii" w:cstheme="minorAscii"/>
          <w:sz w:val="24"/>
          <w:szCs w:val="24"/>
          <w:u w:val="none"/>
        </w:rPr>
        <w:t>Meeting Summary:</w:t>
      </w:r>
    </w:p>
    <w:p w:rsidR="50BA1C52" w:rsidP="4D5EDBA6" w:rsidRDefault="50BA1C52" w14:paraId="01E5DEE2" w14:textId="2997E26C">
      <w:pPr>
        <w:shd w:val="clear" w:color="auto" w:fill="FFFFFF" w:themeFill="background1"/>
        <w:spacing w:before="360" w:beforeAutospacing="off" w:after="360" w:afterAutospacing="off"/>
      </w:pPr>
      <w:r w:rsidRPr="4D5EDBA6" w:rsidR="50BA1C52">
        <w:rPr>
          <w:rFonts w:ascii="Arial" w:hAnsi="Arial" w:eastAsia="Arial" w:cs="Arial"/>
          <w:b w:val="1"/>
          <w:bCs w:val="1"/>
          <w:i w:val="0"/>
          <w:iCs w:val="0"/>
          <w:caps w:val="0"/>
          <w:smallCaps w:val="0"/>
          <w:noProof w:val="0"/>
          <w:color w:val="2A2B2D"/>
          <w:sz w:val="30"/>
          <w:szCs w:val="30"/>
          <w:lang w:val="en-US"/>
        </w:rPr>
        <w:t>Meeting summary</w:t>
      </w:r>
    </w:p>
    <w:p w:rsidR="50BA1C52" w:rsidP="4D5EDBA6" w:rsidRDefault="50BA1C52" w14:paraId="1CBB4BDB" w14:textId="4DCF356B">
      <w:pPr>
        <w:pStyle w:val="Heading2"/>
        <w:shd w:val="clear" w:color="auto" w:fill="FFFFFF" w:themeFill="background1"/>
        <w:spacing w:before="199" w:beforeAutospacing="off" w:after="199" w:afterAutospacing="off" w:line="360" w:lineRule="auto"/>
      </w:pPr>
      <w:r w:rsidRPr="4D5EDBA6" w:rsidR="50BA1C52">
        <w:rPr>
          <w:rFonts w:ascii="Arial" w:hAnsi="Arial" w:eastAsia="Arial" w:cs="Arial"/>
          <w:b w:val="1"/>
          <w:bCs w:val="1"/>
          <w:i w:val="0"/>
          <w:iCs w:val="0"/>
          <w:caps w:val="0"/>
          <w:smallCaps w:val="0"/>
          <w:noProof w:val="0"/>
          <w:color w:val="2A2B2D"/>
          <w:sz w:val="24"/>
          <w:szCs w:val="24"/>
          <w:lang w:val="en-US"/>
        </w:rPr>
        <w:t>Quick recap</w:t>
      </w:r>
    </w:p>
    <w:p w:rsidR="50BA1C52" w:rsidP="4D5EDBA6" w:rsidRDefault="50BA1C52" w14:paraId="5870FC68" w14:textId="2DBD990D">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Faahil presented a proposal for a new variety pack assembly system featuring a funnel and four-prong gate design to automate the process of loading cans into boxes. The team discussed potential challenges including conveyor belt management, box positioning, and gluing requirements, with Mark expressing skepticism about time savings while noting the current manual process can handle 150-200 cases per hour with seven people. NealGoss suggested using thin stainless steel plates similar to existing equipment and offered to help with engineering modifications, while Mark and NealGoss agreed to provide basic hardware components but noted limitations on electronics and controls. The group discussed adding camera validation for color checking and agreed on the need for fail-safe mechanisms like lights or alarms for quality control issues.</w:t>
      </w:r>
    </w:p>
    <w:p w:rsidR="50BA1C52" w:rsidP="4D5EDBA6" w:rsidRDefault="50BA1C52" w14:paraId="4E10F8F1" w14:textId="6A658AB3">
      <w:pPr>
        <w:pStyle w:val="Heading2"/>
        <w:shd w:val="clear" w:color="auto" w:fill="FFFFFF" w:themeFill="background1"/>
        <w:spacing w:before="199" w:beforeAutospacing="off" w:after="199" w:afterAutospacing="off" w:line="360" w:lineRule="auto"/>
      </w:pPr>
      <w:r w:rsidRPr="4D5EDBA6" w:rsidR="50BA1C52">
        <w:rPr>
          <w:rFonts w:ascii="Arial" w:hAnsi="Arial" w:eastAsia="Arial" w:cs="Arial"/>
          <w:b w:val="1"/>
          <w:bCs w:val="1"/>
          <w:i w:val="0"/>
          <w:iCs w:val="0"/>
          <w:caps w:val="0"/>
          <w:smallCaps w:val="0"/>
          <w:noProof w:val="0"/>
          <w:color w:val="2A2B2D"/>
          <w:sz w:val="24"/>
          <w:szCs w:val="24"/>
          <w:lang w:val="en-US"/>
        </w:rPr>
        <w:t>Next steps</w:t>
      </w:r>
    </w:p>
    <w:p w:rsidR="50BA1C52" w:rsidP="4D5EDBA6" w:rsidRDefault="50BA1C52" w14:paraId="3858E2F9" w14:textId="0F2C280D">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Faahil</w:t>
      </w:r>
    </w:p>
    <w:p w:rsidR="50BA1C52" w:rsidP="4D5EDBA6" w:rsidRDefault="50BA1C52" w14:paraId="15840D79" w14:textId="73CA86F9">
      <w:pPr>
        <w:pStyle w:val="ListParagraph"/>
        <w:numPr>
          <w:ilvl w:val="0"/>
          <w:numId w:val="15"/>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4D5EDBA6" w:rsidR="50BA1C52">
        <w:rPr>
          <w:rFonts w:ascii="Arial" w:hAnsi="Arial" w:eastAsia="Arial" w:cs="Arial"/>
          <w:b w:val="0"/>
          <w:bCs w:val="0"/>
          <w:i w:val="0"/>
          <w:iCs w:val="0"/>
          <w:caps w:val="0"/>
          <w:smallCaps w:val="0"/>
          <w:noProof w:val="0"/>
          <w:color w:val="2A2B2D"/>
          <w:sz w:val="21"/>
          <w:szCs w:val="21"/>
          <w:lang w:val="en-US"/>
        </w:rPr>
        <w:t>Coordinate with Professor Oaks to discuss and arrange for the procurement of the camera for the automation system.</w:t>
      </w:r>
    </w:p>
    <w:p w:rsidR="50BA1C52" w:rsidP="4D5EDBA6" w:rsidRDefault="50BA1C52" w14:paraId="10097A96" w14:textId="4DA6CBAF">
      <w:pPr>
        <w:pStyle w:val="ListParagraph"/>
        <w:numPr>
          <w:ilvl w:val="0"/>
          <w:numId w:val="15"/>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4D5EDBA6" w:rsidR="50BA1C52">
        <w:rPr>
          <w:rFonts w:ascii="Arial" w:hAnsi="Arial" w:eastAsia="Arial" w:cs="Arial"/>
          <w:b w:val="0"/>
          <w:bCs w:val="0"/>
          <w:i w:val="0"/>
          <w:iCs w:val="0"/>
          <w:caps w:val="0"/>
          <w:smallCaps w:val="0"/>
          <w:noProof w:val="0"/>
          <w:color w:val="2A2B2D"/>
          <w:sz w:val="21"/>
          <w:szCs w:val="21"/>
          <w:lang w:val="en-US"/>
        </w:rPr>
        <w:t>Follow up via email to confirm scheduling for the plant visit.</w:t>
      </w:r>
    </w:p>
    <w:p w:rsidR="50BA1C52" w:rsidP="4D5EDBA6" w:rsidRDefault="50BA1C52" w14:paraId="4530DBED" w14:textId="610148DB">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Mark</w:t>
      </w:r>
    </w:p>
    <w:p w:rsidR="50BA1C52" w:rsidP="4D5EDBA6" w:rsidRDefault="50BA1C52" w14:paraId="4026FD40" w14:textId="2DBBCEBB">
      <w:pPr>
        <w:pStyle w:val="ListParagraph"/>
        <w:numPr>
          <w:ilvl w:val="0"/>
          <w:numId w:val="16"/>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4D5EDBA6" w:rsidR="50BA1C52">
        <w:rPr>
          <w:rFonts w:ascii="Arial" w:hAnsi="Arial" w:eastAsia="Arial" w:cs="Arial"/>
          <w:b w:val="0"/>
          <w:bCs w:val="0"/>
          <w:i w:val="0"/>
          <w:iCs w:val="0"/>
          <w:caps w:val="0"/>
          <w:smallCaps w:val="0"/>
          <w:noProof w:val="0"/>
          <w:color w:val="2A2B2D"/>
          <w:sz w:val="21"/>
          <w:szCs w:val="21"/>
          <w:lang w:val="en-US"/>
        </w:rPr>
        <w:t>Find and send over the original drawings and data from the Kaizen event regarding the variety pack line's throughput and operating system.</w:t>
      </w:r>
    </w:p>
    <w:p w:rsidR="50BA1C52" w:rsidP="4D5EDBA6" w:rsidRDefault="50BA1C52" w14:paraId="458D218A" w14:textId="7D766B24">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NealGoss</w:t>
      </w:r>
    </w:p>
    <w:p w:rsidR="50BA1C52" w:rsidP="4D5EDBA6" w:rsidRDefault="50BA1C52" w14:paraId="71568C2E" w14:textId="64526AF1">
      <w:pPr>
        <w:pStyle w:val="ListParagraph"/>
        <w:numPr>
          <w:ilvl w:val="0"/>
          <w:numId w:val="1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4D5EDBA6" w:rsidR="50BA1C52">
        <w:rPr>
          <w:rFonts w:ascii="Arial" w:hAnsi="Arial" w:eastAsia="Arial" w:cs="Arial"/>
          <w:b w:val="0"/>
          <w:bCs w:val="0"/>
          <w:i w:val="0"/>
          <w:iCs w:val="0"/>
          <w:caps w:val="0"/>
          <w:smallCaps w:val="0"/>
          <w:noProof w:val="0"/>
          <w:color w:val="2A2B2D"/>
          <w:sz w:val="21"/>
          <w:szCs w:val="21"/>
          <w:lang w:val="en-US"/>
        </w:rPr>
        <w:t>Touch base internally with Diesel to coordinate a suitable day for Team One to visit the plant and observe the variety packing and switchback system in action.</w:t>
      </w:r>
    </w:p>
    <w:p w:rsidR="50BA1C52" w:rsidP="4D5EDBA6" w:rsidRDefault="50BA1C52" w14:paraId="211147BA" w14:textId="579201AA">
      <w:pPr>
        <w:pStyle w:val="ListParagraph"/>
        <w:numPr>
          <w:ilvl w:val="0"/>
          <w:numId w:val="17"/>
        </w:num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4D5EDBA6" w:rsidR="50BA1C52">
        <w:rPr>
          <w:rFonts w:ascii="Arial" w:hAnsi="Arial" w:eastAsia="Arial" w:cs="Arial"/>
          <w:b w:val="0"/>
          <w:bCs w:val="0"/>
          <w:i w:val="0"/>
          <w:iCs w:val="0"/>
          <w:caps w:val="0"/>
          <w:smallCaps w:val="0"/>
          <w:noProof w:val="0"/>
          <w:color w:val="2A2B2D"/>
          <w:sz w:val="21"/>
          <w:szCs w:val="21"/>
          <w:lang w:val="en-US"/>
        </w:rPr>
        <w:t>Provide basic hardware (gates, bracketing, bearings, etc.) for the machine modification through their suppliers.</w:t>
      </w:r>
    </w:p>
    <w:p w:rsidR="50BA1C52" w:rsidP="4D5EDBA6" w:rsidRDefault="50BA1C52" w14:paraId="12990C27" w14:textId="0E3690F4">
      <w:pPr>
        <w:pStyle w:val="Heading2"/>
        <w:shd w:val="clear" w:color="auto" w:fill="FFFFFF" w:themeFill="background1"/>
        <w:spacing w:before="199" w:beforeAutospacing="off" w:after="199" w:afterAutospacing="off" w:line="360" w:lineRule="auto"/>
      </w:pPr>
      <w:r w:rsidRPr="4D5EDBA6" w:rsidR="50BA1C52">
        <w:rPr>
          <w:rFonts w:ascii="Arial" w:hAnsi="Arial" w:eastAsia="Arial" w:cs="Arial"/>
          <w:b w:val="1"/>
          <w:bCs w:val="1"/>
          <w:i w:val="0"/>
          <w:iCs w:val="0"/>
          <w:caps w:val="0"/>
          <w:smallCaps w:val="0"/>
          <w:noProof w:val="0"/>
          <w:color w:val="2A2B2D"/>
          <w:sz w:val="24"/>
          <w:szCs w:val="24"/>
          <w:lang w:val="en-US"/>
        </w:rPr>
        <w:t>Summary</w:t>
      </w:r>
    </w:p>
    <w:p w:rsidR="50BA1C52" w:rsidP="4D5EDBA6" w:rsidRDefault="50BA1C52" w14:paraId="268CDEC9" w14:textId="7D8AB814">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Automated Variety Pack System Concept</w:t>
      </w:r>
    </w:p>
    <w:p w:rsidR="50BA1C52" w:rsidP="4D5EDBA6" w:rsidRDefault="50BA1C52" w14:paraId="6A471031" w14:textId="7333C17C">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Faahil presented a concept for a variety pack with a new automated system featuring a funnel and four metal prongs to help push items into boxes. The proposed system would include a camera to detect when 12 items of each variety are present and a gate mechanism to push them into the box. Faahil discussed two variations, with the prong system being preferred over a conveyor belt approach due to potential issues with items falling or not being properly pushed into the box.</w:t>
      </w:r>
    </w:p>
    <w:p w:rsidR="50BA1C52" w:rsidP="4D5EDBA6" w:rsidRDefault="50BA1C52" w14:paraId="1D757159" w14:textId="3E6DC251">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System Capacity Analysis Discussion</w:t>
      </w:r>
    </w:p>
    <w:p w:rsidR="50BA1C52" w:rsidP="4D5EDBA6" w:rsidRDefault="50BA1C52" w14:paraId="2F0B4B60" w14:textId="540A8519">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Mark explained that the original system design could handle 1500 cases per day with a 7-man operating team, but the current operation runs at a variable rate of 150-200 cases per hour depending on staffing levels. Mark agreed to find and share the original Kaizen event drawings to provide more detailed calculations for the team's analysis.</w:t>
      </w:r>
    </w:p>
    <w:p w:rsidR="50BA1C52" w:rsidP="4D5EDBA6" w:rsidRDefault="50BA1C52" w14:paraId="503B9E5E" w14:textId="7CA36435">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Camera System Fail-Safe Implementation</w:t>
      </w:r>
    </w:p>
    <w:p w:rsidR="50BA1C52" w:rsidP="4D5EDBA6" w:rsidRDefault="50BA1C52" w14:paraId="6E16C877" w14:textId="7F1F6CA6">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The team discussed implementing a camera system with a fail-safe mechanism to validate colors and reduce quality control issues. Faahil proposed using a light or sound alarm to indicate problems, while Mark suggested potentially tying the system to shut down the conveyor. NealGoss recommended using thin stainless steel plates similar to other plant systems and suggested automating multiple manual steps to create the perfect case through a gate system.</w:t>
      </w:r>
    </w:p>
    <w:p w:rsidR="50BA1C52" w:rsidP="4D5EDBA6" w:rsidRDefault="50BA1C52" w14:paraId="79E832DF" w14:textId="3AD34033">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Efficiency Improvement Process Proposal</w:t>
      </w:r>
    </w:p>
    <w:p w:rsidR="50BA1C52" w:rsidP="4D5EDBA6" w:rsidRDefault="50BA1C52" w14:paraId="7236BFC2" w14:textId="3C71F36C">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Faahil proposed a four-pronged approach to make the process more efficient and reduce human error. Mark expressed skepticism about the time efficiency, particularly regarding the handling of open-sided boxes and the gluing process. Faahil clarified that the current design only has one open side, which should help prevent boxes from falling out during the insertion process.</w:t>
      </w:r>
    </w:p>
    <w:p w:rsidR="50BA1C52" w:rsidP="4D5EDBA6" w:rsidRDefault="50BA1C52" w14:paraId="42FEE243" w14:textId="0984EC9C">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Can Loading Mechanism Design Discussion</w:t>
      </w:r>
    </w:p>
    <w:p w:rsidR="50BA1C52" w:rsidP="4D5EDBA6" w:rsidRDefault="50BA1C52" w14:paraId="15734C49" w14:textId="7FC1ECC2">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The team discussed a can loading mechanism where cans would be slid into four prongs on each corner of a tray, eliminating the need for gluing. Mark noted they were considering a different loading method but acknowledged the current approach could work with some optimization. Faahil emphasized the design's adaptability, explaining that the funnel could be easily adjusted to accommodate different variety packs without requiring changes to other parts of the machine.</w:t>
      </w:r>
    </w:p>
    <w:p w:rsidR="50BA1C52" w:rsidP="4D5EDBA6" w:rsidRDefault="50BA1C52" w14:paraId="3DD4277F" w14:textId="0E994001">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Conveyor Belt Packaging System Solutions</w:t>
      </w:r>
    </w:p>
    <w:p w:rsidR="50BA1C52" w:rsidP="4D5EDBA6" w:rsidRDefault="50BA1C52" w14:paraId="5AA3E773" w14:textId="7CE432F0">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The team discussed challenges with a conveyor belt system for packaging cans, focusing on how to prevent cans from denting each other when boxes are being filled. Mark explained that their current loader uses a similar double gate system with escapements to control package configuration before pushing cans into boxes. The group aligned on using a similar approach with one gate closing to push cans while the other gate sorts the next batch, with Mark confirming this would work effectively for their needs.</w:t>
      </w:r>
    </w:p>
    <w:p w:rsidR="50BA1C52" w:rsidP="4D5EDBA6" w:rsidRDefault="50BA1C52" w14:paraId="06C6F6AA" w14:textId="6837F2E3">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Engineering Implementation Collaboration Discussion</w:t>
      </w:r>
    </w:p>
    <w:p w:rsidR="50BA1C52" w:rsidP="4D5EDBA6" w:rsidRDefault="50BA1C52" w14:paraId="5F894581" w14:textId="1E4DD9E4">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Faahil and his team discussed engineering implementation with Neal Goss, who offered to help with modifications and provide basic hardware components like gates, brackets, and bearings through their suppliers. Neal clarified that they would not be able to supply electronics and control components, which would need to be sourced separately. The team agreed to discuss budgeting with Professor Oakes, particularly regarding the camera acquisition, and Neal expressed enthusiasm about their upcoming collaboration.</w:t>
      </w:r>
    </w:p>
    <w:p w:rsidR="50BA1C52" w:rsidP="4D5EDBA6" w:rsidRDefault="50BA1C52" w14:paraId="1A64DC36" w14:textId="3284B298">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Beer Packaging Observation Coordination</w:t>
      </w:r>
    </w:p>
    <w:p w:rsidR="50BA1C52" w:rsidP="4D5EDBA6" w:rsidRDefault="50BA1C52" w14:paraId="3DD5E178" w14:textId="03C03E3D">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The team discussed coordinating a visit to observe the beer packaging process, particularly the switchback and gate functionality. Mark and NealGoss explained that variety mixing occurs randomly throughout the week, typically Tuesday through Friday, and could be scheduled if needed. Faahil's team (Team One) agreed to coordinate with the packaging manager to arrange a visit, with Mark offering to provide staff guidance and ensure beer availability for demonstration purposes. The timing for the visit was left open for discussion, with next week mentioned as a potential option.</w:t>
      </w:r>
    </w:p>
    <w:p w:rsidR="50BA1C52" w:rsidP="4D5EDBA6" w:rsidRDefault="50BA1C52" w14:paraId="364C5BAA" w14:textId="737699EC">
      <w:pPr>
        <w:pStyle w:val="Heading3"/>
        <w:shd w:val="clear" w:color="auto" w:fill="FFFFFF" w:themeFill="background1"/>
        <w:spacing w:before="210" w:beforeAutospacing="off" w:after="210" w:afterAutospacing="off" w:line="300" w:lineRule="auto"/>
      </w:pPr>
      <w:r w:rsidRPr="4D5EDBA6" w:rsidR="50BA1C52">
        <w:rPr>
          <w:rFonts w:ascii="Arial" w:hAnsi="Arial" w:eastAsia="Arial" w:cs="Arial"/>
          <w:b w:val="1"/>
          <w:bCs w:val="1"/>
          <w:i w:val="0"/>
          <w:iCs w:val="0"/>
          <w:caps w:val="0"/>
          <w:smallCaps w:val="0"/>
          <w:noProof w:val="0"/>
          <w:color w:val="2A2B2D"/>
          <w:sz w:val="21"/>
          <w:szCs w:val="21"/>
          <w:lang w:val="en-US"/>
        </w:rPr>
        <w:t>Cans Pusher System Implementation Discussion</w:t>
      </w:r>
    </w:p>
    <w:p w:rsidR="50BA1C52" w:rsidP="4D5EDBA6" w:rsidRDefault="50BA1C52" w14:paraId="60D3A806" w14:textId="1FA929C5">
      <w:pPr>
        <w:shd w:val="clear" w:color="auto" w:fill="FFFFFF" w:themeFill="background1"/>
        <w:spacing w:before="210" w:beforeAutospacing="off" w:after="210" w:afterAutospacing="off" w:line="300" w:lineRule="auto"/>
      </w:pPr>
      <w:r w:rsidRPr="4D5EDBA6" w:rsidR="50BA1C52">
        <w:rPr>
          <w:rFonts w:ascii="Arial" w:hAnsi="Arial" w:eastAsia="Arial" w:cs="Arial"/>
          <w:b w:val="0"/>
          <w:bCs w:val="0"/>
          <w:i w:val="0"/>
          <w:iCs w:val="0"/>
          <w:caps w:val="0"/>
          <w:smallCaps w:val="0"/>
          <w:noProof w:val="0"/>
          <w:color w:val="2A2B2D"/>
          <w:sz w:val="21"/>
          <w:szCs w:val="21"/>
          <w:lang w:val="en-US"/>
        </w:rPr>
        <w:t>The team discussed the implementation of a pusher system for cans, with NealGoss and Mark explaining that it would require about two feet of extension maximum and likely involve a dead plate setup with side discharge. Mark clarified that the pusher would not be on conveyor and would use an opposing cylinder design similar to their case erector. The group agreed to follow up on scheduling, with NealGoss and Mark needing to check internally with Diesel before providing a definitive answer to some questions.</w:t>
      </w:r>
    </w:p>
    <w:p w:rsidR="4D5EDBA6" w:rsidP="4D5EDBA6" w:rsidRDefault="4D5EDBA6" w14:paraId="318F301F" w14:textId="6D36BACF">
      <w:pPr>
        <w:pStyle w:val="Normal"/>
        <w:rPr>
          <w:rFonts w:ascii="Aptos" w:hAnsi="Aptos" w:eastAsia="Aptos" w:cs="Aptos" w:asciiTheme="minorAscii" w:hAnsiTheme="minorAscii" w:eastAsiaTheme="minorAscii" w:cstheme="minorAscii"/>
          <w:sz w:val="24"/>
          <w:szCs w:val="24"/>
          <w:u w:val="none"/>
        </w:rPr>
      </w:pPr>
    </w:p>
    <w:p w:rsidR="593AB9B4" w:rsidP="4D5EDBA6" w:rsidRDefault="593AB9B4" w14:paraId="38BCF2C8" w14:textId="1155671B">
      <w:pPr>
        <w:pStyle w:val="Normal"/>
        <w:suppressLineNumbers w:val="0"/>
        <w:bidi w:val="0"/>
      </w:pPr>
      <w:r w:rsidR="593AB9B4">
        <w:drawing>
          <wp:inline wp14:editId="43BDC7F3" wp14:anchorId="26ED41EC">
            <wp:extent cx="6782853" cy="7139845"/>
            <wp:effectExtent l="0" t="0" r="0" b="0"/>
            <wp:docPr id="476489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378843" name="Picture 290378843"/>
                    <pic:cNvPicPr/>
                  </pic:nvPicPr>
                  <pic:blipFill>
                    <a:blip xmlns:r="http://schemas.openxmlformats.org/officeDocument/2006/relationships" r:embed="rId1349662886">
                      <a:extLst>
                        <a:ext uri="{28A0092B-C50C-407E-A947-70E740481C1C}">
                          <a14:useLocalDpi xmlns:a14="http://schemas.microsoft.com/office/drawing/2010/main"/>
                        </a:ext>
                      </a:extLst>
                    </a:blip>
                    <a:stretch>
                      <a:fillRect/>
                    </a:stretch>
                  </pic:blipFill>
                  <pic:spPr>
                    <a:xfrm rot="0">
                      <a:off x="0" y="0"/>
                      <a:ext cx="6782853" cy="7139845"/>
                    </a:xfrm>
                    <a:prstGeom prst="rect">
                      <a:avLst/>
                    </a:prstGeom>
                  </pic:spPr>
                </pic:pic>
              </a:graphicData>
            </a:graphic>
          </wp:inline>
        </w:drawing>
      </w:r>
    </w:p>
    <w:p w:rsidR="4D5EDBA6" w:rsidP="4D5EDBA6" w:rsidRDefault="4D5EDBA6" w14:paraId="7DED93F9" w14:textId="54608471">
      <w:pPr>
        <w:pStyle w:val="Normal"/>
        <w:rPr>
          <w:sz w:val="24"/>
          <w:szCs w:val="24"/>
          <w:u w:val="none"/>
        </w:rPr>
      </w:pPr>
    </w:p>
    <w:p w:rsidR="12B0A7C3" w:rsidP="4D5EDBA6" w:rsidRDefault="12B0A7C3" w14:paraId="6CB06E00" w14:textId="3E7E9E50">
      <w:pPr>
        <w:pStyle w:val="Normal"/>
        <w:rPr>
          <w:sz w:val="24"/>
          <w:szCs w:val="24"/>
          <w:u w:val="none"/>
        </w:rPr>
      </w:pPr>
      <w:r w:rsidR="12B0A7C3">
        <w:drawing>
          <wp:inline wp14:editId="079EAC6F" wp14:anchorId="71455EE2">
            <wp:extent cx="6781800" cy="6194913"/>
            <wp:effectExtent l="0" t="0" r="0" b="0"/>
            <wp:docPr id="660346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346205" name="Picture 660346205"/>
                    <pic:cNvPicPr/>
                  </pic:nvPicPr>
                  <pic:blipFill>
                    <a:blip xmlns:r="http://schemas.openxmlformats.org/officeDocument/2006/relationships" r:embed="rId996240810">
                      <a:extLst>
                        <a:ext uri="{28A0092B-C50C-407E-A947-70E740481C1C}">
                          <a14:useLocalDpi xmlns:a14="http://schemas.microsoft.com/office/drawing/2010/main"/>
                        </a:ext>
                      </a:extLst>
                    </a:blip>
                    <a:stretch>
                      <a:fillRect/>
                    </a:stretch>
                  </pic:blipFill>
                  <pic:spPr>
                    <a:xfrm rot="0">
                      <a:off x="0" y="0"/>
                      <a:ext cx="6781800" cy="6194913"/>
                    </a:xfrm>
                    <a:prstGeom prst="rect">
                      <a:avLst/>
                    </a:prstGeom>
                  </pic:spPr>
                </pic:pic>
              </a:graphicData>
            </a:graphic>
          </wp:inline>
        </w:drawing>
      </w:r>
      <w:r w:rsidR="12B0A7C3">
        <w:drawing>
          <wp:inline wp14:editId="5F93FA09" wp14:anchorId="271F1E43">
            <wp:extent cx="6810375" cy="6221016"/>
            <wp:effectExtent l="0" t="0" r="0" b="0"/>
            <wp:docPr id="997339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339486" name="Picture 997339486"/>
                    <pic:cNvPicPr/>
                  </pic:nvPicPr>
                  <pic:blipFill>
                    <a:blip xmlns:r="http://schemas.openxmlformats.org/officeDocument/2006/relationships" r:embed="rId887516472">
                      <a:extLst>
                        <a:ext uri="{28A0092B-C50C-407E-A947-70E740481C1C}">
                          <a14:useLocalDpi xmlns:a14="http://schemas.microsoft.com/office/drawing/2010/main"/>
                        </a:ext>
                      </a:extLst>
                    </a:blip>
                    <a:stretch>
                      <a:fillRect/>
                    </a:stretch>
                  </pic:blipFill>
                  <pic:spPr>
                    <a:xfrm rot="0">
                      <a:off x="0" y="0"/>
                      <a:ext cx="6810375" cy="6221016"/>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531624868ed7423b"/>
      <w:footerReference w:type="default" r:id="R288c2646dd5a4de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5EDBA6" w:rsidTr="4D5EDBA6" w14:paraId="52C14F3C">
      <w:trPr>
        <w:trHeight w:val="300"/>
      </w:trPr>
      <w:tc>
        <w:tcPr>
          <w:tcW w:w="3120" w:type="dxa"/>
          <w:tcMar/>
        </w:tcPr>
        <w:p w:rsidR="4D5EDBA6" w:rsidP="4D5EDBA6" w:rsidRDefault="4D5EDBA6" w14:paraId="378DEFBC" w14:textId="46851CAC">
          <w:pPr>
            <w:pStyle w:val="Header"/>
            <w:bidi w:val="0"/>
            <w:ind w:left="-115"/>
            <w:jc w:val="left"/>
          </w:pPr>
        </w:p>
      </w:tc>
      <w:tc>
        <w:tcPr>
          <w:tcW w:w="3120" w:type="dxa"/>
          <w:tcMar/>
        </w:tcPr>
        <w:p w:rsidR="4D5EDBA6" w:rsidP="4D5EDBA6" w:rsidRDefault="4D5EDBA6" w14:paraId="30B43F40" w14:textId="5954026F">
          <w:pPr>
            <w:pStyle w:val="Header"/>
            <w:bidi w:val="0"/>
            <w:jc w:val="center"/>
          </w:pPr>
        </w:p>
      </w:tc>
      <w:tc>
        <w:tcPr>
          <w:tcW w:w="3120" w:type="dxa"/>
          <w:tcMar/>
        </w:tcPr>
        <w:p w:rsidR="4D5EDBA6" w:rsidP="4D5EDBA6" w:rsidRDefault="4D5EDBA6" w14:paraId="1B7551DA" w14:textId="67053C8D">
          <w:pPr>
            <w:pStyle w:val="Header"/>
            <w:bidi w:val="0"/>
            <w:ind w:right="-115"/>
            <w:jc w:val="right"/>
          </w:pPr>
        </w:p>
      </w:tc>
    </w:tr>
  </w:tbl>
  <w:p w:rsidR="4D5EDBA6" w:rsidP="4D5EDBA6" w:rsidRDefault="4D5EDBA6" w14:paraId="2588942C" w14:textId="7DA27FA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5EDBA6" w:rsidTr="4D5EDBA6" w14:paraId="42AFACB6">
      <w:trPr>
        <w:trHeight w:val="300"/>
      </w:trPr>
      <w:tc>
        <w:tcPr>
          <w:tcW w:w="3120" w:type="dxa"/>
          <w:tcMar/>
        </w:tcPr>
        <w:p w:rsidR="4D5EDBA6" w:rsidP="4D5EDBA6" w:rsidRDefault="4D5EDBA6" w14:paraId="2CAD3C04" w14:textId="47054D21">
          <w:pPr>
            <w:pStyle w:val="Header"/>
            <w:bidi w:val="0"/>
            <w:ind w:left="-115"/>
            <w:jc w:val="left"/>
          </w:pPr>
        </w:p>
      </w:tc>
      <w:tc>
        <w:tcPr>
          <w:tcW w:w="3120" w:type="dxa"/>
          <w:tcMar/>
        </w:tcPr>
        <w:p w:rsidR="4D5EDBA6" w:rsidP="4D5EDBA6" w:rsidRDefault="4D5EDBA6" w14:paraId="26C5A3B5" w14:textId="6442B218">
          <w:pPr>
            <w:pStyle w:val="Header"/>
            <w:bidi w:val="0"/>
            <w:jc w:val="center"/>
          </w:pPr>
        </w:p>
      </w:tc>
      <w:tc>
        <w:tcPr>
          <w:tcW w:w="3120" w:type="dxa"/>
          <w:tcMar/>
        </w:tcPr>
        <w:p w:rsidR="4D5EDBA6" w:rsidP="4D5EDBA6" w:rsidRDefault="4D5EDBA6" w14:paraId="5B89B3E2" w14:textId="37199F1E">
          <w:pPr>
            <w:pStyle w:val="Header"/>
            <w:bidi w:val="0"/>
            <w:ind w:right="-115"/>
            <w:jc w:val="right"/>
          </w:pPr>
        </w:p>
      </w:tc>
    </w:tr>
  </w:tbl>
  <w:p w:rsidR="4D5EDBA6" w:rsidP="4D5EDBA6" w:rsidRDefault="4D5EDBA6" w14:paraId="4086E750" w14:textId="3B5033E8">
    <w:pPr>
      <w:pStyle w:val="Header"/>
      <w:bidi w:val="0"/>
    </w:pPr>
  </w:p>
</w:hdr>
</file>

<file path=word/numbering.xml><?xml version="1.0" encoding="utf-8"?>
<w:numbering xmlns:w="http://schemas.openxmlformats.org/wordprocessingml/2006/main">
  <w:abstractNum xmlns:w="http://schemas.openxmlformats.org/wordprocessingml/2006/main" w:abstractNumId="17">
    <w:nsid w:val="929e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87d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4f2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6929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86d53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44fc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8aba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792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9a6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743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a8f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3338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d2773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bbe4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952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2f9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2c5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A3982"/>
    <w:rsid w:val="001D7FB4"/>
    <w:rsid w:val="001E79C6"/>
    <w:rsid w:val="006233CD"/>
    <w:rsid w:val="01330012"/>
    <w:rsid w:val="02C89179"/>
    <w:rsid w:val="0395600F"/>
    <w:rsid w:val="04C9B6D2"/>
    <w:rsid w:val="04DC36FF"/>
    <w:rsid w:val="050D77DD"/>
    <w:rsid w:val="052AFBC1"/>
    <w:rsid w:val="055E84EC"/>
    <w:rsid w:val="07260DFA"/>
    <w:rsid w:val="072E7CF3"/>
    <w:rsid w:val="0807EEB7"/>
    <w:rsid w:val="09F4D73F"/>
    <w:rsid w:val="0A8CA2C3"/>
    <w:rsid w:val="0B9C52B4"/>
    <w:rsid w:val="0C01A635"/>
    <w:rsid w:val="0CF8D175"/>
    <w:rsid w:val="0D2696A2"/>
    <w:rsid w:val="0D4F1511"/>
    <w:rsid w:val="0DD4474D"/>
    <w:rsid w:val="0E152693"/>
    <w:rsid w:val="0E7F81FE"/>
    <w:rsid w:val="0EC3AF37"/>
    <w:rsid w:val="10290087"/>
    <w:rsid w:val="10AA0898"/>
    <w:rsid w:val="1173DC21"/>
    <w:rsid w:val="1236374E"/>
    <w:rsid w:val="12901833"/>
    <w:rsid w:val="12B0A7C3"/>
    <w:rsid w:val="138A3982"/>
    <w:rsid w:val="14BF9DF8"/>
    <w:rsid w:val="185D6278"/>
    <w:rsid w:val="189371BE"/>
    <w:rsid w:val="19A0C19F"/>
    <w:rsid w:val="1AF7BFD2"/>
    <w:rsid w:val="1BC3B0B6"/>
    <w:rsid w:val="1C1AE1BD"/>
    <w:rsid w:val="1CBFB184"/>
    <w:rsid w:val="1D44563E"/>
    <w:rsid w:val="20A40C05"/>
    <w:rsid w:val="20C73C2A"/>
    <w:rsid w:val="2256E701"/>
    <w:rsid w:val="24A224F1"/>
    <w:rsid w:val="29057C89"/>
    <w:rsid w:val="2ABC4972"/>
    <w:rsid w:val="2B9DB3A7"/>
    <w:rsid w:val="2BC2F80A"/>
    <w:rsid w:val="2C8E04D2"/>
    <w:rsid w:val="2D9C6A18"/>
    <w:rsid w:val="2DF11469"/>
    <w:rsid w:val="2EC761A6"/>
    <w:rsid w:val="2FBD8147"/>
    <w:rsid w:val="3136F64E"/>
    <w:rsid w:val="3144D242"/>
    <w:rsid w:val="320CA11C"/>
    <w:rsid w:val="327119FD"/>
    <w:rsid w:val="3463B6B7"/>
    <w:rsid w:val="34AF7765"/>
    <w:rsid w:val="36258719"/>
    <w:rsid w:val="3772360C"/>
    <w:rsid w:val="380957A8"/>
    <w:rsid w:val="3C13C9AF"/>
    <w:rsid w:val="3CCAAA7F"/>
    <w:rsid w:val="3CFAADA7"/>
    <w:rsid w:val="3D015DFB"/>
    <w:rsid w:val="3D3F6647"/>
    <w:rsid w:val="3F6B8193"/>
    <w:rsid w:val="3FAF3925"/>
    <w:rsid w:val="3FE2F7EB"/>
    <w:rsid w:val="3FED1D6A"/>
    <w:rsid w:val="405A9A61"/>
    <w:rsid w:val="41211951"/>
    <w:rsid w:val="4289482E"/>
    <w:rsid w:val="42F31729"/>
    <w:rsid w:val="4335012A"/>
    <w:rsid w:val="4464135E"/>
    <w:rsid w:val="46280585"/>
    <w:rsid w:val="4827B696"/>
    <w:rsid w:val="4850C8F5"/>
    <w:rsid w:val="49C9A989"/>
    <w:rsid w:val="4AAA874F"/>
    <w:rsid w:val="4ADAA127"/>
    <w:rsid w:val="4B7BDE5B"/>
    <w:rsid w:val="4C9C2D2F"/>
    <w:rsid w:val="4C9F2B46"/>
    <w:rsid w:val="4D0AD1C4"/>
    <w:rsid w:val="4D5EDBA6"/>
    <w:rsid w:val="4DB58080"/>
    <w:rsid w:val="4F7D21D1"/>
    <w:rsid w:val="50BA1C52"/>
    <w:rsid w:val="50DD4161"/>
    <w:rsid w:val="529593F9"/>
    <w:rsid w:val="53FDE1FA"/>
    <w:rsid w:val="547FDEB4"/>
    <w:rsid w:val="5482468D"/>
    <w:rsid w:val="5513856A"/>
    <w:rsid w:val="55B10A9E"/>
    <w:rsid w:val="577344A0"/>
    <w:rsid w:val="57CC29AE"/>
    <w:rsid w:val="5825CE0F"/>
    <w:rsid w:val="593AB9B4"/>
    <w:rsid w:val="59AF3948"/>
    <w:rsid w:val="5B2CE1EB"/>
    <w:rsid w:val="5CD4C19B"/>
    <w:rsid w:val="5D7240A0"/>
    <w:rsid w:val="604C1DDB"/>
    <w:rsid w:val="62E9E290"/>
    <w:rsid w:val="63E73758"/>
    <w:rsid w:val="648C3238"/>
    <w:rsid w:val="65D0AFB5"/>
    <w:rsid w:val="6870592B"/>
    <w:rsid w:val="6A8F9A2A"/>
    <w:rsid w:val="6ADB6AFC"/>
    <w:rsid w:val="6AE6ABCC"/>
    <w:rsid w:val="6B26371E"/>
    <w:rsid w:val="6BC4054A"/>
    <w:rsid w:val="6C4309FA"/>
    <w:rsid w:val="6C81D924"/>
    <w:rsid w:val="6C9FB6FD"/>
    <w:rsid w:val="6D2FEBD5"/>
    <w:rsid w:val="6D50D490"/>
    <w:rsid w:val="6EDF9A9F"/>
    <w:rsid w:val="6F48B7AE"/>
    <w:rsid w:val="6FEC6EAB"/>
    <w:rsid w:val="72B8264B"/>
    <w:rsid w:val="77E399F8"/>
    <w:rsid w:val="78CC6D88"/>
    <w:rsid w:val="79910EDA"/>
    <w:rsid w:val="79B42005"/>
    <w:rsid w:val="7A0512EC"/>
    <w:rsid w:val="7A352041"/>
    <w:rsid w:val="7AF54BC9"/>
    <w:rsid w:val="7BE590FB"/>
    <w:rsid w:val="7C7C3706"/>
    <w:rsid w:val="7C9A4EA8"/>
    <w:rsid w:val="7F5FB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E458"/>
  <w15:chartTrackingRefBased/>
  <w15:docId w15:val="{6CF8B23D-5338-4967-A61C-C729A34DFC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5EDBA6"/>
    <w:pPr>
      <w:spacing/>
      <w:ind w:left="720"/>
      <w:contextualSpacing/>
    </w:pPr>
  </w:style>
  <w:style w:type="paragraph" w:styleId="Header">
    <w:uiPriority w:val="99"/>
    <w:name w:val="header"/>
    <w:basedOn w:val="Normal"/>
    <w:unhideWhenUsed/>
    <w:rsid w:val="4D5EDBA6"/>
    <w:pPr>
      <w:tabs>
        <w:tab w:val="center" w:leader="none" w:pos="4680"/>
        <w:tab w:val="right" w:leader="none" w:pos="9360"/>
      </w:tabs>
      <w:spacing w:after="0" w:line="240" w:lineRule="auto"/>
    </w:pPr>
  </w:style>
  <w:style w:type="paragraph" w:styleId="Footer">
    <w:uiPriority w:val="99"/>
    <w:name w:val="footer"/>
    <w:basedOn w:val="Normal"/>
    <w:unhideWhenUsed/>
    <w:rsid w:val="4D5EDBA6"/>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D5EDBA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5EDBA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qFormat/>
    <w:rsid w:val="4D5EDB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49662886" /><Relationship Type="http://schemas.openxmlformats.org/officeDocument/2006/relationships/image" Target="/media/image2.png" Id="rId996240810" /><Relationship Type="http://schemas.openxmlformats.org/officeDocument/2006/relationships/image" Target="/media/image3.png" Id="rId887516472" /><Relationship Type="http://schemas.openxmlformats.org/officeDocument/2006/relationships/header" Target="header.xml" Id="R531624868ed7423b" /><Relationship Type="http://schemas.openxmlformats.org/officeDocument/2006/relationships/footer" Target="footer.xml" Id="R288c2646dd5a4de4" /><Relationship Type="http://schemas.openxmlformats.org/officeDocument/2006/relationships/numbering" Target="numbering.xml" Id="Rc6531e02ba244c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2026-09-08T14:13:59.4843894Z</dcterms:created>
  <dcterms:modified xsi:type="dcterms:W3CDTF">2026-09-10T19:57:16.7267743Z</dcterms:modified>
  <dc:creator>Decker, Margaret Vivian</dc:creator>
  <lastModifiedBy>Ali, Faahil Rashhan</lastModifiedBy>
</coreProperties>
</file>