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7C70" w14:textId="7D62EFF0" w:rsidR="00F76EE3" w:rsidRPr="00F76EE3" w:rsidRDefault="00F76EE3" w:rsidP="00F76EE3">
      <w:pPr>
        <w:pStyle w:val="Heading1"/>
        <w:bidi w:val="0"/>
        <w:jc w:val="center"/>
        <w:rPr>
          <w:b/>
          <w:bCs/>
          <w:lang w:bidi="ar-EG"/>
        </w:rPr>
      </w:pPr>
      <w:r w:rsidRPr="00F76EE3">
        <w:rPr>
          <w:b/>
          <w:bCs/>
          <w:lang w:bidi="ar-EG"/>
        </w:rPr>
        <w:t>Prometheus</w:t>
      </w:r>
    </w:p>
    <w:p w14:paraId="29159E45" w14:textId="579BC72B" w:rsidR="0094005A" w:rsidRDefault="00F76EE3" w:rsidP="00F76EE3">
      <w:pPr>
        <w:pStyle w:val="Heading1"/>
        <w:bidi w:val="0"/>
        <w:jc w:val="center"/>
        <w:rPr>
          <w:b/>
          <w:bCs/>
          <w:lang w:bidi="ar-EG"/>
        </w:rPr>
      </w:pPr>
      <w:r w:rsidRPr="00F76EE3">
        <w:rPr>
          <w:b/>
          <w:bCs/>
          <w:lang w:bidi="ar-EG"/>
        </w:rPr>
        <w:t>Lab_2</w:t>
      </w:r>
    </w:p>
    <w:p w14:paraId="0E349590" w14:textId="55631E18" w:rsidR="00F76EE3" w:rsidRPr="006C0BAB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b/>
          <w:bCs/>
          <w:lang w:bidi="ar-EG"/>
        </w:rPr>
        <w:t>1-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How do I trigger a Prometheus aler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t?</w:t>
      </w:r>
    </w:p>
    <w:p w14:paraId="10C40DDF" w14:textId="1D2527A8" w:rsidR="00F76EE3" w:rsidRPr="00F76EE3" w:rsidRDefault="00F76EE3" w:rsidP="00F76EE3">
      <w:pPr>
        <w:numPr>
          <w:ilvl w:val="0"/>
          <w:numId w:val="1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Setup and configure </w:t>
      </w:r>
      <w:proofErr w:type="spellStart"/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AlertManager</w:t>
      </w:r>
      <w:proofErr w:type="spellEnd"/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083E44BF" w14:textId="3D64FA34" w:rsidR="00F76EE3" w:rsidRPr="00F76EE3" w:rsidRDefault="00F76EE3" w:rsidP="00F76EE3">
      <w:pPr>
        <w:numPr>
          <w:ilvl w:val="0"/>
          <w:numId w:val="1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Configure the config file on Prometheus so it can talk to the </w:t>
      </w:r>
      <w:proofErr w:type="spellStart"/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AlertManager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"/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etc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prometheus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prometheus.yml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"</w:t>
      </w: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57DFF70D" w14:textId="37940595" w:rsidR="00F76EE3" w:rsidRPr="00F76EE3" w:rsidRDefault="00F76EE3" w:rsidP="00F76EE3">
      <w:pPr>
        <w:numPr>
          <w:ilvl w:val="0"/>
          <w:numId w:val="1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Define alert rules in Prometheus server configuration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"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etc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prometheus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rules.yml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"</w:t>
      </w: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4615A4BF" w14:textId="77777777" w:rsidR="00F76EE3" w:rsidRPr="00F76EE3" w:rsidRDefault="00F76EE3" w:rsidP="00F76EE3">
      <w:pPr>
        <w:numPr>
          <w:ilvl w:val="0"/>
          <w:numId w:val="1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Define alert mechanism in </w:t>
      </w:r>
      <w:proofErr w:type="spellStart"/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>AlertManager</w:t>
      </w:r>
      <w:proofErr w:type="spellEnd"/>
      <w:r w:rsidRPr="00F76EE3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to send alerts via Slack and Mail</w:t>
      </w:r>
    </w:p>
    <w:p w14:paraId="56865902" w14:textId="77777777" w:rsidR="00F76EE3" w:rsidRDefault="00F76EE3" w:rsidP="00F76EE3">
      <w:p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2E5F5B71" w14:textId="6071B10C" w:rsidR="00F76EE3" w:rsidRPr="006C0BAB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br/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2-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What is the difference between node exporter and </w:t>
      </w:r>
      <w:proofErr w:type="spellStart"/>
      <w:r w:rsidRPr="006C0BAB">
        <w:rPr>
          <w:rFonts w:ascii="Consolas" w:hAnsi="Consolas"/>
          <w:b/>
          <w:bCs/>
          <w:color w:val="24292F"/>
          <w:shd w:val="clear" w:color="auto" w:fill="FFFFFF"/>
        </w:rPr>
        <w:t>mysql</w:t>
      </w:r>
      <w:proofErr w:type="spellEnd"/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 exporter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0EBD4429" w14:textId="5AEB60D2" w:rsidR="006979C9" w:rsidRPr="006979C9" w:rsidRDefault="006979C9" w:rsidP="006979C9">
      <w:pPr>
        <w:bidi w:val="0"/>
        <w:spacing w:after="0"/>
        <w:ind w:left="195"/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</w:pPr>
      <w:r w:rsidRPr="006979C9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Node-exporter:</w:t>
      </w:r>
      <w:r w:rsidRPr="006979C9">
        <w:rPr>
          <w:rFonts w:ascii="Arial" w:hAnsi="Arial" w:cs="Arial"/>
          <w:color w:val="4472C4" w:themeColor="accent1"/>
          <w:shd w:val="clear" w:color="auto" w:fill="FFFFFF"/>
        </w:rPr>
        <w:t xml:space="preserve"> </w:t>
      </w:r>
      <w:r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- </w:t>
      </w:r>
      <w:r w:rsidRPr="006979C9">
        <w:rPr>
          <w:rFonts w:ascii="Consolas" w:hAnsi="Consolas"/>
          <w:color w:val="24292F"/>
          <w:sz w:val="18"/>
          <w:szCs w:val="18"/>
          <w:shd w:val="clear" w:color="auto" w:fill="FFFFFF"/>
        </w:rPr>
        <w:t>The Prometheus Node Exporter is an open-source time-series monitoring and alerting system for cloud-native environments.</w:t>
      </w:r>
    </w:p>
    <w:p w14:paraId="0E03B59F" w14:textId="0277D635" w:rsidR="006979C9" w:rsidRDefault="006979C9" w:rsidP="006979C9">
      <w:pPr>
        <w:bidi w:val="0"/>
        <w:spacing w:after="0"/>
        <w:ind w:firstLine="19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</w:t>
      </w:r>
      <w:r w:rsidRPr="006979C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It can collect and store node-level metrics as time-series data, recording information with a timestamp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,</w:t>
      </w:r>
      <w:r w:rsidRPr="006979C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various server resources such as RAM, disk space, and CPU utilization</w:t>
      </w:r>
      <w:r w:rsidRPr="006979C9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. </w:t>
      </w:r>
    </w:p>
    <w:p w14:paraId="04A21093" w14:textId="2F4DB415" w:rsidR="006979C9" w:rsidRDefault="006979C9" w:rsidP="006979C9">
      <w:pPr>
        <w:bidi w:val="0"/>
        <w:spacing w:after="0"/>
        <w:ind w:firstLine="19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- </w:t>
      </w:r>
      <w:r w:rsidRPr="006979C9">
        <w:rPr>
          <w:rFonts w:ascii="Consolas" w:hAnsi="Consolas"/>
          <w:color w:val="24292F"/>
          <w:sz w:val="18"/>
          <w:szCs w:val="18"/>
          <w:shd w:val="clear" w:color="auto" w:fill="FFFFFF"/>
        </w:rPr>
        <w:t>It can also collect and record labels, which are optional key-value pairs.</w:t>
      </w:r>
    </w:p>
    <w:p w14:paraId="7393C888" w14:textId="50D8586D" w:rsidR="006979C9" w:rsidRDefault="006979C9" w:rsidP="006979C9">
      <w:pPr>
        <w:bidi w:val="0"/>
        <w:ind w:firstLine="195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 It works on port 9100</w:t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251BDD72" w14:textId="7D94CF0E" w:rsidR="006C0BAB" w:rsidRPr="006C0BAB" w:rsidRDefault="006979C9" w:rsidP="006C0BAB">
      <w:p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</w:t>
      </w:r>
      <w:proofErr w:type="spellStart"/>
      <w:r w:rsidRPr="006979C9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Mysql</w:t>
      </w:r>
      <w:proofErr w:type="spellEnd"/>
      <w:r w:rsidRPr="006979C9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t>-exporter:</w:t>
      </w:r>
      <w:r w:rsidR="006C0BAB">
        <w:rPr>
          <w:rFonts w:ascii="Consolas" w:hAnsi="Consolas"/>
          <w:color w:val="4472C4" w:themeColor="accent1"/>
          <w:sz w:val="18"/>
          <w:szCs w:val="18"/>
          <w:shd w:val="clear" w:color="auto" w:fill="FFFFFF"/>
        </w:rPr>
        <w:br/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 - </w:t>
      </w:r>
      <w:r w:rsidR="006C0BAB"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MySQL Exporter is a client application used to get MySQL metrics and export to Prometheus server. </w:t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br/>
        <w:t xml:space="preserve">  - </w:t>
      </w:r>
      <w:r w:rsidR="006C0BAB"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SQL Exporter is a configuration driven exporter that exposes metrics gathered from DBMSs, for use by the Prometheus monitoring system.</w:t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br/>
        <w:t xml:space="preserve">  - It works on port </w:t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9104</w:t>
      </w:r>
      <w:r w:rsid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25C2F723" w14:textId="77777777" w:rsidR="006C0BAB" w:rsidRDefault="006C0BAB" w:rsidP="00F76EE3">
      <w:p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73A2FA08" w14:textId="77777777" w:rsidR="006C0BAB" w:rsidRDefault="00F76EE3" w:rsidP="006C0BAB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rFonts w:ascii="Consolas" w:hAnsi="Consolas"/>
          <w:b/>
          <w:bCs/>
          <w:color w:val="24292F"/>
          <w:shd w:val="clear" w:color="auto" w:fill="FFFFFF"/>
        </w:rPr>
        <w:t>3-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what is the maximum retention period to save data in Prometheus and how to increase it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7AF0F717" w14:textId="795AEDCF" w:rsidR="006C0BAB" w:rsidRDefault="006C0BAB" w:rsidP="006C675A">
      <w:p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</w:t>
      </w:r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By default the retention is configured to </w:t>
      </w:r>
      <w:hyperlink r:id="rId5" w:anchor="L75" w:tgtFrame="_blank" w:history="1">
        <w:r w:rsidRPr="006C0BAB">
          <w:rPr>
            <w:color w:val="24292F"/>
          </w:rPr>
          <w:t>15 days</w:t>
        </w:r>
      </w:hyperlink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. The amounts of data stored on disk depends on retention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higher retention means more data on disk.</w:t>
      </w:r>
    </w:p>
    <w:p w14:paraId="306218EF" w14:textId="6BA2035B" w:rsidR="006C0BAB" w:rsidRDefault="006C0BAB" w:rsidP="006C675A">
      <w:p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- To increase:</w:t>
      </w:r>
    </w:p>
    <w:p w14:paraId="09B55A8A" w14:textId="06874D29" w:rsidR="006C0BAB" w:rsidRPr="006C0BAB" w:rsidRDefault="006C0BAB" w:rsidP="006C675A">
      <w:pPr>
        <w:numPr>
          <w:ilvl w:val="0"/>
          <w:numId w:val="5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On the management node, open the /</w:t>
      </w:r>
      <w:proofErr w:type="spellStart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etc</w:t>
      </w:r>
      <w:proofErr w:type="spellEnd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sysconfig</w:t>
      </w:r>
      <w:proofErr w:type="spellEnd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/</w:t>
      </w:r>
      <w:proofErr w:type="spellStart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prometheus</w:t>
      </w:r>
      <w:proofErr w:type="spellEnd"/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 file to edit, set the needed retention period for the STORAGE_RETENTION option, and then save your changes. For example:</w:t>
      </w:r>
    </w:p>
    <w:p w14:paraId="0D5F0AFF" w14:textId="77777777" w:rsidR="006C0BAB" w:rsidRPr="006C0BAB" w:rsidRDefault="006C0BAB" w:rsidP="006C675A">
      <w:pPr>
        <w:bidi w:val="0"/>
        <w:spacing w:after="0"/>
        <w:ind w:left="7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STORAGE_RETENTION="--</w:t>
      </w:r>
      <w:proofErr w:type="spellStart"/>
      <w:proofErr w:type="gramStart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storage.tsdb</w:t>
      </w:r>
      <w:proofErr w:type="gramEnd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.retention.time</w:t>
      </w:r>
      <w:proofErr w:type="spellEnd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=30d"</w:t>
      </w:r>
    </w:p>
    <w:p w14:paraId="12358838" w14:textId="77777777" w:rsidR="006C0BAB" w:rsidRPr="006C0BAB" w:rsidRDefault="006C0BAB" w:rsidP="006C675A">
      <w:pPr>
        <w:numPr>
          <w:ilvl w:val="0"/>
          <w:numId w:val="5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0BAB">
        <w:rPr>
          <w:rFonts w:ascii="Consolas" w:hAnsi="Consolas"/>
          <w:color w:val="24292F"/>
          <w:sz w:val="18"/>
          <w:szCs w:val="18"/>
          <w:shd w:val="clear" w:color="auto" w:fill="FFFFFF"/>
        </w:rPr>
        <w:t>Restart the Prometheus service:</w:t>
      </w:r>
    </w:p>
    <w:p w14:paraId="2AB78CEF" w14:textId="77777777" w:rsidR="006C0BAB" w:rsidRPr="006C0BAB" w:rsidRDefault="006C0BAB" w:rsidP="006C675A">
      <w:pPr>
        <w:bidi w:val="0"/>
        <w:spacing w:after="0"/>
        <w:ind w:firstLine="72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systemctl</w:t>
      </w:r>
      <w:proofErr w:type="spellEnd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 xml:space="preserve"> restart </w:t>
      </w:r>
      <w:proofErr w:type="spellStart"/>
      <w:proofErr w:type="gramStart"/>
      <w:r w:rsidRPr="006C0BAB">
        <w:rPr>
          <w:rFonts w:ascii="Consolas" w:hAnsi="Consolas"/>
          <w:color w:val="24292F"/>
          <w:sz w:val="18"/>
          <w:szCs w:val="18"/>
          <w:highlight w:val="lightGray"/>
          <w:shd w:val="clear" w:color="auto" w:fill="FFFFFF"/>
        </w:rPr>
        <w:t>prometheus.service</w:t>
      </w:r>
      <w:proofErr w:type="spellEnd"/>
      <w:proofErr w:type="gramEnd"/>
    </w:p>
    <w:p w14:paraId="6039A226" w14:textId="5EA67654" w:rsidR="006C0BAB" w:rsidRPr="006C0BAB" w:rsidRDefault="006C0BAB" w:rsidP="006C0BAB">
      <w:p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</w:p>
    <w:p w14:paraId="46332CD8" w14:textId="4E5EE88F" w:rsidR="00F76EE3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rFonts w:ascii="Consolas" w:hAnsi="Consolas"/>
          <w:b/>
          <w:bCs/>
          <w:color w:val="24292F"/>
          <w:shd w:val="clear" w:color="auto" w:fill="FFFFFF"/>
        </w:rPr>
        <w:t>4-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What are the different </w:t>
      </w:r>
      <w:proofErr w:type="spellStart"/>
      <w:r w:rsidRPr="006C0BAB">
        <w:rPr>
          <w:rFonts w:ascii="Consolas" w:hAnsi="Consolas"/>
          <w:b/>
          <w:bCs/>
          <w:color w:val="24292F"/>
          <w:shd w:val="clear" w:color="auto" w:fill="FFFFFF"/>
        </w:rPr>
        <w:t>PromQL</w:t>
      </w:r>
      <w:proofErr w:type="spellEnd"/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 data types available in Prometheus Expression language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6541F0B4" w14:textId="77777777" w:rsidR="006C675A" w:rsidRPr="006C675A" w:rsidRDefault="006C675A" w:rsidP="006C675A">
      <w:p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PromQL</w:t>
      </w:r>
      <w:proofErr w:type="spellEnd"/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subsequently has four data types:</w:t>
      </w:r>
    </w:p>
    <w:p w14:paraId="2DBC10A5" w14:textId="791BF6C3" w:rsidR="006C675A" w:rsidRPr="006C675A" w:rsidRDefault="006C675A" w:rsidP="006C675A">
      <w:pPr>
        <w:pStyle w:val="ListParagraph"/>
        <w:numPr>
          <w:ilvl w:val="0"/>
          <w:numId w:val="7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Floats (mostly scalars) </w:t>
      </w:r>
    </w:p>
    <w:p w14:paraId="09076FB0" w14:textId="7D5459BF" w:rsidR="006C675A" w:rsidRPr="006C675A" w:rsidRDefault="006C675A" w:rsidP="006C675A">
      <w:pPr>
        <w:pStyle w:val="ListParagraph"/>
        <w:numPr>
          <w:ilvl w:val="0"/>
          <w:numId w:val="7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Range vectors</w:t>
      </w:r>
    </w:p>
    <w:p w14:paraId="6E4E7370" w14:textId="77777777" w:rsidR="006C675A" w:rsidRDefault="006C675A" w:rsidP="005F561B">
      <w:pPr>
        <w:pStyle w:val="ListParagraph"/>
        <w:numPr>
          <w:ilvl w:val="0"/>
          <w:numId w:val="7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Instant vectors</w:t>
      </w:r>
    </w:p>
    <w:p w14:paraId="595C780C" w14:textId="60FD3E5E" w:rsidR="006C675A" w:rsidRPr="006C675A" w:rsidRDefault="006C675A" w:rsidP="006C675A">
      <w:pPr>
        <w:pStyle w:val="ListParagraph"/>
        <w:numPr>
          <w:ilvl w:val="0"/>
          <w:numId w:val="7"/>
        </w:numPr>
        <w:bidi w:val="0"/>
        <w:spacing w:after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Time (though it’s often not counted in this category)</w:t>
      </w:r>
    </w:p>
    <w:p w14:paraId="2A0CA645" w14:textId="77777777" w:rsidR="006C0BAB" w:rsidRPr="006C0BAB" w:rsidRDefault="006C0BAB" w:rsidP="006C0BAB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</w:p>
    <w:p w14:paraId="5991BB7C" w14:textId="17331B99" w:rsidR="006C675A" w:rsidRPr="006C675A" w:rsidRDefault="00F76EE3" w:rsidP="006C675A">
      <w:pPr>
        <w:pStyle w:val="ListParagraph"/>
        <w:numPr>
          <w:ilvl w:val="0"/>
          <w:numId w:val="7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6C675A">
        <w:rPr>
          <w:rFonts w:ascii="Consolas" w:hAnsi="Consolas"/>
          <w:b/>
          <w:bCs/>
          <w:color w:val="24292F"/>
          <w:shd w:val="clear" w:color="auto" w:fill="FFFFFF"/>
        </w:rPr>
        <w:t>How To calculate the average request duration over the last 5 minutes from a histogram</w:t>
      </w:r>
      <w:r w:rsidRPr="006C675A">
        <w:rPr>
          <w:rFonts w:ascii="Consolas" w:hAnsi="Consolas"/>
          <w:b/>
          <w:bCs/>
          <w:color w:val="24292F"/>
          <w:shd w:val="clear" w:color="auto" w:fill="FFFFFF"/>
        </w:rPr>
        <w:t>?</w:t>
      </w:r>
      <w:r w:rsidR="006C675A">
        <w:rPr>
          <w:rFonts w:ascii="Consolas" w:hAnsi="Consolas"/>
          <w:b/>
          <w:bCs/>
          <w:color w:val="24292F"/>
          <w:shd w:val="clear" w:color="auto" w:fill="FFFFFF"/>
        </w:rPr>
        <w:br/>
      </w:r>
      <w:r w:rsidR="006C675A">
        <w:rPr>
          <w:b/>
          <w:bCs/>
          <w:color w:val="24292F"/>
          <w:shd w:val="clear" w:color="auto" w:fill="FFFFFF"/>
        </w:rPr>
        <w:t xml:space="preserve">  </w:t>
      </w:r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rate(</w:t>
      </w:r>
      <w:proofErr w:type="spellStart"/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http_request_duration_seconds_sum</w:t>
      </w:r>
      <w:proofErr w:type="spellEnd"/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[5m])</w:t>
      </w:r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br/>
        <w:t>/</w:t>
      </w:r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br/>
      </w:r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rate(</w:t>
      </w:r>
      <w:proofErr w:type="spellStart"/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http_request_duration_seconds_count</w:t>
      </w:r>
      <w:proofErr w:type="spellEnd"/>
      <w:r w:rsidR="006C675A" w:rsidRPr="006C675A">
        <w:rPr>
          <w:rFonts w:ascii="Consolas" w:hAnsi="Consolas"/>
          <w:color w:val="24292F"/>
          <w:sz w:val="18"/>
          <w:szCs w:val="18"/>
          <w:shd w:val="clear" w:color="auto" w:fill="FFFFFF"/>
        </w:rPr>
        <w:t>[5m])</w:t>
      </w:r>
    </w:p>
    <w:p w14:paraId="31F3E93D" w14:textId="56CFE41D" w:rsidR="006C675A" w:rsidRPr="006C675A" w:rsidRDefault="006C675A" w:rsidP="006C675A">
      <w:pPr>
        <w:bidi w:val="0"/>
        <w:ind w:left="105"/>
        <w:rPr>
          <w:rFonts w:ascii="Consolas" w:hAnsi="Consolas"/>
          <w:b/>
          <w:bCs/>
          <w:color w:val="24292F"/>
          <w:shd w:val="clear" w:color="auto" w:fill="FFFFFF"/>
        </w:rPr>
      </w:pPr>
      <w:r>
        <w:rPr>
          <w:rFonts w:ascii="Consolas" w:hAnsi="Consolas"/>
          <w:b/>
          <w:bCs/>
          <w:color w:val="24292F"/>
          <w:shd w:val="clear" w:color="auto" w:fill="FFFFFF"/>
        </w:rPr>
        <w:br/>
      </w:r>
      <w:r>
        <w:rPr>
          <w:rFonts w:ascii="Consolas" w:hAnsi="Consolas"/>
          <w:b/>
          <w:bCs/>
          <w:color w:val="24292F"/>
          <w:shd w:val="clear" w:color="auto" w:fill="FFFFFF"/>
        </w:rPr>
        <w:br/>
      </w:r>
      <w:r>
        <w:rPr>
          <w:rFonts w:ascii="Consolas" w:hAnsi="Consolas"/>
          <w:b/>
          <w:bCs/>
          <w:color w:val="24292F"/>
          <w:shd w:val="clear" w:color="auto" w:fill="FFFFFF"/>
        </w:rPr>
        <w:br/>
      </w:r>
    </w:p>
    <w:p w14:paraId="26000F47" w14:textId="43EF1F1D" w:rsidR="00F76EE3" w:rsidRPr="006C675A" w:rsidRDefault="00F76EE3" w:rsidP="006C675A">
      <w:pPr>
        <w:pStyle w:val="ListParagraph"/>
        <w:numPr>
          <w:ilvl w:val="0"/>
          <w:numId w:val="7"/>
        </w:num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675A">
        <w:rPr>
          <w:rFonts w:ascii="Consolas" w:hAnsi="Consolas"/>
          <w:b/>
          <w:bCs/>
          <w:color w:val="24292F"/>
          <w:shd w:val="clear" w:color="auto" w:fill="FFFFFF"/>
        </w:rPr>
        <w:lastRenderedPageBreak/>
        <w:t xml:space="preserve">What is </w:t>
      </w:r>
      <w:proofErr w:type="spellStart"/>
      <w:r w:rsidRPr="006C675A">
        <w:rPr>
          <w:rFonts w:ascii="Consolas" w:hAnsi="Consolas"/>
          <w:b/>
          <w:bCs/>
          <w:color w:val="24292F"/>
          <w:shd w:val="clear" w:color="auto" w:fill="FFFFFF"/>
        </w:rPr>
        <w:t>Thanos</w:t>
      </w:r>
      <w:proofErr w:type="spellEnd"/>
      <w:r w:rsidRPr="006C675A">
        <w:rPr>
          <w:rFonts w:ascii="Consolas" w:hAnsi="Consolas"/>
          <w:b/>
          <w:bCs/>
          <w:color w:val="24292F"/>
          <w:shd w:val="clear" w:color="auto" w:fill="FFFFFF"/>
        </w:rPr>
        <w:t xml:space="preserve"> Prometheus</w:t>
      </w:r>
      <w:r w:rsidRPr="006C675A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50D7A398" w14:textId="77777777" w:rsidR="006C675A" w:rsidRPr="000C30A0" w:rsidRDefault="006C675A" w:rsidP="006C675A">
      <w:pPr>
        <w:pStyle w:val="ListParagraph"/>
        <w:rPr>
          <w:rFonts w:ascii="Consolas" w:hAnsi="Consolas" w:hint="cs"/>
          <w:color w:val="24292F"/>
          <w:shd w:val="clear" w:color="auto" w:fill="FFFFFF"/>
          <w:lang w:bidi="ar-EG"/>
        </w:rPr>
      </w:pPr>
    </w:p>
    <w:p w14:paraId="55C95B87" w14:textId="77777777" w:rsidR="000C30A0" w:rsidRDefault="006C675A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Thanos</w:t>
      </w:r>
      <w:proofErr w:type="spellEnd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is a set of components that can be composed into a highly available metric system with unlimited storage capacity, which can be added seamlessly on top of existing Prometheus deployments.</w:t>
      </w:r>
    </w:p>
    <w:p w14:paraId="6F0A9CC1" w14:textId="46EB4CDA" w:rsid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Thanos</w:t>
      </w:r>
      <w:proofErr w:type="spellEnd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can help any organization using Prometheus that needs to enable high availability and virtually unlimited historical data storage.</w:t>
      </w:r>
    </w:p>
    <w:p w14:paraId="6D507D98" w14:textId="4BF02275" w:rsidR="006C675A" w:rsidRP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Using </w:t>
      </w:r>
      <w:proofErr w:type="spellStart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Thanos</w:t>
      </w:r>
      <w:proofErr w:type="spellEnd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makes it easier to scale Prometheus horizontally and obtain a global view of data from multiple Prometheus </w:t>
      </w:r>
      <w:proofErr w:type="gramStart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servers</w:t>
      </w:r>
      <w:proofErr w:type="gramEnd"/>
    </w:p>
    <w:p w14:paraId="7EAB3107" w14:textId="036FD16A" w:rsidR="00F76EE3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7- 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what is </w:t>
      </w:r>
      <w:proofErr w:type="spellStart"/>
      <w:proofErr w:type="gramStart"/>
      <w:r w:rsidRPr="006C0BAB">
        <w:rPr>
          <w:rFonts w:ascii="Consolas" w:hAnsi="Consolas"/>
          <w:b/>
          <w:bCs/>
          <w:color w:val="24292F"/>
          <w:shd w:val="clear" w:color="auto" w:fill="FFFFFF"/>
        </w:rPr>
        <w:t>promtool</w:t>
      </w:r>
      <w:proofErr w:type="spellEnd"/>
      <w:proofErr w:type="gramEnd"/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 and how </w:t>
      </w:r>
      <w:proofErr w:type="spellStart"/>
      <w:r w:rsidRPr="006C0BAB">
        <w:rPr>
          <w:rFonts w:ascii="Consolas" w:hAnsi="Consolas"/>
          <w:b/>
          <w:bCs/>
          <w:color w:val="24292F"/>
          <w:shd w:val="clear" w:color="auto" w:fill="FFFFFF"/>
        </w:rPr>
        <w:t>i</w:t>
      </w:r>
      <w:proofErr w:type="spellEnd"/>
      <w:r w:rsidRPr="006C0BAB">
        <w:rPr>
          <w:rFonts w:ascii="Consolas" w:hAnsi="Consolas"/>
          <w:b/>
          <w:bCs/>
          <w:color w:val="24292F"/>
          <w:shd w:val="clear" w:color="auto" w:fill="FFFFFF"/>
        </w:rPr>
        <w:t xml:space="preserve"> can use it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2362BEB2" w14:textId="77777777" w:rsid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Prometheus ships with a very useful supporting command-line tool called </w:t>
      </w:r>
      <w:proofErr w:type="spellStart"/>
      <w:r w:rsidRPr="000C30A0">
        <w:rPr>
          <w:rFonts w:ascii="Consolas" w:hAnsi="Consolas"/>
          <w:color w:val="24292F"/>
          <w:sz w:val="18"/>
          <w:szCs w:val="18"/>
        </w:rPr>
        <w:t>promtool</w:t>
      </w:r>
      <w:proofErr w:type="spellEnd"/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. </w:t>
      </w:r>
    </w:p>
    <w:p w14:paraId="73C1824F" w14:textId="1A7CA575" w:rsid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This small Golang binary can be used to quickly perform several troubleshooting actions and is packed with helpful subcommands.</w:t>
      </w:r>
    </w:p>
    <w:p w14:paraId="7C8D6CF3" w14:textId="536C5547" w:rsidR="000C30A0" w:rsidRP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Used as a </w:t>
      </w:r>
      <w:r w:rsidRPr="000C30A0">
        <w:rPr>
          <w:rFonts w:ascii="Consolas" w:hAnsi="Consolas"/>
          <w:color w:val="24292F"/>
          <w:sz w:val="18"/>
          <w:szCs w:val="18"/>
          <w:shd w:val="clear" w:color="auto" w:fill="FFFFFF"/>
        </w:rPr>
        <w:t>Tool for the Prometheus monitoring system.</w:t>
      </w:r>
    </w:p>
    <w:p w14:paraId="2BB77FE6" w14:textId="434203E3" w:rsidR="000C30A0" w:rsidRPr="000C30A0" w:rsidRDefault="000C30A0" w:rsidP="000C30A0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This </w:t>
      </w:r>
      <w:hyperlink r:id="rId6" w:history="1">
        <w:r w:rsidRPr="000C30A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li</w:t>
        </w:r>
        <w:r w:rsidRPr="000C30A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n</w:t>
        </w:r>
        <w:r w:rsidRPr="000C30A0">
          <w:rPr>
            <w:rStyle w:val="Hyperlink"/>
            <w:rFonts w:ascii="Consolas" w:hAnsi="Consolas"/>
            <w:sz w:val="18"/>
            <w:szCs w:val="18"/>
            <w:shd w:val="clear" w:color="auto" w:fill="FFFFFF"/>
          </w:rPr>
          <w:t>k</w:t>
        </w:r>
      </w:hyperlink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is the man of </w:t>
      </w:r>
      <w:proofErr w:type="spell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ptomtool</w:t>
      </w:r>
      <w:proofErr w:type="spell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where we can find all </w:t>
      </w:r>
      <w:r w:rsidR="00A8059A">
        <w:rPr>
          <w:rFonts w:ascii="Consolas" w:hAnsi="Consolas"/>
          <w:color w:val="24292F"/>
          <w:sz w:val="18"/>
          <w:szCs w:val="18"/>
          <w:shd w:val="clear" w:color="auto" w:fill="FFFFFF"/>
        </w:rPr>
        <w:t>commands.</w:t>
      </w:r>
    </w:p>
    <w:p w14:paraId="068BE4BD" w14:textId="67F7A80F" w:rsidR="00F76EE3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rFonts w:ascii="Consolas" w:hAnsi="Consolas"/>
          <w:b/>
          <w:bCs/>
          <w:color w:val="24292F"/>
          <w:shd w:val="clear" w:color="auto" w:fill="FFFFFF"/>
        </w:rPr>
        <w:t>8-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What types of Monitoring can be done via Grafana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43B53695" w14:textId="798F4DDD" w:rsidR="000C30A0" w:rsidRPr="005D349B" w:rsidRDefault="005D349B" w:rsidP="005D349B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>Grafana</w:t>
      </w: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is used</w:t>
      </w: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to monitor their </w:t>
      </w:r>
      <w:r w:rsidRPr="005D349B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>infrastructure</w:t>
      </w:r>
      <w:r w:rsidRPr="005D349B">
        <w:rPr>
          <w:rFonts w:ascii="Consolas" w:hAnsi="Consolas"/>
          <w:b/>
          <w:bCs/>
          <w:color w:val="24292F"/>
          <w:sz w:val="18"/>
          <w:szCs w:val="18"/>
          <w:shd w:val="clear" w:color="auto" w:fill="FFFFFF"/>
        </w:rPr>
        <w:t xml:space="preserve"> and log analytics</w:t>
      </w: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, </w:t>
      </w: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>predominantly to improve their operational efficiency. Dashboards make tracking users and events easy as it automates the collection, management, and viewing of data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p w14:paraId="6448F677" w14:textId="160F06D9" w:rsidR="00F76EE3" w:rsidRDefault="00F76EE3" w:rsidP="00F76EE3">
      <w:pPr>
        <w:bidi w:val="0"/>
        <w:rPr>
          <w:rFonts w:ascii="Consolas" w:hAnsi="Consolas"/>
          <w:b/>
          <w:bCs/>
          <w:color w:val="24292F"/>
          <w:shd w:val="clear" w:color="auto" w:fill="FFFFFF"/>
        </w:rPr>
      </w:pPr>
      <w:r w:rsidRPr="006C0BAB">
        <w:rPr>
          <w:rFonts w:ascii="Consolas" w:hAnsi="Consolas"/>
          <w:b/>
          <w:bCs/>
          <w:color w:val="24292F"/>
          <w:shd w:val="clear" w:color="auto" w:fill="FFFFFF"/>
        </w:rPr>
        <w:t>9-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Can we see different Servers CPU comparison in Grafana</w:t>
      </w:r>
      <w:r w:rsidRPr="006C0BAB">
        <w:rPr>
          <w:rFonts w:ascii="Consolas" w:hAnsi="Consolas"/>
          <w:b/>
          <w:bCs/>
          <w:color w:val="24292F"/>
          <w:shd w:val="clear" w:color="auto" w:fill="FFFFFF"/>
        </w:rPr>
        <w:t>?</w:t>
      </w:r>
    </w:p>
    <w:p w14:paraId="59865EC7" w14:textId="53DD157A" w:rsidR="005D349B" w:rsidRPr="005D349B" w:rsidRDefault="005D349B" w:rsidP="005D349B">
      <w:pPr>
        <w:pStyle w:val="ListParagraph"/>
        <w:numPr>
          <w:ilvl w:val="0"/>
          <w:numId w:val="8"/>
        </w:numPr>
        <w:bidi w:val="0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Yes,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by making different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queries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for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each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serv</w:t>
      </w:r>
      <w:r w:rsidRPr="005D349B">
        <w:rPr>
          <w:rFonts w:ascii="Consolas" w:hAnsi="Consolas"/>
          <w:color w:val="24292F"/>
          <w:sz w:val="18"/>
          <w:szCs w:val="18"/>
          <w:shd w:val="clear" w:color="auto" w:fill="FFFFFF"/>
        </w:rPr>
        <w:t>er.</w:t>
      </w:r>
    </w:p>
    <w:sectPr w:rsidR="005D349B" w:rsidRPr="005D349B" w:rsidSect="006979C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1CBC"/>
    <w:multiLevelType w:val="hybridMultilevel"/>
    <w:tmpl w:val="8190FB82"/>
    <w:lvl w:ilvl="0" w:tplc="56F2F548">
      <w:start w:val="7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C4381"/>
    <w:multiLevelType w:val="multilevel"/>
    <w:tmpl w:val="CCF2E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6864"/>
    <w:multiLevelType w:val="hybridMultilevel"/>
    <w:tmpl w:val="444C69BA"/>
    <w:lvl w:ilvl="0" w:tplc="0D0E17B0">
      <w:start w:val="1"/>
      <w:numFmt w:val="bullet"/>
      <w:lvlText w:val="-"/>
      <w:lvlJc w:val="left"/>
      <w:pPr>
        <w:ind w:left="555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3" w15:restartNumberingAfterBreak="0">
    <w:nsid w:val="22FA17A8"/>
    <w:multiLevelType w:val="hybridMultilevel"/>
    <w:tmpl w:val="B930E642"/>
    <w:lvl w:ilvl="0" w:tplc="BB683564">
      <w:start w:val="1"/>
      <w:numFmt w:val="decimal"/>
      <w:lvlText w:val="%1-"/>
      <w:lvlJc w:val="left"/>
      <w:pPr>
        <w:ind w:left="4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31525F09"/>
    <w:multiLevelType w:val="hybridMultilevel"/>
    <w:tmpl w:val="CC741BDC"/>
    <w:lvl w:ilvl="0" w:tplc="93F6DCB0">
      <w:start w:val="1"/>
      <w:numFmt w:val="bullet"/>
      <w:lvlText w:val="-"/>
      <w:lvlJc w:val="left"/>
      <w:pPr>
        <w:ind w:left="57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5" w15:restartNumberingAfterBreak="0">
    <w:nsid w:val="40AD6CB8"/>
    <w:multiLevelType w:val="multilevel"/>
    <w:tmpl w:val="2DD0C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9F6EE1"/>
    <w:multiLevelType w:val="multilevel"/>
    <w:tmpl w:val="E190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47B45"/>
    <w:multiLevelType w:val="hybridMultilevel"/>
    <w:tmpl w:val="9F642ED6"/>
    <w:lvl w:ilvl="0" w:tplc="02F2423E">
      <w:start w:val="1"/>
      <w:numFmt w:val="bullet"/>
      <w:lvlText w:val="-"/>
      <w:lvlJc w:val="left"/>
      <w:pPr>
        <w:ind w:left="66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 w16cid:durableId="1197309539">
    <w:abstractNumId w:val="1"/>
  </w:num>
  <w:num w:numId="2" w16cid:durableId="487211474">
    <w:abstractNumId w:val="4"/>
  </w:num>
  <w:num w:numId="3" w16cid:durableId="90929747">
    <w:abstractNumId w:val="2"/>
  </w:num>
  <w:num w:numId="4" w16cid:durableId="1300306371">
    <w:abstractNumId w:val="7"/>
  </w:num>
  <w:num w:numId="5" w16cid:durableId="1578512187">
    <w:abstractNumId w:val="6"/>
  </w:num>
  <w:num w:numId="6" w16cid:durableId="2092727406">
    <w:abstractNumId w:val="5"/>
  </w:num>
  <w:num w:numId="7" w16cid:durableId="590353991">
    <w:abstractNumId w:val="3"/>
  </w:num>
  <w:num w:numId="8" w16cid:durableId="1888494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EE3"/>
    <w:rsid w:val="000C30A0"/>
    <w:rsid w:val="002D4851"/>
    <w:rsid w:val="004B0C95"/>
    <w:rsid w:val="005D349B"/>
    <w:rsid w:val="006979C9"/>
    <w:rsid w:val="006C0BAB"/>
    <w:rsid w:val="006C675A"/>
    <w:rsid w:val="007678E6"/>
    <w:rsid w:val="0083231E"/>
    <w:rsid w:val="00A8059A"/>
    <w:rsid w:val="00CE7E73"/>
    <w:rsid w:val="00F7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53E8"/>
  <w15:chartTrackingRefBased/>
  <w15:docId w15:val="{5ABDC889-8E63-4036-A0F9-ADB5BC59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76E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7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B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675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675A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C30A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3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0893">
          <w:marLeft w:val="0"/>
          <w:marRight w:val="0"/>
          <w:marTop w:val="0"/>
          <w:marBottom w:val="300"/>
          <w:divBdr>
            <w:top w:val="single" w:sz="6" w:space="8" w:color="EBEBEB"/>
            <w:left w:val="single" w:sz="6" w:space="15" w:color="EBEBEB"/>
            <w:bottom w:val="single" w:sz="6" w:space="8" w:color="EBEBEB"/>
            <w:right w:val="single" w:sz="6" w:space="15" w:color="EBEBEB"/>
          </w:divBdr>
          <w:divsChild>
            <w:div w:id="6635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073581">
          <w:marLeft w:val="0"/>
          <w:marRight w:val="0"/>
          <w:marTop w:val="0"/>
          <w:marBottom w:val="300"/>
          <w:divBdr>
            <w:top w:val="single" w:sz="6" w:space="8" w:color="EBEBEB"/>
            <w:left w:val="single" w:sz="6" w:space="15" w:color="EBEBEB"/>
            <w:bottom w:val="single" w:sz="6" w:space="8" w:color="EBEBEB"/>
            <w:right w:val="single" w:sz="6" w:space="15" w:color="EBEBEB"/>
          </w:divBdr>
          <w:divsChild>
            <w:div w:id="196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9422">
          <w:marLeft w:val="0"/>
          <w:marRight w:val="0"/>
          <w:marTop w:val="0"/>
          <w:marBottom w:val="300"/>
          <w:divBdr>
            <w:top w:val="single" w:sz="6" w:space="8" w:color="EBEBEB"/>
            <w:left w:val="single" w:sz="6" w:space="15" w:color="EBEBEB"/>
            <w:bottom w:val="single" w:sz="6" w:space="8" w:color="EBEBEB"/>
            <w:right w:val="single" w:sz="6" w:space="15" w:color="EBEBEB"/>
          </w:divBdr>
          <w:divsChild>
            <w:div w:id="560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83266">
          <w:marLeft w:val="0"/>
          <w:marRight w:val="0"/>
          <w:marTop w:val="0"/>
          <w:marBottom w:val="300"/>
          <w:divBdr>
            <w:top w:val="single" w:sz="6" w:space="8" w:color="EBEBEB"/>
            <w:left w:val="single" w:sz="6" w:space="15" w:color="EBEBEB"/>
            <w:bottom w:val="single" w:sz="6" w:space="8" w:color="EBEBEB"/>
            <w:right w:val="single" w:sz="6" w:space="15" w:color="EBEBEB"/>
          </w:divBdr>
          <w:divsChild>
            <w:div w:id="1981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uxcommandlibrary.com/man/promtool" TargetMode="External"/><Relationship Id="rId5" Type="http://schemas.openxmlformats.org/officeDocument/2006/relationships/hyperlink" Target="https://github.com/prometheus/prometheus/blob/0ea3a2218d3a71d7a721c078efa2919175beb7a4/cmd/prometheus/main.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Alsafa Wagdy</dc:creator>
  <cp:keywords/>
  <dc:description/>
  <cp:lastModifiedBy>Alsafa Wagdy</cp:lastModifiedBy>
  <cp:revision>4</cp:revision>
  <cp:lastPrinted>2023-02-20T13:33:00Z</cp:lastPrinted>
  <dcterms:created xsi:type="dcterms:W3CDTF">2023-02-20T11:54:00Z</dcterms:created>
  <dcterms:modified xsi:type="dcterms:W3CDTF">2023-02-20T15:08:00Z</dcterms:modified>
</cp:coreProperties>
</file>