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36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rhv0gzm1ms1g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Kriteria Penyertaan Hackathon KPT (MOHE Hackathon)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</w:rPr>
      </w:pPr>
      <w:bookmarkStart w:colFirst="0" w:colLast="0" w:name="_x5mw6ru7wt21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Kelayakan Peserta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Terbuka kepada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semua pelajar</w:t>
      </w:r>
      <w:r w:rsidDel="00000000" w:rsidR="00000000" w:rsidRPr="00000000">
        <w:rPr>
          <w:sz w:val="24"/>
          <w:szCs w:val="24"/>
          <w:rtl w:val="0"/>
        </w:rPr>
        <w:t xml:space="preserve"> yang sedang menuntut di Institusi Pengajian Tinggi Awam (IPTA) - Universiti Awam, Politeknik, dan Kolej Komuniti di Malaysia.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kumpulan mestilah terdiri daripada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pelajar yang sedang aktif menuntut dan masih berdaftar di institusi yang sama pada tarikh pembentangan akhir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</w:rPr>
      </w:pPr>
      <w:bookmarkStart w:colFirst="0" w:colLast="0" w:name="_gpor22dyt552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Pembentukan Kumpulan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kumpulan perlu mempunyai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minimum seorang pelajar dan maksimum tiga (3) orang pelajar</w:t>
      </w:r>
      <w:r w:rsidDel="00000000" w:rsidR="00000000" w:rsidRPr="00000000">
        <w:rPr>
          <w:sz w:val="24"/>
          <w:szCs w:val="24"/>
          <w:rtl w:val="0"/>
        </w:rPr>
        <w:t xml:space="preserve"> serta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seorang pegawai pengiring (Pensyarah/ Kakitangan Institusi)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Pegawai pengiring berfungsi sebagai penasihat dan mentor, namun tidak dibenarkan membantu secara langsung dalam pembangunan aplikasi dan sesi pembentangan akhir.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Sebarang pendaftaran yang tidak memenuhi syarat pembentukan kumpulan akan terkeluar secara automatik.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Seorang pelajar hanya boleh mewakili satu (1) bilangan kumpulan sahaja bagi memberikan ruang dan peluang untuk penyertaan pelajar lain.</w:t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0" w:before="0" w:line="360" w:lineRule="auto"/>
        <w:jc w:val="both"/>
        <w:rPr/>
      </w:pPr>
      <w:bookmarkStart w:colFirst="0" w:colLast="0" w:name="_s0vzq0yrr00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 Kategori Pertandingan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3615"/>
        <w:gridCol w:w="3600"/>
        <w:tblGridChange w:id="0">
          <w:tblGrid>
            <w:gridCol w:w="2145"/>
            <w:gridCol w:w="361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Kategori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Universiti Awam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Politeknik &amp; Kolej Komuniti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Bilangan Ahli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Maksimum tiga (3) orang pelajar, tidak termasuk seorang pegawai pengiring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Maksimum tiga (3) orang pelajar, tidak termasuk seorang pegawai pengiring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Saringan fasa pertama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Terbuka kepada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semua pelajar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yang sedang menuntut di Universiti Awam (UA)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Terbuka kepada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semua pelajar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yang sedang menuntut di Politeknik dan Kolej Komuniti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Saringan fasa kedua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Terhad kepada 50 kumpulan sahaja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Terhad kepada 50 kumpulan sahaja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kumpulan terbaik akan dipilih untuk pembentangan akhir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kumpulan terbaik akan dipilih untuk pembentangan akhir</w:t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</w:rPr>
      </w:pPr>
      <w:bookmarkStart w:colFirst="0" w:colLast="0" w:name="_wfumzuq3mtmy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 Syarat Aplikasi &amp; Kertas Kerja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dikehendaki untuk membangunkan sebuah aplikasi menggunakan platform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AppSheet</w:t>
      </w:r>
      <w:r w:rsidDel="00000000" w:rsidR="00000000" w:rsidRPr="00000000">
        <w:rPr>
          <w:sz w:val="24"/>
          <w:szCs w:val="24"/>
          <w:rtl w:val="0"/>
        </w:rPr>
        <w:t xml:space="preserve"> yang diintegrasikan dengan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Workspace for Education Plus yang telah dibekalkan kepada pelajar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Aplikasi yang dibangunkan mestilah memanfaatkan teknologi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Gemini Apps</w:t>
      </w:r>
      <w:r w:rsidDel="00000000" w:rsidR="00000000" w:rsidRPr="00000000">
        <w:rPr>
          <w:sz w:val="24"/>
          <w:szCs w:val="24"/>
          <w:rtl w:val="0"/>
        </w:rPr>
        <w:t xml:space="preserve"> untuk menyelesaikan masalah atau memberikan solusi yang inovatif kepada institusi masing-masing. Kami menggalakkan penggunaan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“use-cases”</w:t>
      </w:r>
      <w:r w:rsidDel="00000000" w:rsidR="00000000" w:rsidRPr="00000000">
        <w:rPr>
          <w:sz w:val="24"/>
          <w:szCs w:val="24"/>
          <w:rtl w:val="0"/>
        </w:rPr>
        <w:t xml:space="preserve"> atau cabaran yang dihadapi pelajar atau institusi sebagai solusi yang akan digunapakai apabila Appsheet tersebut dibina menggunakan Gemini.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kumpulan perlu menghantar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cadangan kertas kerja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proposal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untuk saringan kali pertama</w:t>
      </w:r>
      <w:r w:rsidDel="00000000" w:rsidR="00000000" w:rsidRPr="00000000">
        <w:rPr>
          <w:sz w:val="24"/>
          <w:szCs w:val="24"/>
          <w:rtl w:val="0"/>
        </w:rPr>
        <w:t xml:space="preserve">. Pengumuman finalis akan dibuat selepas penilaian kertas kerja ini. Cadangan kertas kerja tersebut perlu mengandungi:</w:t>
      </w:r>
    </w:p>
    <w:p w:rsidR="00000000" w:rsidDel="00000000" w:rsidP="00000000" w:rsidRDefault="00000000" w:rsidRPr="00000000" w14:paraId="00000022">
      <w:pPr>
        <w:spacing w:after="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(Template akan dikongsikan kepada kumpulan yang mendaftar)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Pengenalan</w:t>
      </w:r>
      <w:r w:rsidDel="00000000" w:rsidR="00000000" w:rsidRPr="00000000">
        <w:rPr>
          <w:sz w:val="24"/>
          <w:szCs w:val="24"/>
          <w:rtl w:val="0"/>
        </w:rPr>
        <w:t xml:space="preserve"> masalah yang ingin diselesaikan;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Penerangan ringkas</w:t>
      </w:r>
      <w:r w:rsidDel="00000000" w:rsidR="00000000" w:rsidRPr="00000000">
        <w:rPr>
          <w:sz w:val="24"/>
          <w:szCs w:val="24"/>
          <w:rtl w:val="0"/>
        </w:rPr>
        <w:t xml:space="preserve"> mengenai idea dan fungsi aplikasi;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Impak dan manfaat</w:t>
      </w:r>
      <w:r w:rsidDel="00000000" w:rsidR="00000000" w:rsidRPr="00000000">
        <w:rPr>
          <w:sz w:val="24"/>
          <w:szCs w:val="24"/>
          <w:rtl w:val="0"/>
        </w:rPr>
        <w:t xml:space="preserve"> yang dijangka daripada aplikasi tersebut;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3"/>
        </w:numPr>
        <w:spacing w:after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Reka bentuk aplikasi</w:t>
      </w:r>
      <w:r w:rsidDel="00000000" w:rsidR="00000000" w:rsidRPr="00000000">
        <w:rPr>
          <w:sz w:val="24"/>
          <w:szCs w:val="24"/>
          <w:rtl w:val="0"/>
        </w:rPr>
        <w:t xml:space="preserve"> dan aliran kerja; dan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3"/>
        </w:numPr>
        <w:spacing w:after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Maklumat ahli kumpulan dan pegawai pengiring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widowControl w:val="0"/>
        <w:spacing w:after="0" w:before="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before="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before="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before="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</w:rPr>
      </w:pPr>
      <w:bookmarkStart w:colFirst="0" w:colLast="0" w:name="_kejf2ryajhv0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5. Kriteria Penilaian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akan dibuat berdasarkan rubrik pemarkahan di bawah: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Kriteria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1 - 3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4 - 8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9 - 10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Idea &amp; Inovasi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Solusi bersifat umum atau banyak meniru aplikasi sedia ada. Memberikan sedikit atau tiada nilai baharu kepada institusi.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Solusi menangani masalah sebenar di kampus dengan pendekatan yang jelas dan praktikal. Menunjukkan keunikan yang baik.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Keaslian yang tinggi dan menyelesaikan cabaran besar dunia sebenar dengan cara yang segar dan baharu.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Kreativiti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Menunjukkan kefahaman minima mengenai ciri-ciri AppSheet dan Gemini. Konsep atau gambar rajah aliran kerja tidak disediakan, tidak jelas, atau kurang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Menggunakan ciri-ciri AppSheet dan Gemini secara berkesan dalam cadangan. Susun atur UI/UX dan aliran kerja dipersembahkan secara jelas, logik, dan menarik secara visual.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Menunjukkan kreativiti yang luar biasa dalam menggabungkan kebolehan AppSheet dan Gemini.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Mockup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UI/UX dan aliran kerja adalah sangat terperinci, intuitif, sangat realistik secara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Fungsi &amp; Kebolehgunaan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Mempunyai ralat kritikal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bugs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gagal melaksanakan tujuan utama, atau terlalu rumit untuk kegunaan praktikal.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Berfungsi dengan baik serta ralat yang minima. Menyelesaikan masalah secara berkesan dan praktikal untuk diguna pakai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deployment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Pelaksanaan tanpa cacat cela dan sifar ralat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bugs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Sangat mantap, sedia untuk terus diguna pakai dalam dunia sebenar, serta sangat mesra pengguna.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Pembentangan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(Hanya untuk penilaian pembentangan akhir sahaja)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Mengelirukan, kurang berstruktur, atau mengambil masa yang terlalu lama. Pasukan sukar mengendalikan sesi soal jawab (Q&amp;A).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Jelas, berkeyakinan, dan teratur. Mengendalikan sesi soal jawab secara berkesan dengan jawapan yang logik.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Pembentangan bersemangat tinggi! Sangat menarik, kawalan masa yang sempurna, dan keyakinan tahap pakar dalam mengendalikan soalan Q&amp;A yang kompleks.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e6h9eh6w6ko9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6. Garis Panduan Pembentangan Akhir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Pemakluman pasukan yang berjaya masuk ke peringkat akhir akan diuar-uarkan melalui saluran emel KPT kepada kumpulan yang tersenarai sebagai finalis, website Hackathon dan juga melalui 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Person in Charge </w:t>
      </w:r>
      <w:r w:rsidDel="00000000" w:rsidR="00000000" w:rsidRPr="00000000">
        <w:rPr>
          <w:sz w:val="24"/>
          <w:szCs w:val="24"/>
          <w:rtl w:val="0"/>
        </w:rPr>
        <w:t xml:space="preserve">(PIC)” institusi berkenaan.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Pembentangan akhir perlu dilakukan secara fizikal oleh semua pasukan finalis pada tarikh yang ditetapkan. Butiran lokasi akan dimaklumkan oleh pihak KPT/Awantec kelak.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pasukan akan diperuntukkan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sepuluh (10) minit</w:t>
      </w:r>
      <w:r w:rsidDel="00000000" w:rsidR="00000000" w:rsidRPr="00000000">
        <w:rPr>
          <w:sz w:val="24"/>
          <w:szCs w:val="24"/>
          <w:rtl w:val="0"/>
        </w:rPr>
        <w:t xml:space="preserve"> untuk melakukan pembentangan akhir.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Selepas pembentangan, sesi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soal jawab</w:t>
      </w:r>
      <w:r w:rsidDel="00000000" w:rsidR="00000000" w:rsidRPr="00000000">
        <w:rPr>
          <w:sz w:val="24"/>
          <w:szCs w:val="24"/>
          <w:rtl w:val="0"/>
        </w:rPr>
        <w:t xml:space="preserve"> bersama panel juri akan diadakan selama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dua (2) minit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Pemenang bagi setiap Kategori A dan B</w:t>
      </w:r>
      <w:r w:rsidDel="00000000" w:rsidR="00000000" w:rsidRPr="00000000">
        <w:rPr>
          <w:sz w:val="24"/>
          <w:szCs w:val="24"/>
          <w:rtl w:val="0"/>
        </w:rPr>
        <w:t xml:space="preserve"> akan diumumkan pada hari yang sama dengan hari pembentangan akhir.</w:t>
      </w:r>
    </w:p>
    <w:p w:rsidR="00000000" w:rsidDel="00000000" w:rsidP="00000000" w:rsidRDefault="00000000" w:rsidRPr="00000000" w14:paraId="0000004B">
      <w:pPr>
        <w:spacing w:after="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spacing w:after="0" w:before="0" w:line="360" w:lineRule="auto"/>
        <w:jc w:val="both"/>
        <w:rPr/>
      </w:pPr>
      <w:bookmarkStart w:colFirst="0" w:colLast="0" w:name="_e7djlrqz7qwq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7. Tarikh - tarikh penting untuk rujukan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Aktiviti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Tarikh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Pelancaran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Kick-Off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Oktober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 bimbingan dan latihan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 Oktober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Hantar cadangan kertas kerja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(Saringan pertama)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 Oktober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Pengumuman Top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November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36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Hantar cadangan kertas kerja beserta video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mock-up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(Saringan kedua)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November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Pengumuman finalis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 November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Pembentangan akhir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 November 2026</w:t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3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