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 w:lineRule="auto"/>
        <w:jc w:val="center"/>
        <w:rPr>
          <w:rFonts w:ascii="Times New Roman" w:cs="Times New Roman" w:eastAsia="Times New Roman" w:hAnsi="Times New Roman"/>
          <w:b w:val="1"/>
          <w:bCs w:val="1"/>
          <w:color w:val="7a1420"/>
          <w:sz w:val="26"/>
          <w:szCs w:val="26"/>
        </w:rPr>
      </w:pPr>
      <w:r>
        <w:rPr>
          <w:rtl w:val="0"/>
        </w:rPr>
      </w:r>
      <w:r>
        <w:drawing>
          <wp:anchor allowOverlap="1" behindDoc="0" distB="0" distT="0" distL="114300" distR="114300" hidden="0" layoutInCell="1" locked="0" relativeHeight="0" simplePos="0">
            <wp:simplePos x="0" y="0"/>
            <wp:positionH relativeFrom="column">
              <wp:posOffset>623888</wp:posOffset>
            </wp:positionH>
            <wp:positionV relativeFrom="paragraph">
              <wp:posOffset>0</wp:posOffset>
            </wp:positionV>
            <wp:extent cx="4691063" cy="1431172"/>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91063" cy="1431172"/>
                    </a:xfrm>
                    <a:prstGeom prst="rect"/>
                    <a:ln/>
                  </pic:spPr>
                </pic:pic>
              </a:graphicData>
            </a:graphic>
          </wp:anchor>
        </w:drawing>
      </w:r>
    </w:p>
    <w:p w:rsidR="00000000" w:rsidDel="00000000" w:rsidP="00000000" w:rsidRDefault="00000000" w:rsidRPr="00000000" w14:paraId="00000002">
      <w:pPr>
        <w:spacing w:after="0" w:before="200" w:lineRule="auto"/>
        <w:jc w:val="center"/>
        <w:rPr>
          <w:rFonts w:ascii="Times New Roman" w:cs="Times New Roman" w:eastAsia="Times New Roman" w:hAnsi="Times New Roman"/>
          <w:b w:val="1"/>
          <w:bCs w:val="1"/>
          <w:color w:val="7a1420"/>
          <w:sz w:val="26"/>
          <w:szCs w:val="26"/>
        </w:rPr>
      </w:pPr>
      <w:r>
        <w:rPr>
          <w:rtl w:val="0"/>
        </w:rPr>
      </w:r>
    </w:p>
    <w:p w:rsidR="00000000" w:rsidDel="00000000" w:rsidP="00000000" w:rsidRDefault="00000000" w:rsidRPr="00000000" w14:paraId="00000003">
      <w:pPr>
        <w:spacing w:after="0" w:before="200" w:lineRule="auto"/>
        <w:jc w:val="left"/>
        <w:rPr>
          <w:rFonts w:ascii="Times New Roman" w:cs="Times New Roman" w:eastAsia="Times New Roman" w:hAnsi="Times New Roman"/>
          <w:b w:val="1"/>
          <w:bCs w:val="1"/>
          <w:color w:val="7a1420"/>
          <w:sz w:val="26"/>
          <w:szCs w:val="26"/>
        </w:rPr>
      </w:pPr>
      <w:r>
        <w:rPr>
          <w:rtl w:val="0"/>
        </w:rPr>
      </w:r>
    </w:p>
    <w:p w:rsidR="00000000" w:rsidDel="00000000" w:rsidP="00000000" w:rsidRDefault="00000000" w:rsidRPr="00000000" w14:paraId="00000004">
      <w:pPr>
        <w:spacing w:after="0" w:before="200" w:lineRule="auto"/>
        <w:jc w:val="center"/>
        <w:rPr>
          <w:rFonts w:ascii="Times New Roman" w:cs="Times New Roman" w:eastAsia="Times New Roman" w:hAnsi="Times New Roman"/>
        </w:rPr>
      </w:pPr>
      <w:r>
        <w:rPr>
          <w:rFonts w:ascii="Times New Roman" w:cs="Times New Roman" w:eastAsia="Times New Roman" w:hAnsi="Times New Roman"/>
          <w:b w:val="1"/>
          <w:bCs w:val="1"/>
          <w:color w:val="7a1420"/>
          <w:sz w:val="26"/>
          <w:szCs w:val="26"/>
          <w:rtl w:val="0"/>
        </w:rPr>
        <w:br w:type="textWrapping"/>
        <w:t xml:space="preserve">FACULTY OF COMPUTING</w:t>
      </w:r>
      <w:r>
        <w:rPr>
          <w:rtl w:val="0"/>
        </w:rPr>
      </w:r>
    </w:p>
    <w:p w:rsidR="00000000" w:rsidDel="00000000" w:rsidP="00000000" w:rsidRDefault="00000000" w:rsidRPr="00000000" w14:paraId="00000005">
      <w:pPr>
        <w:spacing w:after="30" w:lineRule="auto"/>
        <w:jc w:val="center"/>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SEMESTER II · SESSION 2025 / 2026</w:t>
      </w:r>
      <w:r>
        <w:rPr>
          <w:rtl w:val="0"/>
        </w:rPr>
      </w:r>
    </w:p>
    <w:p w:rsidR="00000000" w:rsidDel="00000000" w:rsidP="00000000" w:rsidRDefault="00000000" w:rsidRPr="00000000" w14:paraId="00000006">
      <w:pPr>
        <w:spacing w:after="200" w:lineRule="auto"/>
        <w:jc w:val="center"/>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SCSE2243 · SECTION 01 · APPLICATION DEVELOPMENT PROJECT I</w:t>
      </w:r>
      <w:r>
        <w:rPr>
          <w:rtl w:val="0"/>
        </w:rPr>
      </w:r>
    </w:p>
    <w:p w:rsidR="00000000" w:rsidDel="00000000" w:rsidP="00000000" w:rsidRDefault="00000000" w:rsidRPr="00000000" w14:paraId="00000007">
      <w:pPr>
        <w:pBdr>
          <w:bottom w:color="7a1420" w:space="4" w:sz="18" w:val="single"/>
        </w:pBdr>
        <w:spacing w:after="120" w:lineRule="auto"/>
        <w:rPr>
          <w:rFonts w:ascii="Times New Roman" w:cs="Times New Roman" w:eastAsia="Times New Roman" w:hAnsi="Times New Roman"/>
        </w:rPr>
      </w:pPr>
      <w:r>
        <w:rPr>
          <w:rtl w:val="0"/>
        </w:rPr>
      </w:r>
    </w:p>
    <w:p w:rsidR="00000000" w:rsidDel="00000000" w:rsidP="00000000" w:rsidRDefault="00000000" w:rsidRPr="00000000" w14:paraId="00000008">
      <w:pPr>
        <w:spacing w:after="60" w:before="120" w:lineRule="auto"/>
        <w:jc w:val="center"/>
        <w:rPr>
          <w:rFonts w:ascii="Times New Roman" w:cs="Times New Roman" w:eastAsia="Times New Roman" w:hAnsi="Times New Roman"/>
        </w:rPr>
      </w:pPr>
      <w:r>
        <w:rPr>
          <w:rFonts w:ascii="Times New Roman" w:cs="Times New Roman" w:eastAsia="Times New Roman" w:hAnsi="Times New Roman"/>
          <w:b w:val="1"/>
          <w:bCs w:val="1"/>
          <w:color w:val="7a1420"/>
          <w:sz w:val="64"/>
          <w:szCs w:val="64"/>
          <w:rtl w:val="0"/>
        </w:rPr>
        <w:t xml:space="preserve">FINAL REPORT</w:t>
      </w:r>
      <w:r>
        <w:rPr>
          <w:rtl w:val="0"/>
        </w:rPr>
      </w:r>
    </w:p>
    <w:p w:rsidR="00000000" w:rsidDel="00000000" w:rsidP="00000000" w:rsidRDefault="00000000" w:rsidRPr="00000000" w14:paraId="00000009">
      <w:pPr>
        <w:spacing w:after="20" w:lineRule="auto"/>
        <w:jc w:val="center"/>
        <w:rPr>
          <w:rFonts w:ascii="Times New Roman" w:cs="Times New Roman" w:eastAsia="Times New Roman" w:hAnsi="Times New Roman"/>
        </w:rPr>
      </w:pPr>
      <w:r>
        <w:rPr>
          <w:rFonts w:ascii="Times New Roman" w:cs="Times New Roman" w:eastAsia="Times New Roman" w:hAnsi="Times New Roman"/>
          <w:b w:val="1"/>
          <w:bCs w:val="1"/>
          <w:color w:val="0f172a"/>
          <w:sz w:val="40"/>
          <w:szCs w:val="40"/>
          <w:rtl w:val="0"/>
        </w:rPr>
        <w:t xml:space="preserve">UTM BORROW</w:t>
      </w:r>
      <w:r>
        <w:rPr>
          <w:rtl w:val="0"/>
        </w:rPr>
      </w:r>
    </w:p>
    <w:p w:rsidR="00000000" w:rsidDel="00000000" w:rsidP="00000000" w:rsidRDefault="00000000" w:rsidRPr="00000000" w14:paraId="0000000A">
      <w:pPr>
        <w:spacing w:after="120" w:lineRule="auto"/>
        <w:jc w:val="center"/>
        <w:rPr>
          <w:rFonts w:ascii="Times New Roman" w:cs="Times New Roman" w:eastAsia="Times New Roman" w:hAnsi="Times New Roman"/>
        </w:rPr>
      </w:pPr>
      <w:r>
        <w:rPr>
          <w:rFonts w:ascii="Times New Roman" w:cs="Times New Roman" w:eastAsia="Times New Roman" w:hAnsi="Times New Roman"/>
          <w:i w:val="1"/>
          <w:iCs w:val="1"/>
          <w:color w:val="475569"/>
          <w:sz w:val="24"/>
          <w:szCs w:val="24"/>
          <w:rtl w:val="0"/>
        </w:rPr>
        <w:t xml:space="preserve">A Campus-Wide Circular Resource-Sharing Platform</w:t>
      </w:r>
      <w:r>
        <w:rPr>
          <w:rtl w:val="0"/>
        </w:rPr>
      </w:r>
    </w:p>
    <w:p w:rsidR="00000000" w:rsidDel="00000000" w:rsidP="00000000" w:rsidRDefault="00000000" w:rsidRPr="00000000" w14:paraId="0000000B">
      <w:pPr>
        <w:pBdr>
          <w:bottom w:color="d8dee7" w:space="4" w:sz="18" w:val="single"/>
        </w:pBdr>
        <w:spacing w:after="200" w:lineRule="auto"/>
        <w:rPr>
          <w:rFonts w:ascii="Times New Roman" w:cs="Times New Roman" w:eastAsia="Times New Roman" w:hAnsi="Times New Roman"/>
        </w:rPr>
      </w:pPr>
      <w:r>
        <w:rPr>
          <w:rtl w:val="0"/>
        </w:rPr>
      </w:r>
    </w:p>
    <w:p w:rsidR="00000000" w:rsidDel="00000000" w:rsidP="00000000" w:rsidRDefault="00000000" w:rsidRPr="00000000" w14:paraId="0000000C">
      <w:pPr>
        <w:spacing w:after="60" w:lineRule="auto"/>
        <w:jc w:val="center"/>
        <w:rPr>
          <w:rFonts w:ascii="Times New Roman" w:cs="Times New Roman" w:eastAsia="Times New Roman" w:hAnsi="Times New Roman"/>
        </w:rPr>
      </w:pPr>
      <w:r>
        <w:rPr>
          <w:rFonts w:ascii="Times New Roman" w:cs="Times New Roman" w:eastAsia="Times New Roman" w:hAnsi="Times New Roman"/>
          <w:b w:val="1"/>
          <w:bCs w:val="1"/>
          <w:color w:val="7a1420"/>
          <w:sz w:val="20"/>
          <w:szCs w:val="20"/>
          <w:rtl w:val="0"/>
        </w:rPr>
        <w:t xml:space="preserve">PREPARED BY  —  GROUP ALPHA</w:t>
      </w: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0"/>
        <w:gridCol w:w="1740"/>
        <w:gridCol w:w="3800"/>
        <w:tblGridChange w:id="0">
          <w:tblGrid>
            <w:gridCol w:w="3820"/>
            <w:gridCol w:w="1740"/>
            <w:gridCol w:w="3800"/>
          </w:tblGrid>
        </w:tblGridChange>
      </w:tblGrid>
      <w:tr>
        <w:trPr>
          <w:cantSplit w:val="0"/>
          <w:tblHeader w:val="0"/>
        </w:trPr>
        <w:tc>
          <w:tcPr>
            <w:tcBorders>
              <w:top w:color="d8dee7" w:space="0" w:sz="4" w:val="single"/>
              <w:left w:color="d8dee7" w:space="0" w:sz="4" w:val="single"/>
              <w:bottom w:color="d8dee7" w:space="0" w:sz="4" w:val="single"/>
              <w:right w:color="d8dee7" w:space="0" w:sz="4" w:val="single"/>
            </w:tcBorders>
            <w:shd w:fill="7a1420" w:val="clear"/>
            <w:tcMar>
              <w:top w:w="70.0" w:type="dxa"/>
              <w:left w:w="120.0" w:type="dxa"/>
              <w:bottom w:w="70.0" w:type="dxa"/>
              <w:right w:w="120.0" w:type="dxa"/>
            </w:tcMar>
            <w:vAlign w:val="center"/>
          </w:tcPr>
          <w:p w:rsidR="00000000" w:rsidDel="00000000" w:rsidP="00000000" w:rsidRDefault="00000000" w:rsidRPr="00000000" w14:paraId="0000000D">
            <w:pPr>
              <w:spacing w:after="0" w:line="250" w:lineRule="auto"/>
              <w:jc w:val="center"/>
              <w:rPr>
                <w:rFonts w:ascii="Times New Roman" w:cs="Times New Roman" w:eastAsia="Times New Roman" w:hAnsi="Times New Roman"/>
              </w:rPr>
            </w:pPr>
            <w:r>
              <w:rPr>
                <w:rFonts w:ascii="Times New Roman" w:cs="Times New Roman" w:eastAsia="Times New Roman" w:hAnsi="Times New Roman"/>
                <w:b w:val="1"/>
                <w:bCs w:val="1"/>
                <w:color w:val="ffffff"/>
                <w:sz w:val="19"/>
                <w:szCs w:val="19"/>
                <w:rtl w:val="0"/>
              </w:rPr>
              <w:t xml:space="preserve">NAME</w:t>
            </w:r>
            <w:r>
              <w:rPr>
                <w:rtl w:val="0"/>
              </w:rPr>
            </w:r>
          </w:p>
        </w:tc>
        <w:tc>
          <w:tcPr>
            <w:tcBorders>
              <w:top w:color="d8dee7" w:space="0" w:sz="4" w:val="single"/>
              <w:left w:color="d8dee7" w:space="0" w:sz="4" w:val="single"/>
              <w:bottom w:color="d8dee7" w:space="0" w:sz="4" w:val="single"/>
              <w:right w:color="d8dee7" w:space="0" w:sz="4" w:val="single"/>
            </w:tcBorders>
            <w:shd w:fill="7a1420" w:val="clear"/>
            <w:tcMar>
              <w:top w:w="70.0" w:type="dxa"/>
              <w:left w:w="120.0" w:type="dxa"/>
              <w:bottom w:w="70.0" w:type="dxa"/>
              <w:right w:w="120.0" w:type="dxa"/>
            </w:tcMar>
            <w:vAlign w:val="center"/>
          </w:tcPr>
          <w:p w:rsidR="00000000" w:rsidDel="00000000" w:rsidP="00000000" w:rsidRDefault="00000000" w:rsidRPr="00000000" w14:paraId="0000000E">
            <w:pPr>
              <w:spacing w:after="0" w:line="250" w:lineRule="auto"/>
              <w:jc w:val="center"/>
              <w:rPr>
                <w:rFonts w:ascii="Times New Roman" w:cs="Times New Roman" w:eastAsia="Times New Roman" w:hAnsi="Times New Roman"/>
              </w:rPr>
            </w:pPr>
            <w:r>
              <w:rPr>
                <w:rFonts w:ascii="Times New Roman" w:cs="Times New Roman" w:eastAsia="Times New Roman" w:hAnsi="Times New Roman"/>
                <w:b w:val="1"/>
                <w:bCs w:val="1"/>
                <w:color w:val="ffffff"/>
                <w:sz w:val="19"/>
                <w:szCs w:val="19"/>
                <w:rtl w:val="0"/>
              </w:rPr>
              <w:t xml:space="preserve">MATRIC NO.</w:t>
            </w:r>
            <w:r>
              <w:rPr>
                <w:rtl w:val="0"/>
              </w:rPr>
            </w:r>
          </w:p>
        </w:tc>
        <w:tc>
          <w:tcPr>
            <w:tcBorders>
              <w:top w:color="d8dee7" w:space="0" w:sz="4" w:val="single"/>
              <w:left w:color="d8dee7" w:space="0" w:sz="4" w:val="single"/>
              <w:bottom w:color="d8dee7" w:space="0" w:sz="4" w:val="single"/>
              <w:right w:color="d8dee7" w:space="0" w:sz="4" w:val="single"/>
            </w:tcBorders>
            <w:shd w:fill="7a1420" w:val="clear"/>
            <w:tcMar>
              <w:top w:w="70.0" w:type="dxa"/>
              <w:left w:w="120.0" w:type="dxa"/>
              <w:bottom w:w="70.0" w:type="dxa"/>
              <w:right w:w="120.0" w:type="dxa"/>
            </w:tcMar>
            <w:vAlign w:val="center"/>
          </w:tcPr>
          <w:p w:rsidR="00000000" w:rsidDel="00000000" w:rsidP="00000000" w:rsidRDefault="00000000" w:rsidRPr="00000000" w14:paraId="0000000F">
            <w:pPr>
              <w:spacing w:after="0" w:line="250" w:lineRule="auto"/>
              <w:jc w:val="center"/>
              <w:rPr>
                <w:rFonts w:ascii="Times New Roman" w:cs="Times New Roman" w:eastAsia="Times New Roman" w:hAnsi="Times New Roman"/>
              </w:rPr>
            </w:pPr>
            <w:r>
              <w:rPr>
                <w:rFonts w:ascii="Times New Roman" w:cs="Times New Roman" w:eastAsia="Times New Roman" w:hAnsi="Times New Roman"/>
                <w:b w:val="1"/>
                <w:bCs w:val="1"/>
                <w:color w:val="ffffff"/>
                <w:sz w:val="19"/>
                <w:szCs w:val="19"/>
                <w:rtl w:val="0"/>
              </w:rPr>
              <w:t xml:space="preserve">SUBSYSTEM OWNED</w:t>
            </w:r>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60.0" w:type="dxa"/>
              <w:left w:w="120.0" w:type="dxa"/>
              <w:bottom w:w="60.0" w:type="dxa"/>
              <w:right w:w="120.0" w:type="dxa"/>
            </w:tcMar>
            <w:vAlign w:val="center"/>
          </w:tcPr>
          <w:p w:rsidR="00000000" w:rsidDel="00000000" w:rsidP="00000000" w:rsidRDefault="00000000" w:rsidRPr="00000000" w14:paraId="00000010">
            <w:pPr>
              <w:spacing w:after="0" w:line="250" w:lineRule="auto"/>
              <w:jc w:val="center"/>
              <w:rPr>
                <w:rFonts w:ascii="Times New Roman" w:cs="Times New Roman" w:eastAsia="Times New Roman" w:hAnsi="Times New Roman"/>
              </w:rPr>
            </w:pPr>
            <w:r>
              <w:rPr>
                <w:rFonts w:ascii="Times New Roman" w:cs="Times New Roman" w:eastAsia="Times New Roman" w:hAnsi="Times New Roman"/>
                <w:b w:val="1"/>
                <w:bCs w:val="1"/>
                <w:color w:val="0f172a"/>
                <w:sz w:val="18"/>
                <w:szCs w:val="18"/>
                <w:rtl w:val="0"/>
              </w:rPr>
              <w:t xml:space="preserve">MOHAMMED MOHSEN MOHAMMED ALSAKKAF</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20.0" w:type="dxa"/>
              <w:bottom w:w="60.0" w:type="dxa"/>
              <w:right w:w="120.0" w:type="dxa"/>
            </w:tcMar>
            <w:vAlign w:val="center"/>
          </w:tcPr>
          <w:p w:rsidR="00000000" w:rsidDel="00000000" w:rsidP="00000000" w:rsidRDefault="00000000" w:rsidRPr="00000000" w14:paraId="00000011">
            <w:pPr>
              <w:spacing w:after="0" w:line="250" w:lineRule="auto"/>
              <w:jc w:val="center"/>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A23CS4026</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20.0" w:type="dxa"/>
              <w:bottom w:w="60.0" w:type="dxa"/>
              <w:right w:w="120.0" w:type="dxa"/>
            </w:tcMar>
            <w:vAlign w:val="center"/>
          </w:tcPr>
          <w:p w:rsidR="00000000" w:rsidDel="00000000" w:rsidP="00000000" w:rsidRDefault="00000000" w:rsidRPr="00000000" w14:paraId="00000012">
            <w:pPr>
              <w:spacing w:after="0" w:line="250" w:lineRule="auto"/>
              <w:jc w:val="center"/>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Transaction &amp; Handover</w:t>
            </w:r>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shd w:fill="f7f2f3" w:val="clear"/>
            <w:tcMar>
              <w:top w:w="60.0" w:type="dxa"/>
              <w:left w:w="120.0" w:type="dxa"/>
              <w:bottom w:w="60.0" w:type="dxa"/>
              <w:right w:w="120.0" w:type="dxa"/>
            </w:tcMar>
            <w:vAlign w:val="center"/>
          </w:tcPr>
          <w:p w:rsidR="00000000" w:rsidDel="00000000" w:rsidP="00000000" w:rsidRDefault="00000000" w:rsidRPr="00000000" w14:paraId="00000013">
            <w:pPr>
              <w:spacing w:after="0" w:line="250" w:lineRule="auto"/>
              <w:jc w:val="center"/>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MUAZ IBNE AHMED</w:t>
            </w:r>
            <w:r>
              <w:rPr>
                <w:rtl w:val="0"/>
              </w:rPr>
            </w:r>
          </w:p>
        </w:tc>
        <w:tc>
          <w:tcPr>
            <w:tcBorders>
              <w:top w:color="d8dee7" w:space="0" w:sz="4" w:val="single"/>
              <w:left w:color="d8dee7" w:space="0" w:sz="4" w:val="single"/>
              <w:bottom w:color="d8dee7" w:space="0" w:sz="4" w:val="single"/>
              <w:right w:color="d8dee7" w:space="0" w:sz="4" w:val="single"/>
            </w:tcBorders>
            <w:shd w:fill="f7f2f3" w:val="clear"/>
            <w:tcMar>
              <w:top w:w="60.0" w:type="dxa"/>
              <w:left w:w="120.0" w:type="dxa"/>
              <w:bottom w:w="60.0" w:type="dxa"/>
              <w:right w:w="120.0" w:type="dxa"/>
            </w:tcMar>
            <w:vAlign w:val="center"/>
          </w:tcPr>
          <w:p w:rsidR="00000000" w:rsidDel="00000000" w:rsidP="00000000" w:rsidRDefault="00000000" w:rsidRPr="00000000" w14:paraId="00000014">
            <w:pPr>
              <w:spacing w:after="0" w:line="250" w:lineRule="auto"/>
              <w:jc w:val="center"/>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A23CS4062</w:t>
            </w:r>
            <w:r>
              <w:rPr>
                <w:rtl w:val="0"/>
              </w:rPr>
            </w:r>
          </w:p>
        </w:tc>
        <w:tc>
          <w:tcPr>
            <w:tcBorders>
              <w:top w:color="d8dee7" w:space="0" w:sz="4" w:val="single"/>
              <w:left w:color="d8dee7" w:space="0" w:sz="4" w:val="single"/>
              <w:bottom w:color="d8dee7" w:space="0" w:sz="4" w:val="single"/>
              <w:right w:color="d8dee7" w:space="0" w:sz="4" w:val="single"/>
            </w:tcBorders>
            <w:shd w:fill="f7f2f3" w:val="clear"/>
            <w:tcMar>
              <w:top w:w="60.0" w:type="dxa"/>
              <w:left w:w="120.0" w:type="dxa"/>
              <w:bottom w:w="60.0" w:type="dxa"/>
              <w:right w:w="120.0" w:type="dxa"/>
            </w:tcMar>
            <w:vAlign w:val="center"/>
          </w:tcPr>
          <w:p w:rsidR="00000000" w:rsidDel="00000000" w:rsidP="00000000" w:rsidRDefault="00000000" w:rsidRPr="00000000" w14:paraId="00000015">
            <w:pPr>
              <w:spacing w:after="0" w:line="250" w:lineRule="auto"/>
              <w:jc w:val="center"/>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Resource Catalog &amp; Discovery</w:t>
            </w:r>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60.0" w:type="dxa"/>
              <w:left w:w="120.0" w:type="dxa"/>
              <w:bottom w:w="60.0" w:type="dxa"/>
              <w:right w:w="120.0" w:type="dxa"/>
            </w:tcMar>
            <w:vAlign w:val="center"/>
          </w:tcPr>
          <w:p w:rsidR="00000000" w:rsidDel="00000000" w:rsidP="00000000" w:rsidRDefault="00000000" w:rsidRPr="00000000" w14:paraId="00000016">
            <w:pPr>
              <w:spacing w:after="0" w:line="250" w:lineRule="auto"/>
              <w:jc w:val="center"/>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AHMAT MAHAMAT MOURDJI MOUSTAPHA</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20.0" w:type="dxa"/>
              <w:bottom w:w="60.0" w:type="dxa"/>
              <w:right w:w="120.0" w:type="dxa"/>
            </w:tcMar>
            <w:vAlign w:val="center"/>
          </w:tcPr>
          <w:p w:rsidR="00000000" w:rsidDel="00000000" w:rsidP="00000000" w:rsidRDefault="00000000" w:rsidRPr="00000000" w14:paraId="00000017">
            <w:pPr>
              <w:spacing w:after="0" w:line="250" w:lineRule="auto"/>
              <w:jc w:val="center"/>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A24CS4053</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20.0" w:type="dxa"/>
              <w:bottom w:w="60.0" w:type="dxa"/>
              <w:right w:w="120.0" w:type="dxa"/>
            </w:tcMar>
            <w:vAlign w:val="center"/>
          </w:tcPr>
          <w:p w:rsidR="00000000" w:rsidDel="00000000" w:rsidP="00000000" w:rsidRDefault="00000000" w:rsidRPr="00000000" w14:paraId="00000018">
            <w:pPr>
              <w:spacing w:after="0" w:line="250" w:lineRule="auto"/>
              <w:jc w:val="center"/>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Identity &amp; User Management</w:t>
            </w:r>
            <w:r>
              <w:rPr>
                <w:rtl w:val="0"/>
              </w:rPr>
            </w:r>
          </w:p>
        </w:tc>
      </w:tr>
    </w:tbl>
    <w:p w:rsidR="00000000" w:rsidDel="00000000" w:rsidP="00000000" w:rsidRDefault="00000000" w:rsidRPr="00000000" w14:paraId="00000019">
      <w:pPr>
        <w:spacing w:after="0" w:before="160" w:lineRule="auto"/>
        <w:jc w:val="center"/>
        <w:rPr>
          <w:rFonts w:ascii="Times New Roman" w:cs="Times New Roman" w:eastAsia="Times New Roman" w:hAnsi="Times New Roman"/>
        </w:rPr>
      </w:pPr>
      <w:r>
        <w:rPr>
          <w:rFonts w:ascii="Times New Roman" w:cs="Times New Roman" w:eastAsia="Times New Roman" w:hAnsi="Times New Roman"/>
          <w:b w:val="1"/>
          <w:bCs w:val="1"/>
          <w:color w:val="7a1420"/>
          <w:sz w:val="19"/>
          <w:szCs w:val="19"/>
          <w:rtl w:val="0"/>
        </w:rPr>
        <w:t xml:space="preserve">PREPARED FOR:  </w:t>
      </w:r>
      <w:r>
        <w:rPr>
          <w:rFonts w:ascii="Times New Roman" w:cs="Times New Roman" w:eastAsia="Times New Roman" w:hAnsi="Times New Roman"/>
          <w:color w:val="0f172a"/>
          <w:sz w:val="19"/>
          <w:szCs w:val="19"/>
          <w:rtl w:val="0"/>
        </w:rPr>
        <w:t xml:space="preserve">Dr. Mohd Yazid Bin Idris</w:t>
      </w:r>
      <w:r>
        <w:rPr>
          <w:rtl w:val="0"/>
        </w:rPr>
      </w:r>
    </w:p>
    <w:p w:rsidR="00000000" w:rsidDel="00000000" w:rsidP="00000000" w:rsidRDefault="00000000" w:rsidRPr="00000000" w14:paraId="0000001A">
      <w:pPr>
        <w:spacing w:after="0" w:before="40" w:lineRule="auto"/>
        <w:jc w:val="center"/>
        <w:rPr>
          <w:rFonts w:ascii="Times New Roman" w:cs="Times New Roman" w:eastAsia="Times New Roman" w:hAnsi="Times New Roman"/>
        </w:rPr>
      </w:pPr>
      <w:r>
        <w:rPr>
          <w:rFonts w:ascii="Times New Roman" w:cs="Times New Roman" w:eastAsia="Times New Roman" w:hAnsi="Times New Roman"/>
          <w:b w:val="1"/>
          <w:bCs w:val="1"/>
          <w:color w:val="7a1420"/>
          <w:sz w:val="19"/>
          <w:szCs w:val="19"/>
          <w:rtl w:val="0"/>
        </w:rPr>
        <w:t xml:space="preserve">SUBMISSION DATE:  </w:t>
      </w:r>
      <w:r>
        <w:rPr>
          <w:rFonts w:ascii="Times New Roman" w:cs="Times New Roman" w:eastAsia="Times New Roman" w:hAnsi="Times New Roman"/>
          <w:color w:val="0f172a"/>
          <w:sz w:val="19"/>
          <w:szCs w:val="19"/>
          <w:rtl w:val="0"/>
        </w:rPr>
        <w:t xml:space="preserve">10 July 2026</w:t>
      </w:r>
      <w:r>
        <w:rPr>
          <w:rtl w:val="0"/>
        </w:rPr>
      </w:r>
    </w:p>
    <w:p w:rsidR="00000000" w:rsidDel="00000000" w:rsidP="00000000" w:rsidRDefault="00000000" w:rsidRPr="00000000" w14:paraId="0000001B">
      <w:pPr>
        <w:spacing w:after="0" w:before="40" w:lineRule="auto"/>
        <w:jc w:val="center"/>
        <w:rPr>
          <w:rFonts w:ascii="Times New Roman" w:cs="Times New Roman" w:eastAsia="Times New Roman" w:hAnsi="Times New Roman"/>
        </w:rPr>
      </w:pPr>
      <w:r>
        <w:rPr>
          <w:rFonts w:ascii="Times New Roman" w:cs="Times New Roman" w:eastAsia="Times New Roman" w:hAnsi="Times New Roman"/>
          <w:b w:val="1"/>
          <w:bCs w:val="1"/>
          <w:color w:val="7a1420"/>
          <w:sz w:val="19"/>
          <w:szCs w:val="19"/>
          <w:rtl w:val="0"/>
        </w:rPr>
        <w:t xml:space="preserve">REPOSITORY:  </w:t>
      </w:r>
      <w:hyperlink r:id="rId7">
        <w:r>
          <w:rPr>
            <w:rFonts w:ascii="Times New Roman" w:cs="Times New Roman" w:eastAsia="Times New Roman" w:hAnsi="Times New Roman"/>
            <w:color w:val="0563c1"/>
            <w:sz w:val="19"/>
            <w:szCs w:val="19"/>
            <w:u w:val="single"/>
            <w:rtl w:val="0"/>
          </w:rPr>
          <w:t xml:space="preserve">github.com/Alsakkaf-dev/UTMBorrow</w:t>
        </w:r>
      </w:hyperlink>
      <w:r>
        <w:rPr>
          <w:rtl w:val="0"/>
        </w:rPr>
      </w:r>
    </w:p>
    <w:p w:rsidR="00000000" w:rsidDel="00000000" w:rsidP="00000000" w:rsidRDefault="00000000" w:rsidRPr="00000000" w14:paraId="0000001C">
      <w:pPr>
        <w:rPr>
          <w:rFonts w:ascii="Times New Roman" w:cs="Times New Roman" w:eastAsia="Times New Roman" w:hAnsi="Times New Roman"/>
        </w:rPr>
      </w:pPr>
      <w:r>
        <w:br w:type="page"/>
      </w:r>
      <w:r>
        <w:rPr>
          <w:rtl w:val="0"/>
        </w:rPr>
      </w:r>
    </w:p>
    <w:p w:rsidR="00000000" w:rsidDel="00000000" w:rsidP="00000000" w:rsidRDefault="00000000" w:rsidRPr="00000000" w14:paraId="0000001D">
      <w:pPr>
        <w:spacing w:after="120" w:lineRule="auto"/>
        <w:rPr>
          <w:rFonts w:ascii="Times New Roman" w:cs="Times New Roman" w:eastAsia="Times New Roman" w:hAnsi="Times New Roman"/>
        </w:rPr>
      </w:pPr>
      <w:r>
        <w:rPr>
          <w:rFonts w:ascii="Times New Roman" w:cs="Times New Roman" w:eastAsia="Times New Roman" w:hAnsi="Times New Roman"/>
          <w:b w:val="1"/>
          <w:bCs w:val="1"/>
          <w:color w:val="7a1420"/>
          <w:sz w:val="30"/>
          <w:szCs w:val="30"/>
          <w:rtl w:val="0"/>
        </w:rPr>
        <w:t xml:space="preserve">TABLE OF CONTENTS</w:t>
      </w:r>
      <w:r>
        <w:rPr>
          <w:rtl w:val="0"/>
        </w:rPr>
      </w:r>
    </w:p>
    <w:p w:rsidR="00000000" w:rsidDel="00000000" w:rsidP="00000000" w:rsidRDefault="00000000" w:rsidRPr="00000000" w14:paraId="0000001E">
      <w:pPr>
        <w:pBdr>
          <w:bottom w:color="7a1420" w:space="2" w:sz="10" w:val="single"/>
        </w:pBdr>
        <w:spacing w:after="150" w:lineRule="auto"/>
        <w:rPr>
          <w:rFonts w:ascii="Times New Roman" w:cs="Times New Roman" w:eastAsia="Times New Roman" w:hAnsi="Times New Roman"/>
        </w:rPr>
      </w:pPr>
      <w:r>
        <w:rPr>
          <w:rtl w:val="0"/>
        </w:rPr>
      </w:r>
    </w:p>
    <w:sdt>
      <w:sdtPr>
        <w:id w:val="1542261911"/>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before="60" w:lineRule="auto"/>
            <w:rPr>
              <w:rFonts w:ascii="Times New Roman" w:cs="Times New Roman" w:eastAsia="Times New Roman" w:hAnsi="Times New Roman"/>
              <w:b w:val="1"/>
              <w:bCs w:val="1"/>
              <w:color w:val="000000"/>
              <w:u w:val="none"/>
            </w:rPr>
          </w:pPr>
          <w:r>
            <w:fldChar w:fldCharType="begin"/>
            <w:instrText xml:space="preserve"> TOC \h \u \z \t "Heading 1,1,Heading 2,2,Heading 3,3,Heading 4,4,Heading 5,5,Heading 6,6,"</w:instrText>
            <w:fldChar w:fldCharType="separate"/>
          </w:r>
          <w:hyperlink w:anchor="">
            <w:r>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1.0   INTRODUCTION TO APPLICATION</w:t>
              <w:tab/>
              <w:t xml:space="preserve">2</w:t>
            </w:r>
          </w:hyperlink>
          <w:r>
            <w:rPr>
              <w:rtl w:val="0"/>
            </w:rPr>
          </w:r>
        </w:p>
        <w:p w:rsidR="00000000" w:rsidDel="00000000" w:rsidP="00000000" w:rsidRDefault="00000000" w:rsidRPr="00000000" w14:paraId="00000020">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
            <w:r>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1.1  Introduction</w:t>
              <w:tab/>
              <w:t xml:space="preserve">2</w:t>
            </w:r>
          </w:hyperlink>
          <w:r>
            <w:rPr>
              <w:rtl w:val="0"/>
            </w:rPr>
          </w:r>
        </w:p>
        <w:p w:rsidR="00000000" w:rsidDel="00000000" w:rsidP="00000000" w:rsidRDefault="00000000" w:rsidRPr="00000000" w14:paraId="00000021">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
            <w:r>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1.2  Problem Statement</w:t>
              <w:tab/>
              <w:t xml:space="preserve">2</w:t>
            </w:r>
          </w:hyperlink>
          <w:r>
            <w:rPr>
              <w:rtl w:val="0"/>
            </w:rPr>
          </w:r>
        </w:p>
        <w:p w:rsidR="00000000" w:rsidDel="00000000" w:rsidP="00000000" w:rsidRDefault="00000000" w:rsidRPr="00000000" w14:paraId="00000022">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
            <w:r>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1.3  The Proposed System</w:t>
              <w:tab/>
              <w:t xml:space="preserve">2</w:t>
            </w:r>
          </w:hyperlink>
          <w:r>
            <w:rPr>
              <w:rtl w:val="0"/>
            </w:rPr>
          </w:r>
        </w:p>
        <w:p w:rsidR="00000000" w:rsidDel="00000000" w:rsidP="00000000" w:rsidRDefault="00000000" w:rsidRPr="00000000" w14:paraId="00000023">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
            <w:r>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1.4  Technology and Tools Used</w:t>
              <w:tab/>
              <w:t xml:space="preserve">3</w:t>
            </w:r>
          </w:hyperlink>
          <w:r>
            <w:rPr>
              <w:rtl w:val="0"/>
            </w:rPr>
          </w:r>
        </w:p>
        <w:p w:rsidR="00000000" w:rsidDel="00000000" w:rsidP="00000000" w:rsidRDefault="00000000" w:rsidRPr="00000000" w14:paraId="00000024">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
            <w:r>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1.5  Functional Requirements</w:t>
              <w:tab/>
              <w:t xml:space="preserve">3</w:t>
            </w:r>
          </w:hyperlink>
          <w:r>
            <w:rPr>
              <w:rtl w:val="0"/>
            </w:rPr>
          </w:r>
        </w:p>
        <w:p w:rsidR="00000000" w:rsidDel="00000000" w:rsidP="00000000" w:rsidRDefault="00000000" w:rsidRPr="00000000" w14:paraId="00000025">
          <w:pPr>
            <w:widowControl w:val="0"/>
            <w:tabs>
              <w:tab w:val="right" w:leader="dot" w:pos="12000"/>
            </w:tabs>
            <w:spacing w:before="60" w:lineRule="auto"/>
            <w:rPr>
              <w:rFonts w:ascii="Times New Roman" w:cs="Times New Roman" w:eastAsia="Times New Roman" w:hAnsi="Times New Roman"/>
              <w:b w:val="1"/>
              <w:bCs w:val="1"/>
              <w:color w:val="000000"/>
              <w:u w:val="none"/>
            </w:rPr>
          </w:pPr>
          <w:hyperlink w:anchor="">
            <w:r>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2.0   APPLICATION DIAGRAM</w:t>
              <w:tab/>
              <w:t xml:space="preserve">5</w:t>
            </w:r>
          </w:hyperlink>
          <w:r>
            <w:rPr>
              <w:rtl w:val="0"/>
            </w:rPr>
          </w:r>
        </w:p>
        <w:p w:rsidR="00000000" w:rsidDel="00000000" w:rsidP="00000000" w:rsidRDefault="00000000" w:rsidRPr="00000000" w14:paraId="00000026">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
            <w:r>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2.1  Overall Use Case Diagram</w:t>
              <w:tab/>
              <w:t xml:space="preserve">5</w:t>
            </w:r>
          </w:hyperlink>
          <w:r>
            <w:rPr>
              <w:rtl w:val="0"/>
            </w:rPr>
          </w:r>
        </w:p>
        <w:p w:rsidR="00000000" w:rsidDel="00000000" w:rsidP="00000000" w:rsidRDefault="00000000" w:rsidRPr="00000000" w14:paraId="00000027">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
            <w:r>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2.2  Architecture Design</w:t>
              <w:tab/>
              <w:t xml:space="preserve">5</w:t>
            </w:r>
          </w:hyperlink>
          <w:r>
            <w:rPr>
              <w:rtl w:val="0"/>
            </w:rPr>
          </w:r>
        </w:p>
        <w:p w:rsidR="00000000" w:rsidDel="00000000" w:rsidP="00000000" w:rsidRDefault="00000000" w:rsidRPr="00000000" w14:paraId="00000028">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
            <w:r>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2.3  Technology Used and Integration</w:t>
              <w:tab/>
              <w:t xml:space="preserve">6</w:t>
            </w:r>
          </w:hyperlink>
          <w:r>
            <w:rPr>
              <w:rtl w:val="0"/>
            </w:rPr>
          </w:r>
        </w:p>
        <w:p w:rsidR="00000000" w:rsidDel="00000000" w:rsidP="00000000" w:rsidRDefault="00000000" w:rsidRPr="00000000" w14:paraId="00000029">
          <w:pPr>
            <w:widowControl w:val="0"/>
            <w:tabs>
              <w:tab w:val="right" w:leader="dot" w:pos="12000"/>
            </w:tabs>
            <w:spacing w:before="60" w:lineRule="auto"/>
            <w:rPr>
              <w:rFonts w:ascii="Times New Roman" w:cs="Times New Roman" w:eastAsia="Times New Roman" w:hAnsi="Times New Roman"/>
              <w:b w:val="1"/>
              <w:bCs w:val="1"/>
              <w:color w:val="000000"/>
              <w:u w:val="none"/>
            </w:rPr>
          </w:pPr>
          <w:hyperlink w:anchor="">
            <w:r>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3.0   IDENTITY &amp; USER MANAGEMENT SUBSYSTEM</w:t>
              <w:tab/>
              <w:t xml:space="preserve">8</w:t>
            </w:r>
          </w:hyperlink>
          <w:r>
            <w:rPr>
              <w:rtl w:val="0"/>
            </w:rPr>
          </w:r>
        </w:p>
        <w:p w:rsidR="00000000" w:rsidDel="00000000" w:rsidP="00000000" w:rsidRDefault="00000000" w:rsidRPr="00000000" w14:paraId="0000002A">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
            <w:r>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3.1  Completion Matrix</w:t>
              <w:tab/>
              <w:t xml:space="preserve">8</w:t>
            </w:r>
          </w:hyperlink>
          <w:r>
            <w:rPr>
              <w:rtl w:val="0"/>
            </w:rPr>
          </w:r>
        </w:p>
        <w:p w:rsidR="00000000" w:rsidDel="00000000" w:rsidP="00000000" w:rsidRDefault="00000000" w:rsidRPr="00000000" w14:paraId="0000002B">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
            <w:r>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3.2  Figures</w:t>
              <w:tab/>
              <w:t xml:space="preserve">9</w:t>
            </w:r>
          </w:hyperlink>
          <w:r>
            <w:rPr>
              <w:rtl w:val="0"/>
            </w:rPr>
          </w:r>
        </w:p>
        <w:p w:rsidR="00000000" w:rsidDel="00000000" w:rsidP="00000000" w:rsidRDefault="00000000" w:rsidRPr="00000000" w14:paraId="0000002C">
          <w:pPr>
            <w:widowControl w:val="0"/>
            <w:tabs>
              <w:tab w:val="right" w:leader="dot" w:pos="12000"/>
            </w:tabs>
            <w:spacing w:before="60" w:lineRule="auto"/>
            <w:rPr>
              <w:rFonts w:ascii="Times New Roman" w:cs="Times New Roman" w:eastAsia="Times New Roman" w:hAnsi="Times New Roman"/>
              <w:b w:val="1"/>
              <w:bCs w:val="1"/>
              <w:color w:val="000000"/>
              <w:u w:val="none"/>
            </w:rPr>
          </w:pPr>
          <w:hyperlink w:anchor="">
            <w:r>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4.0   RESOURCE CATALOG &amp; DISCOVERY SUBSYSTEM</w:t>
              <w:tab/>
              <w:t xml:space="preserve">11</w:t>
            </w:r>
          </w:hyperlink>
          <w:r>
            <w:rPr>
              <w:rtl w:val="0"/>
            </w:rPr>
          </w:r>
        </w:p>
        <w:p w:rsidR="00000000" w:rsidDel="00000000" w:rsidP="00000000" w:rsidRDefault="00000000" w:rsidRPr="00000000" w14:paraId="0000002D">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
            <w:r>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4.1  Completion Matrix</w:t>
              <w:tab/>
              <w:t xml:space="preserve">11</w:t>
            </w:r>
          </w:hyperlink>
          <w:r>
            <w:rPr>
              <w:rtl w:val="0"/>
            </w:rPr>
          </w:r>
        </w:p>
        <w:p w:rsidR="00000000" w:rsidDel="00000000" w:rsidP="00000000" w:rsidRDefault="00000000" w:rsidRPr="00000000" w14:paraId="0000002E">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
            <w:r>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4.2  Figures</w:t>
              <w:tab/>
              <w:t xml:space="preserve">11</w:t>
            </w:r>
          </w:hyperlink>
          <w:r>
            <w:rPr>
              <w:rtl w:val="0"/>
            </w:rPr>
          </w:r>
        </w:p>
        <w:p w:rsidR="00000000" w:rsidDel="00000000" w:rsidP="00000000" w:rsidRDefault="00000000" w:rsidRPr="00000000" w14:paraId="0000002F">
          <w:pPr>
            <w:widowControl w:val="0"/>
            <w:tabs>
              <w:tab w:val="right" w:leader="dot" w:pos="12000"/>
            </w:tabs>
            <w:spacing w:before="60" w:lineRule="auto"/>
            <w:rPr>
              <w:rFonts w:ascii="Times New Roman" w:cs="Times New Roman" w:eastAsia="Times New Roman" w:hAnsi="Times New Roman"/>
              <w:b w:val="1"/>
              <w:bCs w:val="1"/>
              <w:color w:val="000000"/>
              <w:u w:val="none"/>
            </w:rPr>
          </w:pPr>
          <w:hyperlink w:anchor="">
            <w:r>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5.0   TRANSACTION &amp; HANDOVER SUBSYSTEM</w:t>
              <w:tab/>
              <w:t xml:space="preserve">13</w:t>
            </w:r>
          </w:hyperlink>
          <w:r>
            <w:rPr>
              <w:rtl w:val="0"/>
            </w:rPr>
          </w:r>
        </w:p>
        <w:p w:rsidR="00000000" w:rsidDel="00000000" w:rsidP="00000000" w:rsidRDefault="00000000" w:rsidRPr="00000000" w14:paraId="00000030">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
            <w:r>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5.1  Completion Matrix</w:t>
              <w:tab/>
              <w:t xml:space="preserve">13</w:t>
            </w:r>
          </w:hyperlink>
          <w:r>
            <w:rPr>
              <w:rtl w:val="0"/>
            </w:rPr>
          </w:r>
        </w:p>
        <w:p w:rsidR="00000000" w:rsidDel="00000000" w:rsidP="00000000" w:rsidRDefault="00000000" w:rsidRPr="00000000" w14:paraId="00000031">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
            <w:r>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5.2  Figures</w:t>
              <w:tab/>
              <w:t xml:space="preserve">13</w:t>
            </w:r>
          </w:hyperlink>
          <w:r>
            <w:rPr>
              <w:rtl w:val="0"/>
            </w:rPr>
          </w:r>
        </w:p>
        <w:p w:rsidR="00000000" w:rsidDel="00000000" w:rsidP="00000000" w:rsidRDefault="00000000" w:rsidRPr="00000000" w14:paraId="00000032">
          <w:pPr>
            <w:widowControl w:val="0"/>
            <w:tabs>
              <w:tab w:val="right" w:leader="dot" w:pos="12000"/>
            </w:tabs>
            <w:spacing w:before="60" w:lineRule="auto"/>
            <w:rPr>
              <w:rFonts w:ascii="Times New Roman" w:cs="Times New Roman" w:eastAsia="Times New Roman" w:hAnsi="Times New Roman"/>
              <w:b w:val="1"/>
              <w:bCs w:val="1"/>
              <w:color w:val="000000"/>
              <w:u w:val="none"/>
            </w:rPr>
          </w:pPr>
          <w:hyperlink w:anchor="">
            <w:r>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6.0   COMMUNITY ENGAGEMENT AND CONCLUSION</w:t>
              <w:tab/>
              <w:t xml:space="preserve">16</w:t>
            </w:r>
          </w:hyperlink>
          <w:r>
            <w:rPr>
              <w:rtl w:val="0"/>
            </w:rPr>
          </w:r>
        </w:p>
        <w:p w:rsidR="00000000" w:rsidDel="00000000" w:rsidP="00000000" w:rsidRDefault="00000000" w:rsidRPr="00000000" w14:paraId="00000033">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
            <w:r>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6.1  Community Engagement</w:t>
              <w:tab/>
              <w:t xml:space="preserve">16</w:t>
            </w:r>
          </w:hyperlink>
          <w:r>
            <w:rPr>
              <w:rtl w:val="0"/>
            </w:rPr>
          </w:r>
        </w:p>
        <w:p w:rsidR="00000000" w:rsidDel="00000000" w:rsidP="00000000" w:rsidRDefault="00000000" w:rsidRPr="00000000" w14:paraId="00000034">
          <w:pPr>
            <w:widowControl w:val="0"/>
            <w:tabs>
              <w:tab w:val="right" w:leader="dot" w:pos="12000"/>
            </w:tabs>
            <w:spacing w:before="60" w:lineRule="auto"/>
            <w:ind w:left="360" w:firstLine="0"/>
            <w:rPr>
              <w:rFonts w:ascii="Times New Roman" w:cs="Times New Roman" w:eastAsia="Times New Roman" w:hAnsi="Times New Roman"/>
              <w:color w:val="000000"/>
              <w:u w:val="none"/>
            </w:rPr>
          </w:pPr>
          <w:hyperlink w:anchor="">
            <w:r>
              <w:rPr>
                <w:rFonts w:ascii="Times New Roman" w:cs="Times New Roman" w:eastAsia="Times New Roman" w:hAnsi="Times New Roman"/>
                <w:i w:val="0"/>
                <w:iCs w:val="0"/>
                <w:smallCaps w:val="0"/>
                <w:strike w:val="0"/>
                <w:color w:val="000000"/>
                <w:sz w:val="21"/>
                <w:szCs w:val="21"/>
                <w:u w:val="none"/>
                <w:shd w:fill="auto" w:val="clear"/>
                <w:vertAlign w:val="baseline"/>
                <w:rtl w:val="0"/>
              </w:rPr>
              <w:t xml:space="preserve">6.2  Conclusion</w:t>
              <w:tab/>
              <w:t xml:space="preserve">16</w:t>
            </w:r>
          </w:hyperlink>
          <w:r>
            <w:rPr>
              <w:rtl w:val="0"/>
            </w:rPr>
          </w:r>
          <w:r>
            <w:fldChar w:fldCharType="end"/>
          </w:r>
        </w:p>
      </w:sdtContent>
    </w:sdt>
    <w:p w:rsidR="00000000" w:rsidDel="00000000" w:rsidP="00000000" w:rsidRDefault="00000000" w:rsidRPr="00000000" w14:paraId="00000035">
      <w:pPr>
        <w:spacing w:before="60" w:lineRule="auto"/>
        <w:rPr>
          <w:rFonts w:ascii="Times New Roman" w:cs="Times New Roman" w:eastAsia="Times New Roman" w:hAnsi="Times New Roman"/>
        </w:rPr>
      </w:pPr>
      <w:r>
        <w:rPr>
          <w:rFonts w:ascii="Times New Roman" w:cs="Times New Roman" w:eastAsia="Times New Roman" w:hAnsi="Times New Roman"/>
          <w:rtl w:val="0"/>
        </w:rPr>
        <w:br w:type="textWrapping"/>
        <w:br w:type="textWrapping"/>
        <w:br w:type="textWrapping"/>
      </w:r>
      <w:r>
        <w:rPr>
          <w:rFonts w:ascii="Times New Roman" w:cs="Times New Roman" w:eastAsia="Times New Roman" w:hAnsi="Times New Roman"/>
          <w:i w:val="1"/>
          <w:iCs w:val="1"/>
          <w:color w:val="475569"/>
          <w:sz w:val="18"/>
          <w:szCs w:val="18"/>
          <w:rtl w:val="0"/>
        </w:rPr>
        <w:t xml:space="preserve">(In Microsoft Word, right-click the table above and choose </w:t>
      </w:r>
      <w:r>
        <w:rPr>
          <w:rFonts w:ascii="Cardo" w:cs="Cardo" w:eastAsia="Cardo" w:hAnsi="Cardo"/>
          <w:b w:val="1"/>
          <w:bCs w:val="1"/>
          <w:i w:val="1"/>
          <w:iCs w:val="1"/>
          <w:color w:val="475569"/>
          <w:sz w:val="18"/>
          <w:szCs w:val="18"/>
          <w:rtl w:val="0"/>
        </w:rPr>
        <w:t xml:space="preserve">Update Field → Update entire table</w:t>
      </w:r>
      <w:r>
        <w:rPr>
          <w:rFonts w:ascii="Times New Roman" w:cs="Times New Roman" w:eastAsia="Times New Roman" w:hAnsi="Times New Roman"/>
          <w:i w:val="1"/>
          <w:iCs w:val="1"/>
          <w:color w:val="475569"/>
          <w:sz w:val="18"/>
          <w:szCs w:val="18"/>
          <w:rtl w:val="0"/>
        </w:rPr>
        <w:t xml:space="preserve"> to refresh page numbers.)</w:t>
      </w:r>
      <w:r>
        <w:rPr>
          <w:rtl w:val="0"/>
        </w:rPr>
      </w:r>
    </w:p>
    <w:p w:rsidR="00000000" w:rsidDel="00000000" w:rsidP="00000000" w:rsidRDefault="00000000" w:rsidRPr="00000000" w14:paraId="00000036">
      <w:pPr>
        <w:rPr>
          <w:rFonts w:ascii="Times New Roman" w:cs="Times New Roman" w:eastAsia="Times New Roman" w:hAnsi="Times New Roman"/>
        </w:rPr>
      </w:pPr>
      <w:r>
        <w:br w:type="page"/>
      </w:r>
      <w:r>
        <w:rPr>
          <w:rtl w:val="0"/>
        </w:rPr>
      </w:r>
    </w:p>
    <w:p w:rsidR="00000000" w:rsidDel="00000000" w:rsidP="00000000" w:rsidRDefault="00000000" w:rsidRPr="00000000" w14:paraId="00000037">
      <w:pPr>
        <w:pStyle w:val="Heading1"/>
        <w:spacing w:after="150" w:before="300" w:lineRule="auto"/>
        <w:rPr>
          <w:rFonts w:ascii="Times New Roman" w:cs="Times New Roman" w:eastAsia="Times New Roman" w:hAnsi="Times New Roman"/>
        </w:rPr>
      </w:pPr>
      <w:r>
        <w:rPr>
          <w:rFonts w:ascii="Times New Roman" w:cs="Times New Roman" w:eastAsia="Times New Roman" w:hAnsi="Times New Roman"/>
          <w:color w:val="7a1420"/>
          <w:sz w:val="30"/>
          <w:szCs w:val="30"/>
          <w:rtl w:val="0"/>
        </w:rPr>
        <w:t xml:space="preserve">1.0   INTRODUCTION TO APPLICATION</w:t>
      </w:r>
      <w:r>
        <w:rPr>
          <w:rtl w:val="0"/>
        </w:rPr>
      </w:r>
    </w:p>
    <w:p w:rsidR="00000000" w:rsidDel="00000000" w:rsidP="00000000" w:rsidRDefault="00000000" w:rsidRPr="00000000" w14:paraId="00000038">
      <w:pPr>
        <w:pStyle w:val="Heading2"/>
        <w:spacing w:after="110" w:before="220" w:lineRule="auto"/>
        <w:rPr>
          <w:rFonts w:ascii="Times New Roman" w:cs="Times New Roman" w:eastAsia="Times New Roman" w:hAnsi="Times New Roman"/>
        </w:rPr>
      </w:pPr>
      <w:r>
        <w:rPr>
          <w:rFonts w:ascii="Times New Roman" w:cs="Times New Roman" w:eastAsia="Times New Roman" w:hAnsi="Times New Roman"/>
          <w:color w:val="5c0f18"/>
          <w:sz w:val="25"/>
          <w:szCs w:val="25"/>
          <w:rtl w:val="0"/>
        </w:rPr>
        <w:t xml:space="preserve">1.1  Introduction</w:t>
      </w:r>
      <w:r>
        <w:rPr>
          <w:rtl w:val="0"/>
        </w:rPr>
      </w:r>
    </w:p>
    <w:p w:rsidR="00000000" w:rsidDel="00000000" w:rsidP="00000000" w:rsidRDefault="00000000" w:rsidRPr="00000000" w14:paraId="00000039">
      <w:pPr>
        <w:keepNext w:val="0"/>
        <w:spacing w:after="160" w:before="0" w:line="276" w:lineRule="auto"/>
        <w:jc w:val="both"/>
        <w:rPr>
          <w:rFonts w:ascii="Times New Roman" w:cs="Times New Roman" w:eastAsia="Times New Roman" w:hAnsi="Times New Roman"/>
        </w:rPr>
      </w:pPr>
      <w:r>
        <w:rPr>
          <w:rFonts w:ascii="Times New Roman" w:cs="Times New Roman" w:eastAsia="Times New Roman" w:hAnsi="Times New Roman"/>
          <w:color w:val="0f172a"/>
          <w:sz w:val="21"/>
          <w:szCs w:val="21"/>
          <w:rtl w:val="0"/>
        </w:rPr>
        <w:t xml:space="preserve">UTM Borrow is a campus-wide circular resource-sharing platform for the Universiti Teknologi Malaysia (UTM) community. It gives verified students and staff one trusted place to lend and borrow the academic resources they only need for a short time — laboratory tools, engineering equipment, textbooks, and formal event clothing — instead of repeatedly buying expensive items that sit unused after a single semester. Every loan is governed by a strict state machine, and each physical handover and return is proven with a cryptographically signed QR code, so both parties remain accountable.</w:t>
      </w:r>
      <w:r>
        <w:rPr>
          <w:rtl w:val="0"/>
        </w:rPr>
      </w:r>
    </w:p>
    <w:p w:rsidR="00000000" w:rsidDel="00000000" w:rsidP="00000000" w:rsidRDefault="00000000" w:rsidRPr="00000000" w14:paraId="0000003A">
      <w:pPr>
        <w:keepNext w:val="0"/>
        <w:spacing w:after="160" w:before="0" w:line="276" w:lineRule="auto"/>
        <w:jc w:val="both"/>
        <w:rPr>
          <w:rFonts w:ascii="Times New Roman" w:cs="Times New Roman" w:eastAsia="Times New Roman" w:hAnsi="Times New Roman"/>
        </w:rPr>
      </w:pPr>
      <w:r>
        <w:rPr>
          <w:rFonts w:ascii="Times New Roman" w:cs="Times New Roman" w:eastAsia="Times New Roman" w:hAnsi="Times New Roman"/>
          <w:color w:val="0f172a"/>
          <w:sz w:val="21"/>
          <w:szCs w:val="21"/>
          <w:rtl w:val="0"/>
        </w:rPr>
        <w:t xml:space="preserve">By converting a fragmented, buy-and-discard habit into a managed borrowing cycle, the platform lowers costs for students and advances UTM’s Smart and Green Campus agenda and UN Sustainable Development Goal 12 (Responsible Consumption and Production). This final report documents the delivered system: its requirements, its as-built architecture, and a use-case-level account of exactly what was implemented across the three subsystems and nine modules that make up the application.</w:t>
      </w:r>
      <w:r>
        <w:rPr>
          <w:rtl w:val="0"/>
        </w:rPr>
      </w:r>
    </w:p>
    <w:p w:rsidR="00000000" w:rsidDel="00000000" w:rsidP="00000000" w:rsidRDefault="00000000" w:rsidRPr="00000000" w14:paraId="0000003B">
      <w:pPr>
        <w:pStyle w:val="Heading2"/>
        <w:spacing w:after="110" w:before="220" w:lineRule="auto"/>
        <w:rPr>
          <w:rFonts w:ascii="Times New Roman" w:cs="Times New Roman" w:eastAsia="Times New Roman" w:hAnsi="Times New Roman"/>
        </w:rPr>
      </w:pPr>
      <w:r>
        <w:rPr>
          <w:rFonts w:ascii="Times New Roman" w:cs="Times New Roman" w:eastAsia="Times New Roman" w:hAnsi="Times New Roman"/>
          <w:color w:val="5c0f18"/>
          <w:sz w:val="25"/>
          <w:szCs w:val="25"/>
          <w:rtl w:val="0"/>
        </w:rPr>
        <w:t xml:space="preserve">1.2  Problem Statement</w:t>
      </w:r>
      <w:r>
        <w:rPr>
          <w:rtl w:val="0"/>
        </w:rPr>
      </w:r>
    </w:p>
    <w:p w:rsidR="00000000" w:rsidDel="00000000" w:rsidP="00000000" w:rsidRDefault="00000000" w:rsidRPr="00000000" w14:paraId="0000003C">
      <w:pPr>
        <w:keepNext w:val="0"/>
        <w:spacing w:after="160" w:before="0" w:line="276" w:lineRule="auto"/>
        <w:jc w:val="both"/>
        <w:rPr>
          <w:rFonts w:ascii="Times New Roman" w:cs="Times New Roman" w:eastAsia="Times New Roman" w:hAnsi="Times New Roman"/>
        </w:rPr>
      </w:pPr>
      <w:r>
        <w:rPr>
          <w:rFonts w:ascii="Times New Roman" w:cs="Times New Roman" w:eastAsia="Times New Roman" w:hAnsi="Times New Roman"/>
          <w:color w:val="0f172a"/>
          <w:sz w:val="21"/>
          <w:szCs w:val="21"/>
          <w:rtl w:val="0"/>
        </w:rPr>
        <w:t xml:space="preserve">UTM students routinely spend on specialised, single-use items — lab coats, scientific calculators, drawing sets, presentation attire — that lose all value after one semester. In the absence of a centralised campus platform, borrowing happens through unverified WhatsApp and Telegram groups that carry no identity checks, no reputation, and no record of who holds what. Four concrete problems follow from this gap:</w:t>
      </w:r>
      <w:r>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0" w:lineRule="auto"/>
        <w:ind w:left="520" w:right="0" w:hanging="260"/>
        <w:jc w:val="both"/>
        <w:rPr/>
      </w:pPr>
      <w:r>
        <w:rPr>
          <w:rFonts w:ascii="Times New Roman" w:cs="Times New Roman" w:eastAsia="Times New Roman" w:hAnsi="Times New Roman"/>
          <w:b w:val="1"/>
          <w:bCs w:val="1"/>
          <w:i w:val="0"/>
          <w:iCs w:val="0"/>
          <w:smallCaps w:val="0"/>
          <w:strike w:val="0"/>
          <w:color w:val="0f172a"/>
          <w:sz w:val="21"/>
          <w:szCs w:val="21"/>
          <w:u w:val="none"/>
          <w:shd w:fill="auto" w:val="clear"/>
          <w:vertAlign w:val="baseline"/>
          <w:rtl w:val="0"/>
        </w:rPr>
        <w:t xml:space="preserve">Financial drain from single-use purchases. </w:t>
      </w:r>
      <w:r>
        <w:rPr>
          <w:rFonts w:ascii="Times New Roman" w:cs="Times New Roman" w:eastAsia="Times New Roman" w:hAnsi="Times New Roman"/>
          <w:i w:val="0"/>
          <w:iCs w:val="0"/>
          <w:smallCaps w:val="0"/>
          <w:strike w:val="0"/>
          <w:color w:val="0f172a"/>
          <w:sz w:val="21"/>
          <w:szCs w:val="21"/>
          <w:u w:val="none"/>
          <w:shd w:fill="auto" w:val="clear"/>
          <w:vertAlign w:val="baseline"/>
          <w:rtl w:val="0"/>
        </w:rPr>
        <w:t xml:space="preserve">Students, especially those from lower-income backgrounds, repeatedly buy costly items used only once.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0" w:lineRule="auto"/>
        <w:ind w:left="520" w:right="0" w:hanging="260"/>
        <w:jc w:val="both"/>
        <w:rPr/>
      </w:pPr>
      <w:r>
        <w:rPr>
          <w:rFonts w:ascii="Times New Roman" w:cs="Times New Roman" w:eastAsia="Times New Roman" w:hAnsi="Times New Roman"/>
          <w:b w:val="1"/>
          <w:bCs w:val="1"/>
          <w:i w:val="0"/>
          <w:iCs w:val="0"/>
          <w:smallCaps w:val="0"/>
          <w:strike w:val="0"/>
          <w:color w:val="0f172a"/>
          <w:sz w:val="21"/>
          <w:szCs w:val="21"/>
          <w:u w:val="none"/>
          <w:shd w:fill="auto" w:val="clear"/>
          <w:vertAlign w:val="baseline"/>
          <w:rtl w:val="0"/>
        </w:rPr>
        <w:t xml:space="preserve">No trust infrastructure. </w:t>
      </w:r>
      <w:r>
        <w:rPr>
          <w:rFonts w:ascii="Times New Roman" w:cs="Times New Roman" w:eastAsia="Times New Roman" w:hAnsi="Times New Roman"/>
          <w:i w:val="0"/>
          <w:iCs w:val="0"/>
          <w:smallCaps w:val="0"/>
          <w:strike w:val="0"/>
          <w:color w:val="0f172a"/>
          <w:sz w:val="21"/>
          <w:szCs w:val="21"/>
          <w:u w:val="none"/>
          <w:shd w:fill="auto" w:val="clear"/>
          <w:vertAlign w:val="baseline"/>
          <w:rtl w:val="0"/>
        </w:rPr>
        <w:t xml:space="preserve">Informal chat groups have no UTM-linked identity or reputation, exposing users to scams and theft by non-affiliates.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0" w:lineRule="auto"/>
        <w:ind w:left="520" w:right="0" w:hanging="260"/>
        <w:jc w:val="both"/>
        <w:rPr/>
      </w:pPr>
      <w:r>
        <w:rPr>
          <w:rFonts w:ascii="Times New Roman" w:cs="Times New Roman" w:eastAsia="Times New Roman" w:hAnsi="Times New Roman"/>
          <w:b w:val="1"/>
          <w:bCs w:val="1"/>
          <w:i w:val="0"/>
          <w:iCs w:val="0"/>
          <w:smallCaps w:val="0"/>
          <w:strike w:val="0"/>
          <w:color w:val="0f172a"/>
          <w:sz w:val="21"/>
          <w:szCs w:val="21"/>
          <w:u w:val="none"/>
          <w:shd w:fill="auto" w:val="clear"/>
          <w:vertAlign w:val="baseline"/>
          <w:rtl w:val="0"/>
        </w:rPr>
        <w:t xml:space="preserve">No accountability for returns and condition. </w:t>
      </w:r>
      <w:r>
        <w:rPr>
          <w:rFonts w:ascii="Times New Roman" w:cs="Times New Roman" w:eastAsia="Times New Roman" w:hAnsi="Times New Roman"/>
          <w:i w:val="0"/>
          <w:iCs w:val="0"/>
          <w:smallCaps w:val="0"/>
          <w:strike w:val="0"/>
          <w:color w:val="0f172a"/>
          <w:sz w:val="21"/>
          <w:szCs w:val="21"/>
          <w:u w:val="none"/>
          <w:shd w:fill="auto" w:val="clear"/>
          <w:vertAlign w:val="baseline"/>
          <w:rtl w:val="0"/>
        </w:rPr>
        <w:t xml:space="preserve">Without handover protocols or condition logs, items are returned late, damaged, or forgotten, and disputes cannot be resolved.</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0" w:lineRule="auto"/>
        <w:ind w:left="520" w:right="0" w:hanging="260"/>
        <w:jc w:val="both"/>
        <w:rPr/>
      </w:pPr>
      <w:r>
        <w:rPr>
          <w:rFonts w:ascii="Times New Roman" w:cs="Times New Roman" w:eastAsia="Times New Roman" w:hAnsi="Times New Roman"/>
          <w:b w:val="1"/>
          <w:bCs w:val="1"/>
          <w:i w:val="0"/>
          <w:iCs w:val="0"/>
          <w:smallCaps w:val="0"/>
          <w:strike w:val="0"/>
          <w:color w:val="0f172a"/>
          <w:sz w:val="21"/>
          <w:szCs w:val="21"/>
          <w:u w:val="none"/>
          <w:shd w:fill="auto" w:val="clear"/>
          <w:vertAlign w:val="baseline"/>
          <w:rtl w:val="0"/>
        </w:rPr>
        <w:t xml:space="preserve">Wasted campus resources. </w:t>
      </w:r>
      <w:r>
        <w:rPr>
          <w:rFonts w:ascii="Times New Roman" w:cs="Times New Roman" w:eastAsia="Times New Roman" w:hAnsi="Times New Roman"/>
          <w:i w:val="0"/>
          <w:iCs w:val="0"/>
          <w:smallCaps w:val="0"/>
          <w:strike w:val="0"/>
          <w:color w:val="0f172a"/>
          <w:sz w:val="21"/>
          <w:szCs w:val="21"/>
          <w:u w:val="none"/>
          <w:shd w:fill="auto" w:val="clear"/>
          <w:vertAlign w:val="baseline"/>
          <w:rtl w:val="0"/>
        </w:rPr>
        <w:t xml:space="preserve">Redundant purchases every semester generate avoidable academic waste across the residential colleges.</w:t>
      </w:r>
    </w:p>
    <w:p w:rsidR="00000000" w:rsidDel="00000000" w:rsidP="00000000" w:rsidRDefault="00000000" w:rsidRPr="00000000" w14:paraId="00000041">
      <w:pPr>
        <w:pStyle w:val="Heading2"/>
        <w:spacing w:after="110" w:before="220" w:lineRule="auto"/>
        <w:rPr>
          <w:rFonts w:ascii="Times New Roman" w:cs="Times New Roman" w:eastAsia="Times New Roman" w:hAnsi="Times New Roman"/>
        </w:rPr>
      </w:pPr>
      <w:r>
        <w:rPr>
          <w:rFonts w:ascii="Times New Roman" w:cs="Times New Roman" w:eastAsia="Times New Roman" w:hAnsi="Times New Roman"/>
          <w:color w:val="5c0f18"/>
          <w:sz w:val="25"/>
          <w:szCs w:val="25"/>
          <w:rtl w:val="0"/>
        </w:rPr>
        <w:t xml:space="preserve">1.3  The Proposed System</w:t>
      </w:r>
      <w:r>
        <w:rPr>
          <w:rtl w:val="0"/>
        </w:rPr>
      </w:r>
    </w:p>
    <w:p w:rsidR="00000000" w:rsidDel="00000000" w:rsidP="00000000" w:rsidRDefault="00000000" w:rsidRPr="00000000" w14:paraId="00000042">
      <w:pPr>
        <w:keepNext w:val="0"/>
        <w:spacing w:after="160" w:before="0" w:line="276" w:lineRule="auto"/>
        <w:jc w:val="both"/>
        <w:rPr>
          <w:rFonts w:ascii="Times New Roman" w:cs="Times New Roman" w:eastAsia="Times New Roman" w:hAnsi="Times New Roman"/>
        </w:rPr>
      </w:pPr>
      <w:r>
        <w:rPr>
          <w:rFonts w:ascii="Cardo" w:cs="Cardo" w:eastAsia="Cardo" w:hAnsi="Cardo"/>
          <w:color w:val="0f172a"/>
          <w:sz w:val="21"/>
          <w:szCs w:val="21"/>
          <w:rtl w:val="0"/>
        </w:rPr>
        <w:t xml:space="preserve">UTM Borrow resolves these problems through three integrated subsystems. The Identity &amp; User Management subsystem restricts access to verified UTM email addresses and maintains a peer-driven Trust Score and a personal activity dashboard. The Resource Catalog &amp; Discovery subsystem lets owners publish and manage listings and lets borrowers find items through structured category, condition, and location-based filtering. The Transaction &amp; Handover subsystem manages the full borrowing lifecycle — Pending → Approved → Borrowed → Completed — with an atomic request lock, HMAC-SHA256 signed QR codes for tamper-proof handover and return, and a moderation pipeline for reporting and enforcement. Real-time updates are pushed to every client over Server-Sent Events, so notifications, catalog changes, and transaction status appear instantly without refreshing.</w:t>
      </w:r>
      <w:r>
        <w:rPr>
          <w:rtl w:val="0"/>
        </w:rPr>
      </w:r>
    </w:p>
    <w:p w:rsidR="00000000" w:rsidDel="00000000" w:rsidP="00000000" w:rsidRDefault="00000000" w:rsidRPr="00000000" w14:paraId="00000043">
      <w:pPr>
        <w:pStyle w:val="Heading2"/>
        <w:spacing w:after="110" w:before="220" w:lineRule="auto"/>
        <w:rPr>
          <w:rFonts w:ascii="Times New Roman" w:cs="Times New Roman" w:eastAsia="Times New Roman" w:hAnsi="Times New Roman"/>
        </w:rPr>
      </w:pPr>
      <w:r>
        <w:rPr>
          <w:rFonts w:ascii="Times New Roman" w:cs="Times New Roman" w:eastAsia="Times New Roman" w:hAnsi="Times New Roman"/>
          <w:color w:val="5c0f18"/>
          <w:sz w:val="25"/>
          <w:szCs w:val="25"/>
          <w:rtl w:val="0"/>
        </w:rPr>
        <w:t xml:space="preserve">1.4  Technology and Tools Used</w:t>
      </w:r>
      <w:r>
        <w:rPr>
          <w:rtl w:val="0"/>
        </w:rPr>
      </w:r>
    </w:p>
    <w:p w:rsidR="00000000" w:rsidDel="00000000" w:rsidP="00000000" w:rsidRDefault="00000000" w:rsidRPr="00000000" w14:paraId="00000044">
      <w:pPr>
        <w:keepNext w:val="0"/>
        <w:spacing w:after="160" w:before="0" w:line="276" w:lineRule="auto"/>
        <w:jc w:val="both"/>
        <w:rPr>
          <w:rFonts w:ascii="Times New Roman" w:cs="Times New Roman" w:eastAsia="Times New Roman" w:hAnsi="Times New Roman"/>
        </w:rPr>
      </w:pPr>
      <w:r>
        <w:rPr>
          <w:rFonts w:ascii="Times New Roman" w:cs="Times New Roman" w:eastAsia="Times New Roman" w:hAnsi="Times New Roman"/>
          <w:color w:val="0f172a"/>
          <w:sz w:val="21"/>
          <w:szCs w:val="21"/>
          <w:rtl w:val="0"/>
        </w:rPr>
        <w:t xml:space="preserve">UTM Borrow is a responsive web application built on a three-tier client–server architecture. Every technology below reflects the system as actually built and deployed; the stack was chosen for security, real-time responsiveness, and a single maintainable codebase.</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20"/>
        <w:gridCol w:w="3560"/>
        <w:gridCol w:w="3980"/>
        <w:tblGridChange w:id="0">
          <w:tblGrid>
            <w:gridCol w:w="1820"/>
            <w:gridCol w:w="3560"/>
            <w:gridCol w:w="3980"/>
          </w:tblGrid>
        </w:tblGridChange>
      </w:tblGrid>
      <w:tr>
        <w:trPr>
          <w:cantSplit w:val="0"/>
          <w:tblHeader w:val="1"/>
        </w:trPr>
        <w:tc>
          <w:tcPr>
            <w:tcBorders>
              <w:top w:color="d8dee7" w:space="0" w:sz="4" w:val="single"/>
              <w:left w:color="d8dee7" w:space="0" w:sz="4" w:val="single"/>
              <w:bottom w:color="d8dee7" w:space="0" w:sz="4" w:val="single"/>
              <w:right w:color="d8dee7" w:space="0" w:sz="4" w:val="single"/>
            </w:tcBorders>
            <w:shd w:fill="7a1420" w:val="clear"/>
            <w:tcMar>
              <w:top w:w="60.0" w:type="dxa"/>
              <w:left w:w="110.0" w:type="dxa"/>
              <w:bottom w:w="60.0" w:type="dxa"/>
              <w:right w:w="110.0" w:type="dxa"/>
            </w:tcMar>
          </w:tcPr>
          <w:p w:rsidR="00000000" w:rsidDel="00000000" w:rsidP="00000000" w:rsidRDefault="00000000" w:rsidRPr="00000000" w14:paraId="00000045">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ffffff"/>
                <w:sz w:val="19"/>
                <w:szCs w:val="19"/>
                <w:rtl w:val="0"/>
              </w:rPr>
              <w:t xml:space="preserve">Layer</w:t>
            </w:r>
            <w:r>
              <w:rPr>
                <w:rtl w:val="0"/>
              </w:rPr>
            </w:r>
          </w:p>
        </w:tc>
        <w:tc>
          <w:tcPr>
            <w:tcBorders>
              <w:top w:color="d8dee7" w:space="0" w:sz="4" w:val="single"/>
              <w:left w:color="d8dee7" w:space="0" w:sz="4" w:val="single"/>
              <w:bottom w:color="d8dee7" w:space="0" w:sz="4" w:val="single"/>
              <w:right w:color="d8dee7" w:space="0" w:sz="4" w:val="single"/>
            </w:tcBorders>
            <w:shd w:fill="7a1420" w:val="clear"/>
            <w:tcMar>
              <w:top w:w="60.0" w:type="dxa"/>
              <w:left w:w="110.0" w:type="dxa"/>
              <w:bottom w:w="60.0" w:type="dxa"/>
              <w:right w:w="110.0" w:type="dxa"/>
            </w:tcMar>
          </w:tcPr>
          <w:p w:rsidR="00000000" w:rsidDel="00000000" w:rsidP="00000000" w:rsidRDefault="00000000" w:rsidRPr="00000000" w14:paraId="00000046">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ffffff"/>
                <w:sz w:val="19"/>
                <w:szCs w:val="19"/>
                <w:rtl w:val="0"/>
              </w:rPr>
              <w:t xml:space="preserve">Technology</w:t>
            </w:r>
            <w:r>
              <w:rPr>
                <w:rtl w:val="0"/>
              </w:rPr>
            </w:r>
          </w:p>
        </w:tc>
        <w:tc>
          <w:tcPr>
            <w:tcBorders>
              <w:top w:color="d8dee7" w:space="0" w:sz="4" w:val="single"/>
              <w:left w:color="d8dee7" w:space="0" w:sz="4" w:val="single"/>
              <w:bottom w:color="d8dee7" w:space="0" w:sz="4" w:val="single"/>
              <w:right w:color="d8dee7" w:space="0" w:sz="4" w:val="single"/>
            </w:tcBorders>
            <w:shd w:fill="7a1420" w:val="clear"/>
            <w:tcMar>
              <w:top w:w="60.0" w:type="dxa"/>
              <w:left w:w="110.0" w:type="dxa"/>
              <w:bottom w:w="60.0" w:type="dxa"/>
              <w:right w:w="110.0" w:type="dxa"/>
            </w:tcMar>
          </w:tcPr>
          <w:p w:rsidR="00000000" w:rsidDel="00000000" w:rsidP="00000000" w:rsidRDefault="00000000" w:rsidRPr="00000000" w14:paraId="00000047">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ffffff"/>
                <w:sz w:val="19"/>
                <w:szCs w:val="19"/>
                <w:rtl w:val="0"/>
              </w:rPr>
              <w:t xml:space="preserve">Role in UTM Borrow</w:t>
            </w:r>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55.0" w:type="dxa"/>
              <w:left w:w="110.0" w:type="dxa"/>
              <w:bottom w:w="55.0" w:type="dxa"/>
              <w:right w:w="110.0" w:type="dxa"/>
            </w:tcMar>
            <w:vAlign w:val="center"/>
          </w:tcPr>
          <w:p w:rsidR="00000000" w:rsidDel="00000000" w:rsidP="00000000" w:rsidRDefault="00000000" w:rsidRPr="00000000" w14:paraId="00000048">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5c0f18"/>
                <w:sz w:val="18"/>
                <w:szCs w:val="18"/>
                <w:rtl w:val="0"/>
              </w:rPr>
              <w:t xml:space="preserve">Frontend</w:t>
            </w:r>
            <w:r>
              <w:rPr>
                <w:rtl w:val="0"/>
              </w:rPr>
            </w:r>
          </w:p>
        </w:tc>
        <w:tc>
          <w:tcPr>
            <w:tcBorders>
              <w:top w:color="d8dee7" w:space="0" w:sz="4" w:val="single"/>
              <w:left w:color="d8dee7" w:space="0" w:sz="4" w:val="single"/>
              <w:bottom w:color="d8dee7" w:space="0" w:sz="4" w:val="single"/>
              <w:right w:color="d8dee7" w:space="0" w:sz="4" w:val="single"/>
            </w:tcBorders>
            <w:tcMar>
              <w:top w:w="55.0" w:type="dxa"/>
              <w:left w:w="110.0" w:type="dxa"/>
              <w:bottom w:w="55.0" w:type="dxa"/>
              <w:right w:w="110.0" w:type="dxa"/>
            </w:tcMar>
            <w:vAlign w:val="center"/>
          </w:tcPr>
          <w:p w:rsidR="00000000" w:rsidDel="00000000" w:rsidP="00000000" w:rsidRDefault="00000000" w:rsidRPr="00000000" w14:paraId="00000049">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React 18 (CRA), Tailwind CSS, Framer Motion, Axios</w:t>
            </w:r>
            <w:r>
              <w:rPr>
                <w:rtl w:val="0"/>
              </w:rPr>
            </w:r>
          </w:p>
        </w:tc>
        <w:tc>
          <w:tcPr>
            <w:tcBorders>
              <w:top w:color="d8dee7" w:space="0" w:sz="4" w:val="single"/>
              <w:left w:color="d8dee7" w:space="0" w:sz="4" w:val="single"/>
              <w:bottom w:color="d8dee7" w:space="0" w:sz="4" w:val="single"/>
              <w:right w:color="d8dee7" w:space="0" w:sz="4" w:val="single"/>
            </w:tcBorders>
            <w:tcMar>
              <w:top w:w="55.0" w:type="dxa"/>
              <w:left w:w="110.0" w:type="dxa"/>
              <w:bottom w:w="55.0" w:type="dxa"/>
              <w:right w:w="110.0" w:type="dxa"/>
            </w:tcMar>
            <w:vAlign w:val="center"/>
          </w:tcPr>
          <w:p w:rsidR="00000000" w:rsidDel="00000000" w:rsidP="00000000" w:rsidRDefault="00000000" w:rsidRPr="00000000" w14:paraId="0000004A">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Single-page UI for desktop and mobile browsers from one codebase; animated, token-authenticated calls to the API.</w:t>
            </w:r>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shd w:fill="f7f2f3" w:val="clear"/>
            <w:tcMar>
              <w:top w:w="55.0" w:type="dxa"/>
              <w:left w:w="110.0" w:type="dxa"/>
              <w:bottom w:w="55.0" w:type="dxa"/>
              <w:right w:w="110.0" w:type="dxa"/>
            </w:tcMar>
            <w:vAlign w:val="center"/>
          </w:tcPr>
          <w:p w:rsidR="00000000" w:rsidDel="00000000" w:rsidP="00000000" w:rsidRDefault="00000000" w:rsidRPr="00000000" w14:paraId="0000004B">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5c0f18"/>
                <w:sz w:val="18"/>
                <w:szCs w:val="18"/>
                <w:rtl w:val="0"/>
              </w:rPr>
              <w:t xml:space="preserve">Backend</w:t>
            </w:r>
            <w:r>
              <w:rPr>
                <w:rtl w:val="0"/>
              </w:rPr>
            </w:r>
          </w:p>
        </w:tc>
        <w:tc>
          <w:tcPr>
            <w:tcBorders>
              <w:top w:color="d8dee7" w:space="0" w:sz="4" w:val="single"/>
              <w:left w:color="d8dee7" w:space="0" w:sz="4" w:val="single"/>
              <w:bottom w:color="d8dee7" w:space="0" w:sz="4" w:val="single"/>
              <w:right w:color="d8dee7" w:space="0" w:sz="4" w:val="single"/>
            </w:tcBorders>
            <w:shd w:fill="f7f2f3" w:val="clear"/>
            <w:tcMar>
              <w:top w:w="55.0" w:type="dxa"/>
              <w:left w:w="110.0" w:type="dxa"/>
              <w:bottom w:w="55.0" w:type="dxa"/>
              <w:right w:w="110.0" w:type="dxa"/>
            </w:tcMar>
            <w:vAlign w:val="center"/>
          </w:tcPr>
          <w:p w:rsidR="00000000" w:rsidDel="00000000" w:rsidP="00000000" w:rsidRDefault="00000000" w:rsidRPr="00000000" w14:paraId="0000004C">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FastAPI (Python), asynchronous REST under /api</w:t>
            </w:r>
            <w:r>
              <w:rPr>
                <w:rtl w:val="0"/>
              </w:rPr>
            </w:r>
          </w:p>
        </w:tc>
        <w:tc>
          <w:tcPr>
            <w:tcBorders>
              <w:top w:color="d8dee7" w:space="0" w:sz="4" w:val="single"/>
              <w:left w:color="d8dee7" w:space="0" w:sz="4" w:val="single"/>
              <w:bottom w:color="d8dee7" w:space="0" w:sz="4" w:val="single"/>
              <w:right w:color="d8dee7" w:space="0" w:sz="4" w:val="single"/>
            </w:tcBorders>
            <w:shd w:fill="f7f2f3" w:val="clear"/>
            <w:tcMar>
              <w:top w:w="55.0" w:type="dxa"/>
              <w:left w:w="110.0" w:type="dxa"/>
              <w:bottom w:w="55.0" w:type="dxa"/>
              <w:right w:w="110.0" w:type="dxa"/>
            </w:tcMar>
            <w:vAlign w:val="center"/>
          </w:tcPr>
          <w:p w:rsidR="00000000" w:rsidDel="00000000" w:rsidP="00000000" w:rsidRDefault="00000000" w:rsidRPr="00000000" w14:paraId="0000004D">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Request validation, authentication, transaction state machine, QR signing and moderation logic.</w:t>
            </w:r>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55.0" w:type="dxa"/>
              <w:left w:w="110.0" w:type="dxa"/>
              <w:bottom w:w="55.0" w:type="dxa"/>
              <w:right w:w="110.0" w:type="dxa"/>
            </w:tcMar>
            <w:vAlign w:val="center"/>
          </w:tcPr>
          <w:p w:rsidR="00000000" w:rsidDel="00000000" w:rsidP="00000000" w:rsidRDefault="00000000" w:rsidRPr="00000000" w14:paraId="0000004E">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5c0f18"/>
                <w:sz w:val="18"/>
                <w:szCs w:val="18"/>
                <w:rtl w:val="0"/>
              </w:rPr>
              <w:t xml:space="preserve">Database</w:t>
            </w:r>
            <w:r>
              <w:rPr>
                <w:rtl w:val="0"/>
              </w:rPr>
            </w:r>
          </w:p>
        </w:tc>
        <w:tc>
          <w:tcPr>
            <w:tcBorders>
              <w:top w:color="d8dee7" w:space="0" w:sz="4" w:val="single"/>
              <w:left w:color="d8dee7" w:space="0" w:sz="4" w:val="single"/>
              <w:bottom w:color="d8dee7" w:space="0" w:sz="4" w:val="single"/>
              <w:right w:color="d8dee7" w:space="0" w:sz="4" w:val="single"/>
            </w:tcBorders>
            <w:tcMar>
              <w:top w:w="55.0" w:type="dxa"/>
              <w:left w:w="110.0" w:type="dxa"/>
              <w:bottom w:w="55.0" w:type="dxa"/>
              <w:right w:w="110.0" w:type="dxa"/>
            </w:tcMar>
            <w:vAlign w:val="center"/>
          </w:tcPr>
          <w:p w:rsidR="00000000" w:rsidDel="00000000" w:rsidP="00000000" w:rsidRDefault="00000000" w:rsidRPr="00000000" w14:paraId="0000004F">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MongoDB via the Motor async driver</w:t>
            </w:r>
            <w:r>
              <w:rPr>
                <w:rtl w:val="0"/>
              </w:rPr>
            </w:r>
          </w:p>
        </w:tc>
        <w:tc>
          <w:tcPr>
            <w:tcBorders>
              <w:top w:color="d8dee7" w:space="0" w:sz="4" w:val="single"/>
              <w:left w:color="d8dee7" w:space="0" w:sz="4" w:val="single"/>
              <w:bottom w:color="d8dee7" w:space="0" w:sz="4" w:val="single"/>
              <w:right w:color="d8dee7" w:space="0" w:sz="4" w:val="single"/>
            </w:tcBorders>
            <w:tcMar>
              <w:top w:w="55.0" w:type="dxa"/>
              <w:left w:w="110.0" w:type="dxa"/>
              <w:bottom w:w="55.0" w:type="dxa"/>
              <w:right w:w="110.0" w:type="dxa"/>
            </w:tcMar>
            <w:vAlign w:val="center"/>
          </w:tcPr>
          <w:p w:rsidR="00000000" w:rsidDel="00000000" w:rsidP="00000000" w:rsidRDefault="00000000" w:rsidRPr="00000000" w14:paraId="00000050">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Document store for users, catalog, and the full transaction lifecycle, each record keyed by a unique string ID.</w:t>
            </w:r>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shd w:fill="f7f2f3" w:val="clear"/>
            <w:tcMar>
              <w:top w:w="55.0" w:type="dxa"/>
              <w:left w:w="110.0" w:type="dxa"/>
              <w:bottom w:w="55.0" w:type="dxa"/>
              <w:right w:w="110.0" w:type="dxa"/>
            </w:tcMar>
            <w:vAlign w:val="center"/>
          </w:tcPr>
          <w:p w:rsidR="00000000" w:rsidDel="00000000" w:rsidP="00000000" w:rsidRDefault="00000000" w:rsidRPr="00000000" w14:paraId="00000051">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5c0f18"/>
                <w:sz w:val="18"/>
                <w:szCs w:val="18"/>
                <w:rtl w:val="0"/>
              </w:rPr>
              <w:t xml:space="preserve">Auth &amp; Security</w:t>
            </w:r>
            <w:r>
              <w:rPr>
                <w:rtl w:val="0"/>
              </w:rPr>
            </w:r>
          </w:p>
        </w:tc>
        <w:tc>
          <w:tcPr>
            <w:tcBorders>
              <w:top w:color="d8dee7" w:space="0" w:sz="4" w:val="single"/>
              <w:left w:color="d8dee7" w:space="0" w:sz="4" w:val="single"/>
              <w:bottom w:color="d8dee7" w:space="0" w:sz="4" w:val="single"/>
              <w:right w:color="d8dee7" w:space="0" w:sz="4" w:val="single"/>
            </w:tcBorders>
            <w:shd w:fill="f7f2f3" w:val="clear"/>
            <w:tcMar>
              <w:top w:w="55.0" w:type="dxa"/>
              <w:left w:w="110.0" w:type="dxa"/>
              <w:bottom w:w="55.0" w:type="dxa"/>
              <w:right w:w="110.0" w:type="dxa"/>
            </w:tcMar>
            <w:vAlign w:val="center"/>
          </w:tcPr>
          <w:p w:rsidR="00000000" w:rsidDel="00000000" w:rsidP="00000000" w:rsidRDefault="00000000" w:rsidRPr="00000000" w14:paraId="00000052">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JWT (HS256, 7-day), bcrypt, TOTP 2FA, UTM-email regex gate</w:t>
            </w:r>
            <w:r>
              <w:rPr>
                <w:rtl w:val="0"/>
              </w:rPr>
            </w:r>
          </w:p>
        </w:tc>
        <w:tc>
          <w:tcPr>
            <w:tcBorders>
              <w:top w:color="d8dee7" w:space="0" w:sz="4" w:val="single"/>
              <w:left w:color="d8dee7" w:space="0" w:sz="4" w:val="single"/>
              <w:bottom w:color="d8dee7" w:space="0" w:sz="4" w:val="single"/>
              <w:right w:color="d8dee7" w:space="0" w:sz="4" w:val="single"/>
            </w:tcBorders>
            <w:shd w:fill="f7f2f3" w:val="clear"/>
            <w:tcMar>
              <w:top w:w="55.0" w:type="dxa"/>
              <w:left w:w="110.0" w:type="dxa"/>
              <w:bottom w:w="55.0" w:type="dxa"/>
              <w:right w:w="110.0" w:type="dxa"/>
            </w:tcMar>
            <w:vAlign w:val="center"/>
          </w:tcPr>
          <w:p w:rsidR="00000000" w:rsidDel="00000000" w:rsidP="00000000" w:rsidRDefault="00000000" w:rsidRPr="00000000" w14:paraId="00000053">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Verified-member sessions, hashed passwords, and MFA-gated admin moderation.</w:t>
            </w:r>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55.0" w:type="dxa"/>
              <w:left w:w="110.0" w:type="dxa"/>
              <w:bottom w:w="55.0" w:type="dxa"/>
              <w:right w:w="110.0" w:type="dxa"/>
            </w:tcMar>
            <w:vAlign w:val="center"/>
          </w:tcPr>
          <w:p w:rsidR="00000000" w:rsidDel="00000000" w:rsidP="00000000" w:rsidRDefault="00000000" w:rsidRPr="00000000" w14:paraId="00000054">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5c0f18"/>
                <w:sz w:val="18"/>
                <w:szCs w:val="18"/>
                <w:rtl w:val="0"/>
              </w:rPr>
              <w:t xml:space="preserve">QR Verification</w:t>
            </w:r>
            <w:r>
              <w:rPr>
                <w:rtl w:val="0"/>
              </w:rPr>
            </w:r>
          </w:p>
        </w:tc>
        <w:tc>
          <w:tcPr>
            <w:tcBorders>
              <w:top w:color="d8dee7" w:space="0" w:sz="4" w:val="single"/>
              <w:left w:color="d8dee7" w:space="0" w:sz="4" w:val="single"/>
              <w:bottom w:color="d8dee7" w:space="0" w:sz="4" w:val="single"/>
              <w:right w:color="d8dee7" w:space="0" w:sz="4" w:val="single"/>
            </w:tcBorders>
            <w:tcMar>
              <w:top w:w="55.0" w:type="dxa"/>
              <w:left w:w="110.0" w:type="dxa"/>
              <w:bottom w:w="55.0" w:type="dxa"/>
              <w:right w:w="110.0" w:type="dxa"/>
            </w:tcMar>
            <w:vAlign w:val="center"/>
          </w:tcPr>
          <w:p w:rsidR="00000000" w:rsidDel="00000000" w:rsidP="00000000" w:rsidRDefault="00000000" w:rsidRPr="00000000" w14:paraId="00000055">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HMAC-SHA256 signed, 24-hour tokens (UTMB.&lt;payload&gt;.&lt;sig&gt;)</w:t>
            </w:r>
            <w:r>
              <w:rPr>
                <w:rtl w:val="0"/>
              </w:rPr>
            </w:r>
          </w:p>
        </w:tc>
        <w:tc>
          <w:tcPr>
            <w:tcBorders>
              <w:top w:color="d8dee7" w:space="0" w:sz="4" w:val="single"/>
              <w:left w:color="d8dee7" w:space="0" w:sz="4" w:val="single"/>
              <w:bottom w:color="d8dee7" w:space="0" w:sz="4" w:val="single"/>
              <w:right w:color="d8dee7" w:space="0" w:sz="4" w:val="single"/>
            </w:tcBorders>
            <w:tcMar>
              <w:top w:w="55.0" w:type="dxa"/>
              <w:left w:w="110.0" w:type="dxa"/>
              <w:bottom w:w="55.0" w:type="dxa"/>
              <w:right w:w="110.0" w:type="dxa"/>
            </w:tcMar>
            <w:vAlign w:val="center"/>
          </w:tcPr>
          <w:p w:rsidR="00000000" w:rsidDel="00000000" w:rsidP="00000000" w:rsidRDefault="00000000" w:rsidRPr="00000000" w14:paraId="00000056">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Tamper-proof, server-verified proof of physical handover and return.</w:t>
            </w:r>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shd w:fill="f7f2f3" w:val="clear"/>
            <w:tcMar>
              <w:top w:w="55.0" w:type="dxa"/>
              <w:left w:w="110.0" w:type="dxa"/>
              <w:bottom w:w="55.0" w:type="dxa"/>
              <w:right w:w="110.0" w:type="dxa"/>
            </w:tcMar>
            <w:vAlign w:val="center"/>
          </w:tcPr>
          <w:p w:rsidR="00000000" w:rsidDel="00000000" w:rsidP="00000000" w:rsidRDefault="00000000" w:rsidRPr="00000000" w14:paraId="00000057">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5c0f18"/>
                <w:sz w:val="18"/>
                <w:szCs w:val="18"/>
                <w:rtl w:val="0"/>
              </w:rPr>
              <w:t xml:space="preserve">Real-time</w:t>
            </w:r>
            <w:r>
              <w:rPr>
                <w:rtl w:val="0"/>
              </w:rPr>
            </w:r>
          </w:p>
        </w:tc>
        <w:tc>
          <w:tcPr>
            <w:tcBorders>
              <w:top w:color="d8dee7" w:space="0" w:sz="4" w:val="single"/>
              <w:left w:color="d8dee7" w:space="0" w:sz="4" w:val="single"/>
              <w:bottom w:color="d8dee7" w:space="0" w:sz="4" w:val="single"/>
              <w:right w:color="d8dee7" w:space="0" w:sz="4" w:val="single"/>
            </w:tcBorders>
            <w:shd w:fill="f7f2f3" w:val="clear"/>
            <w:tcMar>
              <w:top w:w="55.0" w:type="dxa"/>
              <w:left w:w="110.0" w:type="dxa"/>
              <w:bottom w:w="55.0" w:type="dxa"/>
              <w:right w:w="110.0" w:type="dxa"/>
            </w:tcMar>
            <w:vAlign w:val="center"/>
          </w:tcPr>
          <w:p w:rsidR="00000000" w:rsidDel="00000000" w:rsidP="00000000" w:rsidRDefault="00000000" w:rsidRPr="00000000" w14:paraId="00000058">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Server-Sent Events (SSE)</w:t>
            </w:r>
            <w:r>
              <w:rPr>
                <w:rtl w:val="0"/>
              </w:rPr>
            </w:r>
          </w:p>
        </w:tc>
        <w:tc>
          <w:tcPr>
            <w:tcBorders>
              <w:top w:color="d8dee7" w:space="0" w:sz="4" w:val="single"/>
              <w:left w:color="d8dee7" w:space="0" w:sz="4" w:val="single"/>
              <w:bottom w:color="d8dee7" w:space="0" w:sz="4" w:val="single"/>
              <w:right w:color="d8dee7" w:space="0" w:sz="4" w:val="single"/>
            </w:tcBorders>
            <w:shd w:fill="f7f2f3" w:val="clear"/>
            <w:tcMar>
              <w:top w:w="55.0" w:type="dxa"/>
              <w:left w:w="110.0" w:type="dxa"/>
              <w:bottom w:w="55.0" w:type="dxa"/>
              <w:right w:w="110.0" w:type="dxa"/>
            </w:tcMar>
            <w:vAlign w:val="center"/>
          </w:tcPr>
          <w:p w:rsidR="00000000" w:rsidDel="00000000" w:rsidP="00000000" w:rsidRDefault="00000000" w:rsidRPr="00000000" w14:paraId="00000059">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Push-only live updates for notifications, catalog and transaction changes, and chat.</w:t>
            </w:r>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55.0" w:type="dxa"/>
              <w:left w:w="110.0" w:type="dxa"/>
              <w:bottom w:w="55.0" w:type="dxa"/>
              <w:right w:w="110.0" w:type="dxa"/>
            </w:tcMar>
            <w:vAlign w:val="center"/>
          </w:tcPr>
          <w:p w:rsidR="00000000" w:rsidDel="00000000" w:rsidP="00000000" w:rsidRDefault="00000000" w:rsidRPr="00000000" w14:paraId="0000005A">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5c0f18"/>
                <w:sz w:val="18"/>
                <w:szCs w:val="18"/>
                <w:rtl w:val="0"/>
              </w:rPr>
              <w:t xml:space="preserve">Deployment</w:t>
            </w:r>
            <w:r>
              <w:rPr>
                <w:rtl w:val="0"/>
              </w:rPr>
            </w:r>
          </w:p>
        </w:tc>
        <w:tc>
          <w:tcPr>
            <w:tcBorders>
              <w:top w:color="d8dee7" w:space="0" w:sz="4" w:val="single"/>
              <w:left w:color="d8dee7" w:space="0" w:sz="4" w:val="single"/>
              <w:bottom w:color="d8dee7" w:space="0" w:sz="4" w:val="single"/>
              <w:right w:color="d8dee7" w:space="0" w:sz="4" w:val="single"/>
            </w:tcBorders>
            <w:tcMar>
              <w:top w:w="55.0" w:type="dxa"/>
              <w:left w:w="110.0" w:type="dxa"/>
              <w:bottom w:w="55.0" w:type="dxa"/>
              <w:right w:w="110.0" w:type="dxa"/>
            </w:tcMar>
            <w:vAlign w:val="center"/>
          </w:tcPr>
          <w:p w:rsidR="00000000" w:rsidDel="00000000" w:rsidP="00000000" w:rsidRDefault="00000000" w:rsidRPr="00000000" w14:paraId="0000005B">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Render (native Python 3.12 · uvicorn) + Vercel</w:t>
            </w:r>
            <w:r>
              <w:rPr>
                <w:rtl w:val="0"/>
              </w:rPr>
            </w:r>
          </w:p>
        </w:tc>
        <w:tc>
          <w:tcPr>
            <w:tcBorders>
              <w:top w:color="d8dee7" w:space="0" w:sz="4" w:val="single"/>
              <w:left w:color="d8dee7" w:space="0" w:sz="4" w:val="single"/>
              <w:bottom w:color="d8dee7" w:space="0" w:sz="4" w:val="single"/>
              <w:right w:color="d8dee7" w:space="0" w:sz="4" w:val="single"/>
            </w:tcBorders>
            <w:tcMar>
              <w:top w:w="55.0" w:type="dxa"/>
              <w:left w:w="110.0" w:type="dxa"/>
              <w:bottom w:w="55.0" w:type="dxa"/>
              <w:right w:w="110.0" w:type="dxa"/>
            </w:tcMar>
            <w:vAlign w:val="center"/>
          </w:tcPr>
          <w:p w:rsidR="00000000" w:rsidDel="00000000" w:rsidP="00000000" w:rsidRDefault="00000000" w:rsidRPr="00000000" w14:paraId="0000005C">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FastAPI backend and React build wired through environment variables and a CORS allowlist.</w:t>
            </w:r>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shd w:fill="f7f2f3" w:val="clear"/>
            <w:tcMar>
              <w:top w:w="55.0" w:type="dxa"/>
              <w:left w:w="110.0" w:type="dxa"/>
              <w:bottom w:w="55.0" w:type="dxa"/>
              <w:right w:w="110.0" w:type="dxa"/>
            </w:tcMar>
            <w:vAlign w:val="center"/>
          </w:tcPr>
          <w:p w:rsidR="00000000" w:rsidDel="00000000" w:rsidP="00000000" w:rsidRDefault="00000000" w:rsidRPr="00000000" w14:paraId="0000005D">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5c0f18"/>
                <w:sz w:val="18"/>
                <w:szCs w:val="18"/>
                <w:rtl w:val="0"/>
              </w:rPr>
              <w:t xml:space="preserve">Modeling &amp; PM</w:t>
            </w:r>
            <w:r>
              <w:rPr>
                <w:rtl w:val="0"/>
              </w:rPr>
            </w:r>
          </w:p>
        </w:tc>
        <w:tc>
          <w:tcPr>
            <w:tcBorders>
              <w:top w:color="d8dee7" w:space="0" w:sz="4" w:val="single"/>
              <w:left w:color="d8dee7" w:space="0" w:sz="4" w:val="single"/>
              <w:bottom w:color="d8dee7" w:space="0" w:sz="4" w:val="single"/>
              <w:right w:color="d8dee7" w:space="0" w:sz="4" w:val="single"/>
            </w:tcBorders>
            <w:shd w:fill="f7f2f3" w:val="clear"/>
            <w:tcMar>
              <w:top w:w="55.0" w:type="dxa"/>
              <w:left w:w="110.0" w:type="dxa"/>
              <w:bottom w:w="55.0" w:type="dxa"/>
              <w:right w:w="110.0" w:type="dxa"/>
            </w:tcMar>
            <w:vAlign w:val="center"/>
          </w:tcPr>
          <w:p w:rsidR="00000000" w:rsidDel="00000000" w:rsidP="00000000" w:rsidRDefault="00000000" w:rsidRPr="00000000" w14:paraId="0000005E">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Visual Paradigm, Figma, Jira, GitHub, Generative AI</w:t>
            </w:r>
            <w:r>
              <w:rPr>
                <w:rtl w:val="0"/>
              </w:rPr>
            </w:r>
          </w:p>
        </w:tc>
        <w:tc>
          <w:tcPr>
            <w:tcBorders>
              <w:top w:color="d8dee7" w:space="0" w:sz="4" w:val="single"/>
              <w:left w:color="d8dee7" w:space="0" w:sz="4" w:val="single"/>
              <w:bottom w:color="d8dee7" w:space="0" w:sz="4" w:val="single"/>
              <w:right w:color="d8dee7" w:space="0" w:sz="4" w:val="single"/>
            </w:tcBorders>
            <w:shd w:fill="f7f2f3" w:val="clear"/>
            <w:tcMar>
              <w:top w:w="55.0" w:type="dxa"/>
              <w:left w:w="110.0" w:type="dxa"/>
              <w:bottom w:w="55.0" w:type="dxa"/>
              <w:right w:w="110.0" w:type="dxa"/>
            </w:tcMar>
            <w:vAlign w:val="center"/>
          </w:tcPr>
          <w:p w:rsidR="00000000" w:rsidDel="00000000" w:rsidP="00000000" w:rsidRDefault="00000000" w:rsidRPr="00000000" w14:paraId="0000005F">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UML modeling, UI/UX prototyping, sprint tracking, version control, and development acceleration.</w:t>
            </w:r>
            <w:r>
              <w:rPr>
                <w:rtl w:val="0"/>
              </w:rPr>
            </w:r>
          </w:p>
        </w:tc>
      </w:tr>
    </w:tbl>
    <w:p w:rsidR="00000000" w:rsidDel="00000000" w:rsidP="00000000" w:rsidRDefault="00000000" w:rsidRPr="00000000" w14:paraId="00000060">
      <w:pPr>
        <w:spacing w:after="120" w:lineRule="auto"/>
        <w:rPr>
          <w:rFonts w:ascii="Times New Roman" w:cs="Times New Roman" w:eastAsia="Times New Roman" w:hAnsi="Times New Roman"/>
        </w:rPr>
      </w:pPr>
      <w:r>
        <w:rPr>
          <w:rtl w:val="0"/>
        </w:rPr>
      </w:r>
    </w:p>
    <w:p w:rsidR="00000000" w:rsidDel="00000000" w:rsidP="00000000" w:rsidRDefault="00000000" w:rsidRPr="00000000" w14:paraId="00000061">
      <w:pPr>
        <w:pStyle w:val="Heading2"/>
        <w:spacing w:after="110" w:before="220" w:lineRule="auto"/>
        <w:rPr>
          <w:rFonts w:ascii="Times New Roman" w:cs="Times New Roman" w:eastAsia="Times New Roman" w:hAnsi="Times New Roman"/>
        </w:rPr>
      </w:pPr>
      <w:r>
        <w:rPr>
          <w:rFonts w:ascii="Times New Roman" w:cs="Times New Roman" w:eastAsia="Times New Roman" w:hAnsi="Times New Roman"/>
          <w:color w:val="5c0f18"/>
          <w:sz w:val="25"/>
          <w:szCs w:val="25"/>
          <w:rtl w:val="0"/>
        </w:rPr>
        <w:t xml:space="preserve">1.5  Functional Requirements</w:t>
      </w:r>
      <w:r>
        <w:rPr>
          <w:rtl w:val="0"/>
        </w:rPr>
      </w:r>
    </w:p>
    <w:p w:rsidR="00000000" w:rsidDel="00000000" w:rsidP="00000000" w:rsidRDefault="00000000" w:rsidRPr="00000000" w14:paraId="00000062">
      <w:pPr>
        <w:keepNext w:val="0"/>
        <w:spacing w:after="160" w:before="0" w:line="276" w:lineRule="auto"/>
        <w:jc w:val="both"/>
        <w:rPr>
          <w:rFonts w:ascii="Times New Roman" w:cs="Times New Roman" w:eastAsia="Times New Roman" w:hAnsi="Times New Roman"/>
        </w:rPr>
      </w:pPr>
      <w:r>
        <w:rPr>
          <w:rFonts w:ascii="Times New Roman" w:cs="Times New Roman" w:eastAsia="Times New Roman" w:hAnsi="Times New Roman"/>
          <w:color w:val="0f172a"/>
          <w:sz w:val="21"/>
          <w:szCs w:val="21"/>
          <w:rtl w:val="0"/>
        </w:rPr>
        <w:t xml:space="preserve">The platform’s functional capabilities are distributed across nine modules within three subsystems. The system shall:</w:t>
      </w:r>
      <w:r>
        <w:rPr>
          <w:rtl w:val="0"/>
        </w:rPr>
      </w:r>
    </w:p>
    <w:p w:rsidR="00000000" w:rsidDel="00000000" w:rsidP="00000000" w:rsidRDefault="00000000" w:rsidRPr="00000000" w14:paraId="00000063">
      <w:pPr>
        <w:spacing w:after="60" w:before="90" w:lineRule="auto"/>
        <w:rPr>
          <w:rFonts w:ascii="Times New Roman" w:cs="Times New Roman" w:eastAsia="Times New Roman" w:hAnsi="Times New Roman"/>
        </w:rPr>
      </w:pPr>
      <w:r>
        <w:rPr>
          <w:rFonts w:ascii="Times New Roman" w:cs="Times New Roman" w:eastAsia="Times New Roman" w:hAnsi="Times New Roman"/>
          <w:b w:val="1"/>
          <w:bCs w:val="1"/>
          <w:color w:val="2563eb"/>
          <w:sz w:val="21"/>
          <w:szCs w:val="21"/>
          <w:rtl w:val="0"/>
        </w:rPr>
        <w:t xml:space="preserve">Identity &amp; User Management</w:t>
      </w:r>
      <w:r>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20" w:right="0" w:hanging="260"/>
        <w:jc w:val="both"/>
        <w:rPr>
          <w:rFonts w:ascii="Times New Roman" w:cs="Times New Roman" w:eastAsia="Times New Roman" w:hAnsi="Times New Roman"/>
        </w:rPr>
      </w:pPr>
      <w:r>
        <w:rPr>
          <w:rFonts w:ascii="Times New Roman" w:cs="Times New Roman" w:eastAsia="Times New Roman" w:hAnsi="Times New Roman"/>
          <w:i w:val="0"/>
          <w:iCs w:val="0"/>
          <w:smallCaps w:val="0"/>
          <w:strike w:val="0"/>
          <w:color w:val="0f172a"/>
          <w:sz w:val="21"/>
          <w:szCs w:val="21"/>
          <w:u w:val="none"/>
          <w:shd w:fill="auto" w:val="clear"/>
          <w:vertAlign w:val="baseline"/>
          <w:rtl w:val="0"/>
        </w:rPr>
        <w:t xml:space="preserve">Register and authenticate users only with valid UTM email addresses, hashing every password with bcrypt.</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20" w:right="0" w:hanging="260"/>
        <w:jc w:val="both"/>
        <w:rPr>
          <w:rFonts w:ascii="Times New Roman" w:cs="Times New Roman" w:eastAsia="Times New Roman" w:hAnsi="Times New Roman"/>
        </w:rPr>
      </w:pPr>
      <w:r>
        <w:rPr>
          <w:rFonts w:ascii="Times New Roman" w:cs="Times New Roman" w:eastAsia="Times New Roman" w:hAnsi="Times New Roman"/>
          <w:i w:val="0"/>
          <w:iCs w:val="0"/>
          <w:smallCaps w:val="0"/>
          <w:strike w:val="0"/>
          <w:color w:val="0f172a"/>
          <w:sz w:val="21"/>
          <w:szCs w:val="21"/>
          <w:u w:val="none"/>
          <w:shd w:fill="auto" w:val="clear"/>
          <w:vertAlign w:val="baseline"/>
          <w:rtl w:val="0"/>
        </w:rPr>
        <w:t xml:space="preserve">Provide secure, token-based password recovery.</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20" w:right="0" w:hanging="260"/>
        <w:jc w:val="both"/>
        <w:rPr>
          <w:rFonts w:ascii="Times New Roman" w:cs="Times New Roman" w:eastAsia="Times New Roman" w:hAnsi="Times New Roman"/>
        </w:rPr>
      </w:pPr>
      <w:r>
        <w:rPr>
          <w:rFonts w:ascii="Times New Roman" w:cs="Times New Roman" w:eastAsia="Times New Roman" w:hAnsi="Times New Roman"/>
          <w:i w:val="0"/>
          <w:iCs w:val="0"/>
          <w:smallCaps w:val="0"/>
          <w:strike w:val="0"/>
          <w:color w:val="0f172a"/>
          <w:sz w:val="21"/>
          <w:szCs w:val="21"/>
          <w:u w:val="none"/>
          <w:shd w:fill="auto" w:val="clear"/>
          <w:vertAlign w:val="baseline"/>
          <w:rtl w:val="0"/>
        </w:rPr>
        <w:t xml:space="preserve">Maintain editable profiles and compute a dynamic 5-star Trust Score from completed transactions.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20" w:right="0" w:hanging="260"/>
        <w:jc w:val="both"/>
        <w:rPr>
          <w:rFonts w:ascii="Times New Roman" w:cs="Times New Roman" w:eastAsia="Times New Roman" w:hAnsi="Times New Roman"/>
        </w:rPr>
      </w:pPr>
      <w:r>
        <w:rPr>
          <w:rFonts w:ascii="Times New Roman" w:cs="Times New Roman" w:eastAsia="Times New Roman" w:hAnsi="Times New Roman"/>
          <w:i w:val="0"/>
          <w:iCs w:val="0"/>
          <w:smallCaps w:val="0"/>
          <w:strike w:val="0"/>
          <w:color w:val="0f172a"/>
          <w:sz w:val="21"/>
          <w:szCs w:val="21"/>
          <w:u w:val="none"/>
          <w:shd w:fill="auto" w:val="clear"/>
          <w:vertAlign w:val="baseline"/>
          <w:rtl w:val="0"/>
        </w:rPr>
        <w:t xml:space="preserve">Let users rate counterparties and report users or items for moderation.</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20" w:right="0" w:hanging="260"/>
        <w:jc w:val="both"/>
        <w:rPr>
          <w:rFonts w:ascii="Times New Roman" w:cs="Times New Roman" w:eastAsia="Times New Roman" w:hAnsi="Times New Roman"/>
        </w:rPr>
      </w:pPr>
      <w:r>
        <w:rPr>
          <w:rFonts w:ascii="Times New Roman" w:cs="Times New Roman" w:eastAsia="Times New Roman" w:hAnsi="Times New Roman"/>
          <w:i w:val="0"/>
          <w:iCs w:val="0"/>
          <w:smallCaps w:val="0"/>
          <w:strike w:val="0"/>
          <w:color w:val="0f172a"/>
          <w:sz w:val="21"/>
          <w:szCs w:val="21"/>
          <w:u w:val="none"/>
          <w:shd w:fill="auto" w:val="clear"/>
          <w:vertAlign w:val="baseline"/>
          <w:rtl w:val="0"/>
        </w:rPr>
        <w:t xml:space="preserve">Present a real-time dashboard of items the user is lending and borrowing, with overdue alerts.</w:t>
      </w:r>
    </w:p>
    <w:p w:rsidR="00000000" w:rsidDel="00000000" w:rsidP="00000000" w:rsidRDefault="00000000" w:rsidRPr="00000000" w14:paraId="00000069">
      <w:pPr>
        <w:spacing w:after="60" w:before="90" w:lineRule="auto"/>
        <w:rPr>
          <w:rFonts w:ascii="Times New Roman" w:cs="Times New Roman" w:eastAsia="Times New Roman" w:hAnsi="Times New Roman"/>
        </w:rPr>
      </w:pPr>
      <w:r>
        <w:rPr>
          <w:rFonts w:ascii="Times New Roman" w:cs="Times New Roman" w:eastAsia="Times New Roman" w:hAnsi="Times New Roman"/>
          <w:b w:val="1"/>
          <w:bCs w:val="1"/>
          <w:color w:val="16a34a"/>
          <w:sz w:val="21"/>
          <w:szCs w:val="21"/>
          <w:rtl w:val="0"/>
        </w:rPr>
        <w:t xml:space="preserve">Resource Catalog &amp; Discovery</w:t>
      </w:r>
      <w:r>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20" w:right="0" w:hanging="260"/>
        <w:jc w:val="both"/>
        <w:rPr>
          <w:rFonts w:ascii="Times New Roman" w:cs="Times New Roman" w:eastAsia="Times New Roman" w:hAnsi="Times New Roman"/>
        </w:rPr>
      </w:pPr>
      <w:r>
        <w:rPr>
          <w:rFonts w:ascii="Times New Roman" w:cs="Times New Roman" w:eastAsia="Times New Roman" w:hAnsi="Times New Roman"/>
          <w:i w:val="0"/>
          <w:iCs w:val="0"/>
          <w:smallCaps w:val="0"/>
          <w:strike w:val="0"/>
          <w:color w:val="0f172a"/>
          <w:sz w:val="21"/>
          <w:szCs w:val="21"/>
          <w:u w:val="none"/>
          <w:shd w:fill="auto" w:val="clear"/>
          <w:vertAlign w:val="baseline"/>
          <w:rtl w:val="0"/>
        </w:rPr>
        <w:t xml:space="preserve">Let owners publish, edit, set visibility for, and remove their item listings.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20" w:right="0" w:hanging="260"/>
        <w:jc w:val="both"/>
        <w:rPr>
          <w:rFonts w:ascii="Times New Roman" w:cs="Times New Roman" w:eastAsia="Times New Roman" w:hAnsi="Times New Roman"/>
        </w:rPr>
      </w:pPr>
      <w:r>
        <w:rPr>
          <w:rFonts w:ascii="Times New Roman" w:cs="Times New Roman" w:eastAsia="Times New Roman" w:hAnsi="Times New Roman"/>
          <w:i w:val="0"/>
          <w:iCs w:val="0"/>
          <w:smallCaps w:val="0"/>
          <w:strike w:val="0"/>
          <w:color w:val="0f172a"/>
          <w:sz w:val="21"/>
          <w:szCs w:val="21"/>
          <w:u w:val="none"/>
          <w:shd w:fill="auto" w:val="clear"/>
          <w:vertAlign w:val="baseline"/>
          <w:rtl w:val="0"/>
        </w:rPr>
        <w:t xml:space="preserve">Enforce controlled category and condition metadata on every listing.</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20" w:right="0" w:hanging="260"/>
        <w:jc w:val="both"/>
        <w:rPr>
          <w:rFonts w:ascii="Times New Roman" w:cs="Times New Roman" w:eastAsia="Times New Roman" w:hAnsi="Times New Roman"/>
        </w:rPr>
      </w:pPr>
      <w:r>
        <w:rPr>
          <w:rFonts w:ascii="Times New Roman" w:cs="Times New Roman" w:eastAsia="Times New Roman" w:hAnsi="Times New Roman"/>
          <w:i w:val="0"/>
          <w:iCs w:val="0"/>
          <w:smallCaps w:val="0"/>
          <w:strike w:val="0"/>
          <w:color w:val="0f172a"/>
          <w:sz w:val="21"/>
          <w:szCs w:val="21"/>
          <w:u w:val="none"/>
          <w:shd w:fill="auto" w:val="clear"/>
          <w:vertAlign w:val="baseline"/>
          <w:rtl w:val="0"/>
        </w:rPr>
        <w:t xml:space="preserve">Let borrowers search and filter the catalog by category, condition, college, and faculty, and sort by distance.</w:t>
      </w:r>
    </w:p>
    <w:p w:rsidR="00000000" w:rsidDel="00000000" w:rsidP="00000000" w:rsidRDefault="00000000" w:rsidRPr="00000000" w14:paraId="0000006D">
      <w:pPr>
        <w:spacing w:after="60" w:before="90" w:lineRule="auto"/>
        <w:rPr>
          <w:rFonts w:ascii="Times New Roman" w:cs="Times New Roman" w:eastAsia="Times New Roman" w:hAnsi="Times New Roman"/>
        </w:rPr>
      </w:pPr>
      <w:r>
        <w:rPr>
          <w:rFonts w:ascii="Times New Roman" w:cs="Times New Roman" w:eastAsia="Times New Roman" w:hAnsi="Times New Roman"/>
          <w:b w:val="1"/>
          <w:bCs w:val="1"/>
          <w:color w:val="c2410c"/>
          <w:sz w:val="21"/>
          <w:szCs w:val="21"/>
          <w:rtl w:val="0"/>
        </w:rPr>
        <w:t xml:space="preserve">Transaction &amp; Handover</w:t>
      </w:r>
      <w:r>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20" w:right="0" w:hanging="260"/>
        <w:jc w:val="both"/>
        <w:rPr>
          <w:rFonts w:ascii="Times New Roman" w:cs="Times New Roman" w:eastAsia="Times New Roman" w:hAnsi="Times New Roman"/>
        </w:rPr>
      </w:pPr>
      <w:r>
        <w:rPr>
          <w:rFonts w:ascii="Cardo" w:cs="Cardo" w:eastAsia="Cardo" w:hAnsi="Cardo"/>
          <w:i w:val="0"/>
          <w:iCs w:val="0"/>
          <w:smallCaps w:val="0"/>
          <w:strike w:val="0"/>
          <w:color w:val="0f172a"/>
          <w:sz w:val="21"/>
          <w:szCs w:val="21"/>
          <w:u w:val="none"/>
          <w:shd w:fill="auto" w:val="clear"/>
          <w:vertAlign w:val="baseline"/>
          <w:rtl w:val="0"/>
        </w:rPr>
        <w:t xml:space="preserve">Submit borrow requests with date validation and an atomic Available → Pending item lock.</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20" w:right="0" w:hanging="260"/>
        <w:jc w:val="both"/>
        <w:rPr>
          <w:rFonts w:ascii="Times New Roman" w:cs="Times New Roman" w:eastAsia="Times New Roman" w:hAnsi="Times New Roman"/>
        </w:rPr>
      </w:pPr>
      <w:r>
        <w:rPr>
          <w:rFonts w:ascii="Times New Roman" w:cs="Times New Roman" w:eastAsia="Times New Roman" w:hAnsi="Times New Roman"/>
          <w:i w:val="0"/>
          <w:iCs w:val="0"/>
          <w:smallCaps w:val="0"/>
          <w:strike w:val="0"/>
          <w:color w:val="0f172a"/>
          <w:sz w:val="21"/>
          <w:szCs w:val="21"/>
          <w:u w:val="none"/>
          <w:shd w:fill="auto" w:val="clear"/>
          <w:vertAlign w:val="baseline"/>
          <w:rtl w:val="0"/>
        </w:rPr>
        <w:t xml:space="preserve">Allow lender approval or rejection and request cancellation before handover.</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20" w:right="0" w:hanging="260"/>
        <w:jc w:val="both"/>
        <w:rPr>
          <w:rFonts w:ascii="Times New Roman" w:cs="Times New Roman" w:eastAsia="Times New Roman" w:hAnsi="Times New Roman"/>
        </w:rPr>
      </w:pPr>
      <w:r>
        <w:rPr>
          <w:rFonts w:ascii="Times New Roman" w:cs="Times New Roman" w:eastAsia="Times New Roman" w:hAnsi="Times New Roman"/>
          <w:i w:val="0"/>
          <w:iCs w:val="0"/>
          <w:smallCaps w:val="0"/>
          <w:strike w:val="0"/>
          <w:color w:val="0f172a"/>
          <w:sz w:val="21"/>
          <w:szCs w:val="21"/>
          <w:u w:val="none"/>
          <w:shd w:fill="auto" w:val="clear"/>
          <w:vertAlign w:val="baseline"/>
          <w:rtl w:val="0"/>
        </w:rPr>
        <w:t xml:space="preserve">Generate and verify HMAC-SHA256 signed QR codes for handover and return.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20" w:right="0" w:hanging="260"/>
        <w:jc w:val="both"/>
        <w:rPr>
          <w:rFonts w:ascii="Times New Roman" w:cs="Times New Roman" w:eastAsia="Times New Roman" w:hAnsi="Times New Roman"/>
        </w:rPr>
      </w:pPr>
      <w:r>
        <w:rPr>
          <w:rFonts w:ascii="Times New Roman" w:cs="Times New Roman" w:eastAsia="Times New Roman" w:hAnsi="Times New Roman"/>
          <w:i w:val="0"/>
          <w:iCs w:val="0"/>
          <w:smallCaps w:val="0"/>
          <w:strike w:val="0"/>
          <w:color w:val="0f172a"/>
          <w:sz w:val="21"/>
          <w:szCs w:val="21"/>
          <w:u w:val="none"/>
          <w:shd w:fill="auto" w:val="clear"/>
          <w:vertAlign w:val="baseline"/>
          <w:rtl w:val="0"/>
        </w:rPr>
        <w:t xml:space="preserve">Log every transaction state change immutably and notify both parties in real time.</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20" w:right="0" w:hanging="260"/>
        <w:jc w:val="both"/>
        <w:rPr>
          <w:rFonts w:ascii="Times New Roman" w:cs="Times New Roman" w:eastAsia="Times New Roman" w:hAnsi="Times New Roman"/>
        </w:rPr>
      </w:pPr>
      <w:r>
        <w:rPr>
          <w:rFonts w:ascii="Times New Roman" w:cs="Times New Roman" w:eastAsia="Times New Roman" w:hAnsi="Times New Roman"/>
          <w:i w:val="0"/>
          <w:iCs w:val="0"/>
          <w:smallCaps w:val="0"/>
          <w:strike w:val="0"/>
          <w:color w:val="0f172a"/>
          <w:sz w:val="21"/>
          <w:szCs w:val="21"/>
          <w:u w:val="none"/>
          <w:shd w:fill="auto" w:val="clear"/>
          <w:vertAlign w:val="baseline"/>
          <w:rtl w:val="0"/>
        </w:rPr>
        <w:t xml:space="preserve">Provide an MFA-gated admin moderation portal to review reports and remove items or suspend users.</w:t>
      </w:r>
    </w:p>
    <w:p w:rsidR="00000000" w:rsidDel="00000000" w:rsidP="00000000" w:rsidRDefault="00000000" w:rsidRPr="00000000" w14:paraId="00000073">
      <w:pPr>
        <w:rPr>
          <w:rFonts w:ascii="Times New Roman" w:cs="Times New Roman" w:eastAsia="Times New Roman" w:hAnsi="Times New Roman"/>
        </w:rPr>
      </w:pPr>
      <w:r>
        <w:br w:type="page"/>
      </w:r>
      <w:r>
        <w:rPr>
          <w:rtl w:val="0"/>
        </w:rPr>
      </w:r>
    </w:p>
    <w:p w:rsidR="00000000" w:rsidDel="00000000" w:rsidP="00000000" w:rsidRDefault="00000000" w:rsidRPr="00000000" w14:paraId="00000074">
      <w:pPr>
        <w:pStyle w:val="Heading1"/>
        <w:spacing w:after="150" w:before="300" w:lineRule="auto"/>
        <w:rPr>
          <w:rFonts w:ascii="Times New Roman" w:cs="Times New Roman" w:eastAsia="Times New Roman" w:hAnsi="Times New Roman"/>
        </w:rPr>
      </w:pPr>
      <w:r>
        <w:rPr>
          <w:rFonts w:ascii="Times New Roman" w:cs="Times New Roman" w:eastAsia="Times New Roman" w:hAnsi="Times New Roman"/>
          <w:color w:val="7a1420"/>
          <w:sz w:val="30"/>
          <w:szCs w:val="30"/>
          <w:rtl w:val="0"/>
        </w:rPr>
        <w:t xml:space="preserve">2.0   APPLICATION DIAGRAM</w:t>
      </w:r>
      <w:r>
        <w:rPr>
          <w:rtl w:val="0"/>
        </w:rPr>
      </w:r>
    </w:p>
    <w:p w:rsidR="00000000" w:rsidDel="00000000" w:rsidP="00000000" w:rsidRDefault="00000000" w:rsidRPr="00000000" w14:paraId="00000075">
      <w:pPr>
        <w:pStyle w:val="Heading2"/>
        <w:spacing w:after="110" w:before="220" w:lineRule="auto"/>
        <w:rPr>
          <w:rFonts w:ascii="Times New Roman" w:cs="Times New Roman" w:eastAsia="Times New Roman" w:hAnsi="Times New Roman"/>
        </w:rPr>
      </w:pPr>
      <w:r>
        <w:rPr>
          <w:rFonts w:ascii="Times New Roman" w:cs="Times New Roman" w:eastAsia="Times New Roman" w:hAnsi="Times New Roman"/>
          <w:color w:val="5c0f18"/>
          <w:sz w:val="25"/>
          <w:szCs w:val="25"/>
          <w:rtl w:val="0"/>
        </w:rPr>
        <w:t xml:space="preserve">2.1  Overall Use Case Diagram</w:t>
      </w:r>
      <w:r>
        <w:rPr>
          <w:rtl w:val="0"/>
        </w:rPr>
      </w:r>
    </w:p>
    <w:p w:rsidR="00000000" w:rsidDel="00000000" w:rsidP="00000000" w:rsidRDefault="00000000" w:rsidRPr="00000000" w14:paraId="00000076">
      <w:pPr>
        <w:keepNext w:val="0"/>
        <w:spacing w:after="160" w:before="0" w:line="276" w:lineRule="auto"/>
        <w:jc w:val="both"/>
        <w:rPr>
          <w:rFonts w:ascii="Times New Roman" w:cs="Times New Roman" w:eastAsia="Times New Roman" w:hAnsi="Times New Roman"/>
        </w:rPr>
      </w:pPr>
      <w:r>
        <w:rPr>
          <w:rFonts w:ascii="Times New Roman" w:cs="Times New Roman" w:eastAsia="Times New Roman" w:hAnsi="Times New Roman"/>
          <w:color w:val="0f172a"/>
          <w:sz w:val="21"/>
          <w:szCs w:val="21"/>
          <w:rtl w:val="0"/>
        </w:rPr>
        <w:t xml:space="preserve">Two actors drive the system. The UTM Student acts as both Lender and Borrower and interacts with all three subsystems, while the Administrator / Moderator operates the moderation surface of the Transaction &amp; Handover subsystem. The diagram groups the platform’s twenty-seven use cases by subsystem; each subsystem’s detailed use-case diagram (in the SRS) shows the per-use-case actor associations.</w:t>
      </w:r>
      <w:r>
        <w:rPr>
          <w:rtl w:val="0"/>
        </w:rPr>
      </w:r>
    </w:p>
    <w:p w:rsidR="00000000" w:rsidDel="00000000" w:rsidP="00000000" w:rsidRDefault="00000000" w:rsidRPr="00000000" w14:paraId="00000077">
      <w:pPr>
        <w:spacing w:after="60" w:before="80" w:lineRule="auto"/>
        <w:jc w:val="center"/>
        <w:rPr>
          <w:rFonts w:ascii="Times New Roman" w:cs="Times New Roman" w:eastAsia="Times New Roman" w:hAnsi="Times New Roman"/>
        </w:rPr>
      </w:pPr>
      <w:r>
        <w:rPr>
          <w:rFonts w:ascii="Times New Roman" w:cs="Times New Roman" w:eastAsia="Times New Roman" w:hAnsi="Times New Roman"/>
        </w:rPr>
        <w:drawing>
          <wp:inline distB="114300" distT="114300" distL="114300" distR="114300">
            <wp:extent cx="3286125" cy="885566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286125" cy="8855660"/>
                    </a:xfrm>
                    <a:prstGeom prst="rect"/>
                    <a:ln/>
                  </pic:spPr>
                </pic:pic>
              </a:graphicData>
            </a:graphic>
          </wp:inline>
        </w:drawing>
      </w:r>
      <w:r>
        <w:rPr>
          <w:rtl w:val="0"/>
        </w:rPr>
      </w:r>
    </w:p>
    <w:p w:rsidR="00000000" w:rsidDel="00000000" w:rsidP="00000000" w:rsidRDefault="00000000" w:rsidRPr="00000000" w14:paraId="00000078">
      <w:pPr>
        <w:spacing w:after="200" w:lineRule="auto"/>
        <w:jc w:val="center"/>
        <w:rPr>
          <w:rFonts w:ascii="Times New Roman" w:cs="Times New Roman" w:eastAsia="Times New Roman" w:hAnsi="Times New Roman"/>
        </w:rPr>
      </w:pPr>
      <w:r>
        <w:rPr>
          <w:rFonts w:ascii="Times New Roman" w:cs="Times New Roman" w:eastAsia="Times New Roman" w:hAnsi="Times New Roman"/>
          <w:i w:val="1"/>
          <w:iCs w:val="1"/>
          <w:color w:val="475569"/>
          <w:sz w:val="19"/>
          <w:szCs w:val="19"/>
          <w:rtl w:val="0"/>
        </w:rPr>
        <w:t xml:space="preserve">Figure 2.1  ·  Overall use-case diagram — 27 use cases across 9 modules and 3 subsystems.</w:t>
      </w:r>
      <w:r>
        <w:rPr>
          <w:rtl w:val="0"/>
        </w:rPr>
      </w:r>
    </w:p>
    <w:p w:rsidR="00000000" w:rsidDel="00000000" w:rsidP="00000000" w:rsidRDefault="00000000" w:rsidRPr="00000000" w14:paraId="00000079">
      <w:pPr>
        <w:pStyle w:val="Heading2"/>
        <w:spacing w:after="110" w:before="220" w:lineRule="auto"/>
        <w:rPr>
          <w:rFonts w:ascii="Times New Roman" w:cs="Times New Roman" w:eastAsia="Times New Roman" w:hAnsi="Times New Roman"/>
        </w:rPr>
      </w:pPr>
      <w:r>
        <w:rPr>
          <w:rFonts w:ascii="Times New Roman" w:cs="Times New Roman" w:eastAsia="Times New Roman" w:hAnsi="Times New Roman"/>
          <w:color w:val="5c0f18"/>
          <w:sz w:val="25"/>
          <w:szCs w:val="25"/>
          <w:rtl w:val="0"/>
        </w:rPr>
        <w:t xml:space="preserve">2.2  Architecture Design</w:t>
      </w:r>
      <w:r>
        <w:rPr>
          <w:rtl w:val="0"/>
        </w:rPr>
      </w:r>
    </w:p>
    <w:p w:rsidR="00000000" w:rsidDel="00000000" w:rsidP="00000000" w:rsidRDefault="00000000" w:rsidRPr="00000000" w14:paraId="0000007A">
      <w:pPr>
        <w:keepNext w:val="0"/>
        <w:spacing w:after="160" w:before="0" w:line="276" w:lineRule="auto"/>
        <w:jc w:val="both"/>
        <w:rPr>
          <w:rFonts w:ascii="Times New Roman" w:cs="Times New Roman" w:eastAsia="Times New Roman" w:hAnsi="Times New Roman"/>
        </w:rPr>
      </w:pPr>
      <w:r>
        <w:rPr>
          <w:rFonts w:ascii="Times New Roman" w:cs="Times New Roman" w:eastAsia="Times New Roman" w:hAnsi="Times New Roman"/>
          <w:color w:val="0f172a"/>
          <w:sz w:val="21"/>
          <w:szCs w:val="21"/>
          <w:rtl w:val="0"/>
        </w:rPr>
        <w:t xml:space="preserve">UTM Borrow follows a classic three-tier client–server architecture. The presentation tier is a React single-page application that renders every screen and talks to the server exclusively over HTTPS using Axios. The application tier is a FastAPI server exposing a REST API under /api; it handles authentication (JWT + bcrypt), input validation, the transaction state machine, QR signing and verification (HMAC-SHA256), and moderation logic. The data tier is a MongoDB database accessed through the asynchronous Motor driver, storing users, items, transactions, and supporting collections as documents. Alongside the request/response REST flow, a one-way Server-Sent Events channel pushes live updates to connected clients so the interface updates without polling.</w:t>
      </w:r>
      <w:r>
        <w:rPr>
          <w:rtl w:val="0"/>
        </w:rPr>
      </w:r>
    </w:p>
    <w:p w:rsidR="00000000" w:rsidDel="00000000" w:rsidP="00000000" w:rsidRDefault="00000000" w:rsidRPr="00000000" w14:paraId="0000007B">
      <w:pPr>
        <w:spacing w:after="60" w:before="80" w:lineRule="auto"/>
        <w:jc w:val="center"/>
        <w:rPr>
          <w:rFonts w:ascii="Times New Roman" w:cs="Times New Roman" w:eastAsia="Times New Roman" w:hAnsi="Times New Roman"/>
        </w:rPr>
      </w:pPr>
      <w:r>
        <w:rPr>
          <w:rFonts w:ascii="Times New Roman" w:cs="Times New Roman" w:eastAsia="Times New Roman" w:hAnsi="Times New Roman"/>
        </w:rPr>
        <w:drawing>
          <wp:inline distB="0" distT="0" distL="0" distR="0">
            <wp:extent cx="4457700" cy="5457825"/>
            <wp:effectExtent b="0" l="0" r="0" t="0"/>
            <wp:docPr descr="UTM Borrow diagram" id="3" name="image2.png"/>
            <a:graphic>
              <a:graphicData uri="http://schemas.openxmlformats.org/drawingml/2006/picture">
                <pic:pic>
                  <pic:nvPicPr>
                    <pic:cNvPr descr="UTM Borrow diagram" id="0" name="image2.png"/>
                    <pic:cNvPicPr preferRelativeResize="0"/>
                  </pic:nvPicPr>
                  <pic:blipFill>
                    <a:blip r:embed="rId9"/>
                    <a:srcRect b="0" l="0" r="0" t="0"/>
                    <a:stretch>
                      <a:fillRect/>
                    </a:stretch>
                  </pic:blipFill>
                  <pic:spPr>
                    <a:xfrm>
                      <a:off x="0" y="0"/>
                      <a:ext cx="4457700" cy="5457825"/>
                    </a:xfrm>
                    <a:prstGeom prst="rect"/>
                    <a:ln/>
                  </pic:spPr>
                </pic:pic>
              </a:graphicData>
            </a:graphic>
          </wp:inline>
        </w:drawing>
      </w:r>
      <w:r>
        <w:rPr>
          <w:rtl w:val="0"/>
        </w:rPr>
      </w:r>
    </w:p>
    <w:p w:rsidR="00000000" w:rsidDel="00000000" w:rsidP="00000000" w:rsidRDefault="00000000" w:rsidRPr="00000000" w14:paraId="0000007C">
      <w:pPr>
        <w:spacing w:after="200" w:lineRule="auto"/>
        <w:jc w:val="center"/>
        <w:rPr>
          <w:rFonts w:ascii="Times New Roman" w:cs="Times New Roman" w:eastAsia="Times New Roman" w:hAnsi="Times New Roman"/>
        </w:rPr>
      </w:pPr>
      <w:r>
        <w:rPr>
          <w:rFonts w:ascii="Times New Roman" w:cs="Times New Roman" w:eastAsia="Times New Roman" w:hAnsi="Times New Roman"/>
          <w:i w:val="1"/>
          <w:iCs w:val="1"/>
          <w:color w:val="475569"/>
          <w:sz w:val="19"/>
          <w:szCs w:val="19"/>
          <w:rtl w:val="0"/>
        </w:rPr>
        <w:t xml:space="preserve">Figure 2.2  ·  As-built three-tier architecture (React SPA · FastAPI · MongoDB), deployed on Vercel and Render.</w:t>
      </w:r>
      <w:r>
        <w:rPr>
          <w:rtl w:val="0"/>
        </w:rPr>
      </w:r>
    </w:p>
    <w:p w:rsidR="00000000" w:rsidDel="00000000" w:rsidP="00000000" w:rsidRDefault="00000000" w:rsidRPr="00000000" w14:paraId="0000007D">
      <w:pPr>
        <w:pStyle w:val="Heading2"/>
        <w:spacing w:after="110" w:before="220" w:lineRule="auto"/>
        <w:rPr>
          <w:rFonts w:ascii="Times New Roman" w:cs="Times New Roman" w:eastAsia="Times New Roman" w:hAnsi="Times New Roman"/>
        </w:rPr>
      </w:pPr>
      <w:r>
        <w:rPr>
          <w:rFonts w:ascii="Times New Roman" w:cs="Times New Roman" w:eastAsia="Times New Roman" w:hAnsi="Times New Roman"/>
          <w:color w:val="5c0f18"/>
          <w:sz w:val="25"/>
          <w:szCs w:val="25"/>
          <w:rtl w:val="0"/>
        </w:rPr>
        <w:t xml:space="preserve">2.3  Technology Used and Integration</w:t>
      </w:r>
      <w:r>
        <w:rPr>
          <w:rtl w:val="0"/>
        </w:rPr>
      </w:r>
    </w:p>
    <w:p w:rsidR="00000000" w:rsidDel="00000000" w:rsidP="00000000" w:rsidRDefault="00000000" w:rsidRPr="00000000" w14:paraId="0000007E">
      <w:pPr>
        <w:keepNext w:val="0"/>
        <w:spacing w:after="160" w:before="0" w:line="276" w:lineRule="auto"/>
        <w:jc w:val="both"/>
        <w:rPr>
          <w:rFonts w:ascii="Times New Roman" w:cs="Times New Roman" w:eastAsia="Times New Roman" w:hAnsi="Times New Roman"/>
        </w:rPr>
      </w:pPr>
      <w:r>
        <w:rPr>
          <w:rFonts w:ascii="Times New Roman" w:cs="Times New Roman" w:eastAsia="Times New Roman" w:hAnsi="Times New Roman"/>
          <w:color w:val="0f172a"/>
          <w:sz w:val="21"/>
          <w:szCs w:val="21"/>
          <w:rtl w:val="0"/>
        </w:rPr>
        <w:t xml:space="preserve">The three subsystems are built independently but reconnect into one running application at two integration points. On the backend, Backend/server.py imports and mounts every subsystem’s router into a single FastAPI app; on the frontend, frontend/src/App.js mounts every subsystem’s pages into one route table. Cross-subsystem behaviour flows through three shared seams:</w:t>
      </w:r>
      <w:r>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0" w:lineRule="auto"/>
        <w:ind w:left="520" w:right="0" w:hanging="260"/>
        <w:jc w:val="both"/>
        <w:rPr/>
      </w:pPr>
      <w:r>
        <w:rPr>
          <w:rFonts w:ascii="Cardo" w:cs="Cardo" w:eastAsia="Cardo" w:hAnsi="Cardo"/>
          <w:b w:val="1"/>
          <w:bCs w:val="1"/>
          <w:i w:val="0"/>
          <w:iCs w:val="0"/>
          <w:smallCaps w:val="0"/>
          <w:strike w:val="0"/>
          <w:color w:val="0f172a"/>
          <w:sz w:val="21"/>
          <w:szCs w:val="21"/>
          <w:u w:val="none"/>
          <w:shd w:fill="auto" w:val="clear"/>
          <w:vertAlign w:val="baseline"/>
          <w:rtl w:val="0"/>
        </w:rPr>
        <w:t xml:space="preserve">Identity → all subsystems. </w:t>
      </w:r>
      <w:r>
        <w:rPr>
          <w:rFonts w:ascii="Times New Roman" w:cs="Times New Roman" w:eastAsia="Times New Roman" w:hAnsi="Times New Roman"/>
          <w:i w:val="0"/>
          <w:iCs w:val="0"/>
          <w:smallCaps w:val="0"/>
          <w:strike w:val="0"/>
          <w:color w:val="0f172a"/>
          <w:sz w:val="21"/>
          <w:szCs w:val="21"/>
          <w:u w:val="none"/>
          <w:shd w:fill="auto" w:val="clear"/>
          <w:vertAlign w:val="baseline"/>
          <w:rtl w:val="0"/>
        </w:rPr>
        <w:t xml:space="preserve">security.py (JWT + bcrypt) guards every router, so a single verified session authorises actions across all three subsystems.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0" w:lineRule="auto"/>
        <w:ind w:left="520" w:right="0" w:hanging="260"/>
        <w:jc w:val="both"/>
        <w:rPr/>
      </w:pPr>
      <w:r>
        <w:rPr>
          <w:rFonts w:ascii="Cardo" w:cs="Cardo" w:eastAsia="Cardo" w:hAnsi="Cardo"/>
          <w:b w:val="1"/>
          <w:bCs w:val="1"/>
          <w:i w:val="0"/>
          <w:iCs w:val="0"/>
          <w:smallCaps w:val="0"/>
          <w:strike w:val="0"/>
          <w:color w:val="0f172a"/>
          <w:sz w:val="21"/>
          <w:szCs w:val="21"/>
          <w:u w:val="none"/>
          <w:shd w:fill="auto" w:val="clear"/>
          <w:vertAlign w:val="baseline"/>
          <w:rtl w:val="0"/>
        </w:rPr>
        <w:t xml:space="preserve">Resource → Transaction. </w:t>
      </w:r>
      <w:r>
        <w:rPr>
          <w:rFonts w:ascii="Times New Roman" w:cs="Times New Roman" w:eastAsia="Times New Roman" w:hAnsi="Times New Roman"/>
          <w:i w:val="0"/>
          <w:iCs w:val="0"/>
          <w:smallCaps w:val="0"/>
          <w:strike w:val="0"/>
          <w:color w:val="0f172a"/>
          <w:sz w:val="21"/>
          <w:szCs w:val="21"/>
          <w:u w:val="none"/>
          <w:shd w:fill="auto" w:val="clear"/>
          <w:vertAlign w:val="baseline"/>
          <w:rtl w:val="0"/>
        </w:rPr>
        <w:t xml:space="preserve">The items catalog published by Resource Catalog &amp; Discovery is exactly what the Transaction &amp; Handover flow locks, lends, and returns.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0" w:lineRule="auto"/>
        <w:ind w:left="520" w:right="0" w:hanging="260"/>
        <w:jc w:val="both"/>
        <w:rPr/>
      </w:pPr>
      <w:r>
        <w:rPr>
          <w:rFonts w:ascii="Cardo" w:cs="Cardo" w:eastAsia="Cardo" w:hAnsi="Cardo"/>
          <w:b w:val="1"/>
          <w:bCs w:val="1"/>
          <w:i w:val="0"/>
          <w:iCs w:val="0"/>
          <w:smallCaps w:val="0"/>
          <w:strike w:val="0"/>
          <w:color w:val="0f172a"/>
          <w:sz w:val="21"/>
          <w:szCs w:val="21"/>
          <w:u w:val="none"/>
          <w:shd w:fill="auto" w:val="clear"/>
          <w:vertAlign w:val="baseline"/>
          <w:rtl w:val="0"/>
        </w:rPr>
        <w:t xml:space="preserve">Transaction → Identity / Resource (real-time). </w:t>
      </w:r>
      <w:r>
        <w:rPr>
          <w:rFonts w:ascii="Times New Roman" w:cs="Times New Roman" w:eastAsia="Times New Roman" w:hAnsi="Times New Roman"/>
          <w:i w:val="0"/>
          <w:iCs w:val="0"/>
          <w:smallCaps w:val="0"/>
          <w:strike w:val="0"/>
          <w:color w:val="0f172a"/>
          <w:sz w:val="21"/>
          <w:szCs w:val="21"/>
          <w:u w:val="none"/>
          <w:shd w:fill="auto" w:val="clear"/>
          <w:vertAlign w:val="baseline"/>
          <w:rtl w:val="0"/>
        </w:rPr>
        <w:t xml:space="preserve">realtime.py and notifications.py push SSE events that the dashboard, listings, and notifications consume live.</w:t>
      </w:r>
    </w:p>
    <w:p w:rsidR="00000000" w:rsidDel="00000000" w:rsidP="00000000" w:rsidRDefault="00000000" w:rsidRPr="00000000" w14:paraId="00000082">
      <w:pPr>
        <w:keepNext w:val="0"/>
        <w:spacing w:after="160" w:before="0" w:line="276" w:lineRule="auto"/>
        <w:jc w:val="both"/>
        <w:rPr>
          <w:rFonts w:ascii="Times New Roman" w:cs="Times New Roman" w:eastAsia="Times New Roman" w:hAnsi="Times New Roman"/>
        </w:rPr>
      </w:pPr>
      <w:r>
        <w:rPr>
          <w:rFonts w:ascii="Times New Roman" w:cs="Times New Roman" w:eastAsia="Times New Roman" w:hAnsi="Times New Roman"/>
          <w:color w:val="0f172a"/>
          <w:sz w:val="21"/>
          <w:szCs w:val="21"/>
          <w:rtl w:val="0"/>
        </w:rPr>
        <w:t xml:space="preserve">In deployment, the React build is hosted on Vercel and the FastAPI server on Render (native Python 3.12 runtime, uvicorn), wired together through environment variables and a CORS allowlist. All state-changing operations go through REST; SSE is push-only.</w:t>
      </w:r>
      <w:r>
        <w:rPr>
          <w:rtl w:val="0"/>
        </w:rPr>
      </w:r>
    </w:p>
    <w:p w:rsidR="00000000" w:rsidDel="00000000" w:rsidP="00000000" w:rsidRDefault="00000000" w:rsidRPr="00000000" w14:paraId="00000083">
      <w:pPr>
        <w:rPr>
          <w:rFonts w:ascii="Times New Roman" w:cs="Times New Roman" w:eastAsia="Times New Roman" w:hAnsi="Times New Roman"/>
        </w:rPr>
      </w:pPr>
      <w:r>
        <w:br w:type="page"/>
      </w:r>
      <w:r>
        <w:rPr>
          <w:rtl w:val="0"/>
        </w:rPr>
      </w:r>
    </w:p>
    <w:p w:rsidR="00000000" w:rsidDel="00000000" w:rsidP="00000000" w:rsidRDefault="00000000" w:rsidRPr="00000000" w14:paraId="00000084">
      <w:pPr>
        <w:spacing w:after="80" w:before="0" w:lineRule="auto"/>
        <w:rPr>
          <w:rFonts w:ascii="Times New Roman" w:cs="Times New Roman" w:eastAsia="Times New Roman" w:hAnsi="Times New Roman"/>
        </w:rPr>
      </w:pPr>
      <w:r>
        <w:rPr>
          <w:rFonts w:ascii="Times New Roman" w:cs="Times New Roman" w:eastAsia="Times New Roman" w:hAnsi="Times New Roman"/>
          <w:b w:val="1"/>
          <w:bCs w:val="1"/>
          <w:color w:val="5c0f18"/>
          <w:sz w:val="22"/>
          <w:szCs w:val="22"/>
          <w:rtl w:val="0"/>
        </w:rPr>
        <w:t xml:space="preserve">Completion Matrix — Status Legend</w:t>
      </w:r>
      <w:r>
        <w:rPr>
          <w:rtl w:val="0"/>
        </w:rPr>
      </w:r>
    </w:p>
    <w:p w:rsidR="00000000" w:rsidDel="00000000" w:rsidP="00000000" w:rsidRDefault="00000000" w:rsidRPr="00000000" w14:paraId="00000085">
      <w:pPr>
        <w:keepNext w:val="0"/>
        <w:spacing w:after="160" w:before="0" w:line="276" w:lineRule="auto"/>
        <w:jc w:val="both"/>
        <w:rPr>
          <w:rFonts w:ascii="Times New Roman" w:cs="Times New Roman" w:eastAsia="Times New Roman" w:hAnsi="Times New Roman"/>
        </w:rPr>
      </w:pPr>
      <w:r>
        <w:rPr>
          <w:rFonts w:ascii="Times New Roman" w:cs="Times New Roman" w:eastAsia="Times New Roman" w:hAnsi="Times New Roman"/>
          <w:color w:val="0f172a"/>
          <w:sz w:val="21"/>
          <w:szCs w:val="21"/>
          <w:rtl w:val="0"/>
        </w:rPr>
        <w:t xml:space="preserve">Each subsystem below reports its use cases in the completion-matrix format prescribed for this project. Development status is assessed against the delivered repository build: a use case is marked Fully Implemented only where a working REST endpoint, its MongoDB collection(s), and the corresponding React screen are all present and wired together. The four permitted status values are:</w:t>
      </w: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d8dee7" w:space="0" w:sz="4" w:val="single"/>
              <w:left w:color="d8dee7" w:space="0" w:sz="4" w:val="single"/>
              <w:bottom w:color="d8dee7" w:space="0" w:sz="4" w:val="single"/>
              <w:right w:color="d8dee7" w:space="0" w:sz="4" w:val="single"/>
            </w:tcBorders>
            <w:shd w:fill="def3e4" w:val="clear"/>
            <w:tcMar>
              <w:top w:w="70.0" w:type="dxa"/>
              <w:left w:w="110.0" w:type="dxa"/>
              <w:bottom w:w="70.0" w:type="dxa"/>
              <w:right w:w="110.0" w:type="dxa"/>
            </w:tcMar>
            <w:vAlign w:val="center"/>
          </w:tcPr>
          <w:p w:rsidR="00000000" w:rsidDel="00000000" w:rsidP="00000000" w:rsidRDefault="00000000" w:rsidRPr="00000000" w14:paraId="00000086">
            <w:pPr>
              <w:spacing w:after="0" w:line="250" w:lineRule="auto"/>
              <w:jc w:val="center"/>
              <w:rPr>
                <w:rFonts w:ascii="Times New Roman" w:cs="Times New Roman" w:eastAsia="Times New Roman" w:hAnsi="Times New Roman"/>
              </w:rPr>
            </w:pPr>
            <w:r>
              <w:rPr>
                <w:rFonts w:ascii="Arial Unicode MS" w:cs="Arial Unicode MS" w:eastAsia="Arial Unicode MS" w:hAnsi="Arial Unicode MS"/>
                <w:b w:val="1"/>
                <w:bCs w:val="1"/>
                <w:color w:val="1e6b34"/>
                <w:sz w:val="20"/>
                <w:szCs w:val="20"/>
                <w:rtl w:val="0"/>
              </w:rPr>
              <w:t xml:space="preserve">✔  </w:t>
            </w:r>
            <w:r>
              <w:rPr>
                <w:rFonts w:ascii="Times New Roman" w:cs="Times New Roman" w:eastAsia="Times New Roman" w:hAnsi="Times New Roman"/>
                <w:b w:val="1"/>
                <w:bCs w:val="1"/>
                <w:color w:val="1e6b34"/>
                <w:sz w:val="17"/>
                <w:szCs w:val="17"/>
                <w:rtl w:val="0"/>
              </w:rPr>
              <w:t xml:space="preserve">Fully Implemented</w:t>
            </w:r>
            <w:r>
              <w:rPr>
                <w:rtl w:val="0"/>
              </w:rPr>
            </w:r>
          </w:p>
        </w:tc>
        <w:tc>
          <w:tcPr>
            <w:tcBorders>
              <w:top w:color="d8dee7" w:space="0" w:sz="4" w:val="single"/>
              <w:left w:color="d8dee7" w:space="0" w:sz="4" w:val="single"/>
              <w:bottom w:color="d8dee7" w:space="0" w:sz="4" w:val="single"/>
              <w:right w:color="d8dee7" w:space="0" w:sz="4" w:val="single"/>
            </w:tcBorders>
            <w:shd w:fill="fbedcf" w:val="clear"/>
            <w:tcMar>
              <w:top w:w="70.0" w:type="dxa"/>
              <w:left w:w="110.0" w:type="dxa"/>
              <w:bottom w:w="70.0" w:type="dxa"/>
              <w:right w:w="110.0" w:type="dxa"/>
            </w:tcMar>
            <w:vAlign w:val="center"/>
          </w:tcPr>
          <w:p w:rsidR="00000000" w:rsidDel="00000000" w:rsidP="00000000" w:rsidRDefault="00000000" w:rsidRPr="00000000" w14:paraId="00000087">
            <w:pPr>
              <w:spacing w:after="0" w:line="250" w:lineRule="auto"/>
              <w:jc w:val="center"/>
              <w:rPr>
                <w:rFonts w:ascii="Times New Roman" w:cs="Times New Roman" w:eastAsia="Times New Roman" w:hAnsi="Times New Roman"/>
              </w:rPr>
            </w:pPr>
            <w:r>
              <w:rPr>
                <w:rFonts w:ascii="Times New Roman" w:cs="Times New Roman" w:eastAsia="Times New Roman" w:hAnsi="Times New Roman"/>
                <w:b w:val="1"/>
                <w:bCs w:val="1"/>
                <w:color w:val="9a6300"/>
                <w:sz w:val="20"/>
                <w:szCs w:val="20"/>
                <w:rtl w:val="0"/>
              </w:rPr>
              <w:t xml:space="preserve">⚠  </w:t>
            </w:r>
            <w:r>
              <w:rPr>
                <w:rFonts w:ascii="Times New Roman" w:cs="Times New Roman" w:eastAsia="Times New Roman" w:hAnsi="Times New Roman"/>
                <w:b w:val="1"/>
                <w:bCs w:val="1"/>
                <w:color w:val="9a6300"/>
                <w:sz w:val="17"/>
                <w:szCs w:val="17"/>
                <w:rtl w:val="0"/>
              </w:rPr>
              <w:t xml:space="preserve">Prototype (High-fidelity)</w:t>
            </w:r>
            <w:r>
              <w:rPr>
                <w:rtl w:val="0"/>
              </w:rPr>
            </w:r>
          </w:p>
        </w:tc>
        <w:tc>
          <w:tcPr>
            <w:tcBorders>
              <w:top w:color="d8dee7" w:space="0" w:sz="4" w:val="single"/>
              <w:left w:color="d8dee7" w:space="0" w:sz="4" w:val="single"/>
              <w:bottom w:color="d8dee7" w:space="0" w:sz="4" w:val="single"/>
              <w:right w:color="d8dee7" w:space="0" w:sz="4" w:val="single"/>
            </w:tcBorders>
            <w:shd w:fill="fbf3de" w:val="clear"/>
            <w:tcMar>
              <w:top w:w="70.0" w:type="dxa"/>
              <w:left w:w="110.0" w:type="dxa"/>
              <w:bottom w:w="70.0" w:type="dxa"/>
              <w:right w:w="110.0" w:type="dxa"/>
            </w:tcMar>
            <w:vAlign w:val="center"/>
          </w:tcPr>
          <w:p w:rsidR="00000000" w:rsidDel="00000000" w:rsidP="00000000" w:rsidRDefault="00000000" w:rsidRPr="00000000" w14:paraId="00000088">
            <w:pPr>
              <w:spacing w:after="0" w:line="250" w:lineRule="auto"/>
              <w:jc w:val="center"/>
              <w:rPr>
                <w:rFonts w:ascii="Times New Roman" w:cs="Times New Roman" w:eastAsia="Times New Roman" w:hAnsi="Times New Roman"/>
              </w:rPr>
            </w:pPr>
            <w:r>
              <w:rPr>
                <w:rFonts w:ascii="Times New Roman" w:cs="Times New Roman" w:eastAsia="Times New Roman" w:hAnsi="Times New Roman"/>
                <w:b w:val="1"/>
                <w:bCs w:val="1"/>
                <w:color w:val="9a6300"/>
                <w:sz w:val="20"/>
                <w:szCs w:val="20"/>
                <w:rtl w:val="0"/>
              </w:rPr>
              <w:t xml:space="preserve">⚠  </w:t>
            </w:r>
            <w:r>
              <w:rPr>
                <w:rFonts w:ascii="Times New Roman" w:cs="Times New Roman" w:eastAsia="Times New Roman" w:hAnsi="Times New Roman"/>
                <w:b w:val="1"/>
                <w:bCs w:val="1"/>
                <w:color w:val="9a6300"/>
                <w:sz w:val="17"/>
                <w:szCs w:val="17"/>
                <w:rtl w:val="0"/>
              </w:rPr>
              <w:t xml:space="preserve">Prototype (Low-fidelity)</w:t>
            </w:r>
            <w:r>
              <w:rPr>
                <w:rtl w:val="0"/>
              </w:rPr>
            </w:r>
          </w:p>
        </w:tc>
        <w:tc>
          <w:tcPr>
            <w:tcBorders>
              <w:top w:color="d8dee7" w:space="0" w:sz="4" w:val="single"/>
              <w:left w:color="d8dee7" w:space="0" w:sz="4" w:val="single"/>
              <w:bottom w:color="d8dee7" w:space="0" w:sz="4" w:val="single"/>
              <w:right w:color="d8dee7" w:space="0" w:sz="4" w:val="single"/>
            </w:tcBorders>
            <w:shd w:fill="f7dadf" w:val="clear"/>
            <w:tcMar>
              <w:top w:w="70.0" w:type="dxa"/>
              <w:left w:w="110.0" w:type="dxa"/>
              <w:bottom w:w="70.0" w:type="dxa"/>
              <w:right w:w="110.0" w:type="dxa"/>
            </w:tcMar>
            <w:vAlign w:val="center"/>
          </w:tcPr>
          <w:p w:rsidR="00000000" w:rsidDel="00000000" w:rsidP="00000000" w:rsidRDefault="00000000" w:rsidRPr="00000000" w14:paraId="00000089">
            <w:pPr>
              <w:spacing w:after="0" w:line="250" w:lineRule="auto"/>
              <w:jc w:val="center"/>
              <w:rPr>
                <w:rFonts w:ascii="Times New Roman" w:cs="Times New Roman" w:eastAsia="Times New Roman" w:hAnsi="Times New Roman"/>
              </w:rPr>
            </w:pPr>
            <w:r>
              <w:rPr>
                <w:rFonts w:ascii="Arial Unicode MS" w:cs="Arial Unicode MS" w:eastAsia="Arial Unicode MS" w:hAnsi="Arial Unicode MS"/>
                <w:b w:val="1"/>
                <w:bCs w:val="1"/>
                <w:color w:val="a11322"/>
                <w:sz w:val="20"/>
                <w:szCs w:val="20"/>
                <w:rtl w:val="0"/>
              </w:rPr>
              <w:t xml:space="preserve">✖  </w:t>
            </w:r>
            <w:r>
              <w:rPr>
                <w:rFonts w:ascii="Times New Roman" w:cs="Times New Roman" w:eastAsia="Times New Roman" w:hAnsi="Times New Roman"/>
                <w:b w:val="1"/>
                <w:bCs w:val="1"/>
                <w:color w:val="a11322"/>
                <w:sz w:val="17"/>
                <w:szCs w:val="17"/>
                <w:rtl w:val="0"/>
              </w:rPr>
              <w:t xml:space="preserve">Not Complete</w:t>
            </w:r>
            <w:r>
              <w:rPr>
                <w:rtl w:val="0"/>
              </w:rPr>
            </w:r>
          </w:p>
        </w:tc>
      </w:tr>
    </w:tbl>
    <w:p w:rsidR="00000000" w:rsidDel="00000000" w:rsidP="00000000" w:rsidRDefault="00000000" w:rsidRPr="00000000" w14:paraId="0000008A">
      <w:pPr>
        <w:pStyle w:val="Heading1"/>
        <w:spacing w:after="150" w:before="300" w:lineRule="auto"/>
        <w:rPr>
          <w:rFonts w:ascii="Times New Roman" w:cs="Times New Roman" w:eastAsia="Times New Roman" w:hAnsi="Times New Roman"/>
        </w:rPr>
      </w:pPr>
      <w:r>
        <w:rPr>
          <w:rFonts w:ascii="Times New Roman" w:cs="Times New Roman" w:eastAsia="Times New Roman" w:hAnsi="Times New Roman"/>
          <w:color w:val="7a1420"/>
          <w:sz w:val="30"/>
          <w:szCs w:val="30"/>
          <w:rtl w:val="0"/>
        </w:rPr>
        <w:t xml:space="preserve">3.0   IDENTITY &amp; USER MANAGEMENT SUBSYSTEM</w:t>
      </w:r>
      <w:r>
        <w:rPr>
          <w:rtl w:val="0"/>
        </w:rPr>
      </w:r>
    </w:p>
    <w:p w:rsidR="00000000" w:rsidDel="00000000" w:rsidP="00000000" w:rsidRDefault="00000000" w:rsidRPr="00000000" w14:paraId="0000008B">
      <w:pPr>
        <w:spacing w:after="120" w:lineRule="auto"/>
        <w:rPr>
          <w:rFonts w:ascii="Times New Roman" w:cs="Times New Roman" w:eastAsia="Times New Roman" w:hAnsi="Times New Roman"/>
        </w:rPr>
      </w:pPr>
      <w:r>
        <w:rPr>
          <w:rFonts w:ascii="Times New Roman" w:cs="Times New Roman" w:eastAsia="Times New Roman" w:hAnsi="Times New Roman"/>
          <w:b w:val="1"/>
          <w:bCs w:val="1"/>
          <w:color w:val="0f172a"/>
          <w:sz w:val="20"/>
          <w:szCs w:val="20"/>
          <w:rtl w:val="0"/>
        </w:rPr>
        <w:t xml:space="preserve">Subsystem owner:  </w:t>
      </w:r>
      <w:r>
        <w:rPr>
          <w:rFonts w:ascii="Times New Roman" w:cs="Times New Roman" w:eastAsia="Times New Roman" w:hAnsi="Times New Roman"/>
          <w:color w:val="0f172a"/>
          <w:sz w:val="20"/>
          <w:szCs w:val="20"/>
          <w:rtl w:val="0"/>
        </w:rPr>
        <w:t xml:space="preserve">Ahmat Mahamat Mourdji Moustapha (A24CS4053)</w:t>
      </w:r>
      <w:r>
        <w:rPr>
          <w:rFonts w:ascii="Times New Roman" w:cs="Times New Roman" w:eastAsia="Times New Roman" w:hAnsi="Times New Roman"/>
          <w:color w:val="475569"/>
          <w:sz w:val="19"/>
          <w:szCs w:val="19"/>
          <w:rtl w:val="0"/>
        </w:rPr>
        <w:t xml:space="preserve">     ·     Modules: Authentication · Profile &amp; Trust Score · User Activity Dashboard</w:t>
      </w:r>
      <w:r>
        <w:rPr>
          <w:rtl w:val="0"/>
        </w:rPr>
      </w:r>
    </w:p>
    <w:p w:rsidR="00000000" w:rsidDel="00000000" w:rsidP="00000000" w:rsidRDefault="00000000" w:rsidRPr="00000000" w14:paraId="0000008C">
      <w:pPr>
        <w:pStyle w:val="Heading2"/>
        <w:spacing w:after="110" w:before="220" w:lineRule="auto"/>
        <w:rPr>
          <w:rFonts w:ascii="Times New Roman" w:cs="Times New Roman" w:eastAsia="Times New Roman" w:hAnsi="Times New Roman"/>
        </w:rPr>
      </w:pPr>
      <w:r>
        <w:rPr>
          <w:rFonts w:ascii="Times New Roman" w:cs="Times New Roman" w:eastAsia="Times New Roman" w:hAnsi="Times New Roman"/>
          <w:color w:val="5c0f18"/>
          <w:sz w:val="25"/>
          <w:szCs w:val="25"/>
          <w:rtl w:val="0"/>
        </w:rPr>
        <w:t xml:space="preserve">3.1  Completion Matrix</w:t>
      </w: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0"/>
        <w:gridCol w:w="2260"/>
        <w:gridCol w:w="1560"/>
        <w:gridCol w:w="3300"/>
        <w:gridCol w:w="1200"/>
        <w:tblGridChange w:id="0">
          <w:tblGrid>
            <w:gridCol w:w="1040"/>
            <w:gridCol w:w="2260"/>
            <w:gridCol w:w="1560"/>
            <w:gridCol w:w="3300"/>
            <w:gridCol w:w="1200"/>
          </w:tblGrid>
        </w:tblGridChange>
      </w:tblGrid>
      <w:tr>
        <w:trPr>
          <w:cantSplit w:val="0"/>
          <w:tblHeader w:val="1"/>
        </w:trPr>
        <w:tc>
          <w:tcPr>
            <w:tcBorders>
              <w:top w:color="d8dee7" w:space="0" w:sz="4" w:val="single"/>
              <w:left w:color="d8dee7" w:space="0" w:sz="4" w:val="single"/>
              <w:bottom w:color="d8dee7" w:space="0" w:sz="4" w:val="single"/>
              <w:right w:color="d8dee7" w:space="0" w:sz="4" w:val="single"/>
            </w:tcBorders>
            <w:shd w:fill="7a1420" w:val="clear"/>
            <w:tcMar>
              <w:top w:w="70.0" w:type="dxa"/>
              <w:left w:w="100.0" w:type="dxa"/>
              <w:bottom w:w="70.0" w:type="dxa"/>
              <w:right w:w="100.0" w:type="dxa"/>
            </w:tcMar>
            <w:vAlign w:val="center"/>
          </w:tcPr>
          <w:p w:rsidR="00000000" w:rsidDel="00000000" w:rsidP="00000000" w:rsidRDefault="00000000" w:rsidRPr="00000000" w14:paraId="0000008D">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ffffff"/>
                <w:sz w:val="19"/>
                <w:szCs w:val="19"/>
                <w:rtl w:val="0"/>
              </w:rPr>
              <w:t xml:space="preserve">UC ID</w:t>
            </w:r>
            <w:r>
              <w:rPr>
                <w:rtl w:val="0"/>
              </w:rPr>
            </w:r>
          </w:p>
        </w:tc>
        <w:tc>
          <w:tcPr>
            <w:tcBorders>
              <w:top w:color="d8dee7" w:space="0" w:sz="4" w:val="single"/>
              <w:left w:color="d8dee7" w:space="0" w:sz="4" w:val="single"/>
              <w:bottom w:color="d8dee7" w:space="0" w:sz="4" w:val="single"/>
              <w:right w:color="d8dee7" w:space="0" w:sz="4" w:val="single"/>
            </w:tcBorders>
            <w:shd w:fill="7a1420" w:val="clear"/>
            <w:tcMar>
              <w:top w:w="70.0" w:type="dxa"/>
              <w:left w:w="100.0" w:type="dxa"/>
              <w:bottom w:w="70.0" w:type="dxa"/>
              <w:right w:w="100.0" w:type="dxa"/>
            </w:tcMar>
            <w:vAlign w:val="center"/>
          </w:tcPr>
          <w:p w:rsidR="00000000" w:rsidDel="00000000" w:rsidP="00000000" w:rsidRDefault="00000000" w:rsidRPr="00000000" w14:paraId="0000008E">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ffffff"/>
                <w:sz w:val="19"/>
                <w:szCs w:val="19"/>
                <w:rtl w:val="0"/>
              </w:rPr>
              <w:t xml:space="preserve">Use Case</w:t>
            </w:r>
            <w:r>
              <w:rPr>
                <w:rtl w:val="0"/>
              </w:rPr>
            </w:r>
          </w:p>
        </w:tc>
        <w:tc>
          <w:tcPr>
            <w:tcBorders>
              <w:top w:color="d8dee7" w:space="0" w:sz="4" w:val="single"/>
              <w:left w:color="d8dee7" w:space="0" w:sz="4" w:val="single"/>
              <w:bottom w:color="d8dee7" w:space="0" w:sz="4" w:val="single"/>
              <w:right w:color="d8dee7" w:space="0" w:sz="4" w:val="single"/>
            </w:tcBorders>
            <w:shd w:fill="7a1420" w:val="clear"/>
            <w:tcMar>
              <w:top w:w="70.0" w:type="dxa"/>
              <w:left w:w="100.0" w:type="dxa"/>
              <w:bottom w:w="70.0" w:type="dxa"/>
              <w:right w:w="100.0" w:type="dxa"/>
            </w:tcMar>
            <w:vAlign w:val="center"/>
          </w:tcPr>
          <w:p w:rsidR="00000000" w:rsidDel="00000000" w:rsidP="00000000" w:rsidRDefault="00000000" w:rsidRPr="00000000" w14:paraId="0000008F">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ffffff"/>
                <w:sz w:val="19"/>
                <w:szCs w:val="19"/>
                <w:rtl w:val="0"/>
              </w:rPr>
              <w:t xml:space="preserve">Development Status</w:t>
            </w:r>
            <w:r>
              <w:rPr>
                <w:rtl w:val="0"/>
              </w:rPr>
            </w:r>
          </w:p>
        </w:tc>
        <w:tc>
          <w:tcPr>
            <w:tcBorders>
              <w:top w:color="d8dee7" w:space="0" w:sz="4" w:val="single"/>
              <w:left w:color="d8dee7" w:space="0" w:sz="4" w:val="single"/>
              <w:bottom w:color="d8dee7" w:space="0" w:sz="4" w:val="single"/>
              <w:right w:color="d8dee7" w:space="0" w:sz="4" w:val="single"/>
            </w:tcBorders>
            <w:shd w:fill="7a1420" w:val="clear"/>
            <w:tcMar>
              <w:top w:w="70.0" w:type="dxa"/>
              <w:left w:w="100.0" w:type="dxa"/>
              <w:bottom w:w="70.0" w:type="dxa"/>
              <w:right w:w="100.0" w:type="dxa"/>
            </w:tcMar>
            <w:vAlign w:val="center"/>
          </w:tcPr>
          <w:p w:rsidR="00000000" w:rsidDel="00000000" w:rsidP="00000000" w:rsidRDefault="00000000" w:rsidRPr="00000000" w14:paraId="00000090">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ffffff"/>
                <w:sz w:val="19"/>
                <w:szCs w:val="19"/>
                <w:rtl w:val="0"/>
              </w:rPr>
              <w:t xml:space="preserve">Remarks (as-built evidence)</w:t>
            </w:r>
            <w:r>
              <w:rPr>
                <w:rtl w:val="0"/>
              </w:rPr>
            </w:r>
          </w:p>
        </w:tc>
        <w:tc>
          <w:tcPr>
            <w:tcBorders>
              <w:top w:color="d8dee7" w:space="0" w:sz="4" w:val="single"/>
              <w:left w:color="d8dee7" w:space="0" w:sz="4" w:val="single"/>
              <w:bottom w:color="d8dee7" w:space="0" w:sz="4" w:val="single"/>
              <w:right w:color="d8dee7" w:space="0" w:sz="4" w:val="single"/>
            </w:tcBorders>
            <w:shd w:fill="7a1420" w:val="clear"/>
            <w:tcMar>
              <w:top w:w="70.0" w:type="dxa"/>
              <w:left w:w="100.0" w:type="dxa"/>
              <w:bottom w:w="70.0" w:type="dxa"/>
              <w:right w:w="100.0" w:type="dxa"/>
            </w:tcMar>
            <w:vAlign w:val="center"/>
          </w:tcPr>
          <w:p w:rsidR="00000000" w:rsidDel="00000000" w:rsidP="00000000" w:rsidRDefault="00000000" w:rsidRPr="00000000" w14:paraId="00000091">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ffffff"/>
                <w:sz w:val="19"/>
                <w:szCs w:val="19"/>
                <w:rtl w:val="0"/>
              </w:rPr>
              <w:t xml:space="preserve">Figure</w:t>
            </w:r>
            <w:r>
              <w:rPr>
                <w:rtl w:val="0"/>
              </w:rPr>
            </w:r>
          </w:p>
        </w:tc>
      </w:tr>
      <w:tr>
        <w:trPr>
          <w:cantSplit w:val="0"/>
          <w:tblHeader w:val="0"/>
        </w:trPr>
        <w:tc>
          <w:tcPr>
            <w:gridSpan w:val="5"/>
            <w:tcBorders>
              <w:top w:color="d8dee7" w:space="0" w:sz="4" w:val="single"/>
              <w:left w:color="d8dee7" w:space="0" w:sz="4" w:val="single"/>
              <w:bottom w:color="d8dee7" w:space="0" w:sz="4" w:val="single"/>
              <w:right w:color="d8dee7" w:space="0" w:sz="4" w:val="single"/>
            </w:tcBorders>
            <w:shd w:fill="eaf0fe" w:val="clear"/>
            <w:tcMar>
              <w:top w:w="50.0" w:type="dxa"/>
              <w:left w:w="110.0" w:type="dxa"/>
              <w:bottom w:w="50.0" w:type="dxa"/>
              <w:right w:w="110.0" w:type="dxa"/>
            </w:tcMar>
          </w:tcPr>
          <w:p w:rsidR="00000000" w:rsidDel="00000000" w:rsidP="00000000" w:rsidRDefault="00000000" w:rsidRPr="00000000" w14:paraId="00000092">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1e40af"/>
                <w:sz w:val="20"/>
                <w:szCs w:val="20"/>
                <w:rtl w:val="0"/>
              </w:rPr>
              <w:t xml:space="preserve">Module 1 — Authentication</w:t>
            </w:r>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097">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9"/>
                <w:szCs w:val="19"/>
                <w:rtl w:val="0"/>
              </w:rPr>
              <w:t xml:space="preserve">UC1101</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098">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9"/>
                <w:szCs w:val="19"/>
                <w:rtl w:val="0"/>
              </w:rPr>
              <w:t xml:space="preserve">Register Account</w:t>
            </w:r>
            <w:r>
              <w:rPr>
                <w:rtl w:val="0"/>
              </w:rPr>
            </w:r>
          </w:p>
        </w:tc>
        <w:tc>
          <w:tcPr>
            <w:tcBorders>
              <w:top w:color="d8dee7" w:space="0" w:sz="4" w:val="single"/>
              <w:left w:color="d8dee7" w:space="0" w:sz="4" w:val="single"/>
              <w:bottom w:color="d8dee7" w:space="0" w:sz="4" w:val="single"/>
              <w:right w:color="d8dee7" w:space="0" w:sz="4" w:val="single"/>
            </w:tcBorders>
            <w:shd w:fill="def3e4" w:val="clear"/>
            <w:tcMar>
              <w:top w:w="60.0" w:type="dxa"/>
              <w:left w:w="100.0" w:type="dxa"/>
              <w:bottom w:w="60.0" w:type="dxa"/>
              <w:right w:w="100.0" w:type="dxa"/>
            </w:tcMar>
            <w:vAlign w:val="center"/>
          </w:tcPr>
          <w:p w:rsidR="00000000" w:rsidDel="00000000" w:rsidP="00000000" w:rsidRDefault="00000000" w:rsidRPr="00000000" w14:paraId="00000099">
            <w:pPr>
              <w:spacing w:after="0" w:line="250" w:lineRule="auto"/>
              <w:jc w:val="left"/>
              <w:rPr>
                <w:rFonts w:ascii="Times New Roman" w:cs="Times New Roman" w:eastAsia="Times New Roman" w:hAnsi="Times New Roman"/>
              </w:rPr>
            </w:pPr>
            <w:r>
              <w:rPr>
                <w:rFonts w:ascii="Arial Unicode MS" w:cs="Arial Unicode MS" w:eastAsia="Arial Unicode MS" w:hAnsi="Arial Unicode MS"/>
                <w:b w:val="1"/>
                <w:bCs w:val="1"/>
                <w:color w:val="1e6b34"/>
                <w:sz w:val="20"/>
                <w:szCs w:val="20"/>
                <w:rtl w:val="0"/>
              </w:rPr>
              <w:t xml:space="preserve">✔  </w:t>
            </w:r>
            <w:r>
              <w:rPr>
                <w:rFonts w:ascii="Times New Roman" w:cs="Times New Roman" w:eastAsia="Times New Roman" w:hAnsi="Times New Roman"/>
                <w:b w:val="1"/>
                <w:bCs w:val="1"/>
                <w:color w:val="1e6b34"/>
                <w:sz w:val="18"/>
                <w:szCs w:val="18"/>
                <w:rtl w:val="0"/>
              </w:rPr>
              <w:t xml:space="preserve">Fully Implemented</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09A">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UTM-email regex gate (@utm.my / @graduate.utm.my); bcrypt password hash; writes the users collection. POST /api/auth/register.</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09B">
            <w:pPr>
              <w:spacing w:after="0" w:line="250" w:lineRule="auto"/>
              <w:jc w:val="center"/>
              <w:rPr>
                <w:rFonts w:ascii="Times New Roman" w:cs="Times New Roman" w:eastAsia="Times New Roman" w:hAnsi="Times New Roman"/>
              </w:rPr>
            </w:pPr>
            <w:r>
              <w:rPr>
                <w:rFonts w:ascii="Times New Roman" w:cs="Times New Roman" w:eastAsia="Times New Roman" w:hAnsi="Times New Roman"/>
                <w:color w:val="475569"/>
                <w:sz w:val="18"/>
                <w:szCs w:val="18"/>
                <w:rtl w:val="0"/>
              </w:rPr>
              <w:t xml:space="preserve">Fig 3.1</w:t>
            </w:r>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09C">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9"/>
                <w:szCs w:val="19"/>
                <w:rtl w:val="0"/>
              </w:rPr>
              <w:t xml:space="preserve">UC1102</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09D">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9"/>
                <w:szCs w:val="19"/>
                <w:rtl w:val="0"/>
              </w:rPr>
              <w:t xml:space="preserve">Login Account</w:t>
            </w:r>
            <w:r>
              <w:rPr>
                <w:rtl w:val="0"/>
              </w:rPr>
            </w:r>
          </w:p>
        </w:tc>
        <w:tc>
          <w:tcPr>
            <w:tcBorders>
              <w:top w:color="d8dee7" w:space="0" w:sz="4" w:val="single"/>
              <w:left w:color="d8dee7" w:space="0" w:sz="4" w:val="single"/>
              <w:bottom w:color="d8dee7" w:space="0" w:sz="4" w:val="single"/>
              <w:right w:color="d8dee7" w:space="0" w:sz="4" w:val="single"/>
            </w:tcBorders>
            <w:shd w:fill="def3e4" w:val="clear"/>
            <w:tcMar>
              <w:top w:w="60.0" w:type="dxa"/>
              <w:left w:w="100.0" w:type="dxa"/>
              <w:bottom w:w="60.0" w:type="dxa"/>
              <w:right w:w="100.0" w:type="dxa"/>
            </w:tcMar>
            <w:vAlign w:val="center"/>
          </w:tcPr>
          <w:p w:rsidR="00000000" w:rsidDel="00000000" w:rsidP="00000000" w:rsidRDefault="00000000" w:rsidRPr="00000000" w14:paraId="0000009E">
            <w:pPr>
              <w:spacing w:after="0" w:line="250" w:lineRule="auto"/>
              <w:jc w:val="left"/>
              <w:rPr>
                <w:rFonts w:ascii="Times New Roman" w:cs="Times New Roman" w:eastAsia="Times New Roman" w:hAnsi="Times New Roman"/>
              </w:rPr>
            </w:pPr>
            <w:r>
              <w:rPr>
                <w:rFonts w:ascii="Arial Unicode MS" w:cs="Arial Unicode MS" w:eastAsia="Arial Unicode MS" w:hAnsi="Arial Unicode MS"/>
                <w:b w:val="1"/>
                <w:bCs w:val="1"/>
                <w:color w:val="1e6b34"/>
                <w:sz w:val="20"/>
                <w:szCs w:val="20"/>
                <w:rtl w:val="0"/>
              </w:rPr>
              <w:t xml:space="preserve">✔  </w:t>
            </w:r>
            <w:r>
              <w:rPr>
                <w:rFonts w:ascii="Times New Roman" w:cs="Times New Roman" w:eastAsia="Times New Roman" w:hAnsi="Times New Roman"/>
                <w:b w:val="1"/>
                <w:bCs w:val="1"/>
                <w:color w:val="1e6b34"/>
                <w:sz w:val="18"/>
                <w:szCs w:val="18"/>
                <w:rtl w:val="0"/>
              </w:rPr>
              <w:t xml:space="preserve">Fully Implemented</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09F">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JWT HS256 (7-day) session persisted in user_sessions. POST /api/auth/login; GET /api/auth/me.</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0A0">
            <w:pPr>
              <w:spacing w:after="0" w:line="250" w:lineRule="auto"/>
              <w:jc w:val="center"/>
              <w:rPr>
                <w:rFonts w:ascii="Times New Roman" w:cs="Times New Roman" w:eastAsia="Times New Roman" w:hAnsi="Times New Roman"/>
              </w:rPr>
            </w:pPr>
            <w:r>
              <w:rPr>
                <w:rFonts w:ascii="Times New Roman" w:cs="Times New Roman" w:eastAsia="Times New Roman" w:hAnsi="Times New Roman"/>
                <w:color w:val="475569"/>
                <w:sz w:val="18"/>
                <w:szCs w:val="18"/>
                <w:rtl w:val="0"/>
              </w:rPr>
              <w:t xml:space="preserve">Fig 3.1</w:t>
            </w:r>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0A1">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9"/>
                <w:szCs w:val="19"/>
                <w:rtl w:val="0"/>
              </w:rPr>
              <w:t xml:space="preserve">UC1103</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0A2">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9"/>
                <w:szCs w:val="19"/>
                <w:rtl w:val="0"/>
              </w:rPr>
              <w:t xml:space="preserve">Recover Password</w:t>
            </w:r>
            <w:r>
              <w:rPr>
                <w:rtl w:val="0"/>
              </w:rPr>
            </w:r>
          </w:p>
        </w:tc>
        <w:tc>
          <w:tcPr>
            <w:tcBorders>
              <w:top w:color="d8dee7" w:space="0" w:sz="4" w:val="single"/>
              <w:left w:color="d8dee7" w:space="0" w:sz="4" w:val="single"/>
              <w:bottom w:color="d8dee7" w:space="0" w:sz="4" w:val="single"/>
              <w:right w:color="d8dee7" w:space="0" w:sz="4" w:val="single"/>
            </w:tcBorders>
            <w:shd w:fill="def3e4" w:val="clear"/>
            <w:tcMar>
              <w:top w:w="60.0" w:type="dxa"/>
              <w:left w:w="100.0" w:type="dxa"/>
              <w:bottom w:w="60.0" w:type="dxa"/>
              <w:right w:w="100.0" w:type="dxa"/>
            </w:tcMar>
            <w:vAlign w:val="center"/>
          </w:tcPr>
          <w:p w:rsidR="00000000" w:rsidDel="00000000" w:rsidP="00000000" w:rsidRDefault="00000000" w:rsidRPr="00000000" w14:paraId="000000A3">
            <w:pPr>
              <w:spacing w:after="0" w:line="250" w:lineRule="auto"/>
              <w:jc w:val="left"/>
              <w:rPr>
                <w:rFonts w:ascii="Times New Roman" w:cs="Times New Roman" w:eastAsia="Times New Roman" w:hAnsi="Times New Roman"/>
              </w:rPr>
            </w:pPr>
            <w:r>
              <w:rPr>
                <w:rFonts w:ascii="Arial Unicode MS" w:cs="Arial Unicode MS" w:eastAsia="Arial Unicode MS" w:hAnsi="Arial Unicode MS"/>
                <w:b w:val="1"/>
                <w:bCs w:val="1"/>
                <w:color w:val="1e6b34"/>
                <w:sz w:val="20"/>
                <w:szCs w:val="20"/>
                <w:rtl w:val="0"/>
              </w:rPr>
              <w:t xml:space="preserve">✔  </w:t>
            </w:r>
            <w:r>
              <w:rPr>
                <w:rFonts w:ascii="Times New Roman" w:cs="Times New Roman" w:eastAsia="Times New Roman" w:hAnsi="Times New Roman"/>
                <w:b w:val="1"/>
                <w:bCs w:val="1"/>
                <w:color w:val="1e6b34"/>
                <w:sz w:val="18"/>
                <w:szCs w:val="18"/>
                <w:rtl w:val="0"/>
              </w:rPr>
              <w:t xml:space="preserve">Fully Implemented</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0A4">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Signed reset token in password_recovery_tokens. POST /api/auth/forgot-password + /api/auth/reset-password; SMTP-configurable (email simulated in dev build).</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0A5">
            <w:pPr>
              <w:spacing w:after="0" w:line="250" w:lineRule="auto"/>
              <w:jc w:val="center"/>
              <w:rPr>
                <w:rFonts w:ascii="Times New Roman" w:cs="Times New Roman" w:eastAsia="Times New Roman" w:hAnsi="Times New Roman"/>
              </w:rPr>
            </w:pPr>
            <w:r>
              <w:rPr>
                <w:rFonts w:ascii="Times New Roman" w:cs="Times New Roman" w:eastAsia="Times New Roman" w:hAnsi="Times New Roman"/>
                <w:color w:val="475569"/>
                <w:sz w:val="18"/>
                <w:szCs w:val="18"/>
                <w:rtl w:val="0"/>
              </w:rPr>
              <w:t xml:space="preserve">Fig 3.1</w:t>
            </w:r>
            <w:r>
              <w:rPr>
                <w:rtl w:val="0"/>
              </w:rPr>
            </w:r>
          </w:p>
        </w:tc>
      </w:tr>
      <w:tr>
        <w:trPr>
          <w:cantSplit w:val="0"/>
          <w:tblHeader w:val="0"/>
        </w:trPr>
        <w:tc>
          <w:tcPr>
            <w:gridSpan w:val="5"/>
            <w:tcBorders>
              <w:top w:color="d8dee7" w:space="0" w:sz="4" w:val="single"/>
              <w:left w:color="d8dee7" w:space="0" w:sz="4" w:val="single"/>
              <w:bottom w:color="d8dee7" w:space="0" w:sz="4" w:val="single"/>
              <w:right w:color="d8dee7" w:space="0" w:sz="4" w:val="single"/>
            </w:tcBorders>
            <w:shd w:fill="eaf0fe" w:val="clear"/>
            <w:tcMar>
              <w:top w:w="50.0" w:type="dxa"/>
              <w:left w:w="110.0" w:type="dxa"/>
              <w:bottom w:w="50.0" w:type="dxa"/>
              <w:right w:w="110.0" w:type="dxa"/>
            </w:tcMar>
          </w:tcPr>
          <w:p w:rsidR="00000000" w:rsidDel="00000000" w:rsidP="00000000" w:rsidRDefault="00000000" w:rsidRPr="00000000" w14:paraId="000000A6">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1e40af"/>
                <w:sz w:val="20"/>
                <w:szCs w:val="20"/>
                <w:rtl w:val="0"/>
              </w:rPr>
              <w:t xml:space="preserve">Module 2 — Profile &amp; Trust Score</w:t>
            </w:r>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0AB">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9"/>
                <w:szCs w:val="19"/>
                <w:rtl w:val="0"/>
              </w:rPr>
              <w:t xml:space="preserve">UC1201</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0AC">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9"/>
                <w:szCs w:val="19"/>
                <w:rtl w:val="0"/>
              </w:rPr>
              <w:t xml:space="preserve">Manage Profile</w:t>
            </w:r>
            <w:r>
              <w:rPr>
                <w:rtl w:val="0"/>
              </w:rPr>
            </w:r>
          </w:p>
        </w:tc>
        <w:tc>
          <w:tcPr>
            <w:tcBorders>
              <w:top w:color="d8dee7" w:space="0" w:sz="4" w:val="single"/>
              <w:left w:color="d8dee7" w:space="0" w:sz="4" w:val="single"/>
              <w:bottom w:color="d8dee7" w:space="0" w:sz="4" w:val="single"/>
              <w:right w:color="d8dee7" w:space="0" w:sz="4" w:val="single"/>
            </w:tcBorders>
            <w:shd w:fill="def3e4" w:val="clear"/>
            <w:tcMar>
              <w:top w:w="60.0" w:type="dxa"/>
              <w:left w:w="100.0" w:type="dxa"/>
              <w:bottom w:w="60.0" w:type="dxa"/>
              <w:right w:w="100.0" w:type="dxa"/>
            </w:tcMar>
            <w:vAlign w:val="center"/>
          </w:tcPr>
          <w:p w:rsidR="00000000" w:rsidDel="00000000" w:rsidP="00000000" w:rsidRDefault="00000000" w:rsidRPr="00000000" w14:paraId="000000AD">
            <w:pPr>
              <w:spacing w:after="0" w:line="250" w:lineRule="auto"/>
              <w:jc w:val="left"/>
              <w:rPr>
                <w:rFonts w:ascii="Times New Roman" w:cs="Times New Roman" w:eastAsia="Times New Roman" w:hAnsi="Times New Roman"/>
              </w:rPr>
            </w:pPr>
            <w:r>
              <w:rPr>
                <w:rFonts w:ascii="Arial Unicode MS" w:cs="Arial Unicode MS" w:eastAsia="Arial Unicode MS" w:hAnsi="Arial Unicode MS"/>
                <w:b w:val="1"/>
                <w:bCs w:val="1"/>
                <w:color w:val="1e6b34"/>
                <w:sz w:val="20"/>
                <w:szCs w:val="20"/>
                <w:rtl w:val="0"/>
              </w:rPr>
              <w:t xml:space="preserve">✔  </w:t>
            </w:r>
            <w:r>
              <w:rPr>
                <w:rFonts w:ascii="Times New Roman" w:cs="Times New Roman" w:eastAsia="Times New Roman" w:hAnsi="Times New Roman"/>
                <w:b w:val="1"/>
                <w:bCs w:val="1"/>
                <w:color w:val="1e6b34"/>
                <w:sz w:val="18"/>
                <w:szCs w:val="18"/>
                <w:rtl w:val="0"/>
              </w:rPr>
              <w:t xml:space="preserve">Fully Implemented</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0AE">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PUT /api/profile · GET /api/profile/{user_id}; server-validated profile-picture upload; updates users.</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0AF">
            <w:pPr>
              <w:spacing w:after="0" w:line="250" w:lineRule="auto"/>
              <w:jc w:val="center"/>
              <w:rPr>
                <w:rFonts w:ascii="Times New Roman" w:cs="Times New Roman" w:eastAsia="Times New Roman" w:hAnsi="Times New Roman"/>
              </w:rPr>
            </w:pPr>
            <w:r>
              <w:rPr>
                <w:rFonts w:ascii="Times New Roman" w:cs="Times New Roman" w:eastAsia="Times New Roman" w:hAnsi="Times New Roman"/>
                <w:color w:val="475569"/>
                <w:sz w:val="18"/>
                <w:szCs w:val="18"/>
                <w:rtl w:val="0"/>
              </w:rPr>
              <w:t xml:space="preserve">Fig 3.2</w:t>
            </w:r>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0B0">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9"/>
                <w:szCs w:val="19"/>
                <w:rtl w:val="0"/>
              </w:rPr>
              <w:t xml:space="preserve">UC1202</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0B1">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9"/>
                <w:szCs w:val="19"/>
                <w:rtl w:val="0"/>
              </w:rPr>
              <w:t xml:space="preserve">Rate User</w:t>
            </w:r>
            <w:r>
              <w:rPr>
                <w:rtl w:val="0"/>
              </w:rPr>
            </w:r>
          </w:p>
        </w:tc>
        <w:tc>
          <w:tcPr>
            <w:tcBorders>
              <w:top w:color="d8dee7" w:space="0" w:sz="4" w:val="single"/>
              <w:left w:color="d8dee7" w:space="0" w:sz="4" w:val="single"/>
              <w:bottom w:color="d8dee7" w:space="0" w:sz="4" w:val="single"/>
              <w:right w:color="d8dee7" w:space="0" w:sz="4" w:val="single"/>
            </w:tcBorders>
            <w:shd w:fill="def3e4" w:val="clear"/>
            <w:tcMar>
              <w:top w:w="60.0" w:type="dxa"/>
              <w:left w:w="100.0" w:type="dxa"/>
              <w:bottom w:w="60.0" w:type="dxa"/>
              <w:right w:w="100.0" w:type="dxa"/>
            </w:tcMar>
            <w:vAlign w:val="center"/>
          </w:tcPr>
          <w:p w:rsidR="00000000" w:rsidDel="00000000" w:rsidP="00000000" w:rsidRDefault="00000000" w:rsidRPr="00000000" w14:paraId="000000B2">
            <w:pPr>
              <w:spacing w:after="0" w:line="250" w:lineRule="auto"/>
              <w:jc w:val="left"/>
              <w:rPr>
                <w:rFonts w:ascii="Times New Roman" w:cs="Times New Roman" w:eastAsia="Times New Roman" w:hAnsi="Times New Roman"/>
              </w:rPr>
            </w:pPr>
            <w:r>
              <w:rPr>
                <w:rFonts w:ascii="Arial Unicode MS" w:cs="Arial Unicode MS" w:eastAsia="Arial Unicode MS" w:hAnsi="Arial Unicode MS"/>
                <w:b w:val="1"/>
                <w:bCs w:val="1"/>
                <w:color w:val="1e6b34"/>
                <w:sz w:val="20"/>
                <w:szCs w:val="20"/>
                <w:rtl w:val="0"/>
              </w:rPr>
              <w:t xml:space="preserve">✔  </w:t>
            </w:r>
            <w:r>
              <w:rPr>
                <w:rFonts w:ascii="Times New Roman" w:cs="Times New Roman" w:eastAsia="Times New Roman" w:hAnsi="Times New Roman"/>
                <w:b w:val="1"/>
                <w:bCs w:val="1"/>
                <w:color w:val="1e6b34"/>
                <w:sz w:val="18"/>
                <w:szCs w:val="18"/>
                <w:rtl w:val="0"/>
              </w:rPr>
              <w:t xml:space="preserve">Fully Implemented</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0B3">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5-star post-transaction rating in user_ratings (unique index); recomputes users.trust_score. POST /api/ratings.</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0B4">
            <w:pPr>
              <w:spacing w:after="0" w:line="250" w:lineRule="auto"/>
              <w:jc w:val="center"/>
              <w:rPr>
                <w:rFonts w:ascii="Times New Roman" w:cs="Times New Roman" w:eastAsia="Times New Roman" w:hAnsi="Times New Roman"/>
              </w:rPr>
            </w:pPr>
            <w:r>
              <w:rPr>
                <w:rFonts w:ascii="Times New Roman" w:cs="Times New Roman" w:eastAsia="Times New Roman" w:hAnsi="Times New Roman"/>
                <w:color w:val="475569"/>
                <w:sz w:val="18"/>
                <w:szCs w:val="18"/>
                <w:rtl w:val="0"/>
              </w:rPr>
              <w:t xml:space="preserve">Fig 3.2</w:t>
            </w:r>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0B5">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9"/>
                <w:szCs w:val="19"/>
                <w:rtl w:val="0"/>
              </w:rPr>
              <w:t xml:space="preserve">UC1203</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0B6">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9"/>
                <w:szCs w:val="19"/>
                <w:rtl w:val="0"/>
              </w:rPr>
              <w:t xml:space="preserve">Report User</w:t>
            </w:r>
            <w:r>
              <w:rPr>
                <w:rtl w:val="0"/>
              </w:rPr>
            </w:r>
          </w:p>
        </w:tc>
        <w:tc>
          <w:tcPr>
            <w:tcBorders>
              <w:top w:color="d8dee7" w:space="0" w:sz="4" w:val="single"/>
              <w:left w:color="d8dee7" w:space="0" w:sz="4" w:val="single"/>
              <w:bottom w:color="d8dee7" w:space="0" w:sz="4" w:val="single"/>
              <w:right w:color="d8dee7" w:space="0" w:sz="4" w:val="single"/>
            </w:tcBorders>
            <w:shd w:fill="def3e4" w:val="clear"/>
            <w:tcMar>
              <w:top w:w="60.0" w:type="dxa"/>
              <w:left w:w="100.0" w:type="dxa"/>
              <w:bottom w:w="60.0" w:type="dxa"/>
              <w:right w:w="100.0" w:type="dxa"/>
            </w:tcMar>
            <w:vAlign w:val="center"/>
          </w:tcPr>
          <w:p w:rsidR="00000000" w:rsidDel="00000000" w:rsidP="00000000" w:rsidRDefault="00000000" w:rsidRPr="00000000" w14:paraId="000000B7">
            <w:pPr>
              <w:spacing w:after="0" w:line="250" w:lineRule="auto"/>
              <w:jc w:val="left"/>
              <w:rPr>
                <w:rFonts w:ascii="Times New Roman" w:cs="Times New Roman" w:eastAsia="Times New Roman" w:hAnsi="Times New Roman"/>
              </w:rPr>
            </w:pPr>
            <w:r>
              <w:rPr>
                <w:rFonts w:ascii="Arial Unicode MS" w:cs="Arial Unicode MS" w:eastAsia="Arial Unicode MS" w:hAnsi="Arial Unicode MS"/>
                <w:b w:val="1"/>
                <w:bCs w:val="1"/>
                <w:color w:val="1e6b34"/>
                <w:sz w:val="20"/>
                <w:szCs w:val="20"/>
                <w:rtl w:val="0"/>
              </w:rPr>
              <w:t xml:space="preserve">✔  </w:t>
            </w:r>
            <w:r>
              <w:rPr>
                <w:rFonts w:ascii="Times New Roman" w:cs="Times New Roman" w:eastAsia="Times New Roman" w:hAnsi="Times New Roman"/>
                <w:b w:val="1"/>
                <w:bCs w:val="1"/>
                <w:color w:val="1e6b34"/>
                <w:sz w:val="18"/>
                <w:szCs w:val="18"/>
                <w:rtl w:val="0"/>
              </w:rPr>
              <w:t xml:space="preserve">Fully Implemented</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0B8">
            <w:pPr>
              <w:spacing w:after="0" w:line="250" w:lineRule="auto"/>
              <w:jc w:val="left"/>
              <w:rPr>
                <w:rFonts w:ascii="Times New Roman" w:cs="Times New Roman" w:eastAsia="Times New Roman" w:hAnsi="Times New Roman"/>
              </w:rPr>
            </w:pPr>
            <w:r>
              <w:rPr>
                <w:rFonts w:ascii="Cardo" w:cs="Cardo" w:eastAsia="Cardo" w:hAnsi="Cardo"/>
                <w:color w:val="0f172a"/>
                <w:sz w:val="18"/>
                <w:szCs w:val="18"/>
                <w:rtl w:val="0"/>
              </w:rPr>
              <w:t xml:space="preserve">POST /api/reports/user → reports; routed to the admin moderation queue.</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0B9">
            <w:pPr>
              <w:spacing w:after="0" w:line="250" w:lineRule="auto"/>
              <w:jc w:val="center"/>
              <w:rPr>
                <w:rFonts w:ascii="Times New Roman" w:cs="Times New Roman" w:eastAsia="Times New Roman" w:hAnsi="Times New Roman"/>
              </w:rPr>
            </w:pPr>
            <w:r>
              <w:rPr>
                <w:rFonts w:ascii="Times New Roman" w:cs="Times New Roman" w:eastAsia="Times New Roman" w:hAnsi="Times New Roman"/>
                <w:color w:val="475569"/>
                <w:sz w:val="18"/>
                <w:szCs w:val="18"/>
                <w:rtl w:val="0"/>
              </w:rPr>
              <w:t xml:space="preserve">Fig 3.2</w:t>
            </w:r>
            <w:r>
              <w:rPr>
                <w:rtl w:val="0"/>
              </w:rPr>
            </w:r>
          </w:p>
        </w:tc>
      </w:tr>
      <w:tr>
        <w:trPr>
          <w:cantSplit w:val="0"/>
          <w:tblHeader w:val="0"/>
        </w:trPr>
        <w:tc>
          <w:tcPr>
            <w:gridSpan w:val="5"/>
            <w:tcBorders>
              <w:top w:color="d8dee7" w:space="0" w:sz="4" w:val="single"/>
              <w:left w:color="d8dee7" w:space="0" w:sz="4" w:val="single"/>
              <w:bottom w:color="d8dee7" w:space="0" w:sz="4" w:val="single"/>
              <w:right w:color="d8dee7" w:space="0" w:sz="4" w:val="single"/>
            </w:tcBorders>
            <w:shd w:fill="eaf0fe" w:val="clear"/>
            <w:tcMar>
              <w:top w:w="50.0" w:type="dxa"/>
              <w:left w:w="110.0" w:type="dxa"/>
              <w:bottom w:w="50.0" w:type="dxa"/>
              <w:right w:w="110.0" w:type="dxa"/>
            </w:tcMar>
          </w:tcPr>
          <w:p w:rsidR="00000000" w:rsidDel="00000000" w:rsidP="00000000" w:rsidRDefault="00000000" w:rsidRPr="00000000" w14:paraId="000000BA">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1e40af"/>
                <w:sz w:val="20"/>
                <w:szCs w:val="20"/>
                <w:rtl w:val="0"/>
              </w:rPr>
              <w:t xml:space="preserve">Module 3 — User Activity Dashboard</w:t>
            </w:r>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0BF">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9"/>
                <w:szCs w:val="19"/>
                <w:rtl w:val="0"/>
              </w:rPr>
              <w:t xml:space="preserve">UC1301</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0C0">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9"/>
                <w:szCs w:val="19"/>
                <w:rtl w:val="0"/>
              </w:rPr>
              <w:t xml:space="preserve">View Dashboard</w:t>
            </w:r>
            <w:r>
              <w:rPr>
                <w:rtl w:val="0"/>
              </w:rPr>
            </w:r>
          </w:p>
        </w:tc>
        <w:tc>
          <w:tcPr>
            <w:tcBorders>
              <w:top w:color="d8dee7" w:space="0" w:sz="4" w:val="single"/>
              <w:left w:color="d8dee7" w:space="0" w:sz="4" w:val="single"/>
              <w:bottom w:color="d8dee7" w:space="0" w:sz="4" w:val="single"/>
              <w:right w:color="d8dee7" w:space="0" w:sz="4" w:val="single"/>
            </w:tcBorders>
            <w:shd w:fill="def3e4" w:val="clear"/>
            <w:tcMar>
              <w:top w:w="60.0" w:type="dxa"/>
              <w:left w:w="100.0" w:type="dxa"/>
              <w:bottom w:w="60.0" w:type="dxa"/>
              <w:right w:w="100.0" w:type="dxa"/>
            </w:tcMar>
            <w:vAlign w:val="center"/>
          </w:tcPr>
          <w:p w:rsidR="00000000" w:rsidDel="00000000" w:rsidP="00000000" w:rsidRDefault="00000000" w:rsidRPr="00000000" w14:paraId="000000C1">
            <w:pPr>
              <w:spacing w:after="0" w:line="250" w:lineRule="auto"/>
              <w:jc w:val="left"/>
              <w:rPr>
                <w:rFonts w:ascii="Times New Roman" w:cs="Times New Roman" w:eastAsia="Times New Roman" w:hAnsi="Times New Roman"/>
              </w:rPr>
            </w:pPr>
            <w:r>
              <w:rPr>
                <w:rFonts w:ascii="Arial Unicode MS" w:cs="Arial Unicode MS" w:eastAsia="Arial Unicode MS" w:hAnsi="Arial Unicode MS"/>
                <w:b w:val="1"/>
                <w:bCs w:val="1"/>
                <w:color w:val="1e6b34"/>
                <w:sz w:val="20"/>
                <w:szCs w:val="20"/>
                <w:rtl w:val="0"/>
              </w:rPr>
              <w:t xml:space="preserve">✔  </w:t>
            </w:r>
            <w:r>
              <w:rPr>
                <w:rFonts w:ascii="Times New Roman" w:cs="Times New Roman" w:eastAsia="Times New Roman" w:hAnsi="Times New Roman"/>
                <w:b w:val="1"/>
                <w:bCs w:val="1"/>
                <w:color w:val="1e6b34"/>
                <w:sz w:val="18"/>
                <w:szCs w:val="18"/>
                <w:rtl w:val="0"/>
              </w:rPr>
              <w:t xml:space="preserve">Fully Implemented</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0C2">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GET /api/dashboard aggregates active lends/borrows and overdue items; refreshed live via SSE.</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0C3">
            <w:pPr>
              <w:spacing w:after="0" w:line="250" w:lineRule="auto"/>
              <w:jc w:val="center"/>
              <w:rPr>
                <w:rFonts w:ascii="Times New Roman" w:cs="Times New Roman" w:eastAsia="Times New Roman" w:hAnsi="Times New Roman"/>
              </w:rPr>
            </w:pPr>
            <w:r>
              <w:rPr>
                <w:rFonts w:ascii="Times New Roman" w:cs="Times New Roman" w:eastAsia="Times New Roman" w:hAnsi="Times New Roman"/>
                <w:color w:val="475569"/>
                <w:sz w:val="18"/>
                <w:szCs w:val="18"/>
                <w:rtl w:val="0"/>
              </w:rPr>
              <w:t xml:space="preserve">Fig 3.3</w:t>
            </w:r>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0C4">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9"/>
                <w:szCs w:val="19"/>
                <w:rtl w:val="0"/>
              </w:rPr>
              <w:t xml:space="preserve">UC1302</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0C5">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9"/>
                <w:szCs w:val="19"/>
                <w:rtl w:val="0"/>
              </w:rPr>
              <w:t xml:space="preserve">View Lent Items</w:t>
            </w:r>
            <w:r>
              <w:rPr>
                <w:rtl w:val="0"/>
              </w:rPr>
            </w:r>
          </w:p>
        </w:tc>
        <w:tc>
          <w:tcPr>
            <w:tcBorders>
              <w:top w:color="d8dee7" w:space="0" w:sz="4" w:val="single"/>
              <w:left w:color="d8dee7" w:space="0" w:sz="4" w:val="single"/>
              <w:bottom w:color="d8dee7" w:space="0" w:sz="4" w:val="single"/>
              <w:right w:color="d8dee7" w:space="0" w:sz="4" w:val="single"/>
            </w:tcBorders>
            <w:shd w:fill="def3e4" w:val="clear"/>
            <w:tcMar>
              <w:top w:w="60.0" w:type="dxa"/>
              <w:left w:w="100.0" w:type="dxa"/>
              <w:bottom w:w="60.0" w:type="dxa"/>
              <w:right w:w="100.0" w:type="dxa"/>
            </w:tcMar>
            <w:vAlign w:val="center"/>
          </w:tcPr>
          <w:p w:rsidR="00000000" w:rsidDel="00000000" w:rsidP="00000000" w:rsidRDefault="00000000" w:rsidRPr="00000000" w14:paraId="000000C6">
            <w:pPr>
              <w:spacing w:after="0" w:line="250" w:lineRule="auto"/>
              <w:jc w:val="left"/>
              <w:rPr>
                <w:rFonts w:ascii="Times New Roman" w:cs="Times New Roman" w:eastAsia="Times New Roman" w:hAnsi="Times New Roman"/>
              </w:rPr>
            </w:pPr>
            <w:r>
              <w:rPr>
                <w:rFonts w:ascii="Arial Unicode MS" w:cs="Arial Unicode MS" w:eastAsia="Arial Unicode MS" w:hAnsi="Arial Unicode MS"/>
                <w:b w:val="1"/>
                <w:bCs w:val="1"/>
                <w:color w:val="1e6b34"/>
                <w:sz w:val="20"/>
                <w:szCs w:val="20"/>
                <w:rtl w:val="0"/>
              </w:rPr>
              <w:t xml:space="preserve">✔  </w:t>
            </w:r>
            <w:r>
              <w:rPr>
                <w:rFonts w:ascii="Times New Roman" w:cs="Times New Roman" w:eastAsia="Times New Roman" w:hAnsi="Times New Roman"/>
                <w:b w:val="1"/>
                <w:bCs w:val="1"/>
                <w:color w:val="1e6b34"/>
                <w:sz w:val="18"/>
                <w:szCs w:val="18"/>
                <w:rtl w:val="0"/>
              </w:rPr>
              <w:t xml:space="preserve">Fully Implemented</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0C7">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GET /api/transactions/lending; ActiveLoan and Urgent banners surface open commitments.</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0C8">
            <w:pPr>
              <w:spacing w:after="0" w:line="250" w:lineRule="auto"/>
              <w:jc w:val="center"/>
              <w:rPr>
                <w:rFonts w:ascii="Times New Roman" w:cs="Times New Roman" w:eastAsia="Times New Roman" w:hAnsi="Times New Roman"/>
              </w:rPr>
            </w:pPr>
            <w:r>
              <w:rPr>
                <w:rFonts w:ascii="Times New Roman" w:cs="Times New Roman" w:eastAsia="Times New Roman" w:hAnsi="Times New Roman"/>
                <w:color w:val="475569"/>
                <w:sz w:val="18"/>
                <w:szCs w:val="18"/>
                <w:rtl w:val="0"/>
              </w:rPr>
              <w:t xml:space="preserve">Fig 3.3</w:t>
            </w:r>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0C9">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9"/>
                <w:szCs w:val="19"/>
                <w:rtl w:val="0"/>
              </w:rPr>
              <w:t xml:space="preserve">UC1303</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0CA">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9"/>
                <w:szCs w:val="19"/>
                <w:rtl w:val="0"/>
              </w:rPr>
              <w:t xml:space="preserve">View Borrowed Items</w:t>
            </w:r>
            <w:r>
              <w:rPr>
                <w:rtl w:val="0"/>
              </w:rPr>
            </w:r>
          </w:p>
        </w:tc>
        <w:tc>
          <w:tcPr>
            <w:tcBorders>
              <w:top w:color="d8dee7" w:space="0" w:sz="4" w:val="single"/>
              <w:left w:color="d8dee7" w:space="0" w:sz="4" w:val="single"/>
              <w:bottom w:color="d8dee7" w:space="0" w:sz="4" w:val="single"/>
              <w:right w:color="d8dee7" w:space="0" w:sz="4" w:val="single"/>
            </w:tcBorders>
            <w:shd w:fill="def3e4" w:val="clear"/>
            <w:tcMar>
              <w:top w:w="60.0" w:type="dxa"/>
              <w:left w:w="100.0" w:type="dxa"/>
              <w:bottom w:w="60.0" w:type="dxa"/>
              <w:right w:w="100.0" w:type="dxa"/>
            </w:tcMar>
            <w:vAlign w:val="center"/>
          </w:tcPr>
          <w:p w:rsidR="00000000" w:rsidDel="00000000" w:rsidP="00000000" w:rsidRDefault="00000000" w:rsidRPr="00000000" w14:paraId="000000CB">
            <w:pPr>
              <w:spacing w:after="0" w:line="250" w:lineRule="auto"/>
              <w:jc w:val="left"/>
              <w:rPr>
                <w:rFonts w:ascii="Times New Roman" w:cs="Times New Roman" w:eastAsia="Times New Roman" w:hAnsi="Times New Roman"/>
              </w:rPr>
            </w:pPr>
            <w:r>
              <w:rPr>
                <w:rFonts w:ascii="Arial Unicode MS" w:cs="Arial Unicode MS" w:eastAsia="Arial Unicode MS" w:hAnsi="Arial Unicode MS"/>
                <w:b w:val="1"/>
                <w:bCs w:val="1"/>
                <w:color w:val="1e6b34"/>
                <w:sz w:val="20"/>
                <w:szCs w:val="20"/>
                <w:rtl w:val="0"/>
              </w:rPr>
              <w:t xml:space="preserve">✔  </w:t>
            </w:r>
            <w:r>
              <w:rPr>
                <w:rFonts w:ascii="Times New Roman" w:cs="Times New Roman" w:eastAsia="Times New Roman" w:hAnsi="Times New Roman"/>
                <w:b w:val="1"/>
                <w:bCs w:val="1"/>
                <w:color w:val="1e6b34"/>
                <w:sz w:val="18"/>
                <w:szCs w:val="18"/>
                <w:rtl w:val="0"/>
              </w:rPr>
              <w:t xml:space="preserve">Fully Implemented</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0CC">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GET /api/transactions/borrowing with overdue alerts.</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0CD">
            <w:pPr>
              <w:spacing w:after="0" w:line="250" w:lineRule="auto"/>
              <w:jc w:val="center"/>
              <w:rPr>
                <w:rFonts w:ascii="Times New Roman" w:cs="Times New Roman" w:eastAsia="Times New Roman" w:hAnsi="Times New Roman"/>
              </w:rPr>
            </w:pPr>
            <w:r>
              <w:rPr>
                <w:rFonts w:ascii="Times New Roman" w:cs="Times New Roman" w:eastAsia="Times New Roman" w:hAnsi="Times New Roman"/>
                <w:color w:val="475569"/>
                <w:sz w:val="18"/>
                <w:szCs w:val="18"/>
                <w:rtl w:val="0"/>
              </w:rPr>
              <w:t xml:space="preserve">Fig 3.3</w:t>
            </w:r>
            <w:r>
              <w:rPr>
                <w:rtl w:val="0"/>
              </w:rPr>
            </w:r>
          </w:p>
        </w:tc>
      </w:tr>
    </w:tbl>
    <w:p w:rsidR="00000000" w:rsidDel="00000000" w:rsidP="00000000" w:rsidRDefault="00000000" w:rsidRPr="00000000" w14:paraId="000000CE">
      <w:pPr>
        <w:spacing w:after="150" w:lineRule="auto"/>
        <w:rPr>
          <w:rFonts w:ascii="Times New Roman" w:cs="Times New Roman" w:eastAsia="Times New Roman" w:hAnsi="Times New Roman"/>
        </w:rPr>
      </w:pPr>
      <w:r>
        <w:rPr>
          <w:rtl w:val="0"/>
        </w:rPr>
      </w:r>
    </w:p>
    <w:p w:rsidR="00000000" w:rsidDel="00000000" w:rsidP="00000000" w:rsidRDefault="00000000" w:rsidRPr="00000000" w14:paraId="000000CF">
      <w:pPr>
        <w:pStyle w:val="Heading2"/>
        <w:spacing w:after="110" w:before="220" w:lineRule="auto"/>
        <w:rPr>
          <w:rFonts w:ascii="Times New Roman" w:cs="Times New Roman" w:eastAsia="Times New Roman" w:hAnsi="Times New Roman"/>
        </w:rPr>
      </w:pPr>
      <w:r>
        <w:rPr>
          <w:rFonts w:ascii="Times New Roman" w:cs="Times New Roman" w:eastAsia="Times New Roman" w:hAnsi="Times New Roman"/>
          <w:color w:val="5c0f18"/>
          <w:sz w:val="25"/>
          <w:szCs w:val="25"/>
          <w:rtl w:val="0"/>
        </w:rPr>
        <w:t xml:space="preserve">3.2  Figures</w:t>
      </w:r>
      <w:r>
        <w:rPr>
          <w:rtl w:val="0"/>
        </w:rPr>
      </w:r>
    </w:p>
    <w:p w:rsidR="00000000" w:rsidDel="00000000" w:rsidP="00000000" w:rsidRDefault="00000000" w:rsidRPr="00000000" w14:paraId="000000D0">
      <w:pPr>
        <w:keepNext w:val="0"/>
        <w:spacing w:after="160" w:before="0" w:line="276" w:lineRule="auto"/>
        <w:jc w:val="both"/>
        <w:rPr>
          <w:rFonts w:ascii="Times New Roman" w:cs="Times New Roman" w:eastAsia="Times New Roman" w:hAnsi="Times New Roman"/>
        </w:rPr>
      </w:pPr>
      <w:r>
        <w:rPr>
          <w:rFonts w:ascii="Times New Roman" w:cs="Times New Roman" w:eastAsia="Times New Roman" w:hAnsi="Times New Roman"/>
          <w:color w:val="0f172a"/>
          <w:sz w:val="21"/>
          <w:szCs w:val="21"/>
          <w:rtl w:val="0"/>
        </w:rPr>
        <w:t xml:space="preserve">The screens below realise the Identity &amp; User Management use cases. Each figure links to its React source on GitHub; insert the matching screenshot from the running application in the space provided.</w:t>
      </w: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b3bb" w:space="0" w:sz="6" w:val="dashed"/>
              <w:left w:color="e0b3bb" w:space="0" w:sz="6" w:val="dashed"/>
              <w:bottom w:color="e0b3bb" w:space="0" w:sz="6" w:val="dashed"/>
              <w:right w:color="e0b3bb" w:space="0" w:sz="6" w:val="dashed"/>
            </w:tcBorders>
            <w:shd w:fill="fbf7f8" w:val="clear"/>
            <w:tcMar>
              <w:top w:w="150.0" w:type="dxa"/>
              <w:left w:w="180.0" w:type="dxa"/>
              <w:bottom w:w="150.0" w:type="dxa"/>
              <w:right w:w="180.0" w:type="dxa"/>
            </w:tcMar>
          </w:tcPr>
          <w:p w:rsidR="00000000" w:rsidDel="00000000" w:rsidP="00000000" w:rsidRDefault="00000000" w:rsidRPr="00000000" w14:paraId="000000D1">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7a1420"/>
                <w:sz w:val="20"/>
                <w:szCs w:val="20"/>
                <w:rtl w:val="0"/>
              </w:rPr>
              <w:t xml:space="preserve">Figure 3.1   —   Authentication — Login / Register</w:t>
            </w:r>
            <w:r>
              <w:rPr>
                <w:rtl w:val="0"/>
              </w:rPr>
            </w:r>
          </w:p>
          <w:p w:rsidR="00000000" w:rsidDel="00000000" w:rsidP="00000000" w:rsidRDefault="00000000" w:rsidRPr="00000000" w14:paraId="000000D2">
            <w:pPr>
              <w:spacing w:after="20" w:lineRule="auto"/>
              <w:rPr>
                <w:rFonts w:ascii="Times New Roman" w:cs="Times New Roman" w:eastAsia="Times New Roman" w:hAnsi="Times New Roman"/>
              </w:rPr>
            </w:pPr>
            <w:r>
              <w:rPr>
                <w:rFonts w:ascii="Times New Roman" w:cs="Times New Roman" w:eastAsia="Times New Roman" w:hAnsi="Times New Roman"/>
                <w:i w:val="1"/>
                <w:iCs w:val="1"/>
                <w:color w:val="475569"/>
                <w:sz w:val="18"/>
                <w:szCs w:val="18"/>
                <w:rtl w:val="0"/>
              </w:rPr>
              <w:t xml:space="preserve">UTM-email login and registration with password recovery (UC1101–UC1103).</w:t>
            </w:r>
            <w:r>
              <w:rPr>
                <w:rtl w:val="0"/>
              </w:rPr>
            </w:r>
          </w:p>
          <w:p w:rsidR="00000000" w:rsidDel="00000000" w:rsidP="00000000" w:rsidRDefault="00000000" w:rsidRPr="00000000" w14:paraId="000000D3">
            <w:pPr>
              <w:spacing w:after="620" w:before="620" w:lineRule="auto"/>
              <w:jc w:val="center"/>
              <w:rPr>
                <w:rFonts w:ascii="Times New Roman" w:cs="Times New Roman" w:eastAsia="Times New Roman" w:hAnsi="Times New Roman"/>
              </w:rPr>
            </w:pPr>
            <w:r>
              <w:rPr>
                <w:rFonts w:ascii="Cardo" w:cs="Cardo" w:eastAsia="Cardo" w:hAnsi="Cardo"/>
                <w:i w:val="1"/>
                <w:iCs w:val="1"/>
                <w:color w:val="9aa6b2"/>
                <w:sz w:val="19"/>
                <w:szCs w:val="19"/>
                <w:rtl w:val="0"/>
              </w:rPr>
              <w:t xml:space="preserve">⟦  paste screenshot of Authentication — Login / Register from the running app here  ⟧</w:t>
            </w:r>
            <w:r>
              <w:rPr>
                <w:rtl w:val="0"/>
              </w:rPr>
            </w:r>
          </w:p>
          <w:p w:rsidR="00000000" w:rsidDel="00000000" w:rsidP="00000000" w:rsidRDefault="00000000" w:rsidRPr="00000000" w14:paraId="000000D4">
            <w:pPr>
              <w:spacing w:before="0" w:lineRule="auto"/>
              <w:rPr>
                <w:rFonts w:ascii="Times New Roman" w:cs="Times New Roman" w:eastAsia="Times New Roman" w:hAnsi="Times New Roman"/>
              </w:rPr>
            </w:pPr>
            <w:r>
              <w:rPr>
                <w:rFonts w:ascii="Times New Roman" w:cs="Times New Roman" w:eastAsia="Times New Roman" w:hAnsi="Times New Roman"/>
                <w:color w:val="475569"/>
                <w:sz w:val="18"/>
                <w:szCs w:val="18"/>
                <w:rtl w:val="0"/>
              </w:rPr>
              <w:t xml:space="preserve">GitHub source:  </w:t>
            </w:r>
            <w:hyperlink r:id="rId10">
              <w:r>
                <w:rPr>
                  <w:rFonts w:ascii="Times New Roman" w:cs="Times New Roman" w:eastAsia="Times New Roman" w:hAnsi="Times New Roman"/>
                  <w:color w:val="0563c1"/>
                  <w:sz w:val="19"/>
                  <w:szCs w:val="19"/>
                  <w:u w:val="single"/>
                  <w:rtl w:val="0"/>
                </w:rPr>
                <w:t xml:space="preserve">frontend/src/pages/identity/Login.js</w:t>
              </w:r>
            </w:hyperlink>
            <w:r>
              <w:rPr>
                <w:rtl w:val="0"/>
              </w:rPr>
            </w:r>
          </w:p>
        </w:tc>
      </w:tr>
    </w:tbl>
    <w:p w:rsidR="00000000" w:rsidDel="00000000" w:rsidP="00000000" w:rsidRDefault="00000000" w:rsidRPr="00000000" w14:paraId="000000D5">
      <w:pPr>
        <w:spacing w:after="120" w:lineRule="auto"/>
        <w:rPr>
          <w:rFonts w:ascii="Times New Roman" w:cs="Times New Roman" w:eastAsia="Times New Roman" w:hAnsi="Times New Roman"/>
        </w:rPr>
      </w:pPr>
      <w:r>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b3bb" w:space="0" w:sz="6" w:val="dashed"/>
              <w:left w:color="e0b3bb" w:space="0" w:sz="6" w:val="dashed"/>
              <w:bottom w:color="e0b3bb" w:space="0" w:sz="6" w:val="dashed"/>
              <w:right w:color="e0b3bb" w:space="0" w:sz="6" w:val="dashed"/>
            </w:tcBorders>
            <w:shd w:fill="fbf7f8" w:val="clear"/>
            <w:tcMar>
              <w:top w:w="150.0" w:type="dxa"/>
              <w:left w:w="180.0" w:type="dxa"/>
              <w:bottom w:w="150.0" w:type="dxa"/>
              <w:right w:w="180.0" w:type="dxa"/>
            </w:tcMar>
          </w:tcPr>
          <w:p w:rsidR="00000000" w:rsidDel="00000000" w:rsidP="00000000" w:rsidRDefault="00000000" w:rsidRPr="00000000" w14:paraId="000000D6">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7a1420"/>
                <w:sz w:val="20"/>
                <w:szCs w:val="20"/>
                <w:rtl w:val="0"/>
              </w:rPr>
              <w:t xml:space="preserve">Figure 3.2   —   Profile &amp; Trust Score</w:t>
            </w:r>
            <w:r>
              <w:rPr>
                <w:rtl w:val="0"/>
              </w:rPr>
            </w:r>
          </w:p>
          <w:p w:rsidR="00000000" w:rsidDel="00000000" w:rsidP="00000000" w:rsidRDefault="00000000" w:rsidRPr="00000000" w14:paraId="000000D7">
            <w:pPr>
              <w:spacing w:after="20" w:lineRule="auto"/>
              <w:rPr>
                <w:rFonts w:ascii="Times New Roman" w:cs="Times New Roman" w:eastAsia="Times New Roman" w:hAnsi="Times New Roman"/>
              </w:rPr>
            </w:pPr>
            <w:r>
              <w:rPr>
                <w:rFonts w:ascii="Times New Roman" w:cs="Times New Roman" w:eastAsia="Times New Roman" w:hAnsi="Times New Roman"/>
                <w:i w:val="1"/>
                <w:iCs w:val="1"/>
                <w:color w:val="475569"/>
                <w:sz w:val="18"/>
                <w:szCs w:val="18"/>
                <w:rtl w:val="0"/>
              </w:rPr>
              <w:t xml:space="preserve">Editable profile, 5-star Trust Score, ratings and user reporting (UC1201–UC1203).</w:t>
            </w:r>
            <w:r>
              <w:rPr>
                <w:rtl w:val="0"/>
              </w:rPr>
            </w:r>
          </w:p>
          <w:p w:rsidR="00000000" w:rsidDel="00000000" w:rsidP="00000000" w:rsidRDefault="00000000" w:rsidRPr="00000000" w14:paraId="000000D8">
            <w:pPr>
              <w:spacing w:after="620" w:before="620" w:lineRule="auto"/>
              <w:jc w:val="center"/>
              <w:rPr>
                <w:rFonts w:ascii="Times New Roman" w:cs="Times New Roman" w:eastAsia="Times New Roman" w:hAnsi="Times New Roman"/>
              </w:rPr>
            </w:pPr>
            <w:r>
              <w:rPr>
                <w:rFonts w:ascii="Cardo" w:cs="Cardo" w:eastAsia="Cardo" w:hAnsi="Cardo"/>
                <w:i w:val="1"/>
                <w:iCs w:val="1"/>
                <w:color w:val="9aa6b2"/>
                <w:sz w:val="19"/>
                <w:szCs w:val="19"/>
                <w:rtl w:val="0"/>
              </w:rPr>
              <w:t xml:space="preserve">⟦  paste screenshot of Profile &amp; Trust Score from the running app here  ⟧</w:t>
            </w:r>
            <w:r>
              <w:rPr>
                <w:rtl w:val="0"/>
              </w:rPr>
            </w:r>
          </w:p>
          <w:p w:rsidR="00000000" w:rsidDel="00000000" w:rsidP="00000000" w:rsidRDefault="00000000" w:rsidRPr="00000000" w14:paraId="000000D9">
            <w:pPr>
              <w:spacing w:before="0" w:lineRule="auto"/>
              <w:rPr>
                <w:rFonts w:ascii="Times New Roman" w:cs="Times New Roman" w:eastAsia="Times New Roman" w:hAnsi="Times New Roman"/>
              </w:rPr>
            </w:pPr>
            <w:r>
              <w:rPr>
                <w:rFonts w:ascii="Times New Roman" w:cs="Times New Roman" w:eastAsia="Times New Roman" w:hAnsi="Times New Roman"/>
                <w:color w:val="475569"/>
                <w:sz w:val="18"/>
                <w:szCs w:val="18"/>
                <w:rtl w:val="0"/>
              </w:rPr>
              <w:t xml:space="preserve">GitHub source:  </w:t>
            </w:r>
            <w:hyperlink r:id="rId11">
              <w:r>
                <w:rPr>
                  <w:rFonts w:ascii="Times New Roman" w:cs="Times New Roman" w:eastAsia="Times New Roman" w:hAnsi="Times New Roman"/>
                  <w:color w:val="0563c1"/>
                  <w:sz w:val="19"/>
                  <w:szCs w:val="19"/>
                  <w:u w:val="single"/>
                  <w:rtl w:val="0"/>
                </w:rPr>
                <w:t xml:space="preserve">frontend/src/pages/identity/Profile.js</w:t>
              </w:r>
            </w:hyperlink>
            <w:r>
              <w:rPr>
                <w:rtl w:val="0"/>
              </w:rPr>
            </w:r>
          </w:p>
        </w:tc>
      </w:tr>
    </w:tbl>
    <w:p w:rsidR="00000000" w:rsidDel="00000000" w:rsidP="00000000" w:rsidRDefault="00000000" w:rsidRPr="00000000" w14:paraId="000000DA">
      <w:pPr>
        <w:spacing w:after="120" w:lineRule="auto"/>
        <w:rPr>
          <w:rFonts w:ascii="Times New Roman" w:cs="Times New Roman" w:eastAsia="Times New Roman" w:hAnsi="Times New Roman"/>
        </w:rPr>
      </w:pPr>
      <w:r>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b3bb" w:space="0" w:sz="6" w:val="dashed"/>
              <w:left w:color="e0b3bb" w:space="0" w:sz="6" w:val="dashed"/>
              <w:bottom w:color="e0b3bb" w:space="0" w:sz="6" w:val="dashed"/>
              <w:right w:color="e0b3bb" w:space="0" w:sz="6" w:val="dashed"/>
            </w:tcBorders>
            <w:shd w:fill="fbf7f8" w:val="clear"/>
            <w:tcMar>
              <w:top w:w="150.0" w:type="dxa"/>
              <w:left w:w="180.0" w:type="dxa"/>
              <w:bottom w:w="150.0" w:type="dxa"/>
              <w:right w:w="180.0" w:type="dxa"/>
            </w:tcMar>
          </w:tcPr>
          <w:p w:rsidR="00000000" w:rsidDel="00000000" w:rsidP="00000000" w:rsidRDefault="00000000" w:rsidRPr="00000000" w14:paraId="000000DB">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7a1420"/>
                <w:sz w:val="20"/>
                <w:szCs w:val="20"/>
                <w:rtl w:val="0"/>
              </w:rPr>
              <w:t xml:space="preserve">Figure 3.3   —   User Activity Dashboard</w:t>
            </w:r>
            <w:r>
              <w:rPr>
                <w:rtl w:val="0"/>
              </w:rPr>
            </w:r>
          </w:p>
          <w:p w:rsidR="00000000" w:rsidDel="00000000" w:rsidP="00000000" w:rsidRDefault="00000000" w:rsidRPr="00000000" w14:paraId="000000DC">
            <w:pPr>
              <w:spacing w:after="20" w:lineRule="auto"/>
              <w:rPr>
                <w:rFonts w:ascii="Times New Roman" w:cs="Times New Roman" w:eastAsia="Times New Roman" w:hAnsi="Times New Roman"/>
              </w:rPr>
            </w:pPr>
            <w:r>
              <w:rPr>
                <w:rFonts w:ascii="Times New Roman" w:cs="Times New Roman" w:eastAsia="Times New Roman" w:hAnsi="Times New Roman"/>
                <w:i w:val="1"/>
                <w:iCs w:val="1"/>
                <w:color w:val="475569"/>
                <w:sz w:val="18"/>
                <w:szCs w:val="18"/>
                <w:rtl w:val="0"/>
              </w:rPr>
              <w:t xml:space="preserve">Real-time view of items being lent and borrowed with overdue alerts (UC1301–UC1303).</w:t>
            </w:r>
            <w:r>
              <w:rPr>
                <w:rtl w:val="0"/>
              </w:rPr>
            </w:r>
          </w:p>
          <w:p w:rsidR="00000000" w:rsidDel="00000000" w:rsidP="00000000" w:rsidRDefault="00000000" w:rsidRPr="00000000" w14:paraId="000000DD">
            <w:pPr>
              <w:spacing w:after="620" w:before="620" w:lineRule="auto"/>
              <w:jc w:val="center"/>
              <w:rPr>
                <w:rFonts w:ascii="Times New Roman" w:cs="Times New Roman" w:eastAsia="Times New Roman" w:hAnsi="Times New Roman"/>
              </w:rPr>
            </w:pPr>
            <w:r>
              <w:rPr>
                <w:rFonts w:ascii="Cardo" w:cs="Cardo" w:eastAsia="Cardo" w:hAnsi="Cardo"/>
                <w:i w:val="1"/>
                <w:iCs w:val="1"/>
                <w:color w:val="9aa6b2"/>
                <w:sz w:val="19"/>
                <w:szCs w:val="19"/>
                <w:rtl w:val="0"/>
              </w:rPr>
              <w:t xml:space="preserve">⟦  paste screenshot of User Activity Dashboard from the running app here  ⟧</w:t>
            </w:r>
            <w:r>
              <w:rPr>
                <w:rtl w:val="0"/>
              </w:rPr>
            </w:r>
          </w:p>
          <w:p w:rsidR="00000000" w:rsidDel="00000000" w:rsidP="00000000" w:rsidRDefault="00000000" w:rsidRPr="00000000" w14:paraId="000000DE">
            <w:pPr>
              <w:spacing w:before="0" w:lineRule="auto"/>
              <w:rPr>
                <w:rFonts w:ascii="Times New Roman" w:cs="Times New Roman" w:eastAsia="Times New Roman" w:hAnsi="Times New Roman"/>
              </w:rPr>
            </w:pPr>
            <w:r>
              <w:rPr>
                <w:rFonts w:ascii="Times New Roman" w:cs="Times New Roman" w:eastAsia="Times New Roman" w:hAnsi="Times New Roman"/>
                <w:color w:val="475569"/>
                <w:sz w:val="18"/>
                <w:szCs w:val="18"/>
                <w:rtl w:val="0"/>
              </w:rPr>
              <w:t xml:space="preserve">GitHub source:  </w:t>
            </w:r>
            <w:hyperlink r:id="rId12">
              <w:r>
                <w:rPr>
                  <w:rFonts w:ascii="Times New Roman" w:cs="Times New Roman" w:eastAsia="Times New Roman" w:hAnsi="Times New Roman"/>
                  <w:color w:val="0563c1"/>
                  <w:sz w:val="19"/>
                  <w:szCs w:val="19"/>
                  <w:u w:val="single"/>
                  <w:rtl w:val="0"/>
                </w:rPr>
                <w:t xml:space="preserve">frontend/src/pages/identity/Dashboard.js</w:t>
              </w:r>
            </w:hyperlink>
            <w:r>
              <w:rPr>
                <w:rtl w:val="0"/>
              </w:rPr>
            </w:r>
          </w:p>
        </w:tc>
      </w:tr>
    </w:tbl>
    <w:p w:rsidR="00000000" w:rsidDel="00000000" w:rsidP="00000000" w:rsidRDefault="00000000" w:rsidRPr="00000000" w14:paraId="000000DF">
      <w:pPr>
        <w:spacing w:after="150" w:lineRule="auto"/>
        <w:rPr>
          <w:rFonts w:ascii="Times New Roman" w:cs="Times New Roman" w:eastAsia="Times New Roman" w:hAnsi="Times New Roman"/>
        </w:rPr>
      </w:pPr>
      <w:r>
        <w:rPr>
          <w:rtl w:val="0"/>
        </w:rPr>
      </w:r>
    </w:p>
    <w:p w:rsidR="00000000" w:rsidDel="00000000" w:rsidP="00000000" w:rsidRDefault="00000000" w:rsidRPr="00000000" w14:paraId="000000E0">
      <w:pPr>
        <w:spacing w:after="80" w:lineRule="auto"/>
        <w:rPr>
          <w:rFonts w:ascii="Times New Roman" w:cs="Times New Roman" w:eastAsia="Times New Roman" w:hAnsi="Times New Roman"/>
        </w:rPr>
      </w:pPr>
      <w:r>
        <w:rPr>
          <w:rFonts w:ascii="Times New Roman" w:cs="Times New Roman" w:eastAsia="Times New Roman" w:hAnsi="Times New Roman"/>
          <w:b w:val="1"/>
          <w:bCs w:val="1"/>
          <w:color w:val="5c0f18"/>
          <w:sz w:val="20"/>
          <w:szCs w:val="20"/>
          <w:rtl w:val="0"/>
        </w:rPr>
        <w:t xml:space="preserve">Complete screen index — Identity &amp; User Management</w:t>
      </w:r>
      <w:r>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505"/>
        <w:gridCol w:w="2040"/>
        <w:gridCol w:w="3915"/>
        <w:tblGridChange w:id="0">
          <w:tblGrid>
            <w:gridCol w:w="900"/>
            <w:gridCol w:w="2505"/>
            <w:gridCol w:w="2040"/>
            <w:gridCol w:w="3915"/>
          </w:tblGrid>
        </w:tblGridChange>
      </w:tblGrid>
      <w:tr>
        <w:trPr>
          <w:cantSplit w:val="0"/>
          <w:tblHeader w:val="1"/>
        </w:trPr>
        <w:tc>
          <w:tcPr>
            <w:tcBorders>
              <w:top w:color="d8dee7" w:space="0" w:sz="4" w:val="single"/>
              <w:left w:color="d8dee7" w:space="0" w:sz="4" w:val="single"/>
              <w:bottom w:color="d8dee7" w:space="0" w:sz="4" w:val="single"/>
              <w:right w:color="d8dee7" w:space="0" w:sz="4" w:val="single"/>
            </w:tcBorders>
            <w:shd w:fill="7a1420" w:val="clear"/>
            <w:tcMar>
              <w:top w:w="55.0" w:type="dxa"/>
              <w:left w:w="100.0" w:type="dxa"/>
              <w:bottom w:w="55.0" w:type="dxa"/>
              <w:right w:w="100.0" w:type="dxa"/>
            </w:tcMar>
          </w:tcPr>
          <w:p w:rsidR="00000000" w:rsidDel="00000000" w:rsidP="00000000" w:rsidRDefault="00000000" w:rsidRPr="00000000" w14:paraId="000000E1">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ffffff"/>
                <w:sz w:val="18"/>
                <w:szCs w:val="18"/>
                <w:rtl w:val="0"/>
              </w:rPr>
              <w:t xml:space="preserve">Fig.</w:t>
            </w:r>
            <w:r>
              <w:rPr>
                <w:rtl w:val="0"/>
              </w:rPr>
            </w:r>
          </w:p>
        </w:tc>
        <w:tc>
          <w:tcPr>
            <w:tcBorders>
              <w:top w:color="d8dee7" w:space="0" w:sz="4" w:val="single"/>
              <w:left w:color="d8dee7" w:space="0" w:sz="4" w:val="single"/>
              <w:bottom w:color="d8dee7" w:space="0" w:sz="4" w:val="single"/>
              <w:right w:color="d8dee7" w:space="0" w:sz="4" w:val="single"/>
            </w:tcBorders>
            <w:shd w:fill="7a1420" w:val="clear"/>
            <w:tcMar>
              <w:top w:w="55.0" w:type="dxa"/>
              <w:left w:w="100.0" w:type="dxa"/>
              <w:bottom w:w="55.0" w:type="dxa"/>
              <w:right w:w="100.0" w:type="dxa"/>
            </w:tcMar>
          </w:tcPr>
          <w:p w:rsidR="00000000" w:rsidDel="00000000" w:rsidP="00000000" w:rsidRDefault="00000000" w:rsidRPr="00000000" w14:paraId="000000E2">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ffffff"/>
                <w:sz w:val="18"/>
                <w:szCs w:val="18"/>
                <w:rtl w:val="0"/>
              </w:rPr>
              <w:t xml:space="preserve">Screen</w:t>
            </w:r>
            <w:r>
              <w:rPr>
                <w:rtl w:val="0"/>
              </w:rPr>
            </w:r>
          </w:p>
        </w:tc>
        <w:tc>
          <w:tcPr>
            <w:tcBorders>
              <w:top w:color="d8dee7" w:space="0" w:sz="4" w:val="single"/>
              <w:left w:color="d8dee7" w:space="0" w:sz="4" w:val="single"/>
              <w:bottom w:color="d8dee7" w:space="0" w:sz="4" w:val="single"/>
              <w:right w:color="d8dee7" w:space="0" w:sz="4" w:val="single"/>
            </w:tcBorders>
            <w:shd w:fill="7a1420" w:val="clear"/>
            <w:tcMar>
              <w:top w:w="55.0" w:type="dxa"/>
              <w:left w:w="100.0" w:type="dxa"/>
              <w:bottom w:w="55.0" w:type="dxa"/>
              <w:right w:w="100.0" w:type="dxa"/>
            </w:tcMar>
          </w:tcPr>
          <w:p w:rsidR="00000000" w:rsidDel="00000000" w:rsidP="00000000" w:rsidRDefault="00000000" w:rsidRPr="00000000" w14:paraId="000000E3">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ffffff"/>
                <w:sz w:val="18"/>
                <w:szCs w:val="18"/>
                <w:rtl w:val="0"/>
              </w:rPr>
              <w:t xml:space="preserve">Use case(s)</w:t>
            </w:r>
            <w:r>
              <w:rPr>
                <w:rtl w:val="0"/>
              </w:rPr>
            </w:r>
          </w:p>
        </w:tc>
        <w:tc>
          <w:tcPr>
            <w:tcBorders>
              <w:top w:color="d8dee7" w:space="0" w:sz="4" w:val="single"/>
              <w:left w:color="d8dee7" w:space="0" w:sz="4" w:val="single"/>
              <w:bottom w:color="d8dee7" w:space="0" w:sz="4" w:val="single"/>
              <w:right w:color="d8dee7" w:space="0" w:sz="4" w:val="single"/>
            </w:tcBorders>
            <w:shd w:fill="7a1420" w:val="clear"/>
            <w:tcMar>
              <w:top w:w="55.0" w:type="dxa"/>
              <w:left w:w="100.0" w:type="dxa"/>
              <w:bottom w:w="55.0" w:type="dxa"/>
              <w:right w:w="100.0" w:type="dxa"/>
            </w:tcMar>
          </w:tcPr>
          <w:p w:rsidR="00000000" w:rsidDel="00000000" w:rsidP="00000000" w:rsidRDefault="00000000" w:rsidRPr="00000000" w14:paraId="000000E4">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ffffff"/>
                <w:sz w:val="18"/>
                <w:szCs w:val="18"/>
                <w:rtl w:val="0"/>
              </w:rPr>
              <w:t xml:space="preserve">GitHub source</w:t>
            </w:r>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0E5">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475569"/>
                <w:sz w:val="17"/>
                <w:szCs w:val="17"/>
                <w:rtl w:val="0"/>
              </w:rPr>
              <w:t xml:space="preserve">3.1</w:t>
            </w:r>
            <w:r>
              <w:rPr>
                <w:rtl w:val="0"/>
              </w:rPr>
            </w:r>
          </w:p>
        </w:tc>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0E6">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7"/>
                <w:szCs w:val="17"/>
                <w:rtl w:val="0"/>
              </w:rPr>
              <w:t xml:space="preserve">Login</w:t>
            </w:r>
            <w:r>
              <w:rPr>
                <w:rtl w:val="0"/>
              </w:rPr>
            </w:r>
          </w:p>
        </w:tc>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0E7">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7"/>
                <w:szCs w:val="17"/>
                <w:rtl w:val="0"/>
              </w:rPr>
              <w:t xml:space="preserve">UC1102</w:t>
            </w:r>
            <w:r>
              <w:rPr>
                <w:rtl w:val="0"/>
              </w:rPr>
            </w:r>
          </w:p>
        </w:tc>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0E8">
            <w:pPr>
              <w:spacing w:after="0" w:line="250" w:lineRule="auto"/>
              <w:jc w:val="left"/>
              <w:rPr>
                <w:rFonts w:ascii="Times New Roman" w:cs="Times New Roman" w:eastAsia="Times New Roman" w:hAnsi="Times New Roman"/>
              </w:rPr>
            </w:pPr>
            <w:hyperlink r:id="rId13">
              <w:r>
                <w:rPr>
                  <w:rFonts w:ascii="Times New Roman" w:cs="Times New Roman" w:eastAsia="Times New Roman" w:hAnsi="Times New Roman"/>
                  <w:color w:val="0563c1"/>
                  <w:sz w:val="19"/>
                  <w:szCs w:val="19"/>
                  <w:u w:val="single"/>
                  <w:rtl w:val="0"/>
                </w:rPr>
                <w:t xml:space="preserve">frontend/src/pages/identity/Login.js</w:t>
              </w:r>
            </w:hyperlink>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shd w:fill="f7f2f3" w:val="clear"/>
            <w:tcMar>
              <w:top w:w="50.0" w:type="dxa"/>
              <w:left w:w="100.0" w:type="dxa"/>
              <w:bottom w:w="50.0" w:type="dxa"/>
              <w:right w:w="100.0" w:type="dxa"/>
            </w:tcMar>
            <w:vAlign w:val="center"/>
          </w:tcPr>
          <w:p w:rsidR="00000000" w:rsidDel="00000000" w:rsidP="00000000" w:rsidRDefault="00000000" w:rsidRPr="00000000" w14:paraId="000000E9">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475569"/>
                <w:sz w:val="17"/>
                <w:szCs w:val="17"/>
                <w:rtl w:val="0"/>
              </w:rPr>
              <w:t xml:space="preserve">3.1</w:t>
            </w:r>
            <w:r>
              <w:rPr>
                <w:rtl w:val="0"/>
              </w:rPr>
            </w:r>
          </w:p>
        </w:tc>
        <w:tc>
          <w:tcPr>
            <w:tcBorders>
              <w:top w:color="d8dee7" w:space="0" w:sz="4" w:val="single"/>
              <w:left w:color="d8dee7" w:space="0" w:sz="4" w:val="single"/>
              <w:bottom w:color="d8dee7" w:space="0" w:sz="4" w:val="single"/>
              <w:right w:color="d8dee7" w:space="0" w:sz="4" w:val="single"/>
            </w:tcBorders>
            <w:shd w:fill="f7f2f3" w:val="clear"/>
            <w:tcMar>
              <w:top w:w="50.0" w:type="dxa"/>
              <w:left w:w="100.0" w:type="dxa"/>
              <w:bottom w:w="50.0" w:type="dxa"/>
              <w:right w:w="100.0" w:type="dxa"/>
            </w:tcMar>
            <w:vAlign w:val="center"/>
          </w:tcPr>
          <w:p w:rsidR="00000000" w:rsidDel="00000000" w:rsidP="00000000" w:rsidRDefault="00000000" w:rsidRPr="00000000" w14:paraId="000000EA">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7"/>
                <w:szCs w:val="17"/>
                <w:rtl w:val="0"/>
              </w:rPr>
              <w:t xml:space="preserve">Register</w:t>
            </w:r>
            <w:r>
              <w:rPr>
                <w:rtl w:val="0"/>
              </w:rPr>
            </w:r>
          </w:p>
        </w:tc>
        <w:tc>
          <w:tcPr>
            <w:tcBorders>
              <w:top w:color="d8dee7" w:space="0" w:sz="4" w:val="single"/>
              <w:left w:color="d8dee7" w:space="0" w:sz="4" w:val="single"/>
              <w:bottom w:color="d8dee7" w:space="0" w:sz="4" w:val="single"/>
              <w:right w:color="d8dee7" w:space="0" w:sz="4" w:val="single"/>
            </w:tcBorders>
            <w:shd w:fill="f7f2f3" w:val="clear"/>
            <w:tcMar>
              <w:top w:w="50.0" w:type="dxa"/>
              <w:left w:w="100.0" w:type="dxa"/>
              <w:bottom w:w="50.0" w:type="dxa"/>
              <w:right w:w="100.0" w:type="dxa"/>
            </w:tcMar>
            <w:vAlign w:val="center"/>
          </w:tcPr>
          <w:p w:rsidR="00000000" w:rsidDel="00000000" w:rsidP="00000000" w:rsidRDefault="00000000" w:rsidRPr="00000000" w14:paraId="000000EB">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7"/>
                <w:szCs w:val="17"/>
                <w:rtl w:val="0"/>
              </w:rPr>
              <w:t xml:space="preserve">UC1101</w:t>
            </w:r>
            <w:r>
              <w:rPr>
                <w:rtl w:val="0"/>
              </w:rPr>
            </w:r>
          </w:p>
        </w:tc>
        <w:tc>
          <w:tcPr>
            <w:tcBorders>
              <w:top w:color="d8dee7" w:space="0" w:sz="4" w:val="single"/>
              <w:left w:color="d8dee7" w:space="0" w:sz="4" w:val="single"/>
              <w:bottom w:color="d8dee7" w:space="0" w:sz="4" w:val="single"/>
              <w:right w:color="d8dee7" w:space="0" w:sz="4" w:val="single"/>
            </w:tcBorders>
            <w:shd w:fill="f7f2f3" w:val="clear"/>
            <w:tcMar>
              <w:top w:w="50.0" w:type="dxa"/>
              <w:left w:w="100.0" w:type="dxa"/>
              <w:bottom w:w="50.0" w:type="dxa"/>
              <w:right w:w="100.0" w:type="dxa"/>
            </w:tcMar>
            <w:vAlign w:val="center"/>
          </w:tcPr>
          <w:p w:rsidR="00000000" w:rsidDel="00000000" w:rsidP="00000000" w:rsidRDefault="00000000" w:rsidRPr="00000000" w14:paraId="000000EC">
            <w:pPr>
              <w:spacing w:after="0" w:line="250" w:lineRule="auto"/>
              <w:jc w:val="left"/>
              <w:rPr>
                <w:rFonts w:ascii="Times New Roman" w:cs="Times New Roman" w:eastAsia="Times New Roman" w:hAnsi="Times New Roman"/>
              </w:rPr>
            </w:pPr>
            <w:hyperlink r:id="rId14">
              <w:r>
                <w:rPr>
                  <w:rFonts w:ascii="Times New Roman" w:cs="Times New Roman" w:eastAsia="Times New Roman" w:hAnsi="Times New Roman"/>
                  <w:color w:val="0563c1"/>
                  <w:sz w:val="19"/>
                  <w:szCs w:val="19"/>
                  <w:u w:val="single"/>
                  <w:rtl w:val="0"/>
                </w:rPr>
                <w:t xml:space="preserve">frontend/src/pages/identity/Register.js</w:t>
              </w:r>
            </w:hyperlink>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0ED">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475569"/>
                <w:sz w:val="17"/>
                <w:szCs w:val="17"/>
                <w:rtl w:val="0"/>
              </w:rPr>
              <w:t xml:space="preserve">3.1</w:t>
            </w:r>
            <w:r>
              <w:rPr>
                <w:rtl w:val="0"/>
              </w:rPr>
            </w:r>
          </w:p>
        </w:tc>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0EE">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7"/>
                <w:szCs w:val="17"/>
                <w:rtl w:val="0"/>
              </w:rPr>
              <w:t xml:space="preserve">Forgot / Reset Password</w:t>
            </w:r>
            <w:r>
              <w:rPr>
                <w:rtl w:val="0"/>
              </w:rPr>
            </w:r>
          </w:p>
        </w:tc>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0EF">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7"/>
                <w:szCs w:val="17"/>
                <w:rtl w:val="0"/>
              </w:rPr>
              <w:t xml:space="preserve">UC1103</w:t>
            </w:r>
            <w:r>
              <w:rPr>
                <w:rtl w:val="0"/>
              </w:rPr>
            </w:r>
          </w:p>
        </w:tc>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0F0">
            <w:pPr>
              <w:spacing w:after="0" w:line="250" w:lineRule="auto"/>
              <w:jc w:val="left"/>
              <w:rPr>
                <w:rFonts w:ascii="Times New Roman" w:cs="Times New Roman" w:eastAsia="Times New Roman" w:hAnsi="Times New Roman"/>
              </w:rPr>
            </w:pPr>
            <w:hyperlink r:id="rId15">
              <w:r>
                <w:rPr>
                  <w:rFonts w:ascii="Times New Roman" w:cs="Times New Roman" w:eastAsia="Times New Roman" w:hAnsi="Times New Roman"/>
                  <w:color w:val="0563c1"/>
                  <w:sz w:val="19"/>
                  <w:szCs w:val="19"/>
                  <w:u w:val="single"/>
                  <w:rtl w:val="0"/>
                </w:rPr>
                <w:t xml:space="preserve">frontend/src/pages/identity/ForgotPassword.js</w:t>
              </w:r>
            </w:hyperlink>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shd w:fill="f7f2f3" w:val="clear"/>
            <w:tcMar>
              <w:top w:w="50.0" w:type="dxa"/>
              <w:left w:w="100.0" w:type="dxa"/>
              <w:bottom w:w="50.0" w:type="dxa"/>
              <w:right w:w="100.0" w:type="dxa"/>
            </w:tcMar>
            <w:vAlign w:val="center"/>
          </w:tcPr>
          <w:p w:rsidR="00000000" w:rsidDel="00000000" w:rsidP="00000000" w:rsidRDefault="00000000" w:rsidRPr="00000000" w14:paraId="000000F1">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475569"/>
                <w:sz w:val="17"/>
                <w:szCs w:val="17"/>
                <w:rtl w:val="0"/>
              </w:rPr>
              <w:t xml:space="preserve">3.2</w:t>
            </w:r>
            <w:r>
              <w:rPr>
                <w:rtl w:val="0"/>
              </w:rPr>
            </w:r>
          </w:p>
        </w:tc>
        <w:tc>
          <w:tcPr>
            <w:tcBorders>
              <w:top w:color="d8dee7" w:space="0" w:sz="4" w:val="single"/>
              <w:left w:color="d8dee7" w:space="0" w:sz="4" w:val="single"/>
              <w:bottom w:color="d8dee7" w:space="0" w:sz="4" w:val="single"/>
              <w:right w:color="d8dee7" w:space="0" w:sz="4" w:val="single"/>
            </w:tcBorders>
            <w:shd w:fill="f7f2f3" w:val="clear"/>
            <w:tcMar>
              <w:top w:w="50.0" w:type="dxa"/>
              <w:left w:w="100.0" w:type="dxa"/>
              <w:bottom w:w="50.0" w:type="dxa"/>
              <w:right w:w="100.0" w:type="dxa"/>
            </w:tcMar>
            <w:vAlign w:val="center"/>
          </w:tcPr>
          <w:p w:rsidR="00000000" w:rsidDel="00000000" w:rsidP="00000000" w:rsidRDefault="00000000" w:rsidRPr="00000000" w14:paraId="000000F2">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7"/>
                <w:szCs w:val="17"/>
                <w:rtl w:val="0"/>
              </w:rPr>
              <w:t xml:space="preserve">Profile</w:t>
            </w:r>
            <w:r>
              <w:rPr>
                <w:rtl w:val="0"/>
              </w:rPr>
            </w:r>
          </w:p>
        </w:tc>
        <w:tc>
          <w:tcPr>
            <w:tcBorders>
              <w:top w:color="d8dee7" w:space="0" w:sz="4" w:val="single"/>
              <w:left w:color="d8dee7" w:space="0" w:sz="4" w:val="single"/>
              <w:bottom w:color="d8dee7" w:space="0" w:sz="4" w:val="single"/>
              <w:right w:color="d8dee7" w:space="0" w:sz="4" w:val="single"/>
            </w:tcBorders>
            <w:shd w:fill="f7f2f3" w:val="clear"/>
            <w:tcMar>
              <w:top w:w="50.0" w:type="dxa"/>
              <w:left w:w="100.0" w:type="dxa"/>
              <w:bottom w:w="50.0" w:type="dxa"/>
              <w:right w:w="100.0" w:type="dxa"/>
            </w:tcMar>
            <w:vAlign w:val="center"/>
          </w:tcPr>
          <w:p w:rsidR="00000000" w:rsidDel="00000000" w:rsidP="00000000" w:rsidRDefault="00000000" w:rsidRPr="00000000" w14:paraId="000000F3">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7"/>
                <w:szCs w:val="17"/>
                <w:rtl w:val="0"/>
              </w:rPr>
              <w:t xml:space="preserve">UC1201</w:t>
            </w:r>
            <w:r>
              <w:rPr>
                <w:rtl w:val="0"/>
              </w:rPr>
            </w:r>
          </w:p>
        </w:tc>
        <w:tc>
          <w:tcPr>
            <w:tcBorders>
              <w:top w:color="d8dee7" w:space="0" w:sz="4" w:val="single"/>
              <w:left w:color="d8dee7" w:space="0" w:sz="4" w:val="single"/>
              <w:bottom w:color="d8dee7" w:space="0" w:sz="4" w:val="single"/>
              <w:right w:color="d8dee7" w:space="0" w:sz="4" w:val="single"/>
            </w:tcBorders>
            <w:shd w:fill="f7f2f3" w:val="clear"/>
            <w:tcMar>
              <w:top w:w="50.0" w:type="dxa"/>
              <w:left w:w="100.0" w:type="dxa"/>
              <w:bottom w:w="50.0" w:type="dxa"/>
              <w:right w:w="100.0" w:type="dxa"/>
            </w:tcMar>
            <w:vAlign w:val="center"/>
          </w:tcPr>
          <w:p w:rsidR="00000000" w:rsidDel="00000000" w:rsidP="00000000" w:rsidRDefault="00000000" w:rsidRPr="00000000" w14:paraId="000000F4">
            <w:pPr>
              <w:spacing w:after="0" w:line="250" w:lineRule="auto"/>
              <w:jc w:val="left"/>
              <w:rPr>
                <w:rFonts w:ascii="Times New Roman" w:cs="Times New Roman" w:eastAsia="Times New Roman" w:hAnsi="Times New Roman"/>
              </w:rPr>
            </w:pPr>
            <w:hyperlink r:id="rId16">
              <w:r>
                <w:rPr>
                  <w:rFonts w:ascii="Times New Roman" w:cs="Times New Roman" w:eastAsia="Times New Roman" w:hAnsi="Times New Roman"/>
                  <w:color w:val="0563c1"/>
                  <w:sz w:val="19"/>
                  <w:szCs w:val="19"/>
                  <w:u w:val="single"/>
                  <w:rtl w:val="0"/>
                </w:rPr>
                <w:t xml:space="preserve">frontend/src/pages/identity/Profile.js</w:t>
              </w:r>
            </w:hyperlink>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0F5">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475569"/>
                <w:sz w:val="17"/>
                <w:szCs w:val="17"/>
                <w:rtl w:val="0"/>
              </w:rPr>
              <w:t xml:space="preserve">3.2</w:t>
            </w:r>
            <w:r>
              <w:rPr>
                <w:rtl w:val="0"/>
              </w:rPr>
            </w:r>
          </w:p>
        </w:tc>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0F6">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7"/>
                <w:szCs w:val="17"/>
                <w:rtl w:val="0"/>
              </w:rPr>
              <w:t xml:space="preserve">Public Profile</w:t>
            </w:r>
            <w:r>
              <w:rPr>
                <w:rtl w:val="0"/>
              </w:rPr>
            </w:r>
          </w:p>
        </w:tc>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0F7">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7"/>
                <w:szCs w:val="17"/>
                <w:rtl w:val="0"/>
              </w:rPr>
              <w:t xml:space="preserve">UC1201</w:t>
            </w:r>
            <w:r>
              <w:rPr>
                <w:rtl w:val="0"/>
              </w:rPr>
            </w:r>
          </w:p>
        </w:tc>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0F8">
            <w:pPr>
              <w:spacing w:after="0" w:line="250" w:lineRule="auto"/>
              <w:jc w:val="left"/>
              <w:rPr>
                <w:rFonts w:ascii="Times New Roman" w:cs="Times New Roman" w:eastAsia="Times New Roman" w:hAnsi="Times New Roman"/>
              </w:rPr>
            </w:pPr>
            <w:hyperlink r:id="rId17">
              <w:r>
                <w:rPr>
                  <w:rFonts w:ascii="Times New Roman" w:cs="Times New Roman" w:eastAsia="Times New Roman" w:hAnsi="Times New Roman"/>
                  <w:color w:val="0563c1"/>
                  <w:sz w:val="19"/>
                  <w:szCs w:val="19"/>
                  <w:u w:val="single"/>
                  <w:rtl w:val="0"/>
                </w:rPr>
                <w:t xml:space="preserve">frontend/src/pages/identity/PublicProfile.js</w:t>
              </w:r>
            </w:hyperlink>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shd w:fill="f7f2f3" w:val="clear"/>
            <w:tcMar>
              <w:top w:w="50.0" w:type="dxa"/>
              <w:left w:w="100.0" w:type="dxa"/>
              <w:bottom w:w="50.0" w:type="dxa"/>
              <w:right w:w="100.0" w:type="dxa"/>
            </w:tcMar>
            <w:vAlign w:val="center"/>
          </w:tcPr>
          <w:p w:rsidR="00000000" w:rsidDel="00000000" w:rsidP="00000000" w:rsidRDefault="00000000" w:rsidRPr="00000000" w14:paraId="000000F9">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475569"/>
                <w:sz w:val="17"/>
                <w:szCs w:val="17"/>
                <w:rtl w:val="0"/>
              </w:rPr>
              <w:t xml:space="preserve">3.2</w:t>
            </w:r>
            <w:r>
              <w:rPr>
                <w:rtl w:val="0"/>
              </w:rPr>
            </w:r>
          </w:p>
        </w:tc>
        <w:tc>
          <w:tcPr>
            <w:tcBorders>
              <w:top w:color="d8dee7" w:space="0" w:sz="4" w:val="single"/>
              <w:left w:color="d8dee7" w:space="0" w:sz="4" w:val="single"/>
              <w:bottom w:color="d8dee7" w:space="0" w:sz="4" w:val="single"/>
              <w:right w:color="d8dee7" w:space="0" w:sz="4" w:val="single"/>
            </w:tcBorders>
            <w:shd w:fill="f7f2f3" w:val="clear"/>
            <w:tcMar>
              <w:top w:w="50.0" w:type="dxa"/>
              <w:left w:w="100.0" w:type="dxa"/>
              <w:bottom w:w="50.0" w:type="dxa"/>
              <w:right w:w="100.0" w:type="dxa"/>
            </w:tcMar>
            <w:vAlign w:val="center"/>
          </w:tcPr>
          <w:p w:rsidR="00000000" w:rsidDel="00000000" w:rsidP="00000000" w:rsidRDefault="00000000" w:rsidRPr="00000000" w14:paraId="000000FA">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7"/>
                <w:szCs w:val="17"/>
                <w:rtl w:val="0"/>
              </w:rPr>
              <w:t xml:space="preserve">Reputation / Ratings</w:t>
            </w:r>
            <w:r>
              <w:rPr>
                <w:rtl w:val="0"/>
              </w:rPr>
            </w:r>
          </w:p>
        </w:tc>
        <w:tc>
          <w:tcPr>
            <w:tcBorders>
              <w:top w:color="d8dee7" w:space="0" w:sz="4" w:val="single"/>
              <w:left w:color="d8dee7" w:space="0" w:sz="4" w:val="single"/>
              <w:bottom w:color="d8dee7" w:space="0" w:sz="4" w:val="single"/>
              <w:right w:color="d8dee7" w:space="0" w:sz="4" w:val="single"/>
            </w:tcBorders>
            <w:shd w:fill="f7f2f3" w:val="clear"/>
            <w:tcMar>
              <w:top w:w="50.0" w:type="dxa"/>
              <w:left w:w="100.0" w:type="dxa"/>
              <w:bottom w:w="50.0" w:type="dxa"/>
              <w:right w:w="100.0" w:type="dxa"/>
            </w:tcMar>
            <w:vAlign w:val="center"/>
          </w:tcPr>
          <w:p w:rsidR="00000000" w:rsidDel="00000000" w:rsidP="00000000" w:rsidRDefault="00000000" w:rsidRPr="00000000" w14:paraId="000000FB">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7"/>
                <w:szCs w:val="17"/>
                <w:rtl w:val="0"/>
              </w:rPr>
              <w:t xml:space="preserve">UC1202, UC1203</w:t>
            </w:r>
            <w:r>
              <w:rPr>
                <w:rtl w:val="0"/>
              </w:rPr>
            </w:r>
          </w:p>
        </w:tc>
        <w:tc>
          <w:tcPr>
            <w:tcBorders>
              <w:top w:color="d8dee7" w:space="0" w:sz="4" w:val="single"/>
              <w:left w:color="d8dee7" w:space="0" w:sz="4" w:val="single"/>
              <w:bottom w:color="d8dee7" w:space="0" w:sz="4" w:val="single"/>
              <w:right w:color="d8dee7" w:space="0" w:sz="4" w:val="single"/>
            </w:tcBorders>
            <w:shd w:fill="f7f2f3" w:val="clear"/>
            <w:tcMar>
              <w:top w:w="50.0" w:type="dxa"/>
              <w:left w:w="100.0" w:type="dxa"/>
              <w:bottom w:w="50.0" w:type="dxa"/>
              <w:right w:w="100.0" w:type="dxa"/>
            </w:tcMar>
            <w:vAlign w:val="center"/>
          </w:tcPr>
          <w:p w:rsidR="00000000" w:rsidDel="00000000" w:rsidP="00000000" w:rsidRDefault="00000000" w:rsidRPr="00000000" w14:paraId="000000FC">
            <w:pPr>
              <w:spacing w:after="0" w:line="250" w:lineRule="auto"/>
              <w:jc w:val="left"/>
              <w:rPr>
                <w:rFonts w:ascii="Times New Roman" w:cs="Times New Roman" w:eastAsia="Times New Roman" w:hAnsi="Times New Roman"/>
              </w:rPr>
            </w:pPr>
            <w:hyperlink r:id="rId18">
              <w:r>
                <w:rPr>
                  <w:rFonts w:ascii="Times New Roman" w:cs="Times New Roman" w:eastAsia="Times New Roman" w:hAnsi="Times New Roman"/>
                  <w:color w:val="0563c1"/>
                  <w:sz w:val="19"/>
                  <w:szCs w:val="19"/>
                  <w:u w:val="single"/>
                  <w:rtl w:val="0"/>
                </w:rPr>
                <w:t xml:space="preserve">frontend/src/pages/identity/Reputation.js</w:t>
              </w:r>
            </w:hyperlink>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0FD">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475569"/>
                <w:sz w:val="17"/>
                <w:szCs w:val="17"/>
                <w:rtl w:val="0"/>
              </w:rPr>
              <w:t xml:space="preserve">3.3</w:t>
            </w:r>
            <w:r>
              <w:rPr>
                <w:rtl w:val="0"/>
              </w:rPr>
            </w:r>
          </w:p>
        </w:tc>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0FE">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7"/>
                <w:szCs w:val="17"/>
                <w:rtl w:val="0"/>
              </w:rPr>
              <w:t xml:space="preserve">Dashboard</w:t>
            </w:r>
            <w:r>
              <w:rPr>
                <w:rtl w:val="0"/>
              </w:rPr>
            </w:r>
          </w:p>
        </w:tc>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0FF">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7"/>
                <w:szCs w:val="17"/>
                <w:rtl w:val="0"/>
              </w:rPr>
              <w:t xml:space="preserve">UC1301–UC1303</w:t>
            </w:r>
            <w:r>
              <w:rPr>
                <w:rtl w:val="0"/>
              </w:rPr>
            </w:r>
          </w:p>
        </w:tc>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100">
            <w:pPr>
              <w:spacing w:after="0" w:line="250" w:lineRule="auto"/>
              <w:jc w:val="left"/>
              <w:rPr>
                <w:rFonts w:ascii="Times New Roman" w:cs="Times New Roman" w:eastAsia="Times New Roman" w:hAnsi="Times New Roman"/>
              </w:rPr>
            </w:pPr>
            <w:hyperlink r:id="rId19">
              <w:r>
                <w:rPr>
                  <w:rFonts w:ascii="Times New Roman" w:cs="Times New Roman" w:eastAsia="Times New Roman" w:hAnsi="Times New Roman"/>
                  <w:color w:val="0563c1"/>
                  <w:sz w:val="19"/>
                  <w:szCs w:val="19"/>
                  <w:u w:val="single"/>
                  <w:rtl w:val="0"/>
                </w:rPr>
                <w:t xml:space="preserve">frontend/src/pages/identity/Dashboard.js</w:t>
              </w:r>
            </w:hyperlink>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shd w:fill="f7f2f3" w:val="clear"/>
            <w:tcMar>
              <w:top w:w="50.0" w:type="dxa"/>
              <w:left w:w="100.0" w:type="dxa"/>
              <w:bottom w:w="50.0" w:type="dxa"/>
              <w:right w:w="100.0" w:type="dxa"/>
            </w:tcMar>
            <w:vAlign w:val="center"/>
          </w:tcPr>
          <w:p w:rsidR="00000000" w:rsidDel="00000000" w:rsidP="00000000" w:rsidRDefault="00000000" w:rsidRPr="00000000" w14:paraId="00000101">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475569"/>
                <w:sz w:val="17"/>
                <w:szCs w:val="17"/>
                <w:rtl w:val="0"/>
              </w:rPr>
              <w:t xml:space="preserve">—</w:t>
            </w:r>
            <w:r>
              <w:rPr>
                <w:rtl w:val="0"/>
              </w:rPr>
            </w:r>
          </w:p>
        </w:tc>
        <w:tc>
          <w:tcPr>
            <w:tcBorders>
              <w:top w:color="d8dee7" w:space="0" w:sz="4" w:val="single"/>
              <w:left w:color="d8dee7" w:space="0" w:sz="4" w:val="single"/>
              <w:bottom w:color="d8dee7" w:space="0" w:sz="4" w:val="single"/>
              <w:right w:color="d8dee7" w:space="0" w:sz="4" w:val="single"/>
            </w:tcBorders>
            <w:shd w:fill="f7f2f3" w:val="clear"/>
            <w:tcMar>
              <w:top w:w="50.0" w:type="dxa"/>
              <w:left w:w="100.0" w:type="dxa"/>
              <w:bottom w:w="50.0" w:type="dxa"/>
              <w:right w:w="100.0" w:type="dxa"/>
            </w:tcMar>
            <w:vAlign w:val="center"/>
          </w:tcPr>
          <w:p w:rsidR="00000000" w:rsidDel="00000000" w:rsidP="00000000" w:rsidRDefault="00000000" w:rsidRPr="00000000" w14:paraId="00000102">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7"/>
                <w:szCs w:val="17"/>
                <w:rtl w:val="0"/>
              </w:rPr>
              <w:t xml:space="preserve">Security &amp; 2FA settings</w:t>
            </w:r>
            <w:r>
              <w:rPr>
                <w:rtl w:val="0"/>
              </w:rPr>
            </w:r>
          </w:p>
        </w:tc>
        <w:tc>
          <w:tcPr>
            <w:tcBorders>
              <w:top w:color="d8dee7" w:space="0" w:sz="4" w:val="single"/>
              <w:left w:color="d8dee7" w:space="0" w:sz="4" w:val="single"/>
              <w:bottom w:color="d8dee7" w:space="0" w:sz="4" w:val="single"/>
              <w:right w:color="d8dee7" w:space="0" w:sz="4" w:val="single"/>
            </w:tcBorders>
            <w:shd w:fill="f7f2f3" w:val="clear"/>
            <w:tcMar>
              <w:top w:w="50.0" w:type="dxa"/>
              <w:left w:w="100.0" w:type="dxa"/>
              <w:bottom w:w="50.0" w:type="dxa"/>
              <w:right w:w="100.0" w:type="dxa"/>
            </w:tcMar>
            <w:vAlign w:val="center"/>
          </w:tcPr>
          <w:p w:rsidR="00000000" w:rsidDel="00000000" w:rsidP="00000000" w:rsidRDefault="00000000" w:rsidRPr="00000000" w14:paraId="00000103">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7"/>
                <w:szCs w:val="17"/>
                <w:rtl w:val="0"/>
              </w:rPr>
              <w:t xml:space="preserve">UC1102</w:t>
            </w:r>
            <w:r>
              <w:rPr>
                <w:rtl w:val="0"/>
              </w:rPr>
            </w:r>
          </w:p>
        </w:tc>
        <w:tc>
          <w:tcPr>
            <w:tcBorders>
              <w:top w:color="d8dee7" w:space="0" w:sz="4" w:val="single"/>
              <w:left w:color="d8dee7" w:space="0" w:sz="4" w:val="single"/>
              <w:bottom w:color="d8dee7" w:space="0" w:sz="4" w:val="single"/>
              <w:right w:color="d8dee7" w:space="0" w:sz="4" w:val="single"/>
            </w:tcBorders>
            <w:shd w:fill="f7f2f3" w:val="clear"/>
            <w:tcMar>
              <w:top w:w="50.0" w:type="dxa"/>
              <w:left w:w="100.0" w:type="dxa"/>
              <w:bottom w:w="50.0" w:type="dxa"/>
              <w:right w:w="100.0" w:type="dxa"/>
            </w:tcMar>
            <w:vAlign w:val="center"/>
          </w:tcPr>
          <w:p w:rsidR="00000000" w:rsidDel="00000000" w:rsidP="00000000" w:rsidRDefault="00000000" w:rsidRPr="00000000" w14:paraId="00000104">
            <w:pPr>
              <w:spacing w:after="0" w:line="250" w:lineRule="auto"/>
              <w:jc w:val="left"/>
              <w:rPr>
                <w:rFonts w:ascii="Times New Roman" w:cs="Times New Roman" w:eastAsia="Times New Roman" w:hAnsi="Times New Roman"/>
              </w:rPr>
            </w:pPr>
            <w:hyperlink r:id="rId20">
              <w:r>
                <w:rPr>
                  <w:rFonts w:ascii="Times New Roman" w:cs="Times New Roman" w:eastAsia="Times New Roman" w:hAnsi="Times New Roman"/>
                  <w:color w:val="0563c1"/>
                  <w:sz w:val="19"/>
                  <w:szCs w:val="19"/>
                  <w:u w:val="single"/>
                  <w:rtl w:val="0"/>
                </w:rPr>
                <w:t xml:space="preserve">frontend/src/pages/identity/SettingsSecurity.js</w:t>
              </w:r>
            </w:hyperlink>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105">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475569"/>
                <w:sz w:val="17"/>
                <w:szCs w:val="17"/>
                <w:rtl w:val="0"/>
              </w:rPr>
              <w:t xml:space="preserve">—</w:t>
            </w:r>
            <w:r>
              <w:rPr>
                <w:rtl w:val="0"/>
              </w:rPr>
            </w:r>
          </w:p>
        </w:tc>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106">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7"/>
                <w:szCs w:val="17"/>
                <w:rtl w:val="0"/>
              </w:rPr>
              <w:t xml:space="preserve">Backend routers</w:t>
            </w:r>
            <w:r>
              <w:rPr>
                <w:rtl w:val="0"/>
              </w:rPr>
            </w:r>
          </w:p>
        </w:tc>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107">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7"/>
                <w:szCs w:val="17"/>
                <w:rtl w:val="0"/>
              </w:rPr>
              <w:t xml:space="preserve">UC1101–UC1303</w:t>
            </w:r>
            <w:r>
              <w:rPr>
                <w:rtl w:val="0"/>
              </w:rPr>
            </w:r>
          </w:p>
        </w:tc>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108">
            <w:pPr>
              <w:spacing w:after="0" w:line="250" w:lineRule="auto"/>
              <w:jc w:val="left"/>
              <w:rPr>
                <w:rFonts w:ascii="Times New Roman" w:cs="Times New Roman" w:eastAsia="Times New Roman" w:hAnsi="Times New Roman"/>
              </w:rPr>
            </w:pPr>
            <w:hyperlink r:id="rId21">
              <w:r>
                <w:rPr>
                  <w:rFonts w:ascii="Times New Roman" w:cs="Times New Roman" w:eastAsia="Times New Roman" w:hAnsi="Times New Roman"/>
                  <w:color w:val="0563c1"/>
                  <w:sz w:val="19"/>
                  <w:szCs w:val="19"/>
                  <w:u w:val="single"/>
                  <w:rtl w:val="0"/>
                </w:rPr>
                <w:t xml:space="preserve">Backend/routers/auth.py</w:t>
              </w:r>
            </w:hyperlink>
            <w:r>
              <w:rPr>
                <w:rtl w:val="0"/>
              </w:rPr>
            </w:r>
          </w:p>
        </w:tc>
      </w:tr>
    </w:tbl>
    <w:p w:rsidR="00000000" w:rsidDel="00000000" w:rsidP="00000000" w:rsidRDefault="00000000" w:rsidRPr="00000000" w14:paraId="00000109">
      <w:pPr>
        <w:rPr>
          <w:rFonts w:ascii="Times New Roman" w:cs="Times New Roman" w:eastAsia="Times New Roman" w:hAnsi="Times New Roman"/>
        </w:rPr>
      </w:pPr>
      <w:r>
        <w:br w:type="page"/>
      </w:r>
      <w:r>
        <w:rPr>
          <w:rtl w:val="0"/>
        </w:rPr>
      </w:r>
    </w:p>
    <w:p w:rsidR="00000000" w:rsidDel="00000000" w:rsidP="00000000" w:rsidRDefault="00000000" w:rsidRPr="00000000" w14:paraId="0000010A">
      <w:pPr>
        <w:pStyle w:val="Heading1"/>
        <w:spacing w:after="150" w:before="300" w:lineRule="auto"/>
        <w:rPr>
          <w:rFonts w:ascii="Times New Roman" w:cs="Times New Roman" w:eastAsia="Times New Roman" w:hAnsi="Times New Roman"/>
        </w:rPr>
      </w:pPr>
      <w:r>
        <w:rPr>
          <w:rFonts w:ascii="Times New Roman" w:cs="Times New Roman" w:eastAsia="Times New Roman" w:hAnsi="Times New Roman"/>
          <w:color w:val="7a1420"/>
          <w:sz w:val="30"/>
          <w:szCs w:val="30"/>
          <w:rtl w:val="0"/>
        </w:rPr>
        <w:t xml:space="preserve">4.0   RESOURCE CATALOG &amp; DISCOVERY SUBSYSTEM</w:t>
      </w:r>
      <w:r>
        <w:rPr>
          <w:rtl w:val="0"/>
        </w:rPr>
      </w:r>
    </w:p>
    <w:p w:rsidR="00000000" w:rsidDel="00000000" w:rsidP="00000000" w:rsidRDefault="00000000" w:rsidRPr="00000000" w14:paraId="0000010B">
      <w:pPr>
        <w:spacing w:after="120" w:lineRule="auto"/>
        <w:rPr>
          <w:rFonts w:ascii="Times New Roman" w:cs="Times New Roman" w:eastAsia="Times New Roman" w:hAnsi="Times New Roman"/>
        </w:rPr>
      </w:pPr>
      <w:r>
        <w:rPr>
          <w:rFonts w:ascii="Times New Roman" w:cs="Times New Roman" w:eastAsia="Times New Roman" w:hAnsi="Times New Roman"/>
          <w:b w:val="1"/>
          <w:bCs w:val="1"/>
          <w:color w:val="0f172a"/>
          <w:sz w:val="20"/>
          <w:szCs w:val="20"/>
          <w:rtl w:val="0"/>
        </w:rPr>
        <w:t xml:space="preserve">Subsystem owner:  </w:t>
      </w:r>
      <w:r>
        <w:rPr>
          <w:rFonts w:ascii="Times New Roman" w:cs="Times New Roman" w:eastAsia="Times New Roman" w:hAnsi="Times New Roman"/>
          <w:color w:val="0f172a"/>
          <w:sz w:val="20"/>
          <w:szCs w:val="20"/>
          <w:rtl w:val="0"/>
        </w:rPr>
        <w:t xml:space="preserve">Muaz Ibne Ahmed (A23CS4062)</w:t>
      </w:r>
      <w:r>
        <w:rPr>
          <w:rFonts w:ascii="Times New Roman" w:cs="Times New Roman" w:eastAsia="Times New Roman" w:hAnsi="Times New Roman"/>
          <w:color w:val="475569"/>
          <w:sz w:val="19"/>
          <w:szCs w:val="19"/>
          <w:rtl w:val="0"/>
        </w:rPr>
        <w:t xml:space="preserve">     ·     Modules: Item Listing &amp; Management · Category &amp; Condition Metadata · Location-Based Filter</w:t>
      </w:r>
      <w:r>
        <w:rPr>
          <w:rtl w:val="0"/>
        </w:rPr>
      </w:r>
    </w:p>
    <w:p w:rsidR="00000000" w:rsidDel="00000000" w:rsidP="00000000" w:rsidRDefault="00000000" w:rsidRPr="00000000" w14:paraId="0000010C">
      <w:pPr>
        <w:pStyle w:val="Heading2"/>
        <w:spacing w:after="110" w:before="220" w:lineRule="auto"/>
        <w:rPr>
          <w:rFonts w:ascii="Times New Roman" w:cs="Times New Roman" w:eastAsia="Times New Roman" w:hAnsi="Times New Roman"/>
        </w:rPr>
      </w:pPr>
      <w:r>
        <w:rPr>
          <w:rFonts w:ascii="Times New Roman" w:cs="Times New Roman" w:eastAsia="Times New Roman" w:hAnsi="Times New Roman"/>
          <w:color w:val="5c0f18"/>
          <w:sz w:val="25"/>
          <w:szCs w:val="25"/>
          <w:rtl w:val="0"/>
        </w:rPr>
        <w:t xml:space="preserve">4.1  Completion Matrix</w:t>
      </w:r>
      <w:r>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0"/>
        <w:gridCol w:w="2260"/>
        <w:gridCol w:w="1560"/>
        <w:gridCol w:w="3300"/>
        <w:gridCol w:w="1200"/>
        <w:tblGridChange w:id="0">
          <w:tblGrid>
            <w:gridCol w:w="1040"/>
            <w:gridCol w:w="2260"/>
            <w:gridCol w:w="1560"/>
            <w:gridCol w:w="3300"/>
            <w:gridCol w:w="1200"/>
          </w:tblGrid>
        </w:tblGridChange>
      </w:tblGrid>
      <w:tr>
        <w:trPr>
          <w:cantSplit w:val="0"/>
          <w:tblHeader w:val="1"/>
        </w:trPr>
        <w:tc>
          <w:tcPr>
            <w:tcBorders>
              <w:top w:color="d8dee7" w:space="0" w:sz="4" w:val="single"/>
              <w:left w:color="d8dee7" w:space="0" w:sz="4" w:val="single"/>
              <w:bottom w:color="d8dee7" w:space="0" w:sz="4" w:val="single"/>
              <w:right w:color="d8dee7" w:space="0" w:sz="4" w:val="single"/>
            </w:tcBorders>
            <w:shd w:fill="7a1420" w:val="clear"/>
            <w:tcMar>
              <w:top w:w="70.0" w:type="dxa"/>
              <w:left w:w="100.0" w:type="dxa"/>
              <w:bottom w:w="70.0" w:type="dxa"/>
              <w:right w:w="100.0" w:type="dxa"/>
            </w:tcMar>
            <w:vAlign w:val="center"/>
          </w:tcPr>
          <w:p w:rsidR="00000000" w:rsidDel="00000000" w:rsidP="00000000" w:rsidRDefault="00000000" w:rsidRPr="00000000" w14:paraId="0000010D">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ffffff"/>
                <w:sz w:val="19"/>
                <w:szCs w:val="19"/>
                <w:rtl w:val="0"/>
              </w:rPr>
              <w:t xml:space="preserve">UC ID</w:t>
            </w:r>
            <w:r>
              <w:rPr>
                <w:rtl w:val="0"/>
              </w:rPr>
            </w:r>
          </w:p>
        </w:tc>
        <w:tc>
          <w:tcPr>
            <w:tcBorders>
              <w:top w:color="d8dee7" w:space="0" w:sz="4" w:val="single"/>
              <w:left w:color="d8dee7" w:space="0" w:sz="4" w:val="single"/>
              <w:bottom w:color="d8dee7" w:space="0" w:sz="4" w:val="single"/>
              <w:right w:color="d8dee7" w:space="0" w:sz="4" w:val="single"/>
            </w:tcBorders>
            <w:shd w:fill="7a1420" w:val="clear"/>
            <w:tcMar>
              <w:top w:w="70.0" w:type="dxa"/>
              <w:left w:w="100.0" w:type="dxa"/>
              <w:bottom w:w="70.0" w:type="dxa"/>
              <w:right w:w="100.0" w:type="dxa"/>
            </w:tcMar>
            <w:vAlign w:val="center"/>
          </w:tcPr>
          <w:p w:rsidR="00000000" w:rsidDel="00000000" w:rsidP="00000000" w:rsidRDefault="00000000" w:rsidRPr="00000000" w14:paraId="0000010E">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ffffff"/>
                <w:sz w:val="19"/>
                <w:szCs w:val="19"/>
                <w:rtl w:val="0"/>
              </w:rPr>
              <w:t xml:space="preserve">Use Case</w:t>
            </w:r>
            <w:r>
              <w:rPr>
                <w:rtl w:val="0"/>
              </w:rPr>
            </w:r>
          </w:p>
        </w:tc>
        <w:tc>
          <w:tcPr>
            <w:tcBorders>
              <w:top w:color="d8dee7" w:space="0" w:sz="4" w:val="single"/>
              <w:left w:color="d8dee7" w:space="0" w:sz="4" w:val="single"/>
              <w:bottom w:color="d8dee7" w:space="0" w:sz="4" w:val="single"/>
              <w:right w:color="d8dee7" w:space="0" w:sz="4" w:val="single"/>
            </w:tcBorders>
            <w:shd w:fill="7a1420" w:val="clear"/>
            <w:tcMar>
              <w:top w:w="70.0" w:type="dxa"/>
              <w:left w:w="100.0" w:type="dxa"/>
              <w:bottom w:w="70.0" w:type="dxa"/>
              <w:right w:w="100.0" w:type="dxa"/>
            </w:tcMar>
            <w:vAlign w:val="center"/>
          </w:tcPr>
          <w:p w:rsidR="00000000" w:rsidDel="00000000" w:rsidP="00000000" w:rsidRDefault="00000000" w:rsidRPr="00000000" w14:paraId="0000010F">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ffffff"/>
                <w:sz w:val="19"/>
                <w:szCs w:val="19"/>
                <w:rtl w:val="0"/>
              </w:rPr>
              <w:t xml:space="preserve">Development Status</w:t>
            </w:r>
            <w:r>
              <w:rPr>
                <w:rtl w:val="0"/>
              </w:rPr>
            </w:r>
          </w:p>
        </w:tc>
        <w:tc>
          <w:tcPr>
            <w:tcBorders>
              <w:top w:color="d8dee7" w:space="0" w:sz="4" w:val="single"/>
              <w:left w:color="d8dee7" w:space="0" w:sz="4" w:val="single"/>
              <w:bottom w:color="d8dee7" w:space="0" w:sz="4" w:val="single"/>
              <w:right w:color="d8dee7" w:space="0" w:sz="4" w:val="single"/>
            </w:tcBorders>
            <w:shd w:fill="7a1420" w:val="clear"/>
            <w:tcMar>
              <w:top w:w="70.0" w:type="dxa"/>
              <w:left w:w="100.0" w:type="dxa"/>
              <w:bottom w:w="70.0" w:type="dxa"/>
              <w:right w:w="100.0" w:type="dxa"/>
            </w:tcMar>
            <w:vAlign w:val="center"/>
          </w:tcPr>
          <w:p w:rsidR="00000000" w:rsidDel="00000000" w:rsidP="00000000" w:rsidRDefault="00000000" w:rsidRPr="00000000" w14:paraId="00000110">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ffffff"/>
                <w:sz w:val="19"/>
                <w:szCs w:val="19"/>
                <w:rtl w:val="0"/>
              </w:rPr>
              <w:t xml:space="preserve">Remarks (as-built evidence)</w:t>
            </w:r>
            <w:r>
              <w:rPr>
                <w:rtl w:val="0"/>
              </w:rPr>
            </w:r>
          </w:p>
        </w:tc>
        <w:tc>
          <w:tcPr>
            <w:tcBorders>
              <w:top w:color="d8dee7" w:space="0" w:sz="4" w:val="single"/>
              <w:left w:color="d8dee7" w:space="0" w:sz="4" w:val="single"/>
              <w:bottom w:color="d8dee7" w:space="0" w:sz="4" w:val="single"/>
              <w:right w:color="d8dee7" w:space="0" w:sz="4" w:val="single"/>
            </w:tcBorders>
            <w:shd w:fill="7a1420" w:val="clear"/>
            <w:tcMar>
              <w:top w:w="70.0" w:type="dxa"/>
              <w:left w:w="100.0" w:type="dxa"/>
              <w:bottom w:w="70.0" w:type="dxa"/>
              <w:right w:w="100.0" w:type="dxa"/>
            </w:tcMar>
            <w:vAlign w:val="center"/>
          </w:tcPr>
          <w:p w:rsidR="00000000" w:rsidDel="00000000" w:rsidP="00000000" w:rsidRDefault="00000000" w:rsidRPr="00000000" w14:paraId="00000111">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ffffff"/>
                <w:sz w:val="19"/>
                <w:szCs w:val="19"/>
                <w:rtl w:val="0"/>
              </w:rPr>
              <w:t xml:space="preserve">Figure</w:t>
            </w:r>
            <w:r>
              <w:rPr>
                <w:rtl w:val="0"/>
              </w:rPr>
            </w:r>
          </w:p>
        </w:tc>
      </w:tr>
      <w:tr>
        <w:trPr>
          <w:cantSplit w:val="0"/>
          <w:tblHeader w:val="0"/>
        </w:trPr>
        <w:tc>
          <w:tcPr>
            <w:gridSpan w:val="5"/>
            <w:tcBorders>
              <w:top w:color="d8dee7" w:space="0" w:sz="4" w:val="single"/>
              <w:left w:color="d8dee7" w:space="0" w:sz="4" w:val="single"/>
              <w:bottom w:color="d8dee7" w:space="0" w:sz="4" w:val="single"/>
              <w:right w:color="d8dee7" w:space="0" w:sz="4" w:val="single"/>
            </w:tcBorders>
            <w:shd w:fill="eaf7ee" w:val="clear"/>
            <w:tcMar>
              <w:top w:w="50.0" w:type="dxa"/>
              <w:left w:w="110.0" w:type="dxa"/>
              <w:bottom w:w="50.0" w:type="dxa"/>
              <w:right w:w="110.0" w:type="dxa"/>
            </w:tcMar>
          </w:tcPr>
          <w:p w:rsidR="00000000" w:rsidDel="00000000" w:rsidP="00000000" w:rsidRDefault="00000000" w:rsidRPr="00000000" w14:paraId="00000112">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15803d"/>
                <w:sz w:val="20"/>
                <w:szCs w:val="20"/>
                <w:rtl w:val="0"/>
              </w:rPr>
              <w:t xml:space="preserve">Module 1 — Item Listing &amp; Management</w:t>
            </w:r>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17">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9"/>
                <w:szCs w:val="19"/>
                <w:rtl w:val="0"/>
              </w:rPr>
              <w:t xml:space="preserve">UC2101</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18">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9"/>
                <w:szCs w:val="19"/>
                <w:rtl w:val="0"/>
              </w:rPr>
              <w:t xml:space="preserve">Publish Listing</w:t>
            </w:r>
            <w:r>
              <w:rPr>
                <w:rtl w:val="0"/>
              </w:rPr>
            </w:r>
          </w:p>
        </w:tc>
        <w:tc>
          <w:tcPr>
            <w:tcBorders>
              <w:top w:color="d8dee7" w:space="0" w:sz="4" w:val="single"/>
              <w:left w:color="d8dee7" w:space="0" w:sz="4" w:val="single"/>
              <w:bottom w:color="d8dee7" w:space="0" w:sz="4" w:val="single"/>
              <w:right w:color="d8dee7" w:space="0" w:sz="4" w:val="single"/>
            </w:tcBorders>
            <w:shd w:fill="def3e4" w:val="clear"/>
            <w:tcMar>
              <w:top w:w="60.0" w:type="dxa"/>
              <w:left w:w="100.0" w:type="dxa"/>
              <w:bottom w:w="60.0" w:type="dxa"/>
              <w:right w:w="100.0" w:type="dxa"/>
            </w:tcMar>
            <w:vAlign w:val="center"/>
          </w:tcPr>
          <w:p w:rsidR="00000000" w:rsidDel="00000000" w:rsidP="00000000" w:rsidRDefault="00000000" w:rsidRPr="00000000" w14:paraId="00000119">
            <w:pPr>
              <w:spacing w:after="0" w:line="250" w:lineRule="auto"/>
              <w:jc w:val="left"/>
              <w:rPr>
                <w:rFonts w:ascii="Times New Roman" w:cs="Times New Roman" w:eastAsia="Times New Roman" w:hAnsi="Times New Roman"/>
              </w:rPr>
            </w:pPr>
            <w:r>
              <w:rPr>
                <w:rFonts w:ascii="Arial Unicode MS" w:cs="Arial Unicode MS" w:eastAsia="Arial Unicode MS" w:hAnsi="Arial Unicode MS"/>
                <w:b w:val="1"/>
                <w:bCs w:val="1"/>
                <w:color w:val="1e6b34"/>
                <w:sz w:val="20"/>
                <w:szCs w:val="20"/>
                <w:rtl w:val="0"/>
              </w:rPr>
              <w:t xml:space="preserve">✔  </w:t>
            </w:r>
            <w:r>
              <w:rPr>
                <w:rFonts w:ascii="Times New Roman" w:cs="Times New Roman" w:eastAsia="Times New Roman" w:hAnsi="Times New Roman"/>
                <w:b w:val="1"/>
                <w:bCs w:val="1"/>
                <w:color w:val="1e6b34"/>
                <w:sz w:val="18"/>
                <w:szCs w:val="18"/>
                <w:rtl w:val="0"/>
              </w:rPr>
              <w:t xml:space="preserve">Fully Implemented</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1A">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POST /api/items with server-side ENUM validation; writes the items collection. ItemForm screen.</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1B">
            <w:pPr>
              <w:spacing w:after="0" w:line="250" w:lineRule="auto"/>
              <w:jc w:val="center"/>
              <w:rPr>
                <w:rFonts w:ascii="Times New Roman" w:cs="Times New Roman" w:eastAsia="Times New Roman" w:hAnsi="Times New Roman"/>
              </w:rPr>
            </w:pPr>
            <w:r>
              <w:rPr>
                <w:rFonts w:ascii="Times New Roman" w:cs="Times New Roman" w:eastAsia="Times New Roman" w:hAnsi="Times New Roman"/>
                <w:color w:val="475569"/>
                <w:sz w:val="18"/>
                <w:szCs w:val="18"/>
                <w:rtl w:val="0"/>
              </w:rPr>
              <w:t xml:space="preserve">Fig 4.1</w:t>
            </w:r>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1C">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9"/>
                <w:szCs w:val="19"/>
                <w:rtl w:val="0"/>
              </w:rPr>
              <w:t xml:space="preserve">UC2102</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1D">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9"/>
                <w:szCs w:val="19"/>
                <w:rtl w:val="0"/>
              </w:rPr>
              <w:t xml:space="preserve">Edit Listing</w:t>
            </w:r>
            <w:r>
              <w:rPr>
                <w:rtl w:val="0"/>
              </w:rPr>
            </w:r>
          </w:p>
        </w:tc>
        <w:tc>
          <w:tcPr>
            <w:tcBorders>
              <w:top w:color="d8dee7" w:space="0" w:sz="4" w:val="single"/>
              <w:left w:color="d8dee7" w:space="0" w:sz="4" w:val="single"/>
              <w:bottom w:color="d8dee7" w:space="0" w:sz="4" w:val="single"/>
              <w:right w:color="d8dee7" w:space="0" w:sz="4" w:val="single"/>
            </w:tcBorders>
            <w:shd w:fill="def3e4" w:val="clear"/>
            <w:tcMar>
              <w:top w:w="60.0" w:type="dxa"/>
              <w:left w:w="100.0" w:type="dxa"/>
              <w:bottom w:w="60.0" w:type="dxa"/>
              <w:right w:w="100.0" w:type="dxa"/>
            </w:tcMar>
            <w:vAlign w:val="center"/>
          </w:tcPr>
          <w:p w:rsidR="00000000" w:rsidDel="00000000" w:rsidP="00000000" w:rsidRDefault="00000000" w:rsidRPr="00000000" w14:paraId="0000011E">
            <w:pPr>
              <w:spacing w:after="0" w:line="250" w:lineRule="auto"/>
              <w:jc w:val="left"/>
              <w:rPr>
                <w:rFonts w:ascii="Times New Roman" w:cs="Times New Roman" w:eastAsia="Times New Roman" w:hAnsi="Times New Roman"/>
              </w:rPr>
            </w:pPr>
            <w:r>
              <w:rPr>
                <w:rFonts w:ascii="Arial Unicode MS" w:cs="Arial Unicode MS" w:eastAsia="Arial Unicode MS" w:hAnsi="Arial Unicode MS"/>
                <w:b w:val="1"/>
                <w:bCs w:val="1"/>
                <w:color w:val="1e6b34"/>
                <w:sz w:val="20"/>
                <w:szCs w:val="20"/>
                <w:rtl w:val="0"/>
              </w:rPr>
              <w:t xml:space="preserve">✔  </w:t>
            </w:r>
            <w:r>
              <w:rPr>
                <w:rFonts w:ascii="Times New Roman" w:cs="Times New Roman" w:eastAsia="Times New Roman" w:hAnsi="Times New Roman"/>
                <w:b w:val="1"/>
                <w:bCs w:val="1"/>
                <w:color w:val="1e6b34"/>
                <w:sz w:val="18"/>
                <w:szCs w:val="18"/>
                <w:rtl w:val="0"/>
              </w:rPr>
              <w:t xml:space="preserve">Fully Implemented</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1F">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PUT /api/items/{id}; owner-guarded edit of an existing listing.</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20">
            <w:pPr>
              <w:spacing w:after="0" w:line="250" w:lineRule="auto"/>
              <w:jc w:val="center"/>
              <w:rPr>
                <w:rFonts w:ascii="Times New Roman" w:cs="Times New Roman" w:eastAsia="Times New Roman" w:hAnsi="Times New Roman"/>
              </w:rPr>
            </w:pPr>
            <w:r>
              <w:rPr>
                <w:rFonts w:ascii="Times New Roman" w:cs="Times New Roman" w:eastAsia="Times New Roman" w:hAnsi="Times New Roman"/>
                <w:color w:val="475569"/>
                <w:sz w:val="18"/>
                <w:szCs w:val="18"/>
                <w:rtl w:val="0"/>
              </w:rPr>
              <w:t xml:space="preserve">Fig 4.1</w:t>
            </w:r>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21">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9"/>
                <w:szCs w:val="19"/>
                <w:rtl w:val="0"/>
              </w:rPr>
              <w:t xml:space="preserve">UC2103</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22">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9"/>
                <w:szCs w:val="19"/>
                <w:rtl w:val="0"/>
              </w:rPr>
              <w:t xml:space="preserve">Remove / Refresh Listing</w:t>
            </w:r>
            <w:r>
              <w:rPr>
                <w:rtl w:val="0"/>
              </w:rPr>
            </w:r>
          </w:p>
        </w:tc>
        <w:tc>
          <w:tcPr>
            <w:tcBorders>
              <w:top w:color="d8dee7" w:space="0" w:sz="4" w:val="single"/>
              <w:left w:color="d8dee7" w:space="0" w:sz="4" w:val="single"/>
              <w:bottom w:color="d8dee7" w:space="0" w:sz="4" w:val="single"/>
              <w:right w:color="d8dee7" w:space="0" w:sz="4" w:val="single"/>
            </w:tcBorders>
            <w:shd w:fill="def3e4" w:val="clear"/>
            <w:tcMar>
              <w:top w:w="60.0" w:type="dxa"/>
              <w:left w:w="100.0" w:type="dxa"/>
              <w:bottom w:w="60.0" w:type="dxa"/>
              <w:right w:w="100.0" w:type="dxa"/>
            </w:tcMar>
            <w:vAlign w:val="center"/>
          </w:tcPr>
          <w:p w:rsidR="00000000" w:rsidDel="00000000" w:rsidP="00000000" w:rsidRDefault="00000000" w:rsidRPr="00000000" w14:paraId="00000123">
            <w:pPr>
              <w:spacing w:after="0" w:line="250" w:lineRule="auto"/>
              <w:jc w:val="left"/>
              <w:rPr>
                <w:rFonts w:ascii="Times New Roman" w:cs="Times New Roman" w:eastAsia="Times New Roman" w:hAnsi="Times New Roman"/>
              </w:rPr>
            </w:pPr>
            <w:r>
              <w:rPr>
                <w:rFonts w:ascii="Arial Unicode MS" w:cs="Arial Unicode MS" w:eastAsia="Arial Unicode MS" w:hAnsi="Arial Unicode MS"/>
                <w:b w:val="1"/>
                <w:bCs w:val="1"/>
                <w:color w:val="1e6b34"/>
                <w:sz w:val="20"/>
                <w:szCs w:val="20"/>
                <w:rtl w:val="0"/>
              </w:rPr>
              <w:t xml:space="preserve">✔  </w:t>
            </w:r>
            <w:r>
              <w:rPr>
                <w:rFonts w:ascii="Times New Roman" w:cs="Times New Roman" w:eastAsia="Times New Roman" w:hAnsi="Times New Roman"/>
                <w:b w:val="1"/>
                <w:bCs w:val="1"/>
                <w:color w:val="1e6b34"/>
                <w:sz w:val="18"/>
                <w:szCs w:val="18"/>
                <w:rtl w:val="0"/>
              </w:rPr>
              <w:t xml:space="preserve">Fully Implemented</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24">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DELETE /api/items/{id}, PATCH /visibility, POST /refresh; Private/Removed items hidden from the catalog.</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25">
            <w:pPr>
              <w:spacing w:after="0" w:line="250" w:lineRule="auto"/>
              <w:jc w:val="center"/>
              <w:rPr>
                <w:rFonts w:ascii="Times New Roman" w:cs="Times New Roman" w:eastAsia="Times New Roman" w:hAnsi="Times New Roman"/>
              </w:rPr>
            </w:pPr>
            <w:r>
              <w:rPr>
                <w:rFonts w:ascii="Times New Roman" w:cs="Times New Roman" w:eastAsia="Times New Roman" w:hAnsi="Times New Roman"/>
                <w:color w:val="475569"/>
                <w:sz w:val="18"/>
                <w:szCs w:val="18"/>
                <w:rtl w:val="0"/>
              </w:rPr>
              <w:t xml:space="preserve">Fig 4.2</w:t>
            </w:r>
            <w:r>
              <w:rPr>
                <w:rtl w:val="0"/>
              </w:rPr>
            </w:r>
          </w:p>
        </w:tc>
      </w:tr>
      <w:tr>
        <w:trPr>
          <w:cantSplit w:val="0"/>
          <w:tblHeader w:val="0"/>
        </w:trPr>
        <w:tc>
          <w:tcPr>
            <w:gridSpan w:val="5"/>
            <w:tcBorders>
              <w:top w:color="d8dee7" w:space="0" w:sz="4" w:val="single"/>
              <w:left w:color="d8dee7" w:space="0" w:sz="4" w:val="single"/>
              <w:bottom w:color="d8dee7" w:space="0" w:sz="4" w:val="single"/>
              <w:right w:color="d8dee7" w:space="0" w:sz="4" w:val="single"/>
            </w:tcBorders>
            <w:shd w:fill="eaf7ee" w:val="clear"/>
            <w:tcMar>
              <w:top w:w="50.0" w:type="dxa"/>
              <w:left w:w="110.0" w:type="dxa"/>
              <w:bottom w:w="50.0" w:type="dxa"/>
              <w:right w:w="110.0" w:type="dxa"/>
            </w:tcMar>
          </w:tcPr>
          <w:p w:rsidR="00000000" w:rsidDel="00000000" w:rsidP="00000000" w:rsidRDefault="00000000" w:rsidRPr="00000000" w14:paraId="00000126">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15803d"/>
                <w:sz w:val="20"/>
                <w:szCs w:val="20"/>
                <w:rtl w:val="0"/>
              </w:rPr>
              <w:t xml:space="preserve">Module 2 — Category &amp; Condition Metadata</w:t>
            </w:r>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2B">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9"/>
                <w:szCs w:val="19"/>
                <w:rtl w:val="0"/>
              </w:rPr>
              <w:t xml:space="preserve">UC2201</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2C">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9"/>
                <w:szCs w:val="19"/>
                <w:rtl w:val="0"/>
              </w:rPr>
              <w:t xml:space="preserve">Filter by Category</w:t>
            </w:r>
            <w:r>
              <w:rPr>
                <w:rtl w:val="0"/>
              </w:rPr>
            </w:r>
          </w:p>
        </w:tc>
        <w:tc>
          <w:tcPr>
            <w:tcBorders>
              <w:top w:color="d8dee7" w:space="0" w:sz="4" w:val="single"/>
              <w:left w:color="d8dee7" w:space="0" w:sz="4" w:val="single"/>
              <w:bottom w:color="d8dee7" w:space="0" w:sz="4" w:val="single"/>
              <w:right w:color="d8dee7" w:space="0" w:sz="4" w:val="single"/>
            </w:tcBorders>
            <w:shd w:fill="def3e4" w:val="clear"/>
            <w:tcMar>
              <w:top w:w="60.0" w:type="dxa"/>
              <w:left w:w="100.0" w:type="dxa"/>
              <w:bottom w:w="60.0" w:type="dxa"/>
              <w:right w:w="100.0" w:type="dxa"/>
            </w:tcMar>
            <w:vAlign w:val="center"/>
          </w:tcPr>
          <w:p w:rsidR="00000000" w:rsidDel="00000000" w:rsidP="00000000" w:rsidRDefault="00000000" w:rsidRPr="00000000" w14:paraId="0000012D">
            <w:pPr>
              <w:spacing w:after="0" w:line="250" w:lineRule="auto"/>
              <w:jc w:val="left"/>
              <w:rPr>
                <w:rFonts w:ascii="Times New Roman" w:cs="Times New Roman" w:eastAsia="Times New Roman" w:hAnsi="Times New Roman"/>
              </w:rPr>
            </w:pPr>
            <w:r>
              <w:rPr>
                <w:rFonts w:ascii="Arial Unicode MS" w:cs="Arial Unicode MS" w:eastAsia="Arial Unicode MS" w:hAnsi="Arial Unicode MS"/>
                <w:b w:val="1"/>
                <w:bCs w:val="1"/>
                <w:color w:val="1e6b34"/>
                <w:sz w:val="20"/>
                <w:szCs w:val="20"/>
                <w:rtl w:val="0"/>
              </w:rPr>
              <w:t xml:space="preserve">✔  </w:t>
            </w:r>
            <w:r>
              <w:rPr>
                <w:rFonts w:ascii="Times New Roman" w:cs="Times New Roman" w:eastAsia="Times New Roman" w:hAnsi="Times New Roman"/>
                <w:b w:val="1"/>
                <w:bCs w:val="1"/>
                <w:color w:val="1e6b34"/>
                <w:sz w:val="18"/>
                <w:szCs w:val="18"/>
                <w:rtl w:val="0"/>
              </w:rPr>
              <w:t xml:space="preserve">Fully Implemented</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2E">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GET /api/items?category; controlled category ENUM enforced on every write.</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2F">
            <w:pPr>
              <w:spacing w:after="0" w:line="250" w:lineRule="auto"/>
              <w:jc w:val="center"/>
              <w:rPr>
                <w:rFonts w:ascii="Times New Roman" w:cs="Times New Roman" w:eastAsia="Times New Roman" w:hAnsi="Times New Roman"/>
              </w:rPr>
            </w:pPr>
            <w:r>
              <w:rPr>
                <w:rFonts w:ascii="Times New Roman" w:cs="Times New Roman" w:eastAsia="Times New Roman" w:hAnsi="Times New Roman"/>
                <w:color w:val="475569"/>
                <w:sz w:val="18"/>
                <w:szCs w:val="18"/>
                <w:rtl w:val="0"/>
              </w:rPr>
              <w:t xml:space="preserve">Fig 4.3</w:t>
            </w:r>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30">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9"/>
                <w:szCs w:val="19"/>
                <w:rtl w:val="0"/>
              </w:rPr>
              <w:t xml:space="preserve">UC2202</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31">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9"/>
                <w:szCs w:val="19"/>
                <w:rtl w:val="0"/>
              </w:rPr>
              <w:t xml:space="preserve">Filter by Condition</w:t>
            </w:r>
            <w:r>
              <w:rPr>
                <w:rtl w:val="0"/>
              </w:rPr>
            </w:r>
          </w:p>
        </w:tc>
        <w:tc>
          <w:tcPr>
            <w:tcBorders>
              <w:top w:color="d8dee7" w:space="0" w:sz="4" w:val="single"/>
              <w:left w:color="d8dee7" w:space="0" w:sz="4" w:val="single"/>
              <w:bottom w:color="d8dee7" w:space="0" w:sz="4" w:val="single"/>
              <w:right w:color="d8dee7" w:space="0" w:sz="4" w:val="single"/>
            </w:tcBorders>
            <w:shd w:fill="def3e4" w:val="clear"/>
            <w:tcMar>
              <w:top w:w="60.0" w:type="dxa"/>
              <w:left w:w="100.0" w:type="dxa"/>
              <w:bottom w:w="60.0" w:type="dxa"/>
              <w:right w:w="100.0" w:type="dxa"/>
            </w:tcMar>
            <w:vAlign w:val="center"/>
          </w:tcPr>
          <w:p w:rsidR="00000000" w:rsidDel="00000000" w:rsidP="00000000" w:rsidRDefault="00000000" w:rsidRPr="00000000" w14:paraId="00000132">
            <w:pPr>
              <w:spacing w:after="0" w:line="250" w:lineRule="auto"/>
              <w:jc w:val="left"/>
              <w:rPr>
                <w:rFonts w:ascii="Times New Roman" w:cs="Times New Roman" w:eastAsia="Times New Roman" w:hAnsi="Times New Roman"/>
              </w:rPr>
            </w:pPr>
            <w:r>
              <w:rPr>
                <w:rFonts w:ascii="Arial Unicode MS" w:cs="Arial Unicode MS" w:eastAsia="Arial Unicode MS" w:hAnsi="Arial Unicode MS"/>
                <w:b w:val="1"/>
                <w:bCs w:val="1"/>
                <w:color w:val="1e6b34"/>
                <w:sz w:val="20"/>
                <w:szCs w:val="20"/>
                <w:rtl w:val="0"/>
              </w:rPr>
              <w:t xml:space="preserve">✔  </w:t>
            </w:r>
            <w:r>
              <w:rPr>
                <w:rFonts w:ascii="Times New Roman" w:cs="Times New Roman" w:eastAsia="Times New Roman" w:hAnsi="Times New Roman"/>
                <w:b w:val="1"/>
                <w:bCs w:val="1"/>
                <w:color w:val="1e6b34"/>
                <w:sz w:val="18"/>
                <w:szCs w:val="18"/>
                <w:rtl w:val="0"/>
              </w:rPr>
              <w:t xml:space="preserve">Fully Implemented</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33">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GET /api/items?condition; condition ENUM (Like New / Good / Fair / Poor).</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34">
            <w:pPr>
              <w:spacing w:after="0" w:line="250" w:lineRule="auto"/>
              <w:jc w:val="center"/>
              <w:rPr>
                <w:rFonts w:ascii="Times New Roman" w:cs="Times New Roman" w:eastAsia="Times New Roman" w:hAnsi="Times New Roman"/>
              </w:rPr>
            </w:pPr>
            <w:r>
              <w:rPr>
                <w:rFonts w:ascii="Times New Roman" w:cs="Times New Roman" w:eastAsia="Times New Roman" w:hAnsi="Times New Roman"/>
                <w:color w:val="475569"/>
                <w:sz w:val="18"/>
                <w:szCs w:val="18"/>
                <w:rtl w:val="0"/>
              </w:rPr>
              <w:t xml:space="preserve">Fig 4.3</w:t>
            </w:r>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35">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9"/>
                <w:szCs w:val="19"/>
                <w:rtl w:val="0"/>
              </w:rPr>
              <w:t xml:space="preserve">UC2203</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36">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9"/>
                <w:szCs w:val="19"/>
                <w:rtl w:val="0"/>
              </w:rPr>
              <w:t xml:space="preserve">Combined Category + Condition Search</w:t>
            </w:r>
            <w:r>
              <w:rPr>
                <w:rtl w:val="0"/>
              </w:rPr>
            </w:r>
          </w:p>
        </w:tc>
        <w:tc>
          <w:tcPr>
            <w:tcBorders>
              <w:top w:color="d8dee7" w:space="0" w:sz="4" w:val="single"/>
              <w:left w:color="d8dee7" w:space="0" w:sz="4" w:val="single"/>
              <w:bottom w:color="d8dee7" w:space="0" w:sz="4" w:val="single"/>
              <w:right w:color="d8dee7" w:space="0" w:sz="4" w:val="single"/>
            </w:tcBorders>
            <w:shd w:fill="def3e4" w:val="clear"/>
            <w:tcMar>
              <w:top w:w="60.0" w:type="dxa"/>
              <w:left w:w="100.0" w:type="dxa"/>
              <w:bottom w:w="60.0" w:type="dxa"/>
              <w:right w:w="100.0" w:type="dxa"/>
            </w:tcMar>
            <w:vAlign w:val="center"/>
          </w:tcPr>
          <w:p w:rsidR="00000000" w:rsidDel="00000000" w:rsidP="00000000" w:rsidRDefault="00000000" w:rsidRPr="00000000" w14:paraId="00000137">
            <w:pPr>
              <w:spacing w:after="0" w:line="250" w:lineRule="auto"/>
              <w:jc w:val="left"/>
              <w:rPr>
                <w:rFonts w:ascii="Times New Roman" w:cs="Times New Roman" w:eastAsia="Times New Roman" w:hAnsi="Times New Roman"/>
              </w:rPr>
            </w:pPr>
            <w:r>
              <w:rPr>
                <w:rFonts w:ascii="Arial Unicode MS" w:cs="Arial Unicode MS" w:eastAsia="Arial Unicode MS" w:hAnsi="Arial Unicode MS"/>
                <w:b w:val="1"/>
                <w:bCs w:val="1"/>
                <w:color w:val="1e6b34"/>
                <w:sz w:val="20"/>
                <w:szCs w:val="20"/>
                <w:rtl w:val="0"/>
              </w:rPr>
              <w:t xml:space="preserve">✔  </w:t>
            </w:r>
            <w:r>
              <w:rPr>
                <w:rFonts w:ascii="Times New Roman" w:cs="Times New Roman" w:eastAsia="Times New Roman" w:hAnsi="Times New Roman"/>
                <w:b w:val="1"/>
                <w:bCs w:val="1"/>
                <w:color w:val="1e6b34"/>
                <w:sz w:val="18"/>
                <w:szCs w:val="18"/>
                <w:rtl w:val="0"/>
              </w:rPr>
              <w:t xml:space="preserve">Fully Implemented</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38">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GET /api/items?category&amp;condition composite query.</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39">
            <w:pPr>
              <w:spacing w:after="0" w:line="250" w:lineRule="auto"/>
              <w:jc w:val="center"/>
              <w:rPr>
                <w:rFonts w:ascii="Times New Roman" w:cs="Times New Roman" w:eastAsia="Times New Roman" w:hAnsi="Times New Roman"/>
              </w:rPr>
            </w:pPr>
            <w:r>
              <w:rPr>
                <w:rFonts w:ascii="Times New Roman" w:cs="Times New Roman" w:eastAsia="Times New Roman" w:hAnsi="Times New Roman"/>
                <w:color w:val="475569"/>
                <w:sz w:val="18"/>
                <w:szCs w:val="18"/>
                <w:rtl w:val="0"/>
              </w:rPr>
              <w:t xml:space="preserve">Fig 4.3</w:t>
            </w:r>
            <w:r>
              <w:rPr>
                <w:rtl w:val="0"/>
              </w:rPr>
            </w:r>
          </w:p>
        </w:tc>
      </w:tr>
      <w:tr>
        <w:trPr>
          <w:cantSplit w:val="0"/>
          <w:tblHeader w:val="0"/>
        </w:trPr>
        <w:tc>
          <w:tcPr>
            <w:gridSpan w:val="5"/>
            <w:tcBorders>
              <w:top w:color="d8dee7" w:space="0" w:sz="4" w:val="single"/>
              <w:left w:color="d8dee7" w:space="0" w:sz="4" w:val="single"/>
              <w:bottom w:color="d8dee7" w:space="0" w:sz="4" w:val="single"/>
              <w:right w:color="d8dee7" w:space="0" w:sz="4" w:val="single"/>
            </w:tcBorders>
            <w:shd w:fill="eaf7ee" w:val="clear"/>
            <w:tcMar>
              <w:top w:w="50.0" w:type="dxa"/>
              <w:left w:w="110.0" w:type="dxa"/>
              <w:bottom w:w="50.0" w:type="dxa"/>
              <w:right w:w="110.0" w:type="dxa"/>
            </w:tcMar>
          </w:tcPr>
          <w:p w:rsidR="00000000" w:rsidDel="00000000" w:rsidP="00000000" w:rsidRDefault="00000000" w:rsidRPr="00000000" w14:paraId="0000013A">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15803d"/>
                <w:sz w:val="20"/>
                <w:szCs w:val="20"/>
                <w:rtl w:val="0"/>
              </w:rPr>
              <w:t xml:space="preserve">Module 3 — Location-Based Filter</w:t>
            </w:r>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3F">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9"/>
                <w:szCs w:val="19"/>
                <w:rtl w:val="0"/>
              </w:rPr>
              <w:t xml:space="preserve">UC2301</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40">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9"/>
                <w:szCs w:val="19"/>
                <w:rtl w:val="0"/>
              </w:rPr>
              <w:t xml:space="preserve">Filter by College / Faculty</w:t>
            </w:r>
            <w:r>
              <w:rPr>
                <w:rtl w:val="0"/>
              </w:rPr>
            </w:r>
          </w:p>
        </w:tc>
        <w:tc>
          <w:tcPr>
            <w:tcBorders>
              <w:top w:color="d8dee7" w:space="0" w:sz="4" w:val="single"/>
              <w:left w:color="d8dee7" w:space="0" w:sz="4" w:val="single"/>
              <w:bottom w:color="d8dee7" w:space="0" w:sz="4" w:val="single"/>
              <w:right w:color="d8dee7" w:space="0" w:sz="4" w:val="single"/>
            </w:tcBorders>
            <w:shd w:fill="def3e4" w:val="clear"/>
            <w:tcMar>
              <w:top w:w="60.0" w:type="dxa"/>
              <w:left w:w="100.0" w:type="dxa"/>
              <w:bottom w:w="60.0" w:type="dxa"/>
              <w:right w:w="100.0" w:type="dxa"/>
            </w:tcMar>
            <w:vAlign w:val="center"/>
          </w:tcPr>
          <w:p w:rsidR="00000000" w:rsidDel="00000000" w:rsidP="00000000" w:rsidRDefault="00000000" w:rsidRPr="00000000" w14:paraId="00000141">
            <w:pPr>
              <w:spacing w:after="0" w:line="250" w:lineRule="auto"/>
              <w:jc w:val="left"/>
              <w:rPr>
                <w:rFonts w:ascii="Times New Roman" w:cs="Times New Roman" w:eastAsia="Times New Roman" w:hAnsi="Times New Roman"/>
              </w:rPr>
            </w:pPr>
            <w:r>
              <w:rPr>
                <w:rFonts w:ascii="Arial Unicode MS" w:cs="Arial Unicode MS" w:eastAsia="Arial Unicode MS" w:hAnsi="Arial Unicode MS"/>
                <w:b w:val="1"/>
                <w:bCs w:val="1"/>
                <w:color w:val="1e6b34"/>
                <w:sz w:val="20"/>
                <w:szCs w:val="20"/>
                <w:rtl w:val="0"/>
              </w:rPr>
              <w:t xml:space="preserve">✔  </w:t>
            </w:r>
            <w:r>
              <w:rPr>
                <w:rFonts w:ascii="Times New Roman" w:cs="Times New Roman" w:eastAsia="Times New Roman" w:hAnsi="Times New Roman"/>
                <w:b w:val="1"/>
                <w:bCs w:val="1"/>
                <w:color w:val="1e6b34"/>
                <w:sz w:val="18"/>
                <w:szCs w:val="18"/>
                <w:rtl w:val="0"/>
              </w:rPr>
              <w:t xml:space="preserve">Fully Implemented</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42">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GET /api/items?college&amp;faculty over controlled college and faculty lists.</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43">
            <w:pPr>
              <w:spacing w:after="0" w:line="250" w:lineRule="auto"/>
              <w:jc w:val="center"/>
              <w:rPr>
                <w:rFonts w:ascii="Times New Roman" w:cs="Times New Roman" w:eastAsia="Times New Roman" w:hAnsi="Times New Roman"/>
              </w:rPr>
            </w:pPr>
            <w:r>
              <w:rPr>
                <w:rFonts w:ascii="Times New Roman" w:cs="Times New Roman" w:eastAsia="Times New Roman" w:hAnsi="Times New Roman"/>
                <w:color w:val="475569"/>
                <w:sz w:val="18"/>
                <w:szCs w:val="18"/>
                <w:rtl w:val="0"/>
              </w:rPr>
              <w:t xml:space="preserve">Fig 4.3</w:t>
            </w:r>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44">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9"/>
                <w:szCs w:val="19"/>
                <w:rtl w:val="0"/>
              </w:rPr>
              <w:t xml:space="preserve">UC2302</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45">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9"/>
                <w:szCs w:val="19"/>
                <w:rtl w:val="0"/>
              </w:rPr>
              <w:t xml:space="preserve">GPS Auto-Detect</w:t>
            </w:r>
            <w:r>
              <w:rPr>
                <w:rtl w:val="0"/>
              </w:rPr>
            </w:r>
          </w:p>
        </w:tc>
        <w:tc>
          <w:tcPr>
            <w:tcBorders>
              <w:top w:color="d8dee7" w:space="0" w:sz="4" w:val="single"/>
              <w:left w:color="d8dee7" w:space="0" w:sz="4" w:val="single"/>
              <w:bottom w:color="d8dee7" w:space="0" w:sz="4" w:val="single"/>
              <w:right w:color="d8dee7" w:space="0" w:sz="4" w:val="single"/>
            </w:tcBorders>
            <w:shd w:fill="def3e4" w:val="clear"/>
            <w:tcMar>
              <w:top w:w="60.0" w:type="dxa"/>
              <w:left w:w="100.0" w:type="dxa"/>
              <w:bottom w:w="60.0" w:type="dxa"/>
              <w:right w:w="100.0" w:type="dxa"/>
            </w:tcMar>
            <w:vAlign w:val="center"/>
          </w:tcPr>
          <w:p w:rsidR="00000000" w:rsidDel="00000000" w:rsidP="00000000" w:rsidRDefault="00000000" w:rsidRPr="00000000" w14:paraId="00000146">
            <w:pPr>
              <w:spacing w:after="0" w:line="250" w:lineRule="auto"/>
              <w:jc w:val="left"/>
              <w:rPr>
                <w:rFonts w:ascii="Times New Roman" w:cs="Times New Roman" w:eastAsia="Times New Roman" w:hAnsi="Times New Roman"/>
              </w:rPr>
            </w:pPr>
            <w:r>
              <w:rPr>
                <w:rFonts w:ascii="Arial Unicode MS" w:cs="Arial Unicode MS" w:eastAsia="Arial Unicode MS" w:hAnsi="Arial Unicode MS"/>
                <w:b w:val="1"/>
                <w:bCs w:val="1"/>
                <w:color w:val="1e6b34"/>
                <w:sz w:val="20"/>
                <w:szCs w:val="20"/>
                <w:rtl w:val="0"/>
              </w:rPr>
              <w:t xml:space="preserve">✔  </w:t>
            </w:r>
            <w:r>
              <w:rPr>
                <w:rFonts w:ascii="Times New Roman" w:cs="Times New Roman" w:eastAsia="Times New Roman" w:hAnsi="Times New Roman"/>
                <w:b w:val="1"/>
                <w:bCs w:val="1"/>
                <w:color w:val="1e6b34"/>
                <w:sz w:val="18"/>
                <w:szCs w:val="18"/>
                <w:rtl w:val="0"/>
              </w:rPr>
              <w:t xml:space="preserve">Fully Implemented</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47">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Browser geolocation combined with server-side UTM campus coordinate mapping; no third-party map service required.</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48">
            <w:pPr>
              <w:spacing w:after="0" w:line="250" w:lineRule="auto"/>
              <w:jc w:val="center"/>
              <w:rPr>
                <w:rFonts w:ascii="Times New Roman" w:cs="Times New Roman" w:eastAsia="Times New Roman" w:hAnsi="Times New Roman"/>
              </w:rPr>
            </w:pPr>
            <w:r>
              <w:rPr>
                <w:rFonts w:ascii="Times New Roman" w:cs="Times New Roman" w:eastAsia="Times New Roman" w:hAnsi="Times New Roman"/>
                <w:color w:val="475569"/>
                <w:sz w:val="18"/>
                <w:szCs w:val="18"/>
                <w:rtl w:val="0"/>
              </w:rPr>
              <w:t xml:space="preserve">Fig 4.3</w:t>
            </w:r>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49">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9"/>
                <w:szCs w:val="19"/>
                <w:rtl w:val="0"/>
              </w:rPr>
              <w:t xml:space="preserve">UC2303</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4A">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9"/>
                <w:szCs w:val="19"/>
                <w:rtl w:val="0"/>
              </w:rPr>
              <w:t xml:space="preserve">Sort by Distance</w:t>
            </w:r>
            <w:r>
              <w:rPr>
                <w:rtl w:val="0"/>
              </w:rPr>
            </w:r>
          </w:p>
        </w:tc>
        <w:tc>
          <w:tcPr>
            <w:tcBorders>
              <w:top w:color="d8dee7" w:space="0" w:sz="4" w:val="single"/>
              <w:left w:color="d8dee7" w:space="0" w:sz="4" w:val="single"/>
              <w:bottom w:color="d8dee7" w:space="0" w:sz="4" w:val="single"/>
              <w:right w:color="d8dee7" w:space="0" w:sz="4" w:val="single"/>
            </w:tcBorders>
            <w:shd w:fill="def3e4" w:val="clear"/>
            <w:tcMar>
              <w:top w:w="60.0" w:type="dxa"/>
              <w:left w:w="100.0" w:type="dxa"/>
              <w:bottom w:w="60.0" w:type="dxa"/>
              <w:right w:w="100.0" w:type="dxa"/>
            </w:tcMar>
            <w:vAlign w:val="center"/>
          </w:tcPr>
          <w:p w:rsidR="00000000" w:rsidDel="00000000" w:rsidP="00000000" w:rsidRDefault="00000000" w:rsidRPr="00000000" w14:paraId="0000014B">
            <w:pPr>
              <w:spacing w:after="0" w:line="250" w:lineRule="auto"/>
              <w:jc w:val="left"/>
              <w:rPr>
                <w:rFonts w:ascii="Times New Roman" w:cs="Times New Roman" w:eastAsia="Times New Roman" w:hAnsi="Times New Roman"/>
              </w:rPr>
            </w:pPr>
            <w:r>
              <w:rPr>
                <w:rFonts w:ascii="Arial Unicode MS" w:cs="Arial Unicode MS" w:eastAsia="Arial Unicode MS" w:hAnsi="Arial Unicode MS"/>
                <w:b w:val="1"/>
                <w:bCs w:val="1"/>
                <w:color w:val="1e6b34"/>
                <w:sz w:val="20"/>
                <w:szCs w:val="20"/>
                <w:rtl w:val="0"/>
              </w:rPr>
              <w:t xml:space="preserve">✔  </w:t>
            </w:r>
            <w:r>
              <w:rPr>
                <w:rFonts w:ascii="Times New Roman" w:cs="Times New Roman" w:eastAsia="Times New Roman" w:hAnsi="Times New Roman"/>
                <w:b w:val="1"/>
                <w:bCs w:val="1"/>
                <w:color w:val="1e6b34"/>
                <w:sz w:val="18"/>
                <w:szCs w:val="18"/>
                <w:rtl w:val="0"/>
              </w:rPr>
              <w:t xml:space="preserve">Fully Implemented</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4C">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Great-circle (haversine) distance over campus coordinates; distance_asc / distance_desc sorting.</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4D">
            <w:pPr>
              <w:spacing w:after="0" w:line="250" w:lineRule="auto"/>
              <w:jc w:val="center"/>
              <w:rPr>
                <w:rFonts w:ascii="Times New Roman" w:cs="Times New Roman" w:eastAsia="Times New Roman" w:hAnsi="Times New Roman"/>
              </w:rPr>
            </w:pPr>
            <w:r>
              <w:rPr>
                <w:rFonts w:ascii="Times New Roman" w:cs="Times New Roman" w:eastAsia="Times New Roman" w:hAnsi="Times New Roman"/>
                <w:color w:val="475569"/>
                <w:sz w:val="18"/>
                <w:szCs w:val="18"/>
                <w:rtl w:val="0"/>
              </w:rPr>
              <w:t xml:space="preserve">Fig 4.3</w:t>
            </w:r>
            <w:r>
              <w:rPr>
                <w:rtl w:val="0"/>
              </w:rPr>
            </w:r>
          </w:p>
        </w:tc>
      </w:tr>
    </w:tbl>
    <w:p w:rsidR="00000000" w:rsidDel="00000000" w:rsidP="00000000" w:rsidRDefault="00000000" w:rsidRPr="00000000" w14:paraId="0000014E">
      <w:pPr>
        <w:spacing w:after="150" w:lineRule="auto"/>
        <w:rPr>
          <w:rFonts w:ascii="Times New Roman" w:cs="Times New Roman" w:eastAsia="Times New Roman" w:hAnsi="Times New Roman"/>
        </w:rPr>
      </w:pPr>
      <w:r>
        <w:rPr>
          <w:rtl w:val="0"/>
        </w:rPr>
      </w:r>
    </w:p>
    <w:p w:rsidR="00000000" w:rsidDel="00000000" w:rsidP="00000000" w:rsidRDefault="00000000" w:rsidRPr="00000000" w14:paraId="0000014F">
      <w:pPr>
        <w:spacing w:after="150" w:lineRule="auto"/>
        <w:rPr>
          <w:rFonts w:ascii="Times New Roman" w:cs="Times New Roman" w:eastAsia="Times New Roman" w:hAnsi="Times New Roman"/>
        </w:rPr>
      </w:pPr>
      <w:r>
        <w:rPr>
          <w:rtl w:val="0"/>
        </w:rPr>
      </w:r>
    </w:p>
    <w:p w:rsidR="00000000" w:rsidDel="00000000" w:rsidP="00000000" w:rsidRDefault="00000000" w:rsidRPr="00000000" w14:paraId="00000150">
      <w:pPr>
        <w:spacing w:after="150" w:lineRule="auto"/>
        <w:rPr>
          <w:rFonts w:ascii="Times New Roman" w:cs="Times New Roman" w:eastAsia="Times New Roman" w:hAnsi="Times New Roman"/>
        </w:rPr>
      </w:pPr>
      <w:r>
        <w:rPr>
          <w:rtl w:val="0"/>
        </w:rPr>
      </w:r>
    </w:p>
    <w:p w:rsidR="00000000" w:rsidDel="00000000" w:rsidP="00000000" w:rsidRDefault="00000000" w:rsidRPr="00000000" w14:paraId="00000151">
      <w:pPr>
        <w:spacing w:after="150" w:lineRule="auto"/>
        <w:rPr>
          <w:rFonts w:ascii="Times New Roman" w:cs="Times New Roman" w:eastAsia="Times New Roman" w:hAnsi="Times New Roman"/>
        </w:rPr>
      </w:pPr>
      <w:r>
        <w:rPr>
          <w:rtl w:val="0"/>
        </w:rPr>
      </w:r>
    </w:p>
    <w:p w:rsidR="00000000" w:rsidDel="00000000" w:rsidP="00000000" w:rsidRDefault="00000000" w:rsidRPr="00000000" w14:paraId="00000152">
      <w:pPr>
        <w:spacing w:after="150" w:lineRule="auto"/>
        <w:rPr>
          <w:rFonts w:ascii="Times New Roman" w:cs="Times New Roman" w:eastAsia="Times New Roman" w:hAnsi="Times New Roman"/>
        </w:rPr>
      </w:pPr>
      <w:r>
        <w:rPr>
          <w:rtl w:val="0"/>
        </w:rPr>
      </w:r>
    </w:p>
    <w:p w:rsidR="00000000" w:rsidDel="00000000" w:rsidP="00000000" w:rsidRDefault="00000000" w:rsidRPr="00000000" w14:paraId="00000153">
      <w:pPr>
        <w:spacing w:after="150" w:lineRule="auto"/>
        <w:rPr>
          <w:rFonts w:ascii="Times New Roman" w:cs="Times New Roman" w:eastAsia="Times New Roman" w:hAnsi="Times New Roman"/>
        </w:rPr>
      </w:pPr>
      <w:r>
        <w:rPr>
          <w:rtl w:val="0"/>
        </w:rPr>
      </w:r>
    </w:p>
    <w:p w:rsidR="00000000" w:rsidDel="00000000" w:rsidP="00000000" w:rsidRDefault="00000000" w:rsidRPr="00000000" w14:paraId="00000154">
      <w:pPr>
        <w:pStyle w:val="Heading2"/>
        <w:spacing w:after="110" w:before="220" w:lineRule="auto"/>
        <w:rPr>
          <w:rFonts w:ascii="Times New Roman" w:cs="Times New Roman" w:eastAsia="Times New Roman" w:hAnsi="Times New Roman"/>
        </w:rPr>
      </w:pPr>
      <w:r>
        <w:rPr>
          <w:rFonts w:ascii="Times New Roman" w:cs="Times New Roman" w:eastAsia="Times New Roman" w:hAnsi="Times New Roman"/>
          <w:color w:val="5c0f18"/>
          <w:sz w:val="25"/>
          <w:szCs w:val="25"/>
          <w:rtl w:val="0"/>
        </w:rPr>
        <w:t xml:space="preserve">4.2  Figures</w:t>
      </w:r>
      <w:r>
        <w:rPr>
          <w:rtl w:val="0"/>
        </w:rPr>
      </w:r>
    </w:p>
    <w:p w:rsidR="00000000" w:rsidDel="00000000" w:rsidP="00000000" w:rsidRDefault="00000000" w:rsidRPr="00000000" w14:paraId="00000155">
      <w:pPr>
        <w:keepNext w:val="0"/>
        <w:spacing w:after="160" w:before="0" w:line="276" w:lineRule="auto"/>
        <w:jc w:val="both"/>
        <w:rPr>
          <w:rFonts w:ascii="Times New Roman" w:cs="Times New Roman" w:eastAsia="Times New Roman" w:hAnsi="Times New Roman"/>
        </w:rPr>
      </w:pPr>
      <w:r>
        <w:rPr>
          <w:rFonts w:ascii="Times New Roman" w:cs="Times New Roman" w:eastAsia="Times New Roman" w:hAnsi="Times New Roman"/>
          <w:color w:val="0f172a"/>
          <w:sz w:val="21"/>
          <w:szCs w:val="21"/>
          <w:rtl w:val="0"/>
        </w:rPr>
        <w:t xml:space="preserve">The screens below realise the Resource Catalog &amp; Discovery use cases. Each figure links to its React source on GitHub; insert the matching screenshot from the running application in the space provided.</w:t>
      </w:r>
      <w:r>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b3bb" w:space="0" w:sz="6" w:val="dashed"/>
              <w:left w:color="e0b3bb" w:space="0" w:sz="6" w:val="dashed"/>
              <w:bottom w:color="e0b3bb" w:space="0" w:sz="6" w:val="dashed"/>
              <w:right w:color="e0b3bb" w:space="0" w:sz="6" w:val="dashed"/>
            </w:tcBorders>
            <w:shd w:fill="fbf7f8" w:val="clear"/>
            <w:tcMar>
              <w:top w:w="150.0" w:type="dxa"/>
              <w:left w:w="180.0" w:type="dxa"/>
              <w:bottom w:w="150.0" w:type="dxa"/>
              <w:right w:w="180.0" w:type="dxa"/>
            </w:tcMar>
          </w:tcPr>
          <w:p w:rsidR="00000000" w:rsidDel="00000000" w:rsidP="00000000" w:rsidRDefault="00000000" w:rsidRPr="00000000" w14:paraId="00000156">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7a1420"/>
                <w:sz w:val="20"/>
                <w:szCs w:val="20"/>
                <w:rtl w:val="0"/>
              </w:rPr>
              <w:t xml:space="preserve">Figure 4.1   —   Add / Edit Listing (ItemForm)</w:t>
            </w:r>
            <w:r>
              <w:rPr>
                <w:rtl w:val="0"/>
              </w:rPr>
            </w:r>
          </w:p>
          <w:p w:rsidR="00000000" w:rsidDel="00000000" w:rsidP="00000000" w:rsidRDefault="00000000" w:rsidRPr="00000000" w14:paraId="00000157">
            <w:pPr>
              <w:spacing w:after="20" w:lineRule="auto"/>
              <w:rPr>
                <w:rFonts w:ascii="Times New Roman" w:cs="Times New Roman" w:eastAsia="Times New Roman" w:hAnsi="Times New Roman"/>
              </w:rPr>
            </w:pPr>
            <w:r>
              <w:rPr>
                <w:rFonts w:ascii="Times New Roman" w:cs="Times New Roman" w:eastAsia="Times New Roman" w:hAnsi="Times New Roman"/>
                <w:i w:val="1"/>
                <w:iCs w:val="1"/>
                <w:color w:val="475569"/>
                <w:sz w:val="18"/>
                <w:szCs w:val="18"/>
                <w:rtl w:val="0"/>
              </w:rPr>
              <w:t xml:space="preserve">Create and edit listings with category, condition, and college/faculty metadata (UC2101–UC2102).</w:t>
            </w:r>
            <w:r>
              <w:rPr>
                <w:rtl w:val="0"/>
              </w:rPr>
            </w:r>
          </w:p>
          <w:p w:rsidR="00000000" w:rsidDel="00000000" w:rsidP="00000000" w:rsidRDefault="00000000" w:rsidRPr="00000000" w14:paraId="00000158">
            <w:pPr>
              <w:spacing w:after="620" w:before="620" w:lineRule="auto"/>
              <w:jc w:val="center"/>
              <w:rPr>
                <w:rFonts w:ascii="Times New Roman" w:cs="Times New Roman" w:eastAsia="Times New Roman" w:hAnsi="Times New Roman"/>
              </w:rPr>
            </w:pPr>
            <w:r>
              <w:rPr>
                <w:rFonts w:ascii="Cardo" w:cs="Cardo" w:eastAsia="Cardo" w:hAnsi="Cardo"/>
                <w:i w:val="1"/>
                <w:iCs w:val="1"/>
                <w:color w:val="9aa6b2"/>
                <w:sz w:val="19"/>
                <w:szCs w:val="19"/>
                <w:rtl w:val="0"/>
              </w:rPr>
              <w:t xml:space="preserve">⟦  paste screenshot of Add / Edit Listing (ItemForm) from the running app here  ⟧</w:t>
            </w:r>
            <w:r>
              <w:rPr>
                <w:rtl w:val="0"/>
              </w:rPr>
            </w:r>
          </w:p>
          <w:p w:rsidR="00000000" w:rsidDel="00000000" w:rsidP="00000000" w:rsidRDefault="00000000" w:rsidRPr="00000000" w14:paraId="00000159">
            <w:pPr>
              <w:spacing w:before="0" w:lineRule="auto"/>
              <w:rPr>
                <w:rFonts w:ascii="Times New Roman" w:cs="Times New Roman" w:eastAsia="Times New Roman" w:hAnsi="Times New Roman"/>
              </w:rPr>
            </w:pPr>
            <w:r>
              <w:rPr>
                <w:rFonts w:ascii="Times New Roman" w:cs="Times New Roman" w:eastAsia="Times New Roman" w:hAnsi="Times New Roman"/>
                <w:color w:val="475569"/>
                <w:sz w:val="18"/>
                <w:szCs w:val="18"/>
                <w:rtl w:val="0"/>
              </w:rPr>
              <w:t xml:space="preserve">GitHub source:  </w:t>
            </w:r>
            <w:hyperlink r:id="rId22">
              <w:r>
                <w:rPr>
                  <w:rFonts w:ascii="Times New Roman" w:cs="Times New Roman" w:eastAsia="Times New Roman" w:hAnsi="Times New Roman"/>
                  <w:color w:val="0563c1"/>
                  <w:sz w:val="19"/>
                  <w:szCs w:val="19"/>
                  <w:u w:val="single"/>
                  <w:rtl w:val="0"/>
                </w:rPr>
                <w:t xml:space="preserve">frontend/src/pages/resource/ItemForm.js</w:t>
              </w:r>
            </w:hyperlink>
            <w:r>
              <w:rPr>
                <w:rtl w:val="0"/>
              </w:rPr>
            </w:r>
          </w:p>
        </w:tc>
      </w:tr>
    </w:tbl>
    <w:p w:rsidR="00000000" w:rsidDel="00000000" w:rsidP="00000000" w:rsidRDefault="00000000" w:rsidRPr="00000000" w14:paraId="0000015A">
      <w:pPr>
        <w:spacing w:after="120" w:lineRule="auto"/>
        <w:rPr>
          <w:rFonts w:ascii="Times New Roman" w:cs="Times New Roman" w:eastAsia="Times New Roman" w:hAnsi="Times New Roman"/>
        </w:rPr>
      </w:pPr>
      <w:r>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b3bb" w:space="0" w:sz="6" w:val="dashed"/>
              <w:left w:color="e0b3bb" w:space="0" w:sz="6" w:val="dashed"/>
              <w:bottom w:color="e0b3bb" w:space="0" w:sz="6" w:val="dashed"/>
              <w:right w:color="e0b3bb" w:space="0" w:sz="6" w:val="dashed"/>
            </w:tcBorders>
            <w:shd w:fill="fbf7f8" w:val="clear"/>
            <w:tcMar>
              <w:top w:w="150.0" w:type="dxa"/>
              <w:left w:w="180.0" w:type="dxa"/>
              <w:bottom w:w="150.0" w:type="dxa"/>
              <w:right w:w="180.0" w:type="dxa"/>
            </w:tcMar>
          </w:tcPr>
          <w:p w:rsidR="00000000" w:rsidDel="00000000" w:rsidP="00000000" w:rsidRDefault="00000000" w:rsidRPr="00000000" w14:paraId="0000015B">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7a1420"/>
                <w:sz w:val="20"/>
                <w:szCs w:val="20"/>
                <w:rtl w:val="0"/>
              </w:rPr>
              <w:t xml:space="preserve">Figure 4.2   —   My Listings (Lend)</w:t>
            </w:r>
            <w:r>
              <w:rPr>
                <w:rtl w:val="0"/>
              </w:rPr>
            </w:r>
          </w:p>
          <w:p w:rsidR="00000000" w:rsidDel="00000000" w:rsidP="00000000" w:rsidRDefault="00000000" w:rsidRPr="00000000" w14:paraId="0000015C">
            <w:pPr>
              <w:spacing w:after="20" w:lineRule="auto"/>
              <w:rPr>
                <w:rFonts w:ascii="Times New Roman" w:cs="Times New Roman" w:eastAsia="Times New Roman" w:hAnsi="Times New Roman"/>
              </w:rPr>
            </w:pPr>
            <w:r>
              <w:rPr>
                <w:rFonts w:ascii="Times New Roman" w:cs="Times New Roman" w:eastAsia="Times New Roman" w:hAnsi="Times New Roman"/>
                <w:i w:val="1"/>
                <w:iCs w:val="1"/>
                <w:color w:val="475569"/>
                <w:sz w:val="18"/>
                <w:szCs w:val="18"/>
                <w:rtl w:val="0"/>
              </w:rPr>
              <w:t xml:space="preserve">Owner view to manage, hide, refresh, or remove listings (UC2103).</w:t>
            </w:r>
            <w:r>
              <w:rPr>
                <w:rtl w:val="0"/>
              </w:rPr>
            </w:r>
          </w:p>
          <w:p w:rsidR="00000000" w:rsidDel="00000000" w:rsidP="00000000" w:rsidRDefault="00000000" w:rsidRPr="00000000" w14:paraId="0000015D">
            <w:pPr>
              <w:spacing w:after="620" w:before="620" w:lineRule="auto"/>
              <w:jc w:val="center"/>
              <w:rPr>
                <w:rFonts w:ascii="Times New Roman" w:cs="Times New Roman" w:eastAsia="Times New Roman" w:hAnsi="Times New Roman"/>
              </w:rPr>
            </w:pPr>
            <w:r>
              <w:rPr>
                <w:rFonts w:ascii="Cardo" w:cs="Cardo" w:eastAsia="Cardo" w:hAnsi="Cardo"/>
                <w:i w:val="1"/>
                <w:iCs w:val="1"/>
                <w:color w:val="9aa6b2"/>
                <w:sz w:val="19"/>
                <w:szCs w:val="19"/>
                <w:rtl w:val="0"/>
              </w:rPr>
              <w:t xml:space="preserve">⟦  paste screenshot of My Listings (Lend) from the running app here  ⟧</w:t>
            </w:r>
            <w:r>
              <w:rPr>
                <w:rtl w:val="0"/>
              </w:rPr>
            </w:r>
          </w:p>
          <w:p w:rsidR="00000000" w:rsidDel="00000000" w:rsidP="00000000" w:rsidRDefault="00000000" w:rsidRPr="00000000" w14:paraId="0000015E">
            <w:pPr>
              <w:spacing w:before="0" w:lineRule="auto"/>
              <w:rPr>
                <w:rFonts w:ascii="Times New Roman" w:cs="Times New Roman" w:eastAsia="Times New Roman" w:hAnsi="Times New Roman"/>
              </w:rPr>
            </w:pPr>
            <w:r>
              <w:rPr>
                <w:rFonts w:ascii="Times New Roman" w:cs="Times New Roman" w:eastAsia="Times New Roman" w:hAnsi="Times New Roman"/>
                <w:color w:val="475569"/>
                <w:sz w:val="18"/>
                <w:szCs w:val="18"/>
                <w:rtl w:val="0"/>
              </w:rPr>
              <w:t xml:space="preserve">GitHub source:  </w:t>
            </w:r>
            <w:hyperlink r:id="rId23">
              <w:r>
                <w:rPr>
                  <w:rFonts w:ascii="Times New Roman" w:cs="Times New Roman" w:eastAsia="Times New Roman" w:hAnsi="Times New Roman"/>
                  <w:color w:val="0563c1"/>
                  <w:sz w:val="19"/>
                  <w:szCs w:val="19"/>
                  <w:u w:val="single"/>
                  <w:rtl w:val="0"/>
                </w:rPr>
                <w:t xml:space="preserve">frontend/src/pages/resource/Lend.js</w:t>
              </w:r>
            </w:hyperlink>
            <w:r>
              <w:rPr>
                <w:rtl w:val="0"/>
              </w:rPr>
            </w:r>
          </w:p>
        </w:tc>
      </w:tr>
    </w:tbl>
    <w:p w:rsidR="00000000" w:rsidDel="00000000" w:rsidP="00000000" w:rsidRDefault="00000000" w:rsidRPr="00000000" w14:paraId="0000015F">
      <w:pPr>
        <w:spacing w:after="120" w:lineRule="auto"/>
        <w:rPr>
          <w:rFonts w:ascii="Times New Roman" w:cs="Times New Roman" w:eastAsia="Times New Roman" w:hAnsi="Times New Roman"/>
        </w:rPr>
      </w:pPr>
      <w:r>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b3bb" w:space="0" w:sz="6" w:val="dashed"/>
              <w:left w:color="e0b3bb" w:space="0" w:sz="6" w:val="dashed"/>
              <w:bottom w:color="e0b3bb" w:space="0" w:sz="6" w:val="dashed"/>
              <w:right w:color="e0b3bb" w:space="0" w:sz="6" w:val="dashed"/>
            </w:tcBorders>
            <w:shd w:fill="fbf7f8" w:val="clear"/>
            <w:tcMar>
              <w:top w:w="150.0" w:type="dxa"/>
              <w:left w:w="180.0" w:type="dxa"/>
              <w:bottom w:w="150.0" w:type="dxa"/>
              <w:right w:w="180.0" w:type="dxa"/>
            </w:tcMar>
          </w:tcPr>
          <w:p w:rsidR="00000000" w:rsidDel="00000000" w:rsidP="00000000" w:rsidRDefault="00000000" w:rsidRPr="00000000" w14:paraId="00000160">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7a1420"/>
                <w:sz w:val="20"/>
                <w:szCs w:val="20"/>
                <w:rtl w:val="0"/>
              </w:rPr>
              <w:t xml:space="preserve">Figure 4.3   —   Catalog &amp; Filters (Home)</w:t>
            </w:r>
            <w:r>
              <w:rPr>
                <w:rtl w:val="0"/>
              </w:rPr>
            </w:r>
          </w:p>
          <w:p w:rsidR="00000000" w:rsidDel="00000000" w:rsidP="00000000" w:rsidRDefault="00000000" w:rsidRPr="00000000" w14:paraId="00000161">
            <w:pPr>
              <w:spacing w:after="20" w:lineRule="auto"/>
              <w:rPr>
                <w:rFonts w:ascii="Times New Roman" w:cs="Times New Roman" w:eastAsia="Times New Roman" w:hAnsi="Times New Roman"/>
              </w:rPr>
            </w:pPr>
            <w:r>
              <w:rPr>
                <w:rFonts w:ascii="Times New Roman" w:cs="Times New Roman" w:eastAsia="Times New Roman" w:hAnsi="Times New Roman"/>
                <w:i w:val="1"/>
                <w:iCs w:val="1"/>
                <w:color w:val="475569"/>
                <w:sz w:val="18"/>
                <w:szCs w:val="18"/>
                <w:rtl w:val="0"/>
              </w:rPr>
              <w:t xml:space="preserve">Category, condition, college/faculty filtering and distance sort (UC2201–UC2303).</w:t>
            </w:r>
            <w:r>
              <w:rPr>
                <w:rtl w:val="0"/>
              </w:rPr>
            </w:r>
          </w:p>
          <w:p w:rsidR="00000000" w:rsidDel="00000000" w:rsidP="00000000" w:rsidRDefault="00000000" w:rsidRPr="00000000" w14:paraId="00000162">
            <w:pPr>
              <w:spacing w:after="620" w:before="620" w:lineRule="auto"/>
              <w:jc w:val="center"/>
              <w:rPr>
                <w:rFonts w:ascii="Times New Roman" w:cs="Times New Roman" w:eastAsia="Times New Roman" w:hAnsi="Times New Roman"/>
              </w:rPr>
            </w:pPr>
            <w:r>
              <w:rPr>
                <w:rFonts w:ascii="Cardo" w:cs="Cardo" w:eastAsia="Cardo" w:hAnsi="Cardo"/>
                <w:i w:val="1"/>
                <w:iCs w:val="1"/>
                <w:color w:val="9aa6b2"/>
                <w:sz w:val="19"/>
                <w:szCs w:val="19"/>
                <w:rtl w:val="0"/>
              </w:rPr>
              <w:t xml:space="preserve">⟦  paste screenshot of Catalog &amp; Filters (Home) from the running app here  ⟧</w:t>
            </w:r>
            <w:r>
              <w:rPr>
                <w:rtl w:val="0"/>
              </w:rPr>
            </w:r>
          </w:p>
          <w:p w:rsidR="00000000" w:rsidDel="00000000" w:rsidP="00000000" w:rsidRDefault="00000000" w:rsidRPr="00000000" w14:paraId="00000163">
            <w:pPr>
              <w:spacing w:before="0" w:lineRule="auto"/>
              <w:rPr>
                <w:rFonts w:ascii="Times New Roman" w:cs="Times New Roman" w:eastAsia="Times New Roman" w:hAnsi="Times New Roman"/>
              </w:rPr>
            </w:pPr>
            <w:r>
              <w:rPr>
                <w:rFonts w:ascii="Times New Roman" w:cs="Times New Roman" w:eastAsia="Times New Roman" w:hAnsi="Times New Roman"/>
                <w:color w:val="475569"/>
                <w:sz w:val="18"/>
                <w:szCs w:val="18"/>
                <w:rtl w:val="0"/>
              </w:rPr>
              <w:t xml:space="preserve">GitHub source:  </w:t>
            </w:r>
            <w:hyperlink r:id="rId24">
              <w:r>
                <w:rPr>
                  <w:rFonts w:ascii="Times New Roman" w:cs="Times New Roman" w:eastAsia="Times New Roman" w:hAnsi="Times New Roman"/>
                  <w:color w:val="0563c1"/>
                  <w:sz w:val="19"/>
                  <w:szCs w:val="19"/>
                  <w:u w:val="single"/>
                  <w:rtl w:val="0"/>
                </w:rPr>
                <w:t xml:space="preserve">frontend/src/pages/resource/Home.js</w:t>
              </w:r>
            </w:hyperlink>
            <w:r>
              <w:rPr>
                <w:rtl w:val="0"/>
              </w:rPr>
            </w:r>
          </w:p>
        </w:tc>
      </w:tr>
    </w:tbl>
    <w:p w:rsidR="00000000" w:rsidDel="00000000" w:rsidP="00000000" w:rsidRDefault="00000000" w:rsidRPr="00000000" w14:paraId="00000164">
      <w:pPr>
        <w:spacing w:after="150" w:lineRule="auto"/>
        <w:rPr>
          <w:rFonts w:ascii="Times New Roman" w:cs="Times New Roman" w:eastAsia="Times New Roman" w:hAnsi="Times New Roman"/>
        </w:rPr>
      </w:pPr>
      <w:r>
        <w:rPr>
          <w:rtl w:val="0"/>
        </w:rPr>
      </w:r>
    </w:p>
    <w:p w:rsidR="00000000" w:rsidDel="00000000" w:rsidP="00000000" w:rsidRDefault="00000000" w:rsidRPr="00000000" w14:paraId="00000165">
      <w:pPr>
        <w:spacing w:after="80" w:lineRule="auto"/>
        <w:rPr>
          <w:rFonts w:ascii="Times New Roman" w:cs="Times New Roman" w:eastAsia="Times New Roman" w:hAnsi="Times New Roman"/>
        </w:rPr>
      </w:pPr>
      <w:r>
        <w:rPr>
          <w:rFonts w:ascii="Times New Roman" w:cs="Times New Roman" w:eastAsia="Times New Roman" w:hAnsi="Times New Roman"/>
          <w:b w:val="1"/>
          <w:bCs w:val="1"/>
          <w:color w:val="5c0f18"/>
          <w:sz w:val="20"/>
          <w:szCs w:val="20"/>
          <w:rtl w:val="0"/>
        </w:rPr>
        <w:t xml:space="preserve">Complete screen index — Resource Catalog &amp; Discovery</w:t>
      </w:r>
      <w:r>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500"/>
        <w:gridCol w:w="2360"/>
        <w:gridCol w:w="3600"/>
        <w:tblGridChange w:id="0">
          <w:tblGrid>
            <w:gridCol w:w="900"/>
            <w:gridCol w:w="2500"/>
            <w:gridCol w:w="2360"/>
            <w:gridCol w:w="3600"/>
          </w:tblGrid>
        </w:tblGridChange>
      </w:tblGrid>
      <w:tr>
        <w:trPr>
          <w:cantSplit w:val="0"/>
          <w:tblHeader w:val="1"/>
        </w:trPr>
        <w:tc>
          <w:tcPr>
            <w:tcBorders>
              <w:top w:color="d8dee7" w:space="0" w:sz="4" w:val="single"/>
              <w:left w:color="d8dee7" w:space="0" w:sz="4" w:val="single"/>
              <w:bottom w:color="d8dee7" w:space="0" w:sz="4" w:val="single"/>
              <w:right w:color="d8dee7" w:space="0" w:sz="4" w:val="single"/>
            </w:tcBorders>
            <w:shd w:fill="7a1420" w:val="clear"/>
            <w:tcMar>
              <w:top w:w="55.0" w:type="dxa"/>
              <w:left w:w="100.0" w:type="dxa"/>
              <w:bottom w:w="55.0" w:type="dxa"/>
              <w:right w:w="100.0" w:type="dxa"/>
            </w:tcMar>
          </w:tcPr>
          <w:p w:rsidR="00000000" w:rsidDel="00000000" w:rsidP="00000000" w:rsidRDefault="00000000" w:rsidRPr="00000000" w14:paraId="00000166">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ffffff"/>
                <w:sz w:val="18"/>
                <w:szCs w:val="18"/>
                <w:rtl w:val="0"/>
              </w:rPr>
              <w:t xml:space="preserve">Fig.</w:t>
            </w:r>
            <w:r>
              <w:rPr>
                <w:rtl w:val="0"/>
              </w:rPr>
            </w:r>
          </w:p>
        </w:tc>
        <w:tc>
          <w:tcPr>
            <w:tcBorders>
              <w:top w:color="d8dee7" w:space="0" w:sz="4" w:val="single"/>
              <w:left w:color="d8dee7" w:space="0" w:sz="4" w:val="single"/>
              <w:bottom w:color="d8dee7" w:space="0" w:sz="4" w:val="single"/>
              <w:right w:color="d8dee7" w:space="0" w:sz="4" w:val="single"/>
            </w:tcBorders>
            <w:shd w:fill="7a1420" w:val="clear"/>
            <w:tcMar>
              <w:top w:w="55.0" w:type="dxa"/>
              <w:left w:w="100.0" w:type="dxa"/>
              <w:bottom w:w="55.0" w:type="dxa"/>
              <w:right w:w="100.0" w:type="dxa"/>
            </w:tcMar>
          </w:tcPr>
          <w:p w:rsidR="00000000" w:rsidDel="00000000" w:rsidP="00000000" w:rsidRDefault="00000000" w:rsidRPr="00000000" w14:paraId="00000167">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ffffff"/>
                <w:sz w:val="18"/>
                <w:szCs w:val="18"/>
                <w:rtl w:val="0"/>
              </w:rPr>
              <w:t xml:space="preserve">Screen</w:t>
            </w:r>
            <w:r>
              <w:rPr>
                <w:rtl w:val="0"/>
              </w:rPr>
            </w:r>
          </w:p>
        </w:tc>
        <w:tc>
          <w:tcPr>
            <w:tcBorders>
              <w:top w:color="d8dee7" w:space="0" w:sz="4" w:val="single"/>
              <w:left w:color="d8dee7" w:space="0" w:sz="4" w:val="single"/>
              <w:bottom w:color="d8dee7" w:space="0" w:sz="4" w:val="single"/>
              <w:right w:color="d8dee7" w:space="0" w:sz="4" w:val="single"/>
            </w:tcBorders>
            <w:shd w:fill="7a1420" w:val="clear"/>
            <w:tcMar>
              <w:top w:w="55.0" w:type="dxa"/>
              <w:left w:w="100.0" w:type="dxa"/>
              <w:bottom w:w="55.0" w:type="dxa"/>
              <w:right w:w="100.0" w:type="dxa"/>
            </w:tcMar>
          </w:tcPr>
          <w:p w:rsidR="00000000" w:rsidDel="00000000" w:rsidP="00000000" w:rsidRDefault="00000000" w:rsidRPr="00000000" w14:paraId="00000168">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ffffff"/>
                <w:sz w:val="18"/>
                <w:szCs w:val="18"/>
                <w:rtl w:val="0"/>
              </w:rPr>
              <w:t xml:space="preserve">Use case(s)</w:t>
            </w:r>
            <w:r>
              <w:rPr>
                <w:rtl w:val="0"/>
              </w:rPr>
            </w:r>
          </w:p>
        </w:tc>
        <w:tc>
          <w:tcPr>
            <w:tcBorders>
              <w:top w:color="d8dee7" w:space="0" w:sz="4" w:val="single"/>
              <w:left w:color="d8dee7" w:space="0" w:sz="4" w:val="single"/>
              <w:bottom w:color="d8dee7" w:space="0" w:sz="4" w:val="single"/>
              <w:right w:color="d8dee7" w:space="0" w:sz="4" w:val="single"/>
            </w:tcBorders>
            <w:shd w:fill="7a1420" w:val="clear"/>
            <w:tcMar>
              <w:top w:w="55.0" w:type="dxa"/>
              <w:left w:w="100.0" w:type="dxa"/>
              <w:bottom w:w="55.0" w:type="dxa"/>
              <w:right w:w="100.0" w:type="dxa"/>
            </w:tcMar>
          </w:tcPr>
          <w:p w:rsidR="00000000" w:rsidDel="00000000" w:rsidP="00000000" w:rsidRDefault="00000000" w:rsidRPr="00000000" w14:paraId="00000169">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ffffff"/>
                <w:sz w:val="18"/>
                <w:szCs w:val="18"/>
                <w:rtl w:val="0"/>
              </w:rPr>
              <w:t xml:space="preserve">GitHub source</w:t>
            </w:r>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16A">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475569"/>
                <w:sz w:val="17"/>
                <w:szCs w:val="17"/>
                <w:rtl w:val="0"/>
              </w:rPr>
              <w:t xml:space="preserve">4.3</w:t>
            </w:r>
            <w:r>
              <w:rPr>
                <w:rtl w:val="0"/>
              </w:rPr>
            </w:r>
          </w:p>
        </w:tc>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16B">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7"/>
                <w:szCs w:val="17"/>
                <w:rtl w:val="0"/>
              </w:rPr>
              <w:t xml:space="preserve">Home (catalog + filter panel)</w:t>
            </w:r>
            <w:r>
              <w:rPr>
                <w:rtl w:val="0"/>
              </w:rPr>
            </w:r>
          </w:p>
        </w:tc>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16C">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7"/>
                <w:szCs w:val="17"/>
                <w:rtl w:val="0"/>
              </w:rPr>
              <w:t xml:space="preserve">UC2201–UC2303</w:t>
            </w:r>
            <w:r>
              <w:rPr>
                <w:rtl w:val="0"/>
              </w:rPr>
            </w:r>
          </w:p>
        </w:tc>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16D">
            <w:pPr>
              <w:spacing w:after="0" w:line="250" w:lineRule="auto"/>
              <w:jc w:val="left"/>
              <w:rPr>
                <w:rFonts w:ascii="Times New Roman" w:cs="Times New Roman" w:eastAsia="Times New Roman" w:hAnsi="Times New Roman"/>
              </w:rPr>
            </w:pPr>
            <w:hyperlink r:id="rId25">
              <w:r>
                <w:rPr>
                  <w:rFonts w:ascii="Times New Roman" w:cs="Times New Roman" w:eastAsia="Times New Roman" w:hAnsi="Times New Roman"/>
                  <w:color w:val="0563c1"/>
                  <w:sz w:val="19"/>
                  <w:szCs w:val="19"/>
                  <w:u w:val="single"/>
                  <w:rtl w:val="0"/>
                </w:rPr>
                <w:t xml:space="preserve">frontend/src/pages/resource/Home.js</w:t>
              </w:r>
            </w:hyperlink>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shd w:fill="f7f2f3" w:val="clear"/>
            <w:tcMar>
              <w:top w:w="50.0" w:type="dxa"/>
              <w:left w:w="100.0" w:type="dxa"/>
              <w:bottom w:w="50.0" w:type="dxa"/>
              <w:right w:w="100.0" w:type="dxa"/>
            </w:tcMar>
            <w:vAlign w:val="center"/>
          </w:tcPr>
          <w:p w:rsidR="00000000" w:rsidDel="00000000" w:rsidP="00000000" w:rsidRDefault="00000000" w:rsidRPr="00000000" w14:paraId="0000016E">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475569"/>
                <w:sz w:val="17"/>
                <w:szCs w:val="17"/>
                <w:rtl w:val="0"/>
              </w:rPr>
              <w:t xml:space="preserve">4.2</w:t>
            </w:r>
            <w:r>
              <w:rPr>
                <w:rtl w:val="0"/>
              </w:rPr>
            </w:r>
          </w:p>
        </w:tc>
        <w:tc>
          <w:tcPr>
            <w:tcBorders>
              <w:top w:color="d8dee7" w:space="0" w:sz="4" w:val="single"/>
              <w:left w:color="d8dee7" w:space="0" w:sz="4" w:val="single"/>
              <w:bottom w:color="d8dee7" w:space="0" w:sz="4" w:val="single"/>
              <w:right w:color="d8dee7" w:space="0" w:sz="4" w:val="single"/>
            </w:tcBorders>
            <w:shd w:fill="f7f2f3" w:val="clear"/>
            <w:tcMar>
              <w:top w:w="50.0" w:type="dxa"/>
              <w:left w:w="100.0" w:type="dxa"/>
              <w:bottom w:w="50.0" w:type="dxa"/>
              <w:right w:w="100.0" w:type="dxa"/>
            </w:tcMar>
            <w:vAlign w:val="center"/>
          </w:tcPr>
          <w:p w:rsidR="00000000" w:rsidDel="00000000" w:rsidP="00000000" w:rsidRDefault="00000000" w:rsidRPr="00000000" w14:paraId="0000016F">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7"/>
                <w:szCs w:val="17"/>
                <w:rtl w:val="0"/>
              </w:rPr>
              <w:t xml:space="preserve">Lend (My Listings)</w:t>
            </w:r>
            <w:r>
              <w:rPr>
                <w:rtl w:val="0"/>
              </w:rPr>
            </w:r>
          </w:p>
        </w:tc>
        <w:tc>
          <w:tcPr>
            <w:tcBorders>
              <w:top w:color="d8dee7" w:space="0" w:sz="4" w:val="single"/>
              <w:left w:color="d8dee7" w:space="0" w:sz="4" w:val="single"/>
              <w:bottom w:color="d8dee7" w:space="0" w:sz="4" w:val="single"/>
              <w:right w:color="d8dee7" w:space="0" w:sz="4" w:val="single"/>
            </w:tcBorders>
            <w:shd w:fill="f7f2f3" w:val="clear"/>
            <w:tcMar>
              <w:top w:w="50.0" w:type="dxa"/>
              <w:left w:w="100.0" w:type="dxa"/>
              <w:bottom w:w="50.0" w:type="dxa"/>
              <w:right w:w="100.0" w:type="dxa"/>
            </w:tcMar>
            <w:vAlign w:val="center"/>
          </w:tcPr>
          <w:p w:rsidR="00000000" w:rsidDel="00000000" w:rsidP="00000000" w:rsidRDefault="00000000" w:rsidRPr="00000000" w14:paraId="00000170">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7"/>
                <w:szCs w:val="17"/>
                <w:rtl w:val="0"/>
              </w:rPr>
              <w:t xml:space="preserve">UC2103</w:t>
            </w:r>
            <w:r>
              <w:rPr>
                <w:rtl w:val="0"/>
              </w:rPr>
            </w:r>
          </w:p>
        </w:tc>
        <w:tc>
          <w:tcPr>
            <w:tcBorders>
              <w:top w:color="d8dee7" w:space="0" w:sz="4" w:val="single"/>
              <w:left w:color="d8dee7" w:space="0" w:sz="4" w:val="single"/>
              <w:bottom w:color="d8dee7" w:space="0" w:sz="4" w:val="single"/>
              <w:right w:color="d8dee7" w:space="0" w:sz="4" w:val="single"/>
            </w:tcBorders>
            <w:shd w:fill="f7f2f3" w:val="clear"/>
            <w:tcMar>
              <w:top w:w="50.0" w:type="dxa"/>
              <w:left w:w="100.0" w:type="dxa"/>
              <w:bottom w:w="50.0" w:type="dxa"/>
              <w:right w:w="100.0" w:type="dxa"/>
            </w:tcMar>
            <w:vAlign w:val="center"/>
          </w:tcPr>
          <w:p w:rsidR="00000000" w:rsidDel="00000000" w:rsidP="00000000" w:rsidRDefault="00000000" w:rsidRPr="00000000" w14:paraId="00000171">
            <w:pPr>
              <w:spacing w:after="0" w:line="250" w:lineRule="auto"/>
              <w:jc w:val="left"/>
              <w:rPr>
                <w:rFonts w:ascii="Times New Roman" w:cs="Times New Roman" w:eastAsia="Times New Roman" w:hAnsi="Times New Roman"/>
              </w:rPr>
            </w:pPr>
            <w:hyperlink r:id="rId26">
              <w:r>
                <w:rPr>
                  <w:rFonts w:ascii="Times New Roman" w:cs="Times New Roman" w:eastAsia="Times New Roman" w:hAnsi="Times New Roman"/>
                  <w:color w:val="0563c1"/>
                  <w:sz w:val="19"/>
                  <w:szCs w:val="19"/>
                  <w:u w:val="single"/>
                  <w:rtl w:val="0"/>
                </w:rPr>
                <w:t xml:space="preserve">frontend/src/pages/resource/Lend.js</w:t>
              </w:r>
            </w:hyperlink>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172">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475569"/>
                <w:sz w:val="17"/>
                <w:szCs w:val="17"/>
                <w:rtl w:val="0"/>
              </w:rPr>
              <w:t xml:space="preserve">4.1</w:t>
            </w:r>
            <w:r>
              <w:rPr>
                <w:rtl w:val="0"/>
              </w:rPr>
            </w:r>
          </w:p>
        </w:tc>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173">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7"/>
                <w:szCs w:val="17"/>
                <w:rtl w:val="0"/>
              </w:rPr>
              <w:t xml:space="preserve">ItemForm (Add / Edit)</w:t>
            </w:r>
            <w:r>
              <w:rPr>
                <w:rtl w:val="0"/>
              </w:rPr>
            </w:r>
          </w:p>
        </w:tc>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174">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7"/>
                <w:szCs w:val="17"/>
                <w:rtl w:val="0"/>
              </w:rPr>
              <w:t xml:space="preserve">UC2101, UC2102</w:t>
            </w:r>
            <w:r>
              <w:rPr>
                <w:rtl w:val="0"/>
              </w:rPr>
            </w:r>
          </w:p>
        </w:tc>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175">
            <w:pPr>
              <w:spacing w:after="0" w:line="250" w:lineRule="auto"/>
              <w:jc w:val="left"/>
              <w:rPr>
                <w:rFonts w:ascii="Times New Roman" w:cs="Times New Roman" w:eastAsia="Times New Roman" w:hAnsi="Times New Roman"/>
              </w:rPr>
            </w:pPr>
            <w:hyperlink r:id="rId27">
              <w:r>
                <w:rPr>
                  <w:rFonts w:ascii="Times New Roman" w:cs="Times New Roman" w:eastAsia="Times New Roman" w:hAnsi="Times New Roman"/>
                  <w:color w:val="0563c1"/>
                  <w:sz w:val="19"/>
                  <w:szCs w:val="19"/>
                  <w:u w:val="single"/>
                  <w:rtl w:val="0"/>
                </w:rPr>
                <w:t xml:space="preserve">frontend/src/pages/resource/ItemForm.js</w:t>
              </w:r>
            </w:hyperlink>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shd w:fill="f7f2f3" w:val="clear"/>
            <w:tcMar>
              <w:top w:w="50.0" w:type="dxa"/>
              <w:left w:w="100.0" w:type="dxa"/>
              <w:bottom w:w="50.0" w:type="dxa"/>
              <w:right w:w="100.0" w:type="dxa"/>
            </w:tcMar>
            <w:vAlign w:val="center"/>
          </w:tcPr>
          <w:p w:rsidR="00000000" w:rsidDel="00000000" w:rsidP="00000000" w:rsidRDefault="00000000" w:rsidRPr="00000000" w14:paraId="00000176">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475569"/>
                <w:sz w:val="17"/>
                <w:szCs w:val="17"/>
                <w:rtl w:val="0"/>
              </w:rPr>
              <w:t xml:space="preserve">—</w:t>
            </w:r>
            <w:r>
              <w:rPr>
                <w:rtl w:val="0"/>
              </w:rPr>
            </w:r>
          </w:p>
        </w:tc>
        <w:tc>
          <w:tcPr>
            <w:tcBorders>
              <w:top w:color="d8dee7" w:space="0" w:sz="4" w:val="single"/>
              <w:left w:color="d8dee7" w:space="0" w:sz="4" w:val="single"/>
              <w:bottom w:color="d8dee7" w:space="0" w:sz="4" w:val="single"/>
              <w:right w:color="d8dee7" w:space="0" w:sz="4" w:val="single"/>
            </w:tcBorders>
            <w:shd w:fill="f7f2f3" w:val="clear"/>
            <w:tcMar>
              <w:top w:w="50.0" w:type="dxa"/>
              <w:left w:w="100.0" w:type="dxa"/>
              <w:bottom w:w="50.0" w:type="dxa"/>
              <w:right w:w="100.0" w:type="dxa"/>
            </w:tcMar>
            <w:vAlign w:val="center"/>
          </w:tcPr>
          <w:p w:rsidR="00000000" w:rsidDel="00000000" w:rsidP="00000000" w:rsidRDefault="00000000" w:rsidRPr="00000000" w14:paraId="00000177">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7"/>
                <w:szCs w:val="17"/>
                <w:rtl w:val="0"/>
              </w:rPr>
              <w:t xml:space="preserve">ItemDetail</w:t>
            </w:r>
            <w:r>
              <w:rPr>
                <w:rtl w:val="0"/>
              </w:rPr>
            </w:r>
          </w:p>
        </w:tc>
        <w:tc>
          <w:tcPr>
            <w:tcBorders>
              <w:top w:color="d8dee7" w:space="0" w:sz="4" w:val="single"/>
              <w:left w:color="d8dee7" w:space="0" w:sz="4" w:val="single"/>
              <w:bottom w:color="d8dee7" w:space="0" w:sz="4" w:val="single"/>
              <w:right w:color="d8dee7" w:space="0" w:sz="4" w:val="single"/>
            </w:tcBorders>
            <w:shd w:fill="f7f2f3" w:val="clear"/>
            <w:tcMar>
              <w:top w:w="50.0" w:type="dxa"/>
              <w:left w:w="100.0" w:type="dxa"/>
              <w:bottom w:w="50.0" w:type="dxa"/>
              <w:right w:w="100.0" w:type="dxa"/>
            </w:tcMar>
            <w:vAlign w:val="center"/>
          </w:tcPr>
          <w:p w:rsidR="00000000" w:rsidDel="00000000" w:rsidP="00000000" w:rsidRDefault="00000000" w:rsidRPr="00000000" w14:paraId="00000178">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7"/>
                <w:szCs w:val="17"/>
                <w:rtl w:val="0"/>
              </w:rPr>
              <w:t xml:space="preserve">UC2101</w:t>
            </w:r>
            <w:r>
              <w:rPr>
                <w:rtl w:val="0"/>
              </w:rPr>
            </w:r>
          </w:p>
        </w:tc>
        <w:tc>
          <w:tcPr>
            <w:tcBorders>
              <w:top w:color="d8dee7" w:space="0" w:sz="4" w:val="single"/>
              <w:left w:color="d8dee7" w:space="0" w:sz="4" w:val="single"/>
              <w:bottom w:color="d8dee7" w:space="0" w:sz="4" w:val="single"/>
              <w:right w:color="d8dee7" w:space="0" w:sz="4" w:val="single"/>
            </w:tcBorders>
            <w:shd w:fill="f7f2f3" w:val="clear"/>
            <w:tcMar>
              <w:top w:w="50.0" w:type="dxa"/>
              <w:left w:w="100.0" w:type="dxa"/>
              <w:bottom w:w="50.0" w:type="dxa"/>
              <w:right w:w="100.0" w:type="dxa"/>
            </w:tcMar>
            <w:vAlign w:val="center"/>
          </w:tcPr>
          <w:p w:rsidR="00000000" w:rsidDel="00000000" w:rsidP="00000000" w:rsidRDefault="00000000" w:rsidRPr="00000000" w14:paraId="00000179">
            <w:pPr>
              <w:spacing w:after="0" w:line="250" w:lineRule="auto"/>
              <w:jc w:val="left"/>
              <w:rPr>
                <w:rFonts w:ascii="Times New Roman" w:cs="Times New Roman" w:eastAsia="Times New Roman" w:hAnsi="Times New Roman"/>
              </w:rPr>
            </w:pPr>
            <w:hyperlink r:id="rId28">
              <w:r>
                <w:rPr>
                  <w:rFonts w:ascii="Times New Roman" w:cs="Times New Roman" w:eastAsia="Times New Roman" w:hAnsi="Times New Roman"/>
                  <w:color w:val="0563c1"/>
                  <w:sz w:val="19"/>
                  <w:szCs w:val="19"/>
                  <w:u w:val="single"/>
                  <w:rtl w:val="0"/>
                </w:rPr>
                <w:t xml:space="preserve">frontend/src/pages/resource/ItemDetail.js</w:t>
              </w:r>
            </w:hyperlink>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17A">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475569"/>
                <w:sz w:val="17"/>
                <w:szCs w:val="17"/>
                <w:rtl w:val="0"/>
              </w:rPr>
              <w:t xml:space="preserve">—</w:t>
            </w:r>
            <w:r>
              <w:rPr>
                <w:rtl w:val="0"/>
              </w:rPr>
            </w:r>
          </w:p>
        </w:tc>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17B">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7"/>
                <w:szCs w:val="17"/>
                <w:rtl w:val="0"/>
              </w:rPr>
              <w:t xml:space="preserve">NearbyAll (distance discovery)</w:t>
            </w:r>
            <w:r>
              <w:rPr>
                <w:rtl w:val="0"/>
              </w:rPr>
            </w:r>
          </w:p>
        </w:tc>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17C">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7"/>
                <w:szCs w:val="17"/>
                <w:rtl w:val="0"/>
              </w:rPr>
              <w:t xml:space="preserve">UC2301–UC2303</w:t>
            </w:r>
            <w:r>
              <w:rPr>
                <w:rtl w:val="0"/>
              </w:rPr>
            </w:r>
          </w:p>
        </w:tc>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17D">
            <w:pPr>
              <w:spacing w:after="0" w:line="250" w:lineRule="auto"/>
              <w:jc w:val="left"/>
              <w:rPr>
                <w:rFonts w:ascii="Times New Roman" w:cs="Times New Roman" w:eastAsia="Times New Roman" w:hAnsi="Times New Roman"/>
              </w:rPr>
            </w:pPr>
            <w:hyperlink r:id="rId29">
              <w:r>
                <w:rPr>
                  <w:rFonts w:ascii="Times New Roman" w:cs="Times New Roman" w:eastAsia="Times New Roman" w:hAnsi="Times New Roman"/>
                  <w:color w:val="0563c1"/>
                  <w:sz w:val="19"/>
                  <w:szCs w:val="19"/>
                  <w:u w:val="single"/>
                  <w:rtl w:val="0"/>
                </w:rPr>
                <w:t xml:space="preserve">frontend/src/pages/resource/NearbyAll.js</w:t>
              </w:r>
            </w:hyperlink>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shd w:fill="f7f2f3" w:val="clear"/>
            <w:tcMar>
              <w:top w:w="50.0" w:type="dxa"/>
              <w:left w:w="100.0" w:type="dxa"/>
              <w:bottom w:w="50.0" w:type="dxa"/>
              <w:right w:w="100.0" w:type="dxa"/>
            </w:tcMar>
            <w:vAlign w:val="center"/>
          </w:tcPr>
          <w:p w:rsidR="00000000" w:rsidDel="00000000" w:rsidP="00000000" w:rsidRDefault="00000000" w:rsidRPr="00000000" w14:paraId="0000017E">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475569"/>
                <w:sz w:val="17"/>
                <w:szCs w:val="17"/>
                <w:rtl w:val="0"/>
              </w:rPr>
              <w:t xml:space="preserve">—</w:t>
            </w:r>
            <w:r>
              <w:rPr>
                <w:rtl w:val="0"/>
              </w:rPr>
            </w:r>
          </w:p>
        </w:tc>
        <w:tc>
          <w:tcPr>
            <w:tcBorders>
              <w:top w:color="d8dee7" w:space="0" w:sz="4" w:val="single"/>
              <w:left w:color="d8dee7" w:space="0" w:sz="4" w:val="single"/>
              <w:bottom w:color="d8dee7" w:space="0" w:sz="4" w:val="single"/>
              <w:right w:color="d8dee7" w:space="0" w:sz="4" w:val="single"/>
            </w:tcBorders>
            <w:shd w:fill="f7f2f3" w:val="clear"/>
            <w:tcMar>
              <w:top w:w="50.0" w:type="dxa"/>
              <w:left w:w="100.0" w:type="dxa"/>
              <w:bottom w:w="50.0" w:type="dxa"/>
              <w:right w:w="100.0" w:type="dxa"/>
            </w:tcMar>
            <w:vAlign w:val="center"/>
          </w:tcPr>
          <w:p w:rsidR="00000000" w:rsidDel="00000000" w:rsidP="00000000" w:rsidRDefault="00000000" w:rsidRPr="00000000" w14:paraId="0000017F">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7"/>
                <w:szCs w:val="17"/>
                <w:rtl w:val="0"/>
              </w:rPr>
              <w:t xml:space="preserve">PopularAll</w:t>
            </w:r>
            <w:r>
              <w:rPr>
                <w:rtl w:val="0"/>
              </w:rPr>
            </w:r>
          </w:p>
        </w:tc>
        <w:tc>
          <w:tcPr>
            <w:tcBorders>
              <w:top w:color="d8dee7" w:space="0" w:sz="4" w:val="single"/>
              <w:left w:color="d8dee7" w:space="0" w:sz="4" w:val="single"/>
              <w:bottom w:color="d8dee7" w:space="0" w:sz="4" w:val="single"/>
              <w:right w:color="d8dee7" w:space="0" w:sz="4" w:val="single"/>
            </w:tcBorders>
            <w:shd w:fill="f7f2f3" w:val="clear"/>
            <w:tcMar>
              <w:top w:w="50.0" w:type="dxa"/>
              <w:left w:w="100.0" w:type="dxa"/>
              <w:bottom w:w="50.0" w:type="dxa"/>
              <w:right w:w="100.0" w:type="dxa"/>
            </w:tcMar>
            <w:vAlign w:val="center"/>
          </w:tcPr>
          <w:p w:rsidR="00000000" w:rsidDel="00000000" w:rsidP="00000000" w:rsidRDefault="00000000" w:rsidRPr="00000000" w14:paraId="00000180">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7"/>
                <w:szCs w:val="17"/>
                <w:rtl w:val="0"/>
              </w:rPr>
              <w:t xml:space="preserve">UC2201–UC2203</w:t>
            </w:r>
            <w:r>
              <w:rPr>
                <w:rtl w:val="0"/>
              </w:rPr>
            </w:r>
          </w:p>
        </w:tc>
        <w:tc>
          <w:tcPr>
            <w:tcBorders>
              <w:top w:color="d8dee7" w:space="0" w:sz="4" w:val="single"/>
              <w:left w:color="d8dee7" w:space="0" w:sz="4" w:val="single"/>
              <w:bottom w:color="d8dee7" w:space="0" w:sz="4" w:val="single"/>
              <w:right w:color="d8dee7" w:space="0" w:sz="4" w:val="single"/>
            </w:tcBorders>
            <w:shd w:fill="f7f2f3" w:val="clear"/>
            <w:tcMar>
              <w:top w:w="50.0" w:type="dxa"/>
              <w:left w:w="100.0" w:type="dxa"/>
              <w:bottom w:w="50.0" w:type="dxa"/>
              <w:right w:w="100.0" w:type="dxa"/>
            </w:tcMar>
            <w:vAlign w:val="center"/>
          </w:tcPr>
          <w:p w:rsidR="00000000" w:rsidDel="00000000" w:rsidP="00000000" w:rsidRDefault="00000000" w:rsidRPr="00000000" w14:paraId="00000181">
            <w:pPr>
              <w:spacing w:after="0" w:line="250" w:lineRule="auto"/>
              <w:jc w:val="left"/>
              <w:rPr>
                <w:rFonts w:ascii="Times New Roman" w:cs="Times New Roman" w:eastAsia="Times New Roman" w:hAnsi="Times New Roman"/>
              </w:rPr>
            </w:pPr>
            <w:hyperlink r:id="rId30">
              <w:r>
                <w:rPr>
                  <w:rFonts w:ascii="Times New Roman" w:cs="Times New Roman" w:eastAsia="Times New Roman" w:hAnsi="Times New Roman"/>
                  <w:color w:val="0563c1"/>
                  <w:sz w:val="19"/>
                  <w:szCs w:val="19"/>
                  <w:u w:val="single"/>
                  <w:rtl w:val="0"/>
                </w:rPr>
                <w:t xml:space="preserve">frontend/src/pages/resource/PopularAll.js</w:t>
              </w:r>
            </w:hyperlink>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182">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475569"/>
                <w:sz w:val="17"/>
                <w:szCs w:val="17"/>
                <w:rtl w:val="0"/>
              </w:rPr>
              <w:t xml:space="preserve">—</w:t>
            </w:r>
            <w:r>
              <w:rPr>
                <w:rtl w:val="0"/>
              </w:rPr>
            </w:r>
          </w:p>
        </w:tc>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183">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7"/>
                <w:szCs w:val="17"/>
                <w:rtl w:val="0"/>
              </w:rPr>
              <w:t xml:space="preserve">Backend router</w:t>
            </w:r>
            <w:r>
              <w:rPr>
                <w:rtl w:val="0"/>
              </w:rPr>
            </w:r>
          </w:p>
        </w:tc>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184">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7"/>
                <w:szCs w:val="17"/>
                <w:rtl w:val="0"/>
              </w:rPr>
              <w:t xml:space="preserve">UC2101–UC2303</w:t>
            </w:r>
            <w:r>
              <w:rPr>
                <w:rtl w:val="0"/>
              </w:rPr>
            </w:r>
          </w:p>
        </w:tc>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185">
            <w:pPr>
              <w:spacing w:after="0" w:line="250" w:lineRule="auto"/>
              <w:jc w:val="left"/>
              <w:rPr>
                <w:rFonts w:ascii="Times New Roman" w:cs="Times New Roman" w:eastAsia="Times New Roman" w:hAnsi="Times New Roman"/>
              </w:rPr>
            </w:pPr>
            <w:hyperlink r:id="rId31">
              <w:r>
                <w:rPr>
                  <w:rFonts w:ascii="Times New Roman" w:cs="Times New Roman" w:eastAsia="Times New Roman" w:hAnsi="Times New Roman"/>
                  <w:color w:val="0563c1"/>
                  <w:sz w:val="19"/>
                  <w:szCs w:val="19"/>
                  <w:u w:val="single"/>
                  <w:rtl w:val="0"/>
                </w:rPr>
                <w:t xml:space="preserve">Backend/routers/items.py</w:t>
              </w:r>
            </w:hyperlink>
            <w:r>
              <w:rPr>
                <w:rtl w:val="0"/>
              </w:rPr>
            </w:r>
          </w:p>
        </w:tc>
      </w:tr>
    </w:tbl>
    <w:p w:rsidR="00000000" w:rsidDel="00000000" w:rsidP="00000000" w:rsidRDefault="00000000" w:rsidRPr="00000000" w14:paraId="00000186">
      <w:pPr>
        <w:rPr>
          <w:rFonts w:ascii="Times New Roman" w:cs="Times New Roman" w:eastAsia="Times New Roman" w:hAnsi="Times New Roman"/>
        </w:rPr>
      </w:pPr>
      <w:r>
        <w:br w:type="page"/>
      </w:r>
      <w:r>
        <w:rPr>
          <w:rtl w:val="0"/>
        </w:rPr>
      </w:r>
    </w:p>
    <w:p w:rsidR="00000000" w:rsidDel="00000000" w:rsidP="00000000" w:rsidRDefault="00000000" w:rsidRPr="00000000" w14:paraId="00000187">
      <w:pPr>
        <w:pStyle w:val="Heading1"/>
        <w:spacing w:after="150" w:before="300" w:lineRule="auto"/>
        <w:rPr>
          <w:rFonts w:ascii="Times New Roman" w:cs="Times New Roman" w:eastAsia="Times New Roman" w:hAnsi="Times New Roman"/>
        </w:rPr>
      </w:pPr>
      <w:r>
        <w:rPr>
          <w:rFonts w:ascii="Times New Roman" w:cs="Times New Roman" w:eastAsia="Times New Roman" w:hAnsi="Times New Roman"/>
          <w:color w:val="7a1420"/>
          <w:sz w:val="30"/>
          <w:szCs w:val="30"/>
          <w:rtl w:val="0"/>
        </w:rPr>
        <w:t xml:space="preserve">5.0   TRANSACTION &amp; HANDOVER SUBSYSTEM</w:t>
      </w:r>
      <w:r>
        <w:rPr>
          <w:rtl w:val="0"/>
        </w:rPr>
      </w:r>
    </w:p>
    <w:p w:rsidR="00000000" w:rsidDel="00000000" w:rsidP="00000000" w:rsidRDefault="00000000" w:rsidRPr="00000000" w14:paraId="00000188">
      <w:pPr>
        <w:spacing w:after="120" w:lineRule="auto"/>
        <w:rPr>
          <w:rFonts w:ascii="Times New Roman" w:cs="Times New Roman" w:eastAsia="Times New Roman" w:hAnsi="Times New Roman"/>
        </w:rPr>
      </w:pPr>
      <w:r>
        <w:rPr>
          <w:rFonts w:ascii="Times New Roman" w:cs="Times New Roman" w:eastAsia="Times New Roman" w:hAnsi="Times New Roman"/>
          <w:b w:val="1"/>
          <w:bCs w:val="1"/>
          <w:color w:val="0f172a"/>
          <w:sz w:val="20"/>
          <w:szCs w:val="20"/>
          <w:rtl w:val="0"/>
        </w:rPr>
        <w:t xml:space="preserve">Subsystem owner:  </w:t>
      </w:r>
      <w:r>
        <w:rPr>
          <w:rFonts w:ascii="Times New Roman" w:cs="Times New Roman" w:eastAsia="Times New Roman" w:hAnsi="Times New Roman"/>
          <w:color w:val="0f172a"/>
          <w:sz w:val="20"/>
          <w:szCs w:val="20"/>
          <w:rtl w:val="0"/>
        </w:rPr>
        <w:t xml:space="preserve">Mohammed Mohsen Mohammed Alsakkaf (A23CS4026)</w:t>
      </w:r>
      <w:r>
        <w:rPr>
          <w:rFonts w:ascii="Times New Roman" w:cs="Times New Roman" w:eastAsia="Times New Roman" w:hAnsi="Times New Roman"/>
          <w:color w:val="475569"/>
          <w:sz w:val="19"/>
          <w:szCs w:val="19"/>
          <w:rtl w:val="0"/>
        </w:rPr>
        <w:t xml:space="preserve">     ·     </w:t>
        <w:br w:type="textWrapping"/>
        <w:t xml:space="preserve">Modules: Request &amp; Approval Workflow · QR Verification · Community Moderation &amp; Reporting</w:t>
      </w:r>
      <w:r>
        <w:rPr>
          <w:rtl w:val="0"/>
        </w:rPr>
      </w:r>
    </w:p>
    <w:p w:rsidR="00000000" w:rsidDel="00000000" w:rsidP="00000000" w:rsidRDefault="00000000" w:rsidRPr="00000000" w14:paraId="00000189">
      <w:pPr>
        <w:pStyle w:val="Heading2"/>
        <w:spacing w:after="110" w:before="220" w:lineRule="auto"/>
        <w:rPr>
          <w:rFonts w:ascii="Times New Roman" w:cs="Times New Roman" w:eastAsia="Times New Roman" w:hAnsi="Times New Roman"/>
        </w:rPr>
      </w:pPr>
      <w:r>
        <w:rPr>
          <w:rFonts w:ascii="Times New Roman" w:cs="Times New Roman" w:eastAsia="Times New Roman" w:hAnsi="Times New Roman"/>
          <w:color w:val="5c0f18"/>
          <w:sz w:val="25"/>
          <w:szCs w:val="25"/>
          <w:rtl w:val="0"/>
        </w:rPr>
        <w:t xml:space="preserve">5.1  Completion Matrix</w:t>
      </w:r>
      <w:r>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0"/>
        <w:gridCol w:w="2260"/>
        <w:gridCol w:w="1560"/>
        <w:gridCol w:w="3300"/>
        <w:gridCol w:w="1200"/>
        <w:tblGridChange w:id="0">
          <w:tblGrid>
            <w:gridCol w:w="1040"/>
            <w:gridCol w:w="2260"/>
            <w:gridCol w:w="1560"/>
            <w:gridCol w:w="3300"/>
            <w:gridCol w:w="1200"/>
          </w:tblGrid>
        </w:tblGridChange>
      </w:tblGrid>
      <w:tr>
        <w:trPr>
          <w:cantSplit w:val="0"/>
          <w:tblHeader w:val="1"/>
        </w:trPr>
        <w:tc>
          <w:tcPr>
            <w:tcBorders>
              <w:top w:color="d8dee7" w:space="0" w:sz="4" w:val="single"/>
              <w:left w:color="d8dee7" w:space="0" w:sz="4" w:val="single"/>
              <w:bottom w:color="d8dee7" w:space="0" w:sz="4" w:val="single"/>
              <w:right w:color="d8dee7" w:space="0" w:sz="4" w:val="single"/>
            </w:tcBorders>
            <w:shd w:fill="7a1420" w:val="clear"/>
            <w:tcMar>
              <w:top w:w="70.0" w:type="dxa"/>
              <w:left w:w="100.0" w:type="dxa"/>
              <w:bottom w:w="70.0" w:type="dxa"/>
              <w:right w:w="100.0" w:type="dxa"/>
            </w:tcMar>
            <w:vAlign w:val="center"/>
          </w:tcPr>
          <w:p w:rsidR="00000000" w:rsidDel="00000000" w:rsidP="00000000" w:rsidRDefault="00000000" w:rsidRPr="00000000" w14:paraId="0000018A">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ffffff"/>
                <w:sz w:val="19"/>
                <w:szCs w:val="19"/>
                <w:rtl w:val="0"/>
              </w:rPr>
              <w:t xml:space="preserve">UC ID</w:t>
            </w:r>
            <w:r>
              <w:rPr>
                <w:rtl w:val="0"/>
              </w:rPr>
            </w:r>
          </w:p>
        </w:tc>
        <w:tc>
          <w:tcPr>
            <w:tcBorders>
              <w:top w:color="d8dee7" w:space="0" w:sz="4" w:val="single"/>
              <w:left w:color="d8dee7" w:space="0" w:sz="4" w:val="single"/>
              <w:bottom w:color="d8dee7" w:space="0" w:sz="4" w:val="single"/>
              <w:right w:color="d8dee7" w:space="0" w:sz="4" w:val="single"/>
            </w:tcBorders>
            <w:shd w:fill="7a1420" w:val="clear"/>
            <w:tcMar>
              <w:top w:w="70.0" w:type="dxa"/>
              <w:left w:w="100.0" w:type="dxa"/>
              <w:bottom w:w="70.0" w:type="dxa"/>
              <w:right w:w="100.0" w:type="dxa"/>
            </w:tcMar>
            <w:vAlign w:val="center"/>
          </w:tcPr>
          <w:p w:rsidR="00000000" w:rsidDel="00000000" w:rsidP="00000000" w:rsidRDefault="00000000" w:rsidRPr="00000000" w14:paraId="0000018B">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ffffff"/>
                <w:sz w:val="19"/>
                <w:szCs w:val="19"/>
                <w:rtl w:val="0"/>
              </w:rPr>
              <w:t xml:space="preserve">Use Case</w:t>
            </w:r>
            <w:r>
              <w:rPr>
                <w:rtl w:val="0"/>
              </w:rPr>
            </w:r>
          </w:p>
        </w:tc>
        <w:tc>
          <w:tcPr>
            <w:tcBorders>
              <w:top w:color="d8dee7" w:space="0" w:sz="4" w:val="single"/>
              <w:left w:color="d8dee7" w:space="0" w:sz="4" w:val="single"/>
              <w:bottom w:color="d8dee7" w:space="0" w:sz="4" w:val="single"/>
              <w:right w:color="d8dee7" w:space="0" w:sz="4" w:val="single"/>
            </w:tcBorders>
            <w:shd w:fill="7a1420" w:val="clear"/>
            <w:tcMar>
              <w:top w:w="70.0" w:type="dxa"/>
              <w:left w:w="100.0" w:type="dxa"/>
              <w:bottom w:w="70.0" w:type="dxa"/>
              <w:right w:w="100.0" w:type="dxa"/>
            </w:tcMar>
            <w:vAlign w:val="center"/>
          </w:tcPr>
          <w:p w:rsidR="00000000" w:rsidDel="00000000" w:rsidP="00000000" w:rsidRDefault="00000000" w:rsidRPr="00000000" w14:paraId="0000018C">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ffffff"/>
                <w:sz w:val="19"/>
                <w:szCs w:val="19"/>
                <w:rtl w:val="0"/>
              </w:rPr>
              <w:t xml:space="preserve">Development Status</w:t>
            </w:r>
            <w:r>
              <w:rPr>
                <w:rtl w:val="0"/>
              </w:rPr>
            </w:r>
          </w:p>
        </w:tc>
        <w:tc>
          <w:tcPr>
            <w:tcBorders>
              <w:top w:color="d8dee7" w:space="0" w:sz="4" w:val="single"/>
              <w:left w:color="d8dee7" w:space="0" w:sz="4" w:val="single"/>
              <w:bottom w:color="d8dee7" w:space="0" w:sz="4" w:val="single"/>
              <w:right w:color="d8dee7" w:space="0" w:sz="4" w:val="single"/>
            </w:tcBorders>
            <w:shd w:fill="7a1420" w:val="clear"/>
            <w:tcMar>
              <w:top w:w="70.0" w:type="dxa"/>
              <w:left w:w="100.0" w:type="dxa"/>
              <w:bottom w:w="70.0" w:type="dxa"/>
              <w:right w:w="100.0" w:type="dxa"/>
            </w:tcMar>
            <w:vAlign w:val="center"/>
          </w:tcPr>
          <w:p w:rsidR="00000000" w:rsidDel="00000000" w:rsidP="00000000" w:rsidRDefault="00000000" w:rsidRPr="00000000" w14:paraId="0000018D">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ffffff"/>
                <w:sz w:val="19"/>
                <w:szCs w:val="19"/>
                <w:rtl w:val="0"/>
              </w:rPr>
              <w:t xml:space="preserve">Remarks (as-built evidence)</w:t>
            </w:r>
            <w:r>
              <w:rPr>
                <w:rtl w:val="0"/>
              </w:rPr>
            </w:r>
          </w:p>
        </w:tc>
        <w:tc>
          <w:tcPr>
            <w:tcBorders>
              <w:top w:color="d8dee7" w:space="0" w:sz="4" w:val="single"/>
              <w:left w:color="d8dee7" w:space="0" w:sz="4" w:val="single"/>
              <w:bottom w:color="d8dee7" w:space="0" w:sz="4" w:val="single"/>
              <w:right w:color="d8dee7" w:space="0" w:sz="4" w:val="single"/>
            </w:tcBorders>
            <w:shd w:fill="7a1420" w:val="clear"/>
            <w:tcMar>
              <w:top w:w="70.0" w:type="dxa"/>
              <w:left w:w="100.0" w:type="dxa"/>
              <w:bottom w:w="70.0" w:type="dxa"/>
              <w:right w:w="100.0" w:type="dxa"/>
            </w:tcMar>
            <w:vAlign w:val="center"/>
          </w:tcPr>
          <w:p w:rsidR="00000000" w:rsidDel="00000000" w:rsidP="00000000" w:rsidRDefault="00000000" w:rsidRPr="00000000" w14:paraId="0000018E">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ffffff"/>
                <w:sz w:val="19"/>
                <w:szCs w:val="19"/>
                <w:rtl w:val="0"/>
              </w:rPr>
              <w:t xml:space="preserve">Figure</w:t>
            </w:r>
            <w:r>
              <w:rPr>
                <w:rtl w:val="0"/>
              </w:rPr>
            </w:r>
          </w:p>
        </w:tc>
      </w:tr>
      <w:tr>
        <w:trPr>
          <w:cantSplit w:val="0"/>
          <w:tblHeader w:val="0"/>
        </w:trPr>
        <w:tc>
          <w:tcPr>
            <w:gridSpan w:val="5"/>
            <w:tcBorders>
              <w:top w:color="d8dee7" w:space="0" w:sz="4" w:val="single"/>
              <w:left w:color="d8dee7" w:space="0" w:sz="4" w:val="single"/>
              <w:bottom w:color="d8dee7" w:space="0" w:sz="4" w:val="single"/>
              <w:right w:color="d8dee7" w:space="0" w:sz="4" w:val="single"/>
            </w:tcBorders>
            <w:shd w:fill="fcefe4" w:val="clear"/>
            <w:tcMar>
              <w:top w:w="50.0" w:type="dxa"/>
              <w:left w:w="110.0" w:type="dxa"/>
              <w:bottom w:w="50.0" w:type="dxa"/>
              <w:right w:w="110.0" w:type="dxa"/>
            </w:tcMar>
          </w:tcPr>
          <w:p w:rsidR="00000000" w:rsidDel="00000000" w:rsidP="00000000" w:rsidRDefault="00000000" w:rsidRPr="00000000" w14:paraId="0000018F">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9a3412"/>
                <w:sz w:val="20"/>
                <w:szCs w:val="20"/>
                <w:rtl w:val="0"/>
              </w:rPr>
              <w:t xml:space="preserve">Module 1 — Request &amp; Approval Workflow</w:t>
            </w:r>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94">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9"/>
                <w:szCs w:val="19"/>
                <w:rtl w:val="0"/>
              </w:rPr>
              <w:t xml:space="preserve">UC3101</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95">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9"/>
                <w:szCs w:val="19"/>
                <w:rtl w:val="0"/>
              </w:rPr>
              <w:t xml:space="preserve">Submit Borrow Request</w:t>
            </w:r>
            <w:r>
              <w:rPr>
                <w:rtl w:val="0"/>
              </w:rPr>
            </w:r>
          </w:p>
        </w:tc>
        <w:tc>
          <w:tcPr>
            <w:tcBorders>
              <w:top w:color="d8dee7" w:space="0" w:sz="4" w:val="single"/>
              <w:left w:color="d8dee7" w:space="0" w:sz="4" w:val="single"/>
              <w:bottom w:color="d8dee7" w:space="0" w:sz="4" w:val="single"/>
              <w:right w:color="d8dee7" w:space="0" w:sz="4" w:val="single"/>
            </w:tcBorders>
            <w:shd w:fill="def3e4" w:val="clear"/>
            <w:tcMar>
              <w:top w:w="60.0" w:type="dxa"/>
              <w:left w:w="100.0" w:type="dxa"/>
              <w:bottom w:w="60.0" w:type="dxa"/>
              <w:right w:w="100.0" w:type="dxa"/>
            </w:tcMar>
            <w:vAlign w:val="center"/>
          </w:tcPr>
          <w:p w:rsidR="00000000" w:rsidDel="00000000" w:rsidP="00000000" w:rsidRDefault="00000000" w:rsidRPr="00000000" w14:paraId="00000196">
            <w:pPr>
              <w:spacing w:after="0" w:line="250" w:lineRule="auto"/>
              <w:jc w:val="left"/>
              <w:rPr>
                <w:rFonts w:ascii="Times New Roman" w:cs="Times New Roman" w:eastAsia="Times New Roman" w:hAnsi="Times New Roman"/>
              </w:rPr>
            </w:pPr>
            <w:r>
              <w:rPr>
                <w:rFonts w:ascii="Arial Unicode MS" w:cs="Arial Unicode MS" w:eastAsia="Arial Unicode MS" w:hAnsi="Arial Unicode MS"/>
                <w:b w:val="1"/>
                <w:bCs w:val="1"/>
                <w:color w:val="1e6b34"/>
                <w:sz w:val="20"/>
                <w:szCs w:val="20"/>
                <w:rtl w:val="0"/>
              </w:rPr>
              <w:t xml:space="preserve">✔  </w:t>
            </w:r>
            <w:r>
              <w:rPr>
                <w:rFonts w:ascii="Times New Roman" w:cs="Times New Roman" w:eastAsia="Times New Roman" w:hAnsi="Times New Roman"/>
                <w:b w:val="1"/>
                <w:bCs w:val="1"/>
                <w:color w:val="1e6b34"/>
                <w:sz w:val="18"/>
                <w:szCs w:val="18"/>
                <w:rtl w:val="0"/>
              </w:rPr>
              <w:t xml:space="preserve">Fully Implemented</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97">
            <w:pPr>
              <w:spacing w:after="0" w:line="250" w:lineRule="auto"/>
              <w:jc w:val="left"/>
              <w:rPr>
                <w:rFonts w:ascii="Times New Roman" w:cs="Times New Roman" w:eastAsia="Times New Roman" w:hAnsi="Times New Roman"/>
              </w:rPr>
            </w:pPr>
            <w:r>
              <w:rPr>
                <w:rFonts w:ascii="Cardo" w:cs="Cardo" w:eastAsia="Cardo" w:hAnsi="Cardo"/>
                <w:color w:val="0f172a"/>
                <w:sz w:val="18"/>
                <w:szCs w:val="18"/>
                <w:rtl w:val="0"/>
              </w:rPr>
              <w:t xml:space="preserve">POST /api/transactions; atomic Available → Pending item lock with date validation; writes transactions.</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98">
            <w:pPr>
              <w:spacing w:after="0" w:line="250" w:lineRule="auto"/>
              <w:jc w:val="center"/>
              <w:rPr>
                <w:rFonts w:ascii="Times New Roman" w:cs="Times New Roman" w:eastAsia="Times New Roman" w:hAnsi="Times New Roman"/>
              </w:rPr>
            </w:pPr>
            <w:r>
              <w:rPr>
                <w:rFonts w:ascii="Times New Roman" w:cs="Times New Roman" w:eastAsia="Times New Roman" w:hAnsi="Times New Roman"/>
                <w:color w:val="475569"/>
                <w:sz w:val="18"/>
                <w:szCs w:val="18"/>
                <w:rtl w:val="0"/>
              </w:rPr>
              <w:t xml:space="preserve">Fig 5.1</w:t>
            </w:r>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99">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9"/>
                <w:szCs w:val="19"/>
                <w:rtl w:val="0"/>
              </w:rPr>
              <w:t xml:space="preserve">UC3102</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9A">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9"/>
                <w:szCs w:val="19"/>
                <w:rtl w:val="0"/>
              </w:rPr>
              <w:t xml:space="preserve">Approve / Reject Request</w:t>
            </w:r>
            <w:r>
              <w:rPr>
                <w:rtl w:val="0"/>
              </w:rPr>
            </w:r>
          </w:p>
        </w:tc>
        <w:tc>
          <w:tcPr>
            <w:tcBorders>
              <w:top w:color="d8dee7" w:space="0" w:sz="4" w:val="single"/>
              <w:left w:color="d8dee7" w:space="0" w:sz="4" w:val="single"/>
              <w:bottom w:color="d8dee7" w:space="0" w:sz="4" w:val="single"/>
              <w:right w:color="d8dee7" w:space="0" w:sz="4" w:val="single"/>
            </w:tcBorders>
            <w:shd w:fill="def3e4" w:val="clear"/>
            <w:tcMar>
              <w:top w:w="60.0" w:type="dxa"/>
              <w:left w:w="100.0" w:type="dxa"/>
              <w:bottom w:w="60.0" w:type="dxa"/>
              <w:right w:w="100.0" w:type="dxa"/>
            </w:tcMar>
            <w:vAlign w:val="center"/>
          </w:tcPr>
          <w:p w:rsidR="00000000" w:rsidDel="00000000" w:rsidP="00000000" w:rsidRDefault="00000000" w:rsidRPr="00000000" w14:paraId="0000019B">
            <w:pPr>
              <w:spacing w:after="0" w:line="250" w:lineRule="auto"/>
              <w:jc w:val="left"/>
              <w:rPr>
                <w:rFonts w:ascii="Times New Roman" w:cs="Times New Roman" w:eastAsia="Times New Roman" w:hAnsi="Times New Roman"/>
              </w:rPr>
            </w:pPr>
            <w:r>
              <w:rPr>
                <w:rFonts w:ascii="Arial Unicode MS" w:cs="Arial Unicode MS" w:eastAsia="Arial Unicode MS" w:hAnsi="Arial Unicode MS"/>
                <w:b w:val="1"/>
                <w:bCs w:val="1"/>
                <w:color w:val="1e6b34"/>
                <w:sz w:val="20"/>
                <w:szCs w:val="20"/>
                <w:rtl w:val="0"/>
              </w:rPr>
              <w:t xml:space="preserve">✔  </w:t>
            </w:r>
            <w:r>
              <w:rPr>
                <w:rFonts w:ascii="Times New Roman" w:cs="Times New Roman" w:eastAsia="Times New Roman" w:hAnsi="Times New Roman"/>
                <w:b w:val="1"/>
                <w:bCs w:val="1"/>
                <w:color w:val="1e6b34"/>
                <w:sz w:val="18"/>
                <w:szCs w:val="18"/>
                <w:rtl w:val="0"/>
              </w:rPr>
              <w:t xml:space="preserve">Fully Implemented</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9C">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POST /{id}/approve | /reject; lender-guarded; every change written to transaction_state_logs.</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9D">
            <w:pPr>
              <w:spacing w:after="0" w:line="250" w:lineRule="auto"/>
              <w:jc w:val="center"/>
              <w:rPr>
                <w:rFonts w:ascii="Times New Roman" w:cs="Times New Roman" w:eastAsia="Times New Roman" w:hAnsi="Times New Roman"/>
              </w:rPr>
            </w:pPr>
            <w:r>
              <w:rPr>
                <w:rFonts w:ascii="Times New Roman" w:cs="Times New Roman" w:eastAsia="Times New Roman" w:hAnsi="Times New Roman"/>
                <w:color w:val="475569"/>
                <w:sz w:val="18"/>
                <w:szCs w:val="18"/>
                <w:rtl w:val="0"/>
              </w:rPr>
              <w:t xml:space="preserve">Fig 5.1</w:t>
            </w:r>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9E">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9"/>
                <w:szCs w:val="19"/>
                <w:rtl w:val="0"/>
              </w:rPr>
              <w:t xml:space="preserve">UC3103</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9F">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9"/>
                <w:szCs w:val="19"/>
                <w:rtl w:val="0"/>
              </w:rPr>
              <w:t xml:space="preserve">Cancel Request</w:t>
            </w:r>
            <w:r>
              <w:rPr>
                <w:rtl w:val="0"/>
              </w:rPr>
            </w:r>
          </w:p>
        </w:tc>
        <w:tc>
          <w:tcPr>
            <w:tcBorders>
              <w:top w:color="d8dee7" w:space="0" w:sz="4" w:val="single"/>
              <w:left w:color="d8dee7" w:space="0" w:sz="4" w:val="single"/>
              <w:bottom w:color="d8dee7" w:space="0" w:sz="4" w:val="single"/>
              <w:right w:color="d8dee7" w:space="0" w:sz="4" w:val="single"/>
            </w:tcBorders>
            <w:shd w:fill="def3e4" w:val="clear"/>
            <w:tcMar>
              <w:top w:w="60.0" w:type="dxa"/>
              <w:left w:w="100.0" w:type="dxa"/>
              <w:bottom w:w="60.0" w:type="dxa"/>
              <w:right w:w="100.0" w:type="dxa"/>
            </w:tcMar>
            <w:vAlign w:val="center"/>
          </w:tcPr>
          <w:p w:rsidR="00000000" w:rsidDel="00000000" w:rsidP="00000000" w:rsidRDefault="00000000" w:rsidRPr="00000000" w14:paraId="000001A0">
            <w:pPr>
              <w:spacing w:after="0" w:line="250" w:lineRule="auto"/>
              <w:jc w:val="left"/>
              <w:rPr>
                <w:rFonts w:ascii="Times New Roman" w:cs="Times New Roman" w:eastAsia="Times New Roman" w:hAnsi="Times New Roman"/>
              </w:rPr>
            </w:pPr>
            <w:r>
              <w:rPr>
                <w:rFonts w:ascii="Arial Unicode MS" w:cs="Arial Unicode MS" w:eastAsia="Arial Unicode MS" w:hAnsi="Arial Unicode MS"/>
                <w:b w:val="1"/>
                <w:bCs w:val="1"/>
                <w:color w:val="1e6b34"/>
                <w:sz w:val="20"/>
                <w:szCs w:val="20"/>
                <w:rtl w:val="0"/>
              </w:rPr>
              <w:t xml:space="preserve">✔  </w:t>
            </w:r>
            <w:r>
              <w:rPr>
                <w:rFonts w:ascii="Times New Roman" w:cs="Times New Roman" w:eastAsia="Times New Roman" w:hAnsi="Times New Roman"/>
                <w:b w:val="1"/>
                <w:bCs w:val="1"/>
                <w:color w:val="1e6b34"/>
                <w:sz w:val="18"/>
                <w:szCs w:val="18"/>
                <w:rtl w:val="0"/>
              </w:rPr>
              <w:t xml:space="preserve">Fully Implemented</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A1">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POST /{id}/cancel — borrower before handover, lender after approval; item restored to Available.</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A2">
            <w:pPr>
              <w:spacing w:after="0" w:line="250" w:lineRule="auto"/>
              <w:jc w:val="center"/>
              <w:rPr>
                <w:rFonts w:ascii="Times New Roman" w:cs="Times New Roman" w:eastAsia="Times New Roman" w:hAnsi="Times New Roman"/>
              </w:rPr>
            </w:pPr>
            <w:r>
              <w:rPr>
                <w:rFonts w:ascii="Times New Roman" w:cs="Times New Roman" w:eastAsia="Times New Roman" w:hAnsi="Times New Roman"/>
                <w:color w:val="475569"/>
                <w:sz w:val="18"/>
                <w:szCs w:val="18"/>
                <w:rtl w:val="0"/>
              </w:rPr>
              <w:t xml:space="preserve">Fig 5.1</w:t>
            </w:r>
            <w:r>
              <w:rPr>
                <w:rtl w:val="0"/>
              </w:rPr>
            </w:r>
          </w:p>
        </w:tc>
      </w:tr>
      <w:tr>
        <w:trPr>
          <w:cantSplit w:val="0"/>
          <w:tblHeader w:val="0"/>
        </w:trPr>
        <w:tc>
          <w:tcPr>
            <w:gridSpan w:val="5"/>
            <w:tcBorders>
              <w:top w:color="d8dee7" w:space="0" w:sz="4" w:val="single"/>
              <w:left w:color="d8dee7" w:space="0" w:sz="4" w:val="single"/>
              <w:bottom w:color="d8dee7" w:space="0" w:sz="4" w:val="single"/>
              <w:right w:color="d8dee7" w:space="0" w:sz="4" w:val="single"/>
            </w:tcBorders>
            <w:shd w:fill="fcefe4" w:val="clear"/>
            <w:tcMar>
              <w:top w:w="50.0" w:type="dxa"/>
              <w:left w:w="110.0" w:type="dxa"/>
              <w:bottom w:w="50.0" w:type="dxa"/>
              <w:right w:w="110.0" w:type="dxa"/>
            </w:tcMar>
          </w:tcPr>
          <w:p w:rsidR="00000000" w:rsidDel="00000000" w:rsidP="00000000" w:rsidRDefault="00000000" w:rsidRPr="00000000" w14:paraId="000001A3">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9a3412"/>
                <w:sz w:val="20"/>
                <w:szCs w:val="20"/>
                <w:rtl w:val="0"/>
              </w:rPr>
              <w:t xml:space="preserve">Module 2 — QR Verification</w:t>
            </w:r>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A8">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9"/>
                <w:szCs w:val="19"/>
                <w:rtl w:val="0"/>
              </w:rPr>
              <w:t xml:space="preserve">UC3201</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A9">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9"/>
                <w:szCs w:val="19"/>
                <w:rtl w:val="0"/>
              </w:rPr>
              <w:t xml:space="preserve">Generate QR Code</w:t>
            </w:r>
            <w:r>
              <w:rPr>
                <w:rtl w:val="0"/>
              </w:rPr>
            </w:r>
          </w:p>
        </w:tc>
        <w:tc>
          <w:tcPr>
            <w:tcBorders>
              <w:top w:color="d8dee7" w:space="0" w:sz="4" w:val="single"/>
              <w:left w:color="d8dee7" w:space="0" w:sz="4" w:val="single"/>
              <w:bottom w:color="d8dee7" w:space="0" w:sz="4" w:val="single"/>
              <w:right w:color="d8dee7" w:space="0" w:sz="4" w:val="single"/>
            </w:tcBorders>
            <w:shd w:fill="def3e4" w:val="clear"/>
            <w:tcMar>
              <w:top w:w="60.0" w:type="dxa"/>
              <w:left w:w="100.0" w:type="dxa"/>
              <w:bottom w:w="60.0" w:type="dxa"/>
              <w:right w:w="100.0" w:type="dxa"/>
            </w:tcMar>
            <w:vAlign w:val="center"/>
          </w:tcPr>
          <w:p w:rsidR="00000000" w:rsidDel="00000000" w:rsidP="00000000" w:rsidRDefault="00000000" w:rsidRPr="00000000" w14:paraId="000001AA">
            <w:pPr>
              <w:spacing w:after="0" w:line="250" w:lineRule="auto"/>
              <w:jc w:val="left"/>
              <w:rPr>
                <w:rFonts w:ascii="Times New Roman" w:cs="Times New Roman" w:eastAsia="Times New Roman" w:hAnsi="Times New Roman"/>
              </w:rPr>
            </w:pPr>
            <w:r>
              <w:rPr>
                <w:rFonts w:ascii="Arial Unicode MS" w:cs="Arial Unicode MS" w:eastAsia="Arial Unicode MS" w:hAnsi="Arial Unicode MS"/>
                <w:b w:val="1"/>
                <w:bCs w:val="1"/>
                <w:color w:val="1e6b34"/>
                <w:sz w:val="20"/>
                <w:szCs w:val="20"/>
                <w:rtl w:val="0"/>
              </w:rPr>
              <w:t xml:space="preserve">✔  </w:t>
            </w:r>
            <w:r>
              <w:rPr>
                <w:rFonts w:ascii="Times New Roman" w:cs="Times New Roman" w:eastAsia="Times New Roman" w:hAnsi="Times New Roman"/>
                <w:b w:val="1"/>
                <w:bCs w:val="1"/>
                <w:color w:val="1e6b34"/>
                <w:sz w:val="18"/>
                <w:szCs w:val="18"/>
                <w:rtl w:val="0"/>
              </w:rPr>
              <w:t xml:space="preserve">Fully Implemented</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AB">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HMAC-SHA256 signed token UTMB.&lt;payload&gt;.&lt;sig&gt;, 24-hour TTL in qr_tokens; auto-regenerates on expiry.</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AC">
            <w:pPr>
              <w:spacing w:after="0" w:line="250" w:lineRule="auto"/>
              <w:jc w:val="center"/>
              <w:rPr>
                <w:rFonts w:ascii="Times New Roman" w:cs="Times New Roman" w:eastAsia="Times New Roman" w:hAnsi="Times New Roman"/>
              </w:rPr>
            </w:pPr>
            <w:r>
              <w:rPr>
                <w:rFonts w:ascii="Times New Roman" w:cs="Times New Roman" w:eastAsia="Times New Roman" w:hAnsi="Times New Roman"/>
                <w:color w:val="475569"/>
                <w:sz w:val="18"/>
                <w:szCs w:val="18"/>
                <w:rtl w:val="0"/>
              </w:rPr>
              <w:t xml:space="preserve">Fig 5.2</w:t>
            </w:r>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AD">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9"/>
                <w:szCs w:val="19"/>
                <w:rtl w:val="0"/>
              </w:rPr>
              <w:t xml:space="preserve">UC3202</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AE">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9"/>
                <w:szCs w:val="19"/>
                <w:rtl w:val="0"/>
              </w:rPr>
              <w:t xml:space="preserve">Scan QR — Handover</w:t>
            </w:r>
            <w:r>
              <w:rPr>
                <w:rtl w:val="0"/>
              </w:rPr>
            </w:r>
          </w:p>
        </w:tc>
        <w:tc>
          <w:tcPr>
            <w:tcBorders>
              <w:top w:color="d8dee7" w:space="0" w:sz="4" w:val="single"/>
              <w:left w:color="d8dee7" w:space="0" w:sz="4" w:val="single"/>
              <w:bottom w:color="d8dee7" w:space="0" w:sz="4" w:val="single"/>
              <w:right w:color="d8dee7" w:space="0" w:sz="4" w:val="single"/>
            </w:tcBorders>
            <w:shd w:fill="def3e4" w:val="clear"/>
            <w:tcMar>
              <w:top w:w="60.0" w:type="dxa"/>
              <w:left w:w="100.0" w:type="dxa"/>
              <w:bottom w:w="60.0" w:type="dxa"/>
              <w:right w:w="100.0" w:type="dxa"/>
            </w:tcMar>
            <w:vAlign w:val="center"/>
          </w:tcPr>
          <w:p w:rsidR="00000000" w:rsidDel="00000000" w:rsidP="00000000" w:rsidRDefault="00000000" w:rsidRPr="00000000" w14:paraId="000001AF">
            <w:pPr>
              <w:spacing w:after="0" w:line="250" w:lineRule="auto"/>
              <w:jc w:val="left"/>
              <w:rPr>
                <w:rFonts w:ascii="Times New Roman" w:cs="Times New Roman" w:eastAsia="Times New Roman" w:hAnsi="Times New Roman"/>
              </w:rPr>
            </w:pPr>
            <w:r>
              <w:rPr>
                <w:rFonts w:ascii="Arial Unicode MS" w:cs="Arial Unicode MS" w:eastAsia="Arial Unicode MS" w:hAnsi="Arial Unicode MS"/>
                <w:b w:val="1"/>
                <w:bCs w:val="1"/>
                <w:color w:val="1e6b34"/>
                <w:sz w:val="20"/>
                <w:szCs w:val="20"/>
                <w:rtl w:val="0"/>
              </w:rPr>
              <w:t xml:space="preserve">✔  </w:t>
            </w:r>
            <w:r>
              <w:rPr>
                <w:rFonts w:ascii="Times New Roman" w:cs="Times New Roman" w:eastAsia="Times New Roman" w:hAnsi="Times New Roman"/>
                <w:b w:val="1"/>
                <w:bCs w:val="1"/>
                <w:color w:val="1e6b34"/>
                <w:sz w:val="18"/>
                <w:szCs w:val="18"/>
                <w:rtl w:val="0"/>
              </w:rPr>
              <w:t xml:space="preserve">Fully Implemented</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B0">
            <w:pPr>
              <w:spacing w:after="0" w:line="250" w:lineRule="auto"/>
              <w:jc w:val="left"/>
              <w:rPr>
                <w:rFonts w:ascii="Times New Roman" w:cs="Times New Roman" w:eastAsia="Times New Roman" w:hAnsi="Times New Roman"/>
              </w:rPr>
            </w:pPr>
            <w:r>
              <w:rPr>
                <w:rFonts w:ascii="Cardo" w:cs="Cardo" w:eastAsia="Cardo" w:hAnsi="Cardo"/>
                <w:color w:val="0f172a"/>
                <w:sz w:val="18"/>
                <w:szCs w:val="18"/>
                <w:rtl w:val="0"/>
              </w:rPr>
              <w:t xml:space="preserve">POST /api/scan (handover) → Approved → Borrowed atomically; writes scan_events and lease_cycles.</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B1">
            <w:pPr>
              <w:spacing w:after="0" w:line="250" w:lineRule="auto"/>
              <w:jc w:val="center"/>
              <w:rPr>
                <w:rFonts w:ascii="Times New Roman" w:cs="Times New Roman" w:eastAsia="Times New Roman" w:hAnsi="Times New Roman"/>
              </w:rPr>
            </w:pPr>
            <w:r>
              <w:rPr>
                <w:rFonts w:ascii="Times New Roman" w:cs="Times New Roman" w:eastAsia="Times New Roman" w:hAnsi="Times New Roman"/>
                <w:color w:val="475569"/>
                <w:sz w:val="18"/>
                <w:szCs w:val="18"/>
                <w:rtl w:val="0"/>
              </w:rPr>
              <w:t xml:space="preserve">Fig 5.2</w:t>
            </w:r>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B2">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9"/>
                <w:szCs w:val="19"/>
                <w:rtl w:val="0"/>
              </w:rPr>
              <w:t xml:space="preserve">UC3203</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B3">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9"/>
                <w:szCs w:val="19"/>
                <w:rtl w:val="0"/>
              </w:rPr>
              <w:t xml:space="preserve">Scan QR — Return</w:t>
            </w:r>
            <w:r>
              <w:rPr>
                <w:rtl w:val="0"/>
              </w:rPr>
            </w:r>
          </w:p>
        </w:tc>
        <w:tc>
          <w:tcPr>
            <w:tcBorders>
              <w:top w:color="d8dee7" w:space="0" w:sz="4" w:val="single"/>
              <w:left w:color="d8dee7" w:space="0" w:sz="4" w:val="single"/>
              <w:bottom w:color="d8dee7" w:space="0" w:sz="4" w:val="single"/>
              <w:right w:color="d8dee7" w:space="0" w:sz="4" w:val="single"/>
            </w:tcBorders>
            <w:shd w:fill="def3e4" w:val="clear"/>
            <w:tcMar>
              <w:top w:w="60.0" w:type="dxa"/>
              <w:left w:w="100.0" w:type="dxa"/>
              <w:bottom w:w="60.0" w:type="dxa"/>
              <w:right w:w="100.0" w:type="dxa"/>
            </w:tcMar>
            <w:vAlign w:val="center"/>
          </w:tcPr>
          <w:p w:rsidR="00000000" w:rsidDel="00000000" w:rsidP="00000000" w:rsidRDefault="00000000" w:rsidRPr="00000000" w14:paraId="000001B4">
            <w:pPr>
              <w:spacing w:after="0" w:line="250" w:lineRule="auto"/>
              <w:jc w:val="left"/>
              <w:rPr>
                <w:rFonts w:ascii="Times New Roman" w:cs="Times New Roman" w:eastAsia="Times New Roman" w:hAnsi="Times New Roman"/>
              </w:rPr>
            </w:pPr>
            <w:r>
              <w:rPr>
                <w:rFonts w:ascii="Arial Unicode MS" w:cs="Arial Unicode MS" w:eastAsia="Arial Unicode MS" w:hAnsi="Arial Unicode MS"/>
                <w:b w:val="1"/>
                <w:bCs w:val="1"/>
                <w:color w:val="1e6b34"/>
                <w:sz w:val="20"/>
                <w:szCs w:val="20"/>
                <w:rtl w:val="0"/>
              </w:rPr>
              <w:t xml:space="preserve">✔  </w:t>
            </w:r>
            <w:r>
              <w:rPr>
                <w:rFonts w:ascii="Times New Roman" w:cs="Times New Roman" w:eastAsia="Times New Roman" w:hAnsi="Times New Roman"/>
                <w:b w:val="1"/>
                <w:bCs w:val="1"/>
                <w:color w:val="1e6b34"/>
                <w:sz w:val="18"/>
                <w:szCs w:val="18"/>
                <w:rtl w:val="0"/>
              </w:rPr>
              <w:t xml:space="preserve">Fully Implemented</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B5">
            <w:pPr>
              <w:spacing w:after="0" w:line="250" w:lineRule="auto"/>
              <w:jc w:val="left"/>
              <w:rPr>
                <w:rFonts w:ascii="Times New Roman" w:cs="Times New Roman" w:eastAsia="Times New Roman" w:hAnsi="Times New Roman"/>
              </w:rPr>
            </w:pPr>
            <w:r>
              <w:rPr>
                <w:rFonts w:ascii="Cardo" w:cs="Cardo" w:eastAsia="Cardo" w:hAnsi="Cardo"/>
                <w:color w:val="0f172a"/>
                <w:sz w:val="18"/>
                <w:szCs w:val="18"/>
                <w:rtl w:val="0"/>
              </w:rPr>
              <w:t xml:space="preserve">POST /api/scan (return) → Borrowed → Completed; opens the post-return rating dialog.</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B6">
            <w:pPr>
              <w:spacing w:after="0" w:line="250" w:lineRule="auto"/>
              <w:jc w:val="center"/>
              <w:rPr>
                <w:rFonts w:ascii="Times New Roman" w:cs="Times New Roman" w:eastAsia="Times New Roman" w:hAnsi="Times New Roman"/>
              </w:rPr>
            </w:pPr>
            <w:r>
              <w:rPr>
                <w:rFonts w:ascii="Times New Roman" w:cs="Times New Roman" w:eastAsia="Times New Roman" w:hAnsi="Times New Roman"/>
                <w:color w:val="475569"/>
                <w:sz w:val="18"/>
                <w:szCs w:val="18"/>
                <w:rtl w:val="0"/>
              </w:rPr>
              <w:t xml:space="preserve">Fig 5.2</w:t>
            </w:r>
            <w:r>
              <w:rPr>
                <w:rtl w:val="0"/>
              </w:rPr>
            </w:r>
          </w:p>
        </w:tc>
      </w:tr>
      <w:tr>
        <w:trPr>
          <w:cantSplit w:val="0"/>
          <w:tblHeader w:val="0"/>
        </w:trPr>
        <w:tc>
          <w:tcPr>
            <w:gridSpan w:val="5"/>
            <w:tcBorders>
              <w:top w:color="d8dee7" w:space="0" w:sz="4" w:val="single"/>
              <w:left w:color="d8dee7" w:space="0" w:sz="4" w:val="single"/>
              <w:bottom w:color="d8dee7" w:space="0" w:sz="4" w:val="single"/>
              <w:right w:color="d8dee7" w:space="0" w:sz="4" w:val="single"/>
            </w:tcBorders>
            <w:shd w:fill="fcefe4" w:val="clear"/>
            <w:tcMar>
              <w:top w:w="50.0" w:type="dxa"/>
              <w:left w:w="110.0" w:type="dxa"/>
              <w:bottom w:w="50.0" w:type="dxa"/>
              <w:right w:w="110.0" w:type="dxa"/>
            </w:tcMar>
          </w:tcPr>
          <w:p w:rsidR="00000000" w:rsidDel="00000000" w:rsidP="00000000" w:rsidRDefault="00000000" w:rsidRPr="00000000" w14:paraId="000001B7">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9a3412"/>
                <w:sz w:val="20"/>
                <w:szCs w:val="20"/>
                <w:rtl w:val="0"/>
              </w:rPr>
              <w:t xml:space="preserve">Module 3 — Community Moderation &amp; Reporting</w:t>
            </w:r>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BC">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9"/>
                <w:szCs w:val="19"/>
                <w:rtl w:val="0"/>
              </w:rPr>
              <w:t xml:space="preserve">UC3301</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BD">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9"/>
                <w:szCs w:val="19"/>
                <w:rtl w:val="0"/>
              </w:rPr>
              <w:t xml:space="preserve">Report Inappropriate Item</w:t>
            </w:r>
            <w:r>
              <w:rPr>
                <w:rtl w:val="0"/>
              </w:rPr>
            </w:r>
          </w:p>
        </w:tc>
        <w:tc>
          <w:tcPr>
            <w:tcBorders>
              <w:top w:color="d8dee7" w:space="0" w:sz="4" w:val="single"/>
              <w:left w:color="d8dee7" w:space="0" w:sz="4" w:val="single"/>
              <w:bottom w:color="d8dee7" w:space="0" w:sz="4" w:val="single"/>
              <w:right w:color="d8dee7" w:space="0" w:sz="4" w:val="single"/>
            </w:tcBorders>
            <w:shd w:fill="def3e4" w:val="clear"/>
            <w:tcMar>
              <w:top w:w="60.0" w:type="dxa"/>
              <w:left w:w="100.0" w:type="dxa"/>
              <w:bottom w:w="60.0" w:type="dxa"/>
              <w:right w:w="100.0" w:type="dxa"/>
            </w:tcMar>
            <w:vAlign w:val="center"/>
          </w:tcPr>
          <w:p w:rsidR="00000000" w:rsidDel="00000000" w:rsidP="00000000" w:rsidRDefault="00000000" w:rsidRPr="00000000" w14:paraId="000001BE">
            <w:pPr>
              <w:spacing w:after="0" w:line="250" w:lineRule="auto"/>
              <w:jc w:val="left"/>
              <w:rPr>
                <w:rFonts w:ascii="Times New Roman" w:cs="Times New Roman" w:eastAsia="Times New Roman" w:hAnsi="Times New Roman"/>
              </w:rPr>
            </w:pPr>
            <w:r>
              <w:rPr>
                <w:rFonts w:ascii="Arial Unicode MS" w:cs="Arial Unicode MS" w:eastAsia="Arial Unicode MS" w:hAnsi="Arial Unicode MS"/>
                <w:b w:val="1"/>
                <w:bCs w:val="1"/>
                <w:color w:val="1e6b34"/>
                <w:sz w:val="20"/>
                <w:szCs w:val="20"/>
                <w:rtl w:val="0"/>
              </w:rPr>
              <w:t xml:space="preserve">✔  </w:t>
            </w:r>
            <w:r>
              <w:rPr>
                <w:rFonts w:ascii="Times New Roman" w:cs="Times New Roman" w:eastAsia="Times New Roman" w:hAnsi="Times New Roman"/>
                <w:b w:val="1"/>
                <w:bCs w:val="1"/>
                <w:color w:val="1e6b34"/>
                <w:sz w:val="18"/>
                <w:szCs w:val="18"/>
                <w:rtl w:val="0"/>
              </w:rPr>
              <w:t xml:space="preserve">Fully Implemented</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BF">
            <w:pPr>
              <w:spacing w:after="0" w:line="250" w:lineRule="auto"/>
              <w:jc w:val="left"/>
              <w:rPr>
                <w:rFonts w:ascii="Times New Roman" w:cs="Times New Roman" w:eastAsia="Times New Roman" w:hAnsi="Times New Roman"/>
              </w:rPr>
            </w:pPr>
            <w:r>
              <w:rPr>
                <w:rFonts w:ascii="Cardo" w:cs="Cardo" w:eastAsia="Cardo" w:hAnsi="Cardo"/>
                <w:color w:val="0f172a"/>
                <w:sz w:val="18"/>
                <w:szCs w:val="18"/>
                <w:rtl w:val="0"/>
              </w:rPr>
              <w:t xml:space="preserve">POST /api/reports → reports; duplicate reports blocked; ReportModal component.</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C0">
            <w:pPr>
              <w:spacing w:after="0" w:line="250" w:lineRule="auto"/>
              <w:jc w:val="center"/>
              <w:rPr>
                <w:rFonts w:ascii="Times New Roman" w:cs="Times New Roman" w:eastAsia="Times New Roman" w:hAnsi="Times New Roman"/>
              </w:rPr>
            </w:pPr>
            <w:r>
              <w:rPr>
                <w:rFonts w:ascii="Times New Roman" w:cs="Times New Roman" w:eastAsia="Times New Roman" w:hAnsi="Times New Roman"/>
                <w:color w:val="475569"/>
                <w:sz w:val="18"/>
                <w:szCs w:val="18"/>
                <w:rtl w:val="0"/>
              </w:rPr>
              <w:t xml:space="preserve">Fig 5.3</w:t>
            </w:r>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C1">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9"/>
                <w:szCs w:val="19"/>
                <w:rtl w:val="0"/>
              </w:rPr>
              <w:t xml:space="preserve">UC3302</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C2">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9"/>
                <w:szCs w:val="19"/>
                <w:rtl w:val="0"/>
              </w:rPr>
              <w:t xml:space="preserve">Review Reported Item (Admin)</w:t>
            </w:r>
            <w:r>
              <w:rPr>
                <w:rtl w:val="0"/>
              </w:rPr>
            </w:r>
          </w:p>
        </w:tc>
        <w:tc>
          <w:tcPr>
            <w:tcBorders>
              <w:top w:color="d8dee7" w:space="0" w:sz="4" w:val="single"/>
              <w:left w:color="d8dee7" w:space="0" w:sz="4" w:val="single"/>
              <w:bottom w:color="d8dee7" w:space="0" w:sz="4" w:val="single"/>
              <w:right w:color="d8dee7" w:space="0" w:sz="4" w:val="single"/>
            </w:tcBorders>
            <w:shd w:fill="def3e4" w:val="clear"/>
            <w:tcMar>
              <w:top w:w="60.0" w:type="dxa"/>
              <w:left w:w="100.0" w:type="dxa"/>
              <w:bottom w:w="60.0" w:type="dxa"/>
              <w:right w:w="100.0" w:type="dxa"/>
            </w:tcMar>
            <w:vAlign w:val="center"/>
          </w:tcPr>
          <w:p w:rsidR="00000000" w:rsidDel="00000000" w:rsidP="00000000" w:rsidRDefault="00000000" w:rsidRPr="00000000" w14:paraId="000001C3">
            <w:pPr>
              <w:spacing w:after="0" w:line="250" w:lineRule="auto"/>
              <w:jc w:val="left"/>
              <w:rPr>
                <w:rFonts w:ascii="Times New Roman" w:cs="Times New Roman" w:eastAsia="Times New Roman" w:hAnsi="Times New Roman"/>
              </w:rPr>
            </w:pPr>
            <w:r>
              <w:rPr>
                <w:rFonts w:ascii="Arial Unicode MS" w:cs="Arial Unicode MS" w:eastAsia="Arial Unicode MS" w:hAnsi="Arial Unicode MS"/>
                <w:b w:val="1"/>
                <w:bCs w:val="1"/>
                <w:color w:val="1e6b34"/>
                <w:sz w:val="20"/>
                <w:szCs w:val="20"/>
                <w:rtl w:val="0"/>
              </w:rPr>
              <w:t xml:space="preserve">✔  </w:t>
            </w:r>
            <w:r>
              <w:rPr>
                <w:rFonts w:ascii="Times New Roman" w:cs="Times New Roman" w:eastAsia="Times New Roman" w:hAnsi="Times New Roman"/>
                <w:b w:val="1"/>
                <w:bCs w:val="1"/>
                <w:color w:val="1e6b34"/>
                <w:sz w:val="18"/>
                <w:szCs w:val="18"/>
                <w:rtl w:val="0"/>
              </w:rPr>
              <w:t xml:space="preserve">Fully Implemented</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C4">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GET /api/admin/reports via MFA-elevated adminApi; Senior_Moderator RBAC enforced.</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C5">
            <w:pPr>
              <w:spacing w:after="0" w:line="250" w:lineRule="auto"/>
              <w:jc w:val="center"/>
              <w:rPr>
                <w:rFonts w:ascii="Times New Roman" w:cs="Times New Roman" w:eastAsia="Times New Roman" w:hAnsi="Times New Roman"/>
              </w:rPr>
            </w:pPr>
            <w:r>
              <w:rPr>
                <w:rFonts w:ascii="Times New Roman" w:cs="Times New Roman" w:eastAsia="Times New Roman" w:hAnsi="Times New Roman"/>
                <w:color w:val="475569"/>
                <w:sz w:val="18"/>
                <w:szCs w:val="18"/>
                <w:rtl w:val="0"/>
              </w:rPr>
              <w:t xml:space="preserve">Fig 5.4</w:t>
            </w:r>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C6">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9"/>
                <w:szCs w:val="19"/>
                <w:rtl w:val="0"/>
              </w:rPr>
              <w:t xml:space="preserve">UC3303</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C7">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9"/>
                <w:szCs w:val="19"/>
                <w:rtl w:val="0"/>
              </w:rPr>
              <w:t xml:space="preserve">Remove / Suspend (Admin)</w:t>
            </w:r>
            <w:r>
              <w:rPr>
                <w:rtl w:val="0"/>
              </w:rPr>
            </w:r>
          </w:p>
        </w:tc>
        <w:tc>
          <w:tcPr>
            <w:tcBorders>
              <w:top w:color="d8dee7" w:space="0" w:sz="4" w:val="single"/>
              <w:left w:color="d8dee7" w:space="0" w:sz="4" w:val="single"/>
              <w:bottom w:color="d8dee7" w:space="0" w:sz="4" w:val="single"/>
              <w:right w:color="d8dee7" w:space="0" w:sz="4" w:val="single"/>
            </w:tcBorders>
            <w:shd w:fill="def3e4" w:val="clear"/>
            <w:tcMar>
              <w:top w:w="60.0" w:type="dxa"/>
              <w:left w:w="100.0" w:type="dxa"/>
              <w:bottom w:w="60.0" w:type="dxa"/>
              <w:right w:w="100.0" w:type="dxa"/>
            </w:tcMar>
            <w:vAlign w:val="center"/>
          </w:tcPr>
          <w:p w:rsidR="00000000" w:rsidDel="00000000" w:rsidP="00000000" w:rsidRDefault="00000000" w:rsidRPr="00000000" w14:paraId="000001C8">
            <w:pPr>
              <w:spacing w:after="0" w:line="250" w:lineRule="auto"/>
              <w:jc w:val="left"/>
              <w:rPr>
                <w:rFonts w:ascii="Times New Roman" w:cs="Times New Roman" w:eastAsia="Times New Roman" w:hAnsi="Times New Roman"/>
              </w:rPr>
            </w:pPr>
            <w:r>
              <w:rPr>
                <w:rFonts w:ascii="Arial Unicode MS" w:cs="Arial Unicode MS" w:eastAsia="Arial Unicode MS" w:hAnsi="Arial Unicode MS"/>
                <w:b w:val="1"/>
                <w:bCs w:val="1"/>
                <w:color w:val="1e6b34"/>
                <w:sz w:val="20"/>
                <w:szCs w:val="20"/>
                <w:rtl w:val="0"/>
              </w:rPr>
              <w:t xml:space="preserve">✔  </w:t>
            </w:r>
            <w:r>
              <w:rPr>
                <w:rFonts w:ascii="Times New Roman" w:cs="Times New Roman" w:eastAsia="Times New Roman" w:hAnsi="Times New Roman"/>
                <w:b w:val="1"/>
                <w:bCs w:val="1"/>
                <w:color w:val="1e6b34"/>
                <w:sz w:val="18"/>
                <w:szCs w:val="18"/>
                <w:rtl w:val="0"/>
              </w:rPr>
              <w:t xml:space="preserve">Fully Implemented</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C9">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8"/>
                <w:szCs w:val="18"/>
                <w:rtl w:val="0"/>
              </w:rPr>
              <w:t xml:space="preserve">POST /api/admin/reports/{id}/remove-item and /suspend-user; writes moderation_actions, user_suspensions, admin_audit.</w:t>
            </w:r>
            <w:r>
              <w:rPr>
                <w:rtl w:val="0"/>
              </w:rPr>
            </w:r>
          </w:p>
        </w:tc>
        <w:tc>
          <w:tcPr>
            <w:tcBorders>
              <w:top w:color="d8dee7" w:space="0" w:sz="4" w:val="single"/>
              <w:left w:color="d8dee7" w:space="0" w:sz="4" w:val="single"/>
              <w:bottom w:color="d8dee7" w:space="0" w:sz="4" w:val="single"/>
              <w:right w:color="d8dee7" w:space="0" w:sz="4" w:val="single"/>
            </w:tcBorders>
            <w:tcMar>
              <w:top w:w="60.0" w:type="dxa"/>
              <w:left w:w="110.0" w:type="dxa"/>
              <w:bottom w:w="60.0" w:type="dxa"/>
              <w:right w:w="110.0" w:type="dxa"/>
            </w:tcMar>
            <w:vAlign w:val="center"/>
          </w:tcPr>
          <w:p w:rsidR="00000000" w:rsidDel="00000000" w:rsidP="00000000" w:rsidRDefault="00000000" w:rsidRPr="00000000" w14:paraId="000001CA">
            <w:pPr>
              <w:spacing w:after="0" w:line="250" w:lineRule="auto"/>
              <w:jc w:val="center"/>
              <w:rPr>
                <w:rFonts w:ascii="Times New Roman" w:cs="Times New Roman" w:eastAsia="Times New Roman" w:hAnsi="Times New Roman"/>
              </w:rPr>
            </w:pPr>
            <w:r>
              <w:rPr>
                <w:rFonts w:ascii="Times New Roman" w:cs="Times New Roman" w:eastAsia="Times New Roman" w:hAnsi="Times New Roman"/>
                <w:color w:val="475569"/>
                <w:sz w:val="18"/>
                <w:szCs w:val="18"/>
                <w:rtl w:val="0"/>
              </w:rPr>
              <w:t xml:space="preserve">Fig 5.4</w:t>
            </w:r>
            <w:r>
              <w:rPr>
                <w:rtl w:val="0"/>
              </w:rPr>
            </w:r>
          </w:p>
        </w:tc>
      </w:tr>
    </w:tbl>
    <w:p w:rsidR="00000000" w:rsidDel="00000000" w:rsidP="00000000" w:rsidRDefault="00000000" w:rsidRPr="00000000" w14:paraId="000001CB">
      <w:pPr>
        <w:spacing w:after="150" w:lineRule="auto"/>
        <w:rPr>
          <w:rFonts w:ascii="Times New Roman" w:cs="Times New Roman" w:eastAsia="Times New Roman" w:hAnsi="Times New Roman"/>
        </w:rPr>
      </w:pPr>
      <w:r>
        <w:rPr>
          <w:rtl w:val="0"/>
        </w:rPr>
      </w:r>
    </w:p>
    <w:p w:rsidR="00000000" w:rsidDel="00000000" w:rsidP="00000000" w:rsidRDefault="00000000" w:rsidRPr="00000000" w14:paraId="000001CC">
      <w:pPr>
        <w:spacing w:after="150" w:lineRule="auto"/>
        <w:rPr>
          <w:rFonts w:ascii="Times New Roman" w:cs="Times New Roman" w:eastAsia="Times New Roman" w:hAnsi="Times New Roman"/>
        </w:rPr>
      </w:pPr>
      <w:r>
        <w:rPr>
          <w:rtl w:val="0"/>
        </w:rPr>
      </w:r>
    </w:p>
    <w:p w:rsidR="00000000" w:rsidDel="00000000" w:rsidP="00000000" w:rsidRDefault="00000000" w:rsidRPr="00000000" w14:paraId="000001CD">
      <w:pPr>
        <w:spacing w:after="150" w:lineRule="auto"/>
        <w:rPr>
          <w:rFonts w:ascii="Times New Roman" w:cs="Times New Roman" w:eastAsia="Times New Roman" w:hAnsi="Times New Roman"/>
        </w:rPr>
      </w:pPr>
      <w:r>
        <w:rPr>
          <w:rtl w:val="0"/>
        </w:rPr>
      </w:r>
    </w:p>
    <w:p w:rsidR="00000000" w:rsidDel="00000000" w:rsidP="00000000" w:rsidRDefault="00000000" w:rsidRPr="00000000" w14:paraId="000001CE">
      <w:pPr>
        <w:spacing w:after="150" w:lineRule="auto"/>
        <w:rPr>
          <w:rFonts w:ascii="Times New Roman" w:cs="Times New Roman" w:eastAsia="Times New Roman" w:hAnsi="Times New Roman"/>
        </w:rPr>
      </w:pPr>
      <w:r>
        <w:rPr>
          <w:rtl w:val="0"/>
        </w:rPr>
      </w:r>
    </w:p>
    <w:p w:rsidR="00000000" w:rsidDel="00000000" w:rsidP="00000000" w:rsidRDefault="00000000" w:rsidRPr="00000000" w14:paraId="000001CF">
      <w:pPr>
        <w:pStyle w:val="Heading2"/>
        <w:spacing w:after="110" w:before="220" w:lineRule="auto"/>
        <w:rPr>
          <w:rFonts w:ascii="Times New Roman" w:cs="Times New Roman" w:eastAsia="Times New Roman" w:hAnsi="Times New Roman"/>
        </w:rPr>
      </w:pPr>
      <w:r>
        <w:rPr>
          <w:rFonts w:ascii="Times New Roman" w:cs="Times New Roman" w:eastAsia="Times New Roman" w:hAnsi="Times New Roman"/>
          <w:color w:val="5c0f18"/>
          <w:sz w:val="25"/>
          <w:szCs w:val="25"/>
          <w:rtl w:val="0"/>
        </w:rPr>
        <w:t xml:space="preserve">5.2  Figures</w:t>
      </w:r>
      <w:r>
        <w:rPr>
          <w:rtl w:val="0"/>
        </w:rPr>
      </w:r>
    </w:p>
    <w:p w:rsidR="00000000" w:rsidDel="00000000" w:rsidP="00000000" w:rsidRDefault="00000000" w:rsidRPr="00000000" w14:paraId="000001D0">
      <w:pPr>
        <w:keepNext w:val="0"/>
        <w:spacing w:after="160" w:before="0" w:line="276" w:lineRule="auto"/>
        <w:jc w:val="both"/>
        <w:rPr>
          <w:rFonts w:ascii="Times New Roman" w:cs="Times New Roman" w:eastAsia="Times New Roman" w:hAnsi="Times New Roman"/>
        </w:rPr>
      </w:pPr>
      <w:r>
        <w:rPr>
          <w:rFonts w:ascii="Times New Roman" w:cs="Times New Roman" w:eastAsia="Times New Roman" w:hAnsi="Times New Roman"/>
          <w:color w:val="0f172a"/>
          <w:sz w:val="21"/>
          <w:szCs w:val="21"/>
          <w:rtl w:val="0"/>
        </w:rPr>
        <w:t xml:space="preserve">The screens below realise the Transaction &amp; Handover use cases — the accountability engine of UTM Borrow. Each figure links to its React source on GitHub; insert the matching screenshot from the running application in the space provided.</w:t>
      </w:r>
      <w:r>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b3bb" w:space="0" w:sz="6" w:val="dashed"/>
              <w:left w:color="e0b3bb" w:space="0" w:sz="6" w:val="dashed"/>
              <w:bottom w:color="e0b3bb" w:space="0" w:sz="6" w:val="dashed"/>
              <w:right w:color="e0b3bb" w:space="0" w:sz="6" w:val="dashed"/>
            </w:tcBorders>
            <w:shd w:fill="fbf7f8" w:val="clear"/>
            <w:tcMar>
              <w:top w:w="150.0" w:type="dxa"/>
              <w:left w:w="180.0" w:type="dxa"/>
              <w:bottom w:w="150.0" w:type="dxa"/>
              <w:right w:w="180.0" w:type="dxa"/>
            </w:tcMar>
          </w:tcPr>
          <w:p w:rsidR="00000000" w:rsidDel="00000000" w:rsidP="00000000" w:rsidRDefault="00000000" w:rsidRPr="00000000" w14:paraId="000001D1">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7a1420"/>
                <w:sz w:val="20"/>
                <w:szCs w:val="20"/>
                <w:rtl w:val="0"/>
              </w:rPr>
              <w:t xml:space="preserve">Figure 5.1   —   Transaction Detail &amp; Approval</w:t>
            </w:r>
            <w:r>
              <w:rPr>
                <w:rtl w:val="0"/>
              </w:rPr>
            </w:r>
          </w:p>
          <w:p w:rsidR="00000000" w:rsidDel="00000000" w:rsidP="00000000" w:rsidRDefault="00000000" w:rsidRPr="00000000" w14:paraId="000001D2">
            <w:pPr>
              <w:spacing w:after="20" w:lineRule="auto"/>
              <w:rPr>
                <w:rFonts w:ascii="Times New Roman" w:cs="Times New Roman" w:eastAsia="Times New Roman" w:hAnsi="Times New Roman"/>
              </w:rPr>
            </w:pPr>
            <w:r>
              <w:rPr>
                <w:rFonts w:ascii="Times New Roman" w:cs="Times New Roman" w:eastAsia="Times New Roman" w:hAnsi="Times New Roman"/>
                <w:i w:val="1"/>
                <w:iCs w:val="1"/>
                <w:color w:val="475569"/>
                <w:sz w:val="18"/>
                <w:szCs w:val="18"/>
                <w:rtl w:val="0"/>
              </w:rPr>
              <w:t xml:space="preserve">Loan lifecycle with approve / reject / cancel controls and live state (UC3101–UC3103).</w:t>
            </w:r>
            <w:r>
              <w:rPr>
                <w:rtl w:val="0"/>
              </w:rPr>
            </w:r>
          </w:p>
          <w:p w:rsidR="00000000" w:rsidDel="00000000" w:rsidP="00000000" w:rsidRDefault="00000000" w:rsidRPr="00000000" w14:paraId="000001D3">
            <w:pPr>
              <w:spacing w:after="620" w:before="620" w:lineRule="auto"/>
              <w:jc w:val="center"/>
              <w:rPr>
                <w:rFonts w:ascii="Times New Roman" w:cs="Times New Roman" w:eastAsia="Times New Roman" w:hAnsi="Times New Roman"/>
              </w:rPr>
            </w:pPr>
            <w:r>
              <w:rPr>
                <w:rFonts w:ascii="Cardo" w:cs="Cardo" w:eastAsia="Cardo" w:hAnsi="Cardo"/>
                <w:i w:val="1"/>
                <w:iCs w:val="1"/>
                <w:color w:val="9aa6b2"/>
                <w:sz w:val="19"/>
                <w:szCs w:val="19"/>
                <w:rtl w:val="0"/>
              </w:rPr>
              <w:t xml:space="preserve">⟦  paste screenshot of Transaction Detail &amp; Approval from the running app here  ⟧</w:t>
            </w:r>
            <w:r>
              <w:rPr>
                <w:rtl w:val="0"/>
              </w:rPr>
            </w:r>
          </w:p>
          <w:p w:rsidR="00000000" w:rsidDel="00000000" w:rsidP="00000000" w:rsidRDefault="00000000" w:rsidRPr="00000000" w14:paraId="000001D4">
            <w:pPr>
              <w:spacing w:before="0" w:lineRule="auto"/>
              <w:rPr>
                <w:rFonts w:ascii="Times New Roman" w:cs="Times New Roman" w:eastAsia="Times New Roman" w:hAnsi="Times New Roman"/>
              </w:rPr>
            </w:pPr>
            <w:r>
              <w:rPr>
                <w:rFonts w:ascii="Times New Roman" w:cs="Times New Roman" w:eastAsia="Times New Roman" w:hAnsi="Times New Roman"/>
                <w:color w:val="475569"/>
                <w:sz w:val="18"/>
                <w:szCs w:val="18"/>
                <w:rtl w:val="0"/>
              </w:rPr>
              <w:t xml:space="preserve">GitHub source:  </w:t>
            </w:r>
            <w:hyperlink r:id="rId32">
              <w:r>
                <w:rPr>
                  <w:rFonts w:ascii="Times New Roman" w:cs="Times New Roman" w:eastAsia="Times New Roman" w:hAnsi="Times New Roman"/>
                  <w:color w:val="0563c1"/>
                  <w:sz w:val="19"/>
                  <w:szCs w:val="19"/>
                  <w:u w:val="single"/>
                  <w:rtl w:val="0"/>
                </w:rPr>
                <w:t xml:space="preserve">frontend/src/pages/transaction/TransactionDetail.js</w:t>
              </w:r>
            </w:hyperlink>
            <w:r>
              <w:rPr>
                <w:rtl w:val="0"/>
              </w:rPr>
            </w:r>
          </w:p>
        </w:tc>
      </w:tr>
    </w:tbl>
    <w:p w:rsidR="00000000" w:rsidDel="00000000" w:rsidP="00000000" w:rsidRDefault="00000000" w:rsidRPr="00000000" w14:paraId="000001D5">
      <w:pPr>
        <w:spacing w:after="120" w:lineRule="auto"/>
        <w:rPr>
          <w:rFonts w:ascii="Times New Roman" w:cs="Times New Roman" w:eastAsia="Times New Roman" w:hAnsi="Times New Roman"/>
        </w:rPr>
      </w:pPr>
      <w:r>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b3bb" w:space="0" w:sz="6" w:val="dashed"/>
              <w:left w:color="e0b3bb" w:space="0" w:sz="6" w:val="dashed"/>
              <w:bottom w:color="e0b3bb" w:space="0" w:sz="6" w:val="dashed"/>
              <w:right w:color="e0b3bb" w:space="0" w:sz="6" w:val="dashed"/>
            </w:tcBorders>
            <w:shd w:fill="fbf7f8" w:val="clear"/>
            <w:tcMar>
              <w:top w:w="150.0" w:type="dxa"/>
              <w:left w:w="180.0" w:type="dxa"/>
              <w:bottom w:w="150.0" w:type="dxa"/>
              <w:right w:w="180.0" w:type="dxa"/>
            </w:tcMar>
          </w:tcPr>
          <w:p w:rsidR="00000000" w:rsidDel="00000000" w:rsidP="00000000" w:rsidRDefault="00000000" w:rsidRPr="00000000" w14:paraId="000001D6">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7a1420"/>
                <w:sz w:val="20"/>
                <w:szCs w:val="20"/>
                <w:rtl w:val="0"/>
              </w:rPr>
              <w:t xml:space="preserve">Figure 5.2   —   QR Scanner (Handover / Return)</w:t>
            </w:r>
            <w:r>
              <w:rPr>
                <w:rtl w:val="0"/>
              </w:rPr>
            </w:r>
          </w:p>
          <w:p w:rsidR="00000000" w:rsidDel="00000000" w:rsidP="00000000" w:rsidRDefault="00000000" w:rsidRPr="00000000" w14:paraId="000001D7">
            <w:pPr>
              <w:spacing w:after="20" w:lineRule="auto"/>
              <w:rPr>
                <w:rFonts w:ascii="Times New Roman" w:cs="Times New Roman" w:eastAsia="Times New Roman" w:hAnsi="Times New Roman"/>
              </w:rPr>
            </w:pPr>
            <w:r>
              <w:rPr>
                <w:rFonts w:ascii="Times New Roman" w:cs="Times New Roman" w:eastAsia="Times New Roman" w:hAnsi="Times New Roman"/>
                <w:i w:val="1"/>
                <w:iCs w:val="1"/>
                <w:color w:val="475569"/>
                <w:sz w:val="18"/>
                <w:szCs w:val="18"/>
                <w:rtl w:val="0"/>
              </w:rPr>
              <w:t xml:space="preserve">Camera scan of HMAC-signed QR to advance handover and return (UC3201–UC3203).</w:t>
            </w:r>
            <w:r>
              <w:rPr>
                <w:rtl w:val="0"/>
              </w:rPr>
            </w:r>
          </w:p>
          <w:p w:rsidR="00000000" w:rsidDel="00000000" w:rsidP="00000000" w:rsidRDefault="00000000" w:rsidRPr="00000000" w14:paraId="000001D8">
            <w:pPr>
              <w:spacing w:after="620" w:before="620" w:lineRule="auto"/>
              <w:jc w:val="center"/>
              <w:rPr>
                <w:rFonts w:ascii="Times New Roman" w:cs="Times New Roman" w:eastAsia="Times New Roman" w:hAnsi="Times New Roman"/>
              </w:rPr>
            </w:pPr>
            <w:r>
              <w:rPr>
                <w:rFonts w:ascii="Cardo" w:cs="Cardo" w:eastAsia="Cardo" w:hAnsi="Cardo"/>
                <w:i w:val="1"/>
                <w:iCs w:val="1"/>
                <w:color w:val="9aa6b2"/>
                <w:sz w:val="19"/>
                <w:szCs w:val="19"/>
                <w:rtl w:val="0"/>
              </w:rPr>
              <w:t xml:space="preserve">⟦  paste screenshot of QR Scanner (Handover / Return) from the running app here  ⟧</w:t>
            </w:r>
            <w:r>
              <w:rPr>
                <w:rtl w:val="0"/>
              </w:rPr>
            </w:r>
          </w:p>
          <w:p w:rsidR="00000000" w:rsidDel="00000000" w:rsidP="00000000" w:rsidRDefault="00000000" w:rsidRPr="00000000" w14:paraId="000001D9">
            <w:pPr>
              <w:spacing w:before="0" w:lineRule="auto"/>
              <w:rPr>
                <w:rFonts w:ascii="Times New Roman" w:cs="Times New Roman" w:eastAsia="Times New Roman" w:hAnsi="Times New Roman"/>
              </w:rPr>
            </w:pPr>
            <w:r>
              <w:rPr>
                <w:rFonts w:ascii="Times New Roman" w:cs="Times New Roman" w:eastAsia="Times New Roman" w:hAnsi="Times New Roman"/>
                <w:color w:val="475569"/>
                <w:sz w:val="18"/>
                <w:szCs w:val="18"/>
                <w:rtl w:val="0"/>
              </w:rPr>
              <w:t xml:space="preserve">GitHub source:  </w:t>
            </w:r>
            <w:hyperlink r:id="rId33">
              <w:r>
                <w:rPr>
                  <w:rFonts w:ascii="Times New Roman" w:cs="Times New Roman" w:eastAsia="Times New Roman" w:hAnsi="Times New Roman"/>
                  <w:color w:val="0563c1"/>
                  <w:sz w:val="19"/>
                  <w:szCs w:val="19"/>
                  <w:u w:val="single"/>
                  <w:rtl w:val="0"/>
                </w:rPr>
                <w:t xml:space="preserve">frontend/src/pages/transaction/Scanner.js</w:t>
              </w:r>
            </w:hyperlink>
            <w:r>
              <w:rPr>
                <w:rtl w:val="0"/>
              </w:rPr>
            </w:r>
          </w:p>
        </w:tc>
      </w:tr>
    </w:tbl>
    <w:p w:rsidR="00000000" w:rsidDel="00000000" w:rsidP="00000000" w:rsidRDefault="00000000" w:rsidRPr="00000000" w14:paraId="000001DA">
      <w:pPr>
        <w:spacing w:after="120" w:lineRule="auto"/>
        <w:rPr>
          <w:rFonts w:ascii="Times New Roman" w:cs="Times New Roman" w:eastAsia="Times New Roman" w:hAnsi="Times New Roman"/>
        </w:rPr>
      </w:pPr>
      <w:r>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b3bb" w:space="0" w:sz="6" w:val="dashed"/>
              <w:left w:color="e0b3bb" w:space="0" w:sz="6" w:val="dashed"/>
              <w:bottom w:color="e0b3bb" w:space="0" w:sz="6" w:val="dashed"/>
              <w:right w:color="e0b3bb" w:space="0" w:sz="6" w:val="dashed"/>
            </w:tcBorders>
            <w:shd w:fill="fbf7f8" w:val="clear"/>
            <w:tcMar>
              <w:top w:w="150.0" w:type="dxa"/>
              <w:left w:w="180.0" w:type="dxa"/>
              <w:bottom w:w="150.0" w:type="dxa"/>
              <w:right w:w="180.0" w:type="dxa"/>
            </w:tcMar>
          </w:tcPr>
          <w:p w:rsidR="00000000" w:rsidDel="00000000" w:rsidP="00000000" w:rsidRDefault="00000000" w:rsidRPr="00000000" w14:paraId="000001DB">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7a1420"/>
                <w:sz w:val="20"/>
                <w:szCs w:val="20"/>
                <w:rtl w:val="0"/>
              </w:rPr>
              <w:t xml:space="preserve">Figure 5.3   —   Report an Item (Moderation)</w:t>
            </w:r>
            <w:r>
              <w:rPr>
                <w:rtl w:val="0"/>
              </w:rPr>
            </w:r>
          </w:p>
          <w:p w:rsidR="00000000" w:rsidDel="00000000" w:rsidP="00000000" w:rsidRDefault="00000000" w:rsidRPr="00000000" w14:paraId="000001DC">
            <w:pPr>
              <w:spacing w:after="20" w:lineRule="auto"/>
              <w:rPr>
                <w:rFonts w:ascii="Times New Roman" w:cs="Times New Roman" w:eastAsia="Times New Roman" w:hAnsi="Times New Roman"/>
              </w:rPr>
            </w:pPr>
            <w:r>
              <w:rPr>
                <w:rFonts w:ascii="Times New Roman" w:cs="Times New Roman" w:eastAsia="Times New Roman" w:hAnsi="Times New Roman"/>
                <w:i w:val="1"/>
                <w:iCs w:val="1"/>
                <w:color w:val="475569"/>
                <w:sz w:val="18"/>
                <w:szCs w:val="18"/>
                <w:rtl w:val="0"/>
              </w:rPr>
              <w:t xml:space="preserve">Community reporting of inappropriate listings (UC3301).</w:t>
            </w:r>
            <w:r>
              <w:rPr>
                <w:rtl w:val="0"/>
              </w:rPr>
            </w:r>
          </w:p>
          <w:p w:rsidR="00000000" w:rsidDel="00000000" w:rsidP="00000000" w:rsidRDefault="00000000" w:rsidRPr="00000000" w14:paraId="000001DD">
            <w:pPr>
              <w:spacing w:after="620" w:before="620" w:lineRule="auto"/>
              <w:jc w:val="center"/>
              <w:rPr>
                <w:rFonts w:ascii="Times New Roman" w:cs="Times New Roman" w:eastAsia="Times New Roman" w:hAnsi="Times New Roman"/>
              </w:rPr>
            </w:pPr>
            <w:r>
              <w:rPr>
                <w:rFonts w:ascii="Cardo" w:cs="Cardo" w:eastAsia="Cardo" w:hAnsi="Cardo"/>
                <w:i w:val="1"/>
                <w:iCs w:val="1"/>
                <w:color w:val="9aa6b2"/>
                <w:sz w:val="19"/>
                <w:szCs w:val="19"/>
                <w:rtl w:val="0"/>
              </w:rPr>
              <w:t xml:space="preserve">⟦  paste screenshot of Report an Item (Moderation) from the running app here  ⟧</w:t>
            </w:r>
            <w:r>
              <w:rPr>
                <w:rtl w:val="0"/>
              </w:rPr>
            </w:r>
          </w:p>
          <w:p w:rsidR="00000000" w:rsidDel="00000000" w:rsidP="00000000" w:rsidRDefault="00000000" w:rsidRPr="00000000" w14:paraId="000001DE">
            <w:pPr>
              <w:spacing w:before="0" w:lineRule="auto"/>
              <w:rPr>
                <w:rFonts w:ascii="Times New Roman" w:cs="Times New Roman" w:eastAsia="Times New Roman" w:hAnsi="Times New Roman"/>
              </w:rPr>
            </w:pPr>
            <w:r>
              <w:rPr>
                <w:rFonts w:ascii="Times New Roman" w:cs="Times New Roman" w:eastAsia="Times New Roman" w:hAnsi="Times New Roman"/>
                <w:color w:val="475569"/>
                <w:sz w:val="18"/>
                <w:szCs w:val="18"/>
                <w:rtl w:val="0"/>
              </w:rPr>
              <w:t xml:space="preserve">GitHub source:  </w:t>
            </w:r>
            <w:hyperlink r:id="rId34">
              <w:r>
                <w:rPr>
                  <w:rFonts w:ascii="Times New Roman" w:cs="Times New Roman" w:eastAsia="Times New Roman" w:hAnsi="Times New Roman"/>
                  <w:color w:val="0563c1"/>
                  <w:sz w:val="19"/>
                  <w:szCs w:val="19"/>
                  <w:u w:val="single"/>
                  <w:rtl w:val="0"/>
                </w:rPr>
                <w:t xml:space="preserve">frontend/src/pages/transaction/Moderation.js</w:t>
              </w:r>
            </w:hyperlink>
            <w:r>
              <w:rPr>
                <w:rtl w:val="0"/>
              </w:rPr>
            </w:r>
          </w:p>
        </w:tc>
      </w:tr>
    </w:tbl>
    <w:p w:rsidR="00000000" w:rsidDel="00000000" w:rsidP="00000000" w:rsidRDefault="00000000" w:rsidRPr="00000000" w14:paraId="000001DF">
      <w:pPr>
        <w:spacing w:after="120" w:lineRule="auto"/>
        <w:rPr>
          <w:rFonts w:ascii="Times New Roman" w:cs="Times New Roman" w:eastAsia="Times New Roman" w:hAnsi="Times New Roman"/>
        </w:rPr>
      </w:pPr>
      <w:r>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b3bb" w:space="0" w:sz="6" w:val="dashed"/>
              <w:left w:color="e0b3bb" w:space="0" w:sz="6" w:val="dashed"/>
              <w:bottom w:color="e0b3bb" w:space="0" w:sz="6" w:val="dashed"/>
              <w:right w:color="e0b3bb" w:space="0" w:sz="6" w:val="dashed"/>
            </w:tcBorders>
            <w:shd w:fill="fbf7f8" w:val="clear"/>
            <w:tcMar>
              <w:top w:w="150.0" w:type="dxa"/>
              <w:left w:w="180.0" w:type="dxa"/>
              <w:bottom w:w="150.0" w:type="dxa"/>
              <w:right w:w="180.0" w:type="dxa"/>
            </w:tcMar>
          </w:tcPr>
          <w:p w:rsidR="00000000" w:rsidDel="00000000" w:rsidP="00000000" w:rsidRDefault="00000000" w:rsidRPr="00000000" w14:paraId="000001E0">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7a1420"/>
                <w:sz w:val="20"/>
                <w:szCs w:val="20"/>
                <w:rtl w:val="0"/>
              </w:rPr>
              <w:t xml:space="preserve">Figure 5.4   —   Admin Moderation Portal</w:t>
            </w:r>
            <w:r>
              <w:rPr>
                <w:rtl w:val="0"/>
              </w:rPr>
            </w:r>
          </w:p>
          <w:p w:rsidR="00000000" w:rsidDel="00000000" w:rsidP="00000000" w:rsidRDefault="00000000" w:rsidRPr="00000000" w14:paraId="000001E1">
            <w:pPr>
              <w:spacing w:after="20" w:lineRule="auto"/>
              <w:rPr>
                <w:rFonts w:ascii="Times New Roman" w:cs="Times New Roman" w:eastAsia="Times New Roman" w:hAnsi="Times New Roman"/>
              </w:rPr>
            </w:pPr>
            <w:r>
              <w:rPr>
                <w:rFonts w:ascii="Times New Roman" w:cs="Times New Roman" w:eastAsia="Times New Roman" w:hAnsi="Times New Roman"/>
                <w:i w:val="1"/>
                <w:iCs w:val="1"/>
                <w:color w:val="475569"/>
                <w:sz w:val="18"/>
                <w:szCs w:val="18"/>
                <w:rtl w:val="0"/>
              </w:rPr>
              <w:t xml:space="preserve">MFA-gated review queue with remove-item and suspend-user actions (UC3302–UC3303).</w:t>
            </w:r>
            <w:r>
              <w:rPr>
                <w:rtl w:val="0"/>
              </w:rPr>
            </w:r>
          </w:p>
          <w:p w:rsidR="00000000" w:rsidDel="00000000" w:rsidP="00000000" w:rsidRDefault="00000000" w:rsidRPr="00000000" w14:paraId="000001E2">
            <w:pPr>
              <w:spacing w:after="620" w:before="620" w:lineRule="auto"/>
              <w:jc w:val="center"/>
              <w:rPr>
                <w:rFonts w:ascii="Times New Roman" w:cs="Times New Roman" w:eastAsia="Times New Roman" w:hAnsi="Times New Roman"/>
              </w:rPr>
            </w:pPr>
            <w:r>
              <w:rPr>
                <w:rFonts w:ascii="Cardo" w:cs="Cardo" w:eastAsia="Cardo" w:hAnsi="Cardo"/>
                <w:i w:val="1"/>
                <w:iCs w:val="1"/>
                <w:color w:val="9aa6b2"/>
                <w:sz w:val="19"/>
                <w:szCs w:val="19"/>
                <w:rtl w:val="0"/>
              </w:rPr>
              <w:t xml:space="preserve">⟦  paste screenshot of Admin Moderation Portal from the running app here  ⟧</w:t>
            </w:r>
            <w:r>
              <w:rPr>
                <w:rtl w:val="0"/>
              </w:rPr>
            </w:r>
          </w:p>
          <w:p w:rsidR="00000000" w:rsidDel="00000000" w:rsidP="00000000" w:rsidRDefault="00000000" w:rsidRPr="00000000" w14:paraId="000001E3">
            <w:pPr>
              <w:spacing w:before="0" w:lineRule="auto"/>
              <w:rPr>
                <w:rFonts w:ascii="Times New Roman" w:cs="Times New Roman" w:eastAsia="Times New Roman" w:hAnsi="Times New Roman"/>
              </w:rPr>
            </w:pPr>
            <w:r>
              <w:rPr>
                <w:rFonts w:ascii="Times New Roman" w:cs="Times New Roman" w:eastAsia="Times New Roman" w:hAnsi="Times New Roman"/>
                <w:color w:val="475569"/>
                <w:sz w:val="18"/>
                <w:szCs w:val="18"/>
                <w:rtl w:val="0"/>
              </w:rPr>
              <w:t xml:space="preserve">GitHub source:  </w:t>
            </w:r>
            <w:hyperlink r:id="rId35">
              <w:r>
                <w:rPr>
                  <w:rFonts w:ascii="Times New Roman" w:cs="Times New Roman" w:eastAsia="Times New Roman" w:hAnsi="Times New Roman"/>
                  <w:color w:val="0563c1"/>
                  <w:sz w:val="19"/>
                  <w:szCs w:val="19"/>
                  <w:u w:val="single"/>
                  <w:rtl w:val="0"/>
                </w:rPr>
                <w:t xml:space="preserve">frontend/src/pages/admin/AdminReports.js</w:t>
              </w:r>
            </w:hyperlink>
            <w:r>
              <w:rPr>
                <w:rtl w:val="0"/>
              </w:rPr>
            </w:r>
          </w:p>
        </w:tc>
      </w:tr>
    </w:tbl>
    <w:p w:rsidR="00000000" w:rsidDel="00000000" w:rsidP="00000000" w:rsidRDefault="00000000" w:rsidRPr="00000000" w14:paraId="000001E4">
      <w:pPr>
        <w:spacing w:after="150" w:lineRule="auto"/>
        <w:rPr>
          <w:rFonts w:ascii="Times New Roman" w:cs="Times New Roman" w:eastAsia="Times New Roman" w:hAnsi="Times New Roman"/>
        </w:rPr>
      </w:pPr>
      <w:r>
        <w:rPr>
          <w:rtl w:val="0"/>
        </w:rPr>
      </w:r>
    </w:p>
    <w:p w:rsidR="00000000" w:rsidDel="00000000" w:rsidP="00000000" w:rsidRDefault="00000000" w:rsidRPr="00000000" w14:paraId="000001E5">
      <w:pPr>
        <w:spacing w:after="80" w:lineRule="auto"/>
        <w:rPr>
          <w:rFonts w:ascii="Times New Roman" w:cs="Times New Roman" w:eastAsia="Times New Roman" w:hAnsi="Times New Roman"/>
        </w:rPr>
      </w:pPr>
      <w:r>
        <w:rPr>
          <w:rFonts w:ascii="Times New Roman" w:cs="Times New Roman" w:eastAsia="Times New Roman" w:hAnsi="Times New Roman"/>
          <w:b w:val="1"/>
          <w:bCs w:val="1"/>
          <w:color w:val="5c0f18"/>
          <w:sz w:val="20"/>
          <w:szCs w:val="20"/>
          <w:rtl w:val="0"/>
        </w:rPr>
        <w:t xml:space="preserve">Complete screen index — Transaction &amp; Handover</w:t>
      </w:r>
      <w:r>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5"/>
        <w:gridCol w:w="2430"/>
        <w:gridCol w:w="1875"/>
        <w:gridCol w:w="4320"/>
        <w:tblGridChange w:id="0">
          <w:tblGrid>
            <w:gridCol w:w="735"/>
            <w:gridCol w:w="2430"/>
            <w:gridCol w:w="1875"/>
            <w:gridCol w:w="4320"/>
          </w:tblGrid>
        </w:tblGridChange>
      </w:tblGrid>
      <w:tr>
        <w:trPr>
          <w:cantSplit w:val="0"/>
          <w:tblHeader w:val="1"/>
        </w:trPr>
        <w:tc>
          <w:tcPr>
            <w:tcBorders>
              <w:top w:color="d8dee7" w:space="0" w:sz="4" w:val="single"/>
              <w:left w:color="d8dee7" w:space="0" w:sz="4" w:val="single"/>
              <w:bottom w:color="d8dee7" w:space="0" w:sz="4" w:val="single"/>
              <w:right w:color="d8dee7" w:space="0" w:sz="4" w:val="single"/>
            </w:tcBorders>
            <w:shd w:fill="7a1420" w:val="clear"/>
            <w:tcMar>
              <w:top w:w="55.0" w:type="dxa"/>
              <w:left w:w="100.0" w:type="dxa"/>
              <w:bottom w:w="55.0" w:type="dxa"/>
              <w:right w:w="100.0" w:type="dxa"/>
            </w:tcMar>
          </w:tcPr>
          <w:p w:rsidR="00000000" w:rsidDel="00000000" w:rsidP="00000000" w:rsidRDefault="00000000" w:rsidRPr="00000000" w14:paraId="000001E6">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ffffff"/>
                <w:sz w:val="18"/>
                <w:szCs w:val="18"/>
                <w:rtl w:val="0"/>
              </w:rPr>
              <w:t xml:space="preserve">Fig.</w:t>
            </w:r>
            <w:r>
              <w:rPr>
                <w:rtl w:val="0"/>
              </w:rPr>
            </w:r>
          </w:p>
        </w:tc>
        <w:tc>
          <w:tcPr>
            <w:tcBorders>
              <w:top w:color="d8dee7" w:space="0" w:sz="4" w:val="single"/>
              <w:left w:color="d8dee7" w:space="0" w:sz="4" w:val="single"/>
              <w:bottom w:color="d8dee7" w:space="0" w:sz="4" w:val="single"/>
              <w:right w:color="d8dee7" w:space="0" w:sz="4" w:val="single"/>
            </w:tcBorders>
            <w:shd w:fill="7a1420" w:val="clear"/>
            <w:tcMar>
              <w:top w:w="55.0" w:type="dxa"/>
              <w:left w:w="100.0" w:type="dxa"/>
              <w:bottom w:w="55.0" w:type="dxa"/>
              <w:right w:w="100.0" w:type="dxa"/>
            </w:tcMar>
          </w:tcPr>
          <w:p w:rsidR="00000000" w:rsidDel="00000000" w:rsidP="00000000" w:rsidRDefault="00000000" w:rsidRPr="00000000" w14:paraId="000001E7">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ffffff"/>
                <w:sz w:val="18"/>
                <w:szCs w:val="18"/>
                <w:rtl w:val="0"/>
              </w:rPr>
              <w:t xml:space="preserve">Screen</w:t>
            </w:r>
            <w:r>
              <w:rPr>
                <w:rtl w:val="0"/>
              </w:rPr>
            </w:r>
          </w:p>
        </w:tc>
        <w:tc>
          <w:tcPr>
            <w:tcBorders>
              <w:top w:color="d8dee7" w:space="0" w:sz="4" w:val="single"/>
              <w:left w:color="d8dee7" w:space="0" w:sz="4" w:val="single"/>
              <w:bottom w:color="d8dee7" w:space="0" w:sz="4" w:val="single"/>
              <w:right w:color="d8dee7" w:space="0" w:sz="4" w:val="single"/>
            </w:tcBorders>
            <w:shd w:fill="7a1420" w:val="clear"/>
            <w:tcMar>
              <w:top w:w="55.0" w:type="dxa"/>
              <w:left w:w="100.0" w:type="dxa"/>
              <w:bottom w:w="55.0" w:type="dxa"/>
              <w:right w:w="100.0" w:type="dxa"/>
            </w:tcMar>
          </w:tcPr>
          <w:p w:rsidR="00000000" w:rsidDel="00000000" w:rsidP="00000000" w:rsidRDefault="00000000" w:rsidRPr="00000000" w14:paraId="000001E8">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ffffff"/>
                <w:sz w:val="18"/>
                <w:szCs w:val="18"/>
                <w:rtl w:val="0"/>
              </w:rPr>
              <w:t xml:space="preserve">Use case(s)</w:t>
            </w:r>
            <w:r>
              <w:rPr>
                <w:rtl w:val="0"/>
              </w:rPr>
            </w:r>
          </w:p>
        </w:tc>
        <w:tc>
          <w:tcPr>
            <w:tcBorders>
              <w:top w:color="d8dee7" w:space="0" w:sz="4" w:val="single"/>
              <w:left w:color="d8dee7" w:space="0" w:sz="4" w:val="single"/>
              <w:bottom w:color="d8dee7" w:space="0" w:sz="4" w:val="single"/>
              <w:right w:color="d8dee7" w:space="0" w:sz="4" w:val="single"/>
            </w:tcBorders>
            <w:shd w:fill="7a1420" w:val="clear"/>
            <w:tcMar>
              <w:top w:w="55.0" w:type="dxa"/>
              <w:left w:w="100.0" w:type="dxa"/>
              <w:bottom w:w="55.0" w:type="dxa"/>
              <w:right w:w="100.0" w:type="dxa"/>
            </w:tcMar>
          </w:tcPr>
          <w:p w:rsidR="00000000" w:rsidDel="00000000" w:rsidP="00000000" w:rsidRDefault="00000000" w:rsidRPr="00000000" w14:paraId="000001E9">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ffffff"/>
                <w:sz w:val="18"/>
                <w:szCs w:val="18"/>
                <w:rtl w:val="0"/>
              </w:rPr>
              <w:t xml:space="preserve">GitHub source</w:t>
            </w:r>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1EA">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475569"/>
                <w:sz w:val="17"/>
                <w:szCs w:val="17"/>
                <w:rtl w:val="0"/>
              </w:rPr>
              <w:t xml:space="preserve">5.1</w:t>
            </w:r>
            <w:r>
              <w:rPr>
                <w:rtl w:val="0"/>
              </w:rPr>
            </w:r>
          </w:p>
        </w:tc>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1EB">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7"/>
                <w:szCs w:val="17"/>
                <w:rtl w:val="0"/>
              </w:rPr>
              <w:t xml:space="preserve">TransactionDetail</w:t>
            </w:r>
            <w:r>
              <w:rPr>
                <w:rtl w:val="0"/>
              </w:rPr>
            </w:r>
          </w:p>
        </w:tc>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1EC">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7"/>
                <w:szCs w:val="17"/>
                <w:rtl w:val="0"/>
              </w:rPr>
              <w:t xml:space="preserve">UC3101–UC3103</w:t>
            </w:r>
            <w:r>
              <w:rPr>
                <w:rtl w:val="0"/>
              </w:rPr>
            </w:r>
          </w:p>
        </w:tc>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1ED">
            <w:pPr>
              <w:spacing w:after="0" w:line="250" w:lineRule="auto"/>
              <w:jc w:val="left"/>
              <w:rPr>
                <w:rFonts w:ascii="Times New Roman" w:cs="Times New Roman" w:eastAsia="Times New Roman" w:hAnsi="Times New Roman"/>
              </w:rPr>
            </w:pPr>
            <w:hyperlink r:id="rId36">
              <w:r>
                <w:rPr>
                  <w:rFonts w:ascii="Times New Roman" w:cs="Times New Roman" w:eastAsia="Times New Roman" w:hAnsi="Times New Roman"/>
                  <w:color w:val="0563c1"/>
                  <w:sz w:val="19"/>
                  <w:szCs w:val="19"/>
                  <w:u w:val="single"/>
                  <w:rtl w:val="0"/>
                </w:rPr>
                <w:t xml:space="preserve">frontend/src/pages/transaction/TransactionDetail.js</w:t>
              </w:r>
            </w:hyperlink>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shd w:fill="f7f2f3" w:val="clear"/>
            <w:tcMar>
              <w:top w:w="50.0" w:type="dxa"/>
              <w:left w:w="100.0" w:type="dxa"/>
              <w:bottom w:w="50.0" w:type="dxa"/>
              <w:right w:w="100.0" w:type="dxa"/>
            </w:tcMar>
            <w:vAlign w:val="center"/>
          </w:tcPr>
          <w:p w:rsidR="00000000" w:rsidDel="00000000" w:rsidP="00000000" w:rsidRDefault="00000000" w:rsidRPr="00000000" w14:paraId="000001EE">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475569"/>
                <w:sz w:val="17"/>
                <w:szCs w:val="17"/>
                <w:rtl w:val="0"/>
              </w:rPr>
              <w:t xml:space="preserve">—</w:t>
            </w:r>
            <w:r>
              <w:rPr>
                <w:rtl w:val="0"/>
              </w:rPr>
            </w:r>
          </w:p>
        </w:tc>
        <w:tc>
          <w:tcPr>
            <w:tcBorders>
              <w:top w:color="d8dee7" w:space="0" w:sz="4" w:val="single"/>
              <w:left w:color="d8dee7" w:space="0" w:sz="4" w:val="single"/>
              <w:bottom w:color="d8dee7" w:space="0" w:sz="4" w:val="single"/>
              <w:right w:color="d8dee7" w:space="0" w:sz="4" w:val="single"/>
            </w:tcBorders>
            <w:shd w:fill="f7f2f3" w:val="clear"/>
            <w:tcMar>
              <w:top w:w="50.0" w:type="dxa"/>
              <w:left w:w="100.0" w:type="dxa"/>
              <w:bottom w:w="50.0" w:type="dxa"/>
              <w:right w:w="100.0" w:type="dxa"/>
            </w:tcMar>
            <w:vAlign w:val="center"/>
          </w:tcPr>
          <w:p w:rsidR="00000000" w:rsidDel="00000000" w:rsidP="00000000" w:rsidRDefault="00000000" w:rsidRPr="00000000" w14:paraId="000001EF">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7"/>
                <w:szCs w:val="17"/>
                <w:rtl w:val="0"/>
              </w:rPr>
              <w:t xml:space="preserve">TransactionHistory</w:t>
            </w:r>
            <w:r>
              <w:rPr>
                <w:rtl w:val="0"/>
              </w:rPr>
            </w:r>
          </w:p>
        </w:tc>
        <w:tc>
          <w:tcPr>
            <w:tcBorders>
              <w:top w:color="d8dee7" w:space="0" w:sz="4" w:val="single"/>
              <w:left w:color="d8dee7" w:space="0" w:sz="4" w:val="single"/>
              <w:bottom w:color="d8dee7" w:space="0" w:sz="4" w:val="single"/>
              <w:right w:color="d8dee7" w:space="0" w:sz="4" w:val="single"/>
            </w:tcBorders>
            <w:shd w:fill="f7f2f3" w:val="clear"/>
            <w:tcMar>
              <w:top w:w="50.0" w:type="dxa"/>
              <w:left w:w="100.0" w:type="dxa"/>
              <w:bottom w:w="50.0" w:type="dxa"/>
              <w:right w:w="100.0" w:type="dxa"/>
            </w:tcMar>
            <w:vAlign w:val="center"/>
          </w:tcPr>
          <w:p w:rsidR="00000000" w:rsidDel="00000000" w:rsidP="00000000" w:rsidRDefault="00000000" w:rsidRPr="00000000" w14:paraId="000001F0">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7"/>
                <w:szCs w:val="17"/>
                <w:rtl w:val="0"/>
              </w:rPr>
              <w:t xml:space="preserve">UC3101–UC3103</w:t>
            </w:r>
            <w:r>
              <w:rPr>
                <w:rtl w:val="0"/>
              </w:rPr>
            </w:r>
          </w:p>
        </w:tc>
        <w:tc>
          <w:tcPr>
            <w:tcBorders>
              <w:top w:color="d8dee7" w:space="0" w:sz="4" w:val="single"/>
              <w:left w:color="d8dee7" w:space="0" w:sz="4" w:val="single"/>
              <w:bottom w:color="d8dee7" w:space="0" w:sz="4" w:val="single"/>
              <w:right w:color="d8dee7" w:space="0" w:sz="4" w:val="single"/>
            </w:tcBorders>
            <w:shd w:fill="f7f2f3" w:val="clear"/>
            <w:tcMar>
              <w:top w:w="50.0" w:type="dxa"/>
              <w:left w:w="100.0" w:type="dxa"/>
              <w:bottom w:w="50.0" w:type="dxa"/>
              <w:right w:w="100.0" w:type="dxa"/>
            </w:tcMar>
            <w:vAlign w:val="center"/>
          </w:tcPr>
          <w:p w:rsidR="00000000" w:rsidDel="00000000" w:rsidP="00000000" w:rsidRDefault="00000000" w:rsidRPr="00000000" w14:paraId="000001F1">
            <w:pPr>
              <w:spacing w:after="0" w:line="250" w:lineRule="auto"/>
              <w:jc w:val="left"/>
              <w:rPr>
                <w:rFonts w:ascii="Times New Roman" w:cs="Times New Roman" w:eastAsia="Times New Roman" w:hAnsi="Times New Roman"/>
              </w:rPr>
            </w:pPr>
            <w:hyperlink r:id="rId37">
              <w:r>
                <w:rPr>
                  <w:rFonts w:ascii="Times New Roman" w:cs="Times New Roman" w:eastAsia="Times New Roman" w:hAnsi="Times New Roman"/>
                  <w:color w:val="0563c1"/>
                  <w:sz w:val="19"/>
                  <w:szCs w:val="19"/>
                  <w:u w:val="single"/>
                  <w:rtl w:val="0"/>
                </w:rPr>
                <w:t xml:space="preserve">frontend/src/pages/transaction/TransactionHistory.js</w:t>
              </w:r>
            </w:hyperlink>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1F2">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475569"/>
                <w:sz w:val="17"/>
                <w:szCs w:val="17"/>
                <w:rtl w:val="0"/>
              </w:rPr>
              <w:t xml:space="preserve">5.2</w:t>
            </w:r>
            <w:r>
              <w:rPr>
                <w:rtl w:val="0"/>
              </w:rPr>
            </w:r>
          </w:p>
        </w:tc>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1F3">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7"/>
                <w:szCs w:val="17"/>
                <w:rtl w:val="0"/>
              </w:rPr>
              <w:t xml:space="preserve">Scanner (QR)</w:t>
            </w:r>
            <w:r>
              <w:rPr>
                <w:rtl w:val="0"/>
              </w:rPr>
            </w:r>
          </w:p>
        </w:tc>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1F4">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7"/>
                <w:szCs w:val="17"/>
                <w:rtl w:val="0"/>
              </w:rPr>
              <w:t xml:space="preserve">UC3201–UC3203</w:t>
            </w:r>
            <w:r>
              <w:rPr>
                <w:rtl w:val="0"/>
              </w:rPr>
            </w:r>
          </w:p>
        </w:tc>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1F5">
            <w:pPr>
              <w:spacing w:after="0" w:line="250" w:lineRule="auto"/>
              <w:jc w:val="left"/>
              <w:rPr>
                <w:rFonts w:ascii="Times New Roman" w:cs="Times New Roman" w:eastAsia="Times New Roman" w:hAnsi="Times New Roman"/>
              </w:rPr>
            </w:pPr>
            <w:hyperlink r:id="rId38">
              <w:r>
                <w:rPr>
                  <w:rFonts w:ascii="Times New Roman" w:cs="Times New Roman" w:eastAsia="Times New Roman" w:hAnsi="Times New Roman"/>
                  <w:color w:val="0563c1"/>
                  <w:sz w:val="19"/>
                  <w:szCs w:val="19"/>
                  <w:u w:val="single"/>
                  <w:rtl w:val="0"/>
                </w:rPr>
                <w:t xml:space="preserve">frontend/src/pages/transaction/Scanner.js</w:t>
              </w:r>
            </w:hyperlink>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shd w:fill="f7f2f3" w:val="clear"/>
            <w:tcMar>
              <w:top w:w="50.0" w:type="dxa"/>
              <w:left w:w="100.0" w:type="dxa"/>
              <w:bottom w:w="50.0" w:type="dxa"/>
              <w:right w:w="100.0" w:type="dxa"/>
            </w:tcMar>
            <w:vAlign w:val="center"/>
          </w:tcPr>
          <w:p w:rsidR="00000000" w:rsidDel="00000000" w:rsidP="00000000" w:rsidRDefault="00000000" w:rsidRPr="00000000" w14:paraId="000001F6">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475569"/>
                <w:sz w:val="17"/>
                <w:szCs w:val="17"/>
                <w:rtl w:val="0"/>
              </w:rPr>
              <w:t xml:space="preserve">5.3</w:t>
            </w:r>
            <w:r>
              <w:rPr>
                <w:rtl w:val="0"/>
              </w:rPr>
            </w:r>
          </w:p>
        </w:tc>
        <w:tc>
          <w:tcPr>
            <w:tcBorders>
              <w:top w:color="d8dee7" w:space="0" w:sz="4" w:val="single"/>
              <w:left w:color="d8dee7" w:space="0" w:sz="4" w:val="single"/>
              <w:bottom w:color="d8dee7" w:space="0" w:sz="4" w:val="single"/>
              <w:right w:color="d8dee7" w:space="0" w:sz="4" w:val="single"/>
            </w:tcBorders>
            <w:shd w:fill="f7f2f3" w:val="clear"/>
            <w:tcMar>
              <w:top w:w="50.0" w:type="dxa"/>
              <w:left w:w="100.0" w:type="dxa"/>
              <w:bottom w:w="50.0" w:type="dxa"/>
              <w:right w:w="100.0" w:type="dxa"/>
            </w:tcMar>
            <w:vAlign w:val="center"/>
          </w:tcPr>
          <w:p w:rsidR="00000000" w:rsidDel="00000000" w:rsidP="00000000" w:rsidRDefault="00000000" w:rsidRPr="00000000" w14:paraId="000001F7">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7"/>
                <w:szCs w:val="17"/>
                <w:rtl w:val="0"/>
              </w:rPr>
              <w:t xml:space="preserve">Moderation / ReportDetail</w:t>
            </w:r>
            <w:r>
              <w:rPr>
                <w:rtl w:val="0"/>
              </w:rPr>
            </w:r>
          </w:p>
        </w:tc>
        <w:tc>
          <w:tcPr>
            <w:tcBorders>
              <w:top w:color="d8dee7" w:space="0" w:sz="4" w:val="single"/>
              <w:left w:color="d8dee7" w:space="0" w:sz="4" w:val="single"/>
              <w:bottom w:color="d8dee7" w:space="0" w:sz="4" w:val="single"/>
              <w:right w:color="d8dee7" w:space="0" w:sz="4" w:val="single"/>
            </w:tcBorders>
            <w:shd w:fill="f7f2f3" w:val="clear"/>
            <w:tcMar>
              <w:top w:w="50.0" w:type="dxa"/>
              <w:left w:w="100.0" w:type="dxa"/>
              <w:bottom w:w="50.0" w:type="dxa"/>
              <w:right w:w="100.0" w:type="dxa"/>
            </w:tcMar>
            <w:vAlign w:val="center"/>
          </w:tcPr>
          <w:p w:rsidR="00000000" w:rsidDel="00000000" w:rsidP="00000000" w:rsidRDefault="00000000" w:rsidRPr="00000000" w14:paraId="000001F8">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7"/>
                <w:szCs w:val="17"/>
                <w:rtl w:val="0"/>
              </w:rPr>
              <w:t xml:space="preserve">UC3301</w:t>
            </w:r>
            <w:r>
              <w:rPr>
                <w:rtl w:val="0"/>
              </w:rPr>
            </w:r>
          </w:p>
        </w:tc>
        <w:tc>
          <w:tcPr>
            <w:tcBorders>
              <w:top w:color="d8dee7" w:space="0" w:sz="4" w:val="single"/>
              <w:left w:color="d8dee7" w:space="0" w:sz="4" w:val="single"/>
              <w:bottom w:color="d8dee7" w:space="0" w:sz="4" w:val="single"/>
              <w:right w:color="d8dee7" w:space="0" w:sz="4" w:val="single"/>
            </w:tcBorders>
            <w:shd w:fill="f7f2f3" w:val="clear"/>
            <w:tcMar>
              <w:top w:w="50.0" w:type="dxa"/>
              <w:left w:w="100.0" w:type="dxa"/>
              <w:bottom w:w="50.0" w:type="dxa"/>
              <w:right w:w="100.0" w:type="dxa"/>
            </w:tcMar>
            <w:vAlign w:val="center"/>
          </w:tcPr>
          <w:p w:rsidR="00000000" w:rsidDel="00000000" w:rsidP="00000000" w:rsidRDefault="00000000" w:rsidRPr="00000000" w14:paraId="000001F9">
            <w:pPr>
              <w:spacing w:after="0" w:line="250" w:lineRule="auto"/>
              <w:jc w:val="left"/>
              <w:rPr>
                <w:rFonts w:ascii="Times New Roman" w:cs="Times New Roman" w:eastAsia="Times New Roman" w:hAnsi="Times New Roman"/>
              </w:rPr>
            </w:pPr>
            <w:hyperlink r:id="rId39">
              <w:r>
                <w:rPr>
                  <w:rFonts w:ascii="Times New Roman" w:cs="Times New Roman" w:eastAsia="Times New Roman" w:hAnsi="Times New Roman"/>
                  <w:color w:val="0563c1"/>
                  <w:sz w:val="19"/>
                  <w:szCs w:val="19"/>
                  <w:u w:val="single"/>
                  <w:rtl w:val="0"/>
                </w:rPr>
                <w:t xml:space="preserve">frontend/src/pages/transaction/Moderation.js</w:t>
              </w:r>
            </w:hyperlink>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1FA">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475569"/>
                <w:sz w:val="17"/>
                <w:szCs w:val="17"/>
                <w:rtl w:val="0"/>
              </w:rPr>
              <w:t xml:space="preserve">5.4</w:t>
            </w:r>
            <w:r>
              <w:rPr>
                <w:rtl w:val="0"/>
              </w:rPr>
            </w:r>
          </w:p>
        </w:tc>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1FB">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7"/>
                <w:szCs w:val="17"/>
                <w:rtl w:val="0"/>
              </w:rPr>
              <w:t xml:space="preserve">Admin portal (Reports, Scan, Users)</w:t>
            </w:r>
            <w:r>
              <w:rPr>
                <w:rtl w:val="0"/>
              </w:rPr>
            </w:r>
          </w:p>
        </w:tc>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1FC">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7"/>
                <w:szCs w:val="17"/>
                <w:rtl w:val="0"/>
              </w:rPr>
              <w:t xml:space="preserve">UC3302, UC3303</w:t>
            </w:r>
            <w:r>
              <w:rPr>
                <w:rtl w:val="0"/>
              </w:rPr>
            </w:r>
          </w:p>
        </w:tc>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1FD">
            <w:pPr>
              <w:spacing w:after="0" w:line="250" w:lineRule="auto"/>
              <w:jc w:val="left"/>
              <w:rPr>
                <w:rFonts w:ascii="Times New Roman" w:cs="Times New Roman" w:eastAsia="Times New Roman" w:hAnsi="Times New Roman"/>
              </w:rPr>
            </w:pPr>
            <w:hyperlink r:id="rId40">
              <w:r>
                <w:rPr>
                  <w:rFonts w:ascii="Times New Roman" w:cs="Times New Roman" w:eastAsia="Times New Roman" w:hAnsi="Times New Roman"/>
                  <w:color w:val="0563c1"/>
                  <w:sz w:val="19"/>
                  <w:szCs w:val="19"/>
                  <w:u w:val="single"/>
                  <w:rtl w:val="0"/>
                </w:rPr>
                <w:t xml:space="preserve">frontend/src/pages/admin/AdminReports.js</w:t>
              </w:r>
            </w:hyperlink>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shd w:fill="f7f2f3" w:val="clear"/>
            <w:tcMar>
              <w:top w:w="50.0" w:type="dxa"/>
              <w:left w:w="100.0" w:type="dxa"/>
              <w:bottom w:w="50.0" w:type="dxa"/>
              <w:right w:w="100.0" w:type="dxa"/>
            </w:tcMar>
            <w:vAlign w:val="center"/>
          </w:tcPr>
          <w:p w:rsidR="00000000" w:rsidDel="00000000" w:rsidP="00000000" w:rsidRDefault="00000000" w:rsidRPr="00000000" w14:paraId="000001FE">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475569"/>
                <w:sz w:val="17"/>
                <w:szCs w:val="17"/>
                <w:rtl w:val="0"/>
              </w:rPr>
              <w:t xml:space="preserve">—</w:t>
            </w:r>
            <w:r>
              <w:rPr>
                <w:rtl w:val="0"/>
              </w:rPr>
            </w:r>
          </w:p>
        </w:tc>
        <w:tc>
          <w:tcPr>
            <w:tcBorders>
              <w:top w:color="d8dee7" w:space="0" w:sz="4" w:val="single"/>
              <w:left w:color="d8dee7" w:space="0" w:sz="4" w:val="single"/>
              <w:bottom w:color="d8dee7" w:space="0" w:sz="4" w:val="single"/>
              <w:right w:color="d8dee7" w:space="0" w:sz="4" w:val="single"/>
            </w:tcBorders>
            <w:shd w:fill="f7f2f3" w:val="clear"/>
            <w:tcMar>
              <w:top w:w="50.0" w:type="dxa"/>
              <w:left w:w="100.0" w:type="dxa"/>
              <w:bottom w:w="50.0" w:type="dxa"/>
              <w:right w:w="100.0" w:type="dxa"/>
            </w:tcMar>
            <w:vAlign w:val="center"/>
          </w:tcPr>
          <w:p w:rsidR="00000000" w:rsidDel="00000000" w:rsidP="00000000" w:rsidRDefault="00000000" w:rsidRPr="00000000" w14:paraId="000001FF">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7"/>
                <w:szCs w:val="17"/>
                <w:rtl w:val="0"/>
              </w:rPr>
              <w:t xml:space="preserve">Chat (encrypted)</w:t>
            </w:r>
            <w:r>
              <w:rPr>
                <w:rtl w:val="0"/>
              </w:rPr>
            </w:r>
          </w:p>
        </w:tc>
        <w:tc>
          <w:tcPr>
            <w:tcBorders>
              <w:top w:color="d8dee7" w:space="0" w:sz="4" w:val="single"/>
              <w:left w:color="d8dee7" w:space="0" w:sz="4" w:val="single"/>
              <w:bottom w:color="d8dee7" w:space="0" w:sz="4" w:val="single"/>
              <w:right w:color="d8dee7" w:space="0" w:sz="4" w:val="single"/>
            </w:tcBorders>
            <w:shd w:fill="f7f2f3" w:val="clear"/>
            <w:tcMar>
              <w:top w:w="50.0" w:type="dxa"/>
              <w:left w:w="100.0" w:type="dxa"/>
              <w:bottom w:w="50.0" w:type="dxa"/>
              <w:right w:w="100.0" w:type="dxa"/>
            </w:tcMar>
            <w:vAlign w:val="center"/>
          </w:tcPr>
          <w:p w:rsidR="00000000" w:rsidDel="00000000" w:rsidP="00000000" w:rsidRDefault="00000000" w:rsidRPr="00000000" w14:paraId="00000200">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7"/>
                <w:szCs w:val="17"/>
                <w:rtl w:val="0"/>
              </w:rPr>
              <w:t xml:space="preserve">UC3301</w:t>
            </w:r>
            <w:r>
              <w:rPr>
                <w:rtl w:val="0"/>
              </w:rPr>
            </w:r>
          </w:p>
        </w:tc>
        <w:tc>
          <w:tcPr>
            <w:tcBorders>
              <w:top w:color="d8dee7" w:space="0" w:sz="4" w:val="single"/>
              <w:left w:color="d8dee7" w:space="0" w:sz="4" w:val="single"/>
              <w:bottom w:color="d8dee7" w:space="0" w:sz="4" w:val="single"/>
              <w:right w:color="d8dee7" w:space="0" w:sz="4" w:val="single"/>
            </w:tcBorders>
            <w:shd w:fill="f7f2f3" w:val="clear"/>
            <w:tcMar>
              <w:top w:w="50.0" w:type="dxa"/>
              <w:left w:w="100.0" w:type="dxa"/>
              <w:bottom w:w="50.0" w:type="dxa"/>
              <w:right w:w="100.0" w:type="dxa"/>
            </w:tcMar>
            <w:vAlign w:val="center"/>
          </w:tcPr>
          <w:p w:rsidR="00000000" w:rsidDel="00000000" w:rsidP="00000000" w:rsidRDefault="00000000" w:rsidRPr="00000000" w14:paraId="00000201">
            <w:pPr>
              <w:spacing w:after="0" w:line="250" w:lineRule="auto"/>
              <w:jc w:val="left"/>
              <w:rPr>
                <w:rFonts w:ascii="Times New Roman" w:cs="Times New Roman" w:eastAsia="Times New Roman" w:hAnsi="Times New Roman"/>
              </w:rPr>
            </w:pPr>
            <w:hyperlink r:id="rId41">
              <w:r>
                <w:rPr>
                  <w:rFonts w:ascii="Times New Roman" w:cs="Times New Roman" w:eastAsia="Times New Roman" w:hAnsi="Times New Roman"/>
                  <w:color w:val="0563c1"/>
                  <w:sz w:val="19"/>
                  <w:szCs w:val="19"/>
                  <w:u w:val="single"/>
                  <w:rtl w:val="0"/>
                </w:rPr>
                <w:t xml:space="preserve">frontend/src/pages/transaction/Chat.js</w:t>
              </w:r>
            </w:hyperlink>
            <w:r>
              <w:rPr>
                <w:rtl w:val="0"/>
              </w:rPr>
            </w:r>
          </w:p>
        </w:tc>
      </w:tr>
      <w:tr>
        <w:trPr>
          <w:cantSplit w:val="0"/>
          <w:tblHeader w:val="0"/>
        </w:trPr>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202">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475569"/>
                <w:sz w:val="17"/>
                <w:szCs w:val="17"/>
                <w:rtl w:val="0"/>
              </w:rPr>
              <w:t xml:space="preserve">—</w:t>
            </w:r>
            <w:r>
              <w:rPr>
                <w:rtl w:val="0"/>
              </w:rPr>
            </w:r>
          </w:p>
        </w:tc>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203">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0f172a"/>
                <w:sz w:val="17"/>
                <w:szCs w:val="17"/>
                <w:rtl w:val="0"/>
              </w:rPr>
              <w:t xml:space="preserve">Backend routers</w:t>
            </w:r>
            <w:r>
              <w:rPr>
                <w:rtl w:val="0"/>
              </w:rPr>
            </w:r>
          </w:p>
        </w:tc>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204">
            <w:pPr>
              <w:spacing w:after="0" w:line="250" w:lineRule="auto"/>
              <w:jc w:val="left"/>
              <w:rPr>
                <w:rFonts w:ascii="Times New Roman" w:cs="Times New Roman" w:eastAsia="Times New Roman" w:hAnsi="Times New Roman"/>
              </w:rPr>
            </w:pPr>
            <w:r>
              <w:rPr>
                <w:rFonts w:ascii="Times New Roman" w:cs="Times New Roman" w:eastAsia="Times New Roman" w:hAnsi="Times New Roman"/>
                <w:color w:val="0f172a"/>
                <w:sz w:val="17"/>
                <w:szCs w:val="17"/>
                <w:rtl w:val="0"/>
              </w:rPr>
              <w:t xml:space="preserve">UC3101–UC3303</w:t>
            </w:r>
            <w:r>
              <w:rPr>
                <w:rtl w:val="0"/>
              </w:rPr>
            </w:r>
          </w:p>
        </w:tc>
        <w:tc>
          <w:tcPr>
            <w:tcBorders>
              <w:top w:color="d8dee7" w:space="0" w:sz="4" w:val="single"/>
              <w:left w:color="d8dee7" w:space="0" w:sz="4" w:val="single"/>
              <w:bottom w:color="d8dee7" w:space="0" w:sz="4" w:val="single"/>
              <w:right w:color="d8dee7" w:space="0" w:sz="4" w:val="single"/>
            </w:tcBorders>
            <w:tcMar>
              <w:top w:w="50.0" w:type="dxa"/>
              <w:left w:w="100.0" w:type="dxa"/>
              <w:bottom w:w="50.0" w:type="dxa"/>
              <w:right w:w="100.0" w:type="dxa"/>
            </w:tcMar>
            <w:vAlign w:val="center"/>
          </w:tcPr>
          <w:p w:rsidR="00000000" w:rsidDel="00000000" w:rsidP="00000000" w:rsidRDefault="00000000" w:rsidRPr="00000000" w14:paraId="00000205">
            <w:pPr>
              <w:spacing w:after="0" w:line="250" w:lineRule="auto"/>
              <w:jc w:val="left"/>
              <w:rPr>
                <w:rFonts w:ascii="Times New Roman" w:cs="Times New Roman" w:eastAsia="Times New Roman" w:hAnsi="Times New Roman"/>
              </w:rPr>
            </w:pPr>
            <w:hyperlink r:id="rId42">
              <w:r>
                <w:rPr>
                  <w:rFonts w:ascii="Times New Roman" w:cs="Times New Roman" w:eastAsia="Times New Roman" w:hAnsi="Times New Roman"/>
                  <w:color w:val="0563c1"/>
                  <w:sz w:val="19"/>
                  <w:szCs w:val="19"/>
                  <w:u w:val="single"/>
                  <w:rtl w:val="0"/>
                </w:rPr>
                <w:t xml:space="preserve">Backend/routers/transactions.py</w:t>
              </w:r>
            </w:hyperlink>
            <w:r>
              <w:rPr>
                <w:rtl w:val="0"/>
              </w:rPr>
            </w:r>
          </w:p>
        </w:tc>
      </w:tr>
    </w:tbl>
    <w:p w:rsidR="00000000" w:rsidDel="00000000" w:rsidP="00000000" w:rsidRDefault="00000000" w:rsidRPr="00000000" w14:paraId="00000206">
      <w:pPr>
        <w:rPr>
          <w:rFonts w:ascii="Times New Roman" w:cs="Times New Roman" w:eastAsia="Times New Roman" w:hAnsi="Times New Roman"/>
        </w:rPr>
      </w:pPr>
      <w:r>
        <w:br w:type="page"/>
      </w:r>
      <w:r>
        <w:rPr>
          <w:rtl w:val="0"/>
        </w:rPr>
      </w:r>
    </w:p>
    <w:p w:rsidR="00000000" w:rsidDel="00000000" w:rsidP="00000000" w:rsidRDefault="00000000" w:rsidRPr="00000000" w14:paraId="00000207">
      <w:pPr>
        <w:pStyle w:val="Heading1"/>
        <w:spacing w:after="150" w:before="300" w:lineRule="auto"/>
        <w:rPr>
          <w:rFonts w:ascii="Times New Roman" w:cs="Times New Roman" w:eastAsia="Times New Roman" w:hAnsi="Times New Roman"/>
        </w:rPr>
      </w:pPr>
      <w:r>
        <w:rPr>
          <w:rFonts w:ascii="Times New Roman" w:cs="Times New Roman" w:eastAsia="Times New Roman" w:hAnsi="Times New Roman"/>
          <w:color w:val="7a1420"/>
          <w:sz w:val="30"/>
          <w:szCs w:val="30"/>
          <w:rtl w:val="0"/>
        </w:rPr>
        <w:t xml:space="preserve">6.0   COMMUNITY ENGAGEMENT AND CONCLUSION</w:t>
      </w:r>
      <w:r>
        <w:rPr>
          <w:rtl w:val="0"/>
        </w:rPr>
      </w:r>
    </w:p>
    <w:p w:rsidR="00000000" w:rsidDel="00000000" w:rsidP="00000000" w:rsidRDefault="00000000" w:rsidRPr="00000000" w14:paraId="00000208">
      <w:pPr>
        <w:pStyle w:val="Heading2"/>
        <w:spacing w:after="110" w:before="220" w:lineRule="auto"/>
        <w:rPr>
          <w:rFonts w:ascii="Times New Roman" w:cs="Times New Roman" w:eastAsia="Times New Roman" w:hAnsi="Times New Roman"/>
        </w:rPr>
      </w:pPr>
      <w:r>
        <w:rPr>
          <w:rFonts w:ascii="Times New Roman" w:cs="Times New Roman" w:eastAsia="Times New Roman" w:hAnsi="Times New Roman"/>
          <w:color w:val="5c0f18"/>
          <w:sz w:val="25"/>
          <w:szCs w:val="25"/>
          <w:rtl w:val="0"/>
        </w:rPr>
        <w:t xml:space="preserve">6.1  Community Engagement</w:t>
      </w:r>
      <w:r>
        <w:rPr>
          <w:rtl w:val="0"/>
        </w:rPr>
      </w:r>
    </w:p>
    <w:p w:rsidR="00000000" w:rsidDel="00000000" w:rsidP="00000000" w:rsidRDefault="00000000" w:rsidRPr="00000000" w14:paraId="00000209">
      <w:pPr>
        <w:keepNext w:val="0"/>
        <w:spacing w:after="160" w:before="0" w:line="276" w:lineRule="auto"/>
        <w:jc w:val="both"/>
        <w:rPr>
          <w:rFonts w:ascii="Times New Roman" w:cs="Times New Roman" w:eastAsia="Times New Roman" w:hAnsi="Times New Roman"/>
        </w:rPr>
      </w:pPr>
      <w:r>
        <w:rPr>
          <w:rFonts w:ascii="Times New Roman" w:cs="Times New Roman" w:eastAsia="Times New Roman" w:hAnsi="Times New Roman"/>
          <w:color w:val="0f172a"/>
          <w:sz w:val="21"/>
          <w:szCs w:val="21"/>
          <w:rtl w:val="0"/>
        </w:rPr>
        <w:t xml:space="preserve">UTM Borrow grew directly out of engagement with the campus community. During requirements gathering the team ran a questionnaire that reached students across multiple faculties and years of study and gathered twenty-nine responses. The findings validated every problem the platform now addresses: a majority of respondents admitted to repeatedly buying single-use academic items, most spent between RM50 and RM150 a year on them, and the strongest fear when lending was that an item would never be returned — with many relying only on chat screenshots as proof.</w:t>
      </w:r>
      <w:r>
        <w:rPr>
          <w:rtl w:val="0"/>
        </w:rPr>
      </w:r>
    </w:p>
    <w:p w:rsidR="00000000" w:rsidDel="00000000" w:rsidP="00000000" w:rsidRDefault="00000000" w:rsidRPr="00000000" w14:paraId="0000020A">
      <w:pPr>
        <w:keepNext w:val="0"/>
        <w:spacing w:after="160" w:before="0" w:line="276" w:lineRule="auto"/>
        <w:jc w:val="both"/>
        <w:rPr>
          <w:rFonts w:ascii="Times New Roman" w:cs="Times New Roman" w:eastAsia="Times New Roman" w:hAnsi="Times New Roman"/>
        </w:rPr>
      </w:pPr>
      <w:r>
        <w:rPr>
          <w:rFonts w:ascii="Times New Roman" w:cs="Times New Roman" w:eastAsia="Times New Roman" w:hAnsi="Times New Roman"/>
          <w:color w:val="0f172a"/>
          <w:sz w:val="21"/>
          <w:szCs w:val="21"/>
          <w:rtl w:val="0"/>
        </w:rPr>
        <w:t xml:space="preserve">Three stakeholder groups shaped the design. Student borrowers needed a fast, searchable directory filtered by residential college and faculty, which became the Location-Based Filter. Student lenders needed confidence that items would come back, which became the verified identity gate, the Trust Score, and the signed-QR handover protocol. UTM administration and moderators needed a simple way to keep the community safe, which became the MFA-gated moderation portal. Each major feature is therefore traceable to a documented community need rather than assumption.</w:t>
      </w:r>
      <w:r>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b3bb" w:space="0" w:sz="6" w:val="dashed"/>
              <w:left w:color="e0b3bb" w:space="0" w:sz="6" w:val="dashed"/>
              <w:bottom w:color="e0b3bb" w:space="0" w:sz="6" w:val="dashed"/>
              <w:right w:color="e0b3bb" w:space="0" w:sz="6" w:val="dashed"/>
            </w:tcBorders>
            <w:shd w:fill="fbf7f8" w:val="clear"/>
            <w:tcMar>
              <w:top w:w="150.0" w:type="dxa"/>
              <w:left w:w="180.0" w:type="dxa"/>
              <w:bottom w:w="150.0" w:type="dxa"/>
              <w:right w:w="180.0" w:type="dxa"/>
            </w:tcMar>
          </w:tcPr>
          <w:p w:rsidR="00000000" w:rsidDel="00000000" w:rsidP="00000000" w:rsidRDefault="00000000" w:rsidRPr="00000000" w14:paraId="0000020B">
            <w:pPr>
              <w:spacing w:after="0" w:line="250" w:lineRule="auto"/>
              <w:jc w:val="left"/>
              <w:rPr>
                <w:rFonts w:ascii="Times New Roman" w:cs="Times New Roman" w:eastAsia="Times New Roman" w:hAnsi="Times New Roman"/>
              </w:rPr>
            </w:pPr>
            <w:r>
              <w:rPr>
                <w:rFonts w:ascii="Times New Roman" w:cs="Times New Roman" w:eastAsia="Times New Roman" w:hAnsi="Times New Roman"/>
                <w:b w:val="1"/>
                <w:bCs w:val="1"/>
                <w:color w:val="7a1420"/>
                <w:sz w:val="20"/>
                <w:szCs w:val="20"/>
                <w:rtl w:val="0"/>
              </w:rPr>
              <w:t xml:space="preserve">Figure 6.1   —   Community Stakeholder Engagement</w:t>
            </w:r>
            <w:r>
              <w:rPr>
                <w:rtl w:val="0"/>
              </w:rPr>
            </w:r>
          </w:p>
          <w:p w:rsidR="00000000" w:rsidDel="00000000" w:rsidP="00000000" w:rsidRDefault="00000000" w:rsidRPr="00000000" w14:paraId="0000020C">
            <w:pPr>
              <w:spacing w:after="20" w:lineRule="auto"/>
              <w:rPr>
                <w:rFonts w:ascii="Times New Roman" w:cs="Times New Roman" w:eastAsia="Times New Roman" w:hAnsi="Times New Roman"/>
              </w:rPr>
            </w:pPr>
            <w:r>
              <w:rPr>
                <w:rFonts w:ascii="Times New Roman" w:cs="Times New Roman" w:eastAsia="Times New Roman" w:hAnsi="Times New Roman"/>
                <w:i w:val="1"/>
                <w:iCs w:val="1"/>
                <w:color w:val="475569"/>
                <w:sz w:val="18"/>
                <w:szCs w:val="18"/>
                <w:rtl w:val="0"/>
              </w:rPr>
              <w:t xml:space="preserve">Photograph taken with the community stakeholder / representative during engagement.</w:t>
            </w:r>
            <w:r>
              <w:rPr>
                <w:rtl w:val="0"/>
              </w:rPr>
            </w:r>
          </w:p>
          <w:p w:rsidR="00000000" w:rsidDel="00000000" w:rsidP="00000000" w:rsidRDefault="00000000" w:rsidRPr="00000000" w14:paraId="0000020D">
            <w:pPr>
              <w:spacing w:after="620" w:before="620" w:lineRule="auto"/>
              <w:jc w:val="center"/>
              <w:rPr>
                <w:rFonts w:ascii="Times New Roman" w:cs="Times New Roman" w:eastAsia="Times New Roman" w:hAnsi="Times New Roman"/>
              </w:rPr>
            </w:pPr>
            <w:r>
              <w:rPr>
                <w:rFonts w:ascii="Cardo" w:cs="Cardo" w:eastAsia="Cardo" w:hAnsi="Cardo"/>
                <w:i w:val="1"/>
                <w:iCs w:val="1"/>
                <w:color w:val="9aa6b2"/>
                <w:sz w:val="19"/>
                <w:szCs w:val="19"/>
                <w:rtl w:val="0"/>
              </w:rPr>
              <w:t xml:space="preserve">⟦  paste the team &amp; community-stakeholder photograph here  ⟧</w:t>
            </w:r>
            <w:r>
              <w:rPr>
                <w:rtl w:val="0"/>
              </w:rPr>
            </w:r>
          </w:p>
          <w:p w:rsidR="00000000" w:rsidDel="00000000" w:rsidP="00000000" w:rsidRDefault="00000000" w:rsidRPr="00000000" w14:paraId="0000020E">
            <w:pPr>
              <w:spacing w:before="0" w:lineRule="auto"/>
              <w:rPr>
                <w:rFonts w:ascii="Times New Roman" w:cs="Times New Roman" w:eastAsia="Times New Roman" w:hAnsi="Times New Roman"/>
              </w:rPr>
            </w:pPr>
            <w:r>
              <w:rPr>
                <w:rFonts w:ascii="Times New Roman" w:cs="Times New Roman" w:eastAsia="Times New Roman" w:hAnsi="Times New Roman"/>
                <w:i w:val="1"/>
                <w:iCs w:val="1"/>
                <w:color w:val="475569"/>
                <w:sz w:val="18"/>
                <w:szCs w:val="18"/>
                <w:rtl w:val="0"/>
              </w:rPr>
              <w:t xml:space="preserve">Insert a photograph captured during your community engagement session.</w:t>
            </w:r>
            <w:r>
              <w:rPr>
                <w:rtl w:val="0"/>
              </w:rPr>
            </w:r>
          </w:p>
        </w:tc>
      </w:tr>
    </w:tbl>
    <w:p w:rsidR="00000000" w:rsidDel="00000000" w:rsidP="00000000" w:rsidRDefault="00000000" w:rsidRPr="00000000" w14:paraId="0000020F">
      <w:pPr>
        <w:spacing w:after="150" w:lineRule="auto"/>
        <w:rPr>
          <w:rFonts w:ascii="Times New Roman" w:cs="Times New Roman" w:eastAsia="Times New Roman" w:hAnsi="Times New Roman"/>
        </w:rPr>
      </w:pPr>
      <w:r>
        <w:rPr>
          <w:rtl w:val="0"/>
        </w:rPr>
      </w:r>
    </w:p>
    <w:p w:rsidR="00000000" w:rsidDel="00000000" w:rsidP="00000000" w:rsidRDefault="00000000" w:rsidRPr="00000000" w14:paraId="00000210">
      <w:pPr>
        <w:pStyle w:val="Heading2"/>
        <w:spacing w:after="110" w:before="220" w:lineRule="auto"/>
        <w:rPr>
          <w:rFonts w:ascii="Times New Roman" w:cs="Times New Roman" w:eastAsia="Times New Roman" w:hAnsi="Times New Roman"/>
        </w:rPr>
      </w:pPr>
      <w:r>
        <w:rPr>
          <w:rFonts w:ascii="Times New Roman" w:cs="Times New Roman" w:eastAsia="Times New Roman" w:hAnsi="Times New Roman"/>
          <w:color w:val="5c0f18"/>
          <w:sz w:val="25"/>
          <w:szCs w:val="25"/>
          <w:rtl w:val="0"/>
        </w:rPr>
        <w:t xml:space="preserve">6.2  Conclusion</w:t>
      </w:r>
      <w:r>
        <w:rPr>
          <w:rtl w:val="0"/>
        </w:rPr>
      </w:r>
    </w:p>
    <w:p w:rsidR="00000000" w:rsidDel="00000000" w:rsidP="00000000" w:rsidRDefault="00000000" w:rsidRPr="00000000" w14:paraId="00000211">
      <w:pPr>
        <w:keepNext w:val="0"/>
        <w:spacing w:after="160" w:before="0" w:line="276" w:lineRule="auto"/>
        <w:jc w:val="both"/>
        <w:rPr>
          <w:rFonts w:ascii="Times New Roman" w:cs="Times New Roman" w:eastAsia="Times New Roman" w:hAnsi="Times New Roman"/>
        </w:rPr>
      </w:pPr>
      <w:r>
        <w:rPr>
          <w:rFonts w:ascii="Times New Roman" w:cs="Times New Roman" w:eastAsia="Times New Roman" w:hAnsi="Times New Roman"/>
          <w:color w:val="0f172a"/>
          <w:sz w:val="21"/>
          <w:szCs w:val="21"/>
          <w:rtl w:val="0"/>
        </w:rPr>
        <w:t xml:space="preserve">UTM Borrow was delivered as a working high-fidelity prototype that implements all twenty-seven use cases across nine modules and three subsystems on a genuine, deployed technology stack — a React single-page application, a FastAPI service, and a MongoDB database, hosted on Vercel and Render. The platform enforces real accountability: access is limited to verified UTM members, every loan is driven by an auditable state machine, and each physical handover and return is proven with a cryptographically signed QR code. In doing so it meets the course objective of building a high-fidelity prototype with diverse stakeholder involvement, and it advances UTM’s sustainability agenda by turning a wasteful buy-and-discard habit into a managed circular-borrowing cycle.</w:t>
      </w:r>
      <w:r>
        <w:rPr>
          <w:rtl w:val="0"/>
        </w:rPr>
      </w:r>
    </w:p>
    <w:p w:rsidR="00000000" w:rsidDel="00000000" w:rsidP="00000000" w:rsidRDefault="00000000" w:rsidRPr="00000000" w14:paraId="00000212">
      <w:pPr>
        <w:keepNext w:val="0"/>
        <w:spacing w:after="160" w:before="0" w:line="276" w:lineRule="auto"/>
        <w:jc w:val="both"/>
        <w:rPr>
          <w:rFonts w:ascii="Times New Roman" w:cs="Times New Roman" w:eastAsia="Times New Roman" w:hAnsi="Times New Roman"/>
        </w:rPr>
      </w:pPr>
      <w:r>
        <w:rPr>
          <w:rFonts w:ascii="Times New Roman" w:cs="Times New Roman" w:eastAsia="Times New Roman" w:hAnsi="Times New Roman"/>
          <w:color w:val="0f172a"/>
          <w:sz w:val="21"/>
          <w:szCs w:val="21"/>
          <w:rtl w:val="0"/>
        </w:rPr>
        <w:t xml:space="preserve">Several enhancements remain as natural next steps: enabling production email delivery through a configured SMTP provider, packaging the responsive web app as an installable mobile application, integrating an optional e-wallet deposit for high-value items, and scaling the circular-sharing model to other Malaysian universities. These build on — rather than rework — the delivered system, which already stands as a complete, demonstrable platform.</w:t>
      </w:r>
      <w:r>
        <w:rPr>
          <w:rtl w:val="0"/>
        </w:rPr>
      </w:r>
    </w:p>
    <w:p w:rsidR="00000000" w:rsidDel="00000000" w:rsidP="00000000" w:rsidRDefault="00000000" w:rsidRPr="00000000" w14:paraId="00000213">
      <w:pPr>
        <w:spacing w:after="120" w:lineRule="auto"/>
        <w:rPr>
          <w:rFonts w:ascii="Times New Roman" w:cs="Times New Roman" w:eastAsia="Times New Roman" w:hAnsi="Times New Roman"/>
        </w:rPr>
      </w:pPr>
      <w:r>
        <w:rPr>
          <w:rtl w:val="0"/>
        </w:rPr>
      </w:r>
    </w:p>
    <w:p w:rsidR="00000000" w:rsidDel="00000000" w:rsidP="00000000" w:rsidRDefault="00000000" w:rsidRPr="00000000" w14:paraId="00000214">
      <w:pPr>
        <w:pBdr>
          <w:top w:color="7a1420" w:space="6" w:sz="8" w:val="single"/>
        </w:pBdr>
        <w:spacing w:before="40" w:lineRule="auto"/>
        <w:rPr>
          <w:rFonts w:ascii="Times New Roman" w:cs="Times New Roman" w:eastAsia="Times New Roman" w:hAnsi="Times New Roman"/>
        </w:rPr>
      </w:pPr>
      <w:r>
        <w:rPr>
          <w:rFonts w:ascii="Times New Roman" w:cs="Times New Roman" w:eastAsia="Times New Roman" w:hAnsi="Times New Roman"/>
          <w:color w:val="475569"/>
          <w:sz w:val="18"/>
          <w:szCs w:val="18"/>
          <w:rtl w:val="0"/>
        </w:rPr>
        <w:t xml:space="preserve">Group Alpha  ·  UTM Borrow  ·  </w:t>
      </w:r>
      <w:hyperlink r:id="rId43">
        <w:r>
          <w:rPr>
            <w:rFonts w:ascii="Times New Roman" w:cs="Times New Roman" w:eastAsia="Times New Roman" w:hAnsi="Times New Roman"/>
            <w:color w:val="0563c1"/>
            <w:sz w:val="18"/>
            <w:szCs w:val="18"/>
            <w:u w:val="single"/>
            <w:rtl w:val="0"/>
          </w:rPr>
          <w:t xml:space="preserve">github.com/Alsakkaf-dev/UTMBorrow</w:t>
        </w:r>
      </w:hyperlink>
      <w:r>
        <w:rPr>
          <w:rFonts w:ascii="Times New Roman" w:cs="Times New Roman" w:eastAsia="Times New Roman" w:hAnsi="Times New Roman"/>
          <w:color w:val="475569"/>
          <w:sz w:val="18"/>
          <w:szCs w:val="18"/>
          <w:rtl w:val="0"/>
        </w:rPr>
        <w:t xml:space="preserve">  · Faculty of Computing, Universiti Teknologi Malaysia</w:t>
      </w:r>
      <w:r>
        <w:rPr>
          <w:rtl w:val="0"/>
        </w:rPr>
      </w:r>
    </w:p>
    <w:sectPr>
      <w:headerReference r:id="rId44" w:type="default"/>
      <w:headerReference r:id="rId45" w:type="first"/>
      <w:footerReference r:id="rId46" w:type="default"/>
      <w:footerReference r:id="rId47" w:type="first"/>
      <w:pgSz w:h="15840" w:w="12240" w:orient="portrait"/>
      <w:pgMar w:bottom="1440" w:top="900" w:left="1440" w:right="1440" w:header="273.6" w:footer="273.6"/>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pBdr>
        <w:top w:color="d8dee7" w:space="4" w:sz="6" w:val="single"/>
      </w:pBdr>
      <w:spacing w:before="40" w:lineRule="auto"/>
      <w:ind w:left="-990" w:right="-900" w:firstLine="0"/>
      <w:rPr>
        <w:rFonts w:ascii="Times New Roman" w:cs="Times New Roman" w:eastAsia="Times New Roman" w:hAnsi="Times New Roman"/>
        <w:b w:val="1"/>
        <w:bCs w:val="1"/>
        <w:sz w:val="31"/>
        <w:szCs w:val="31"/>
      </w:rPr>
    </w:pPr>
    <w:r w:rsidDel="00000000" w:rsidR="00000000" w:rsidRPr="00000000">
      <w:rPr>
        <w:rFonts w:ascii="Times New Roman" w:cs="Times New Roman" w:eastAsia="Times New Roman" w:hAnsi="Times New Roman"/>
        <w:color w:val="475569"/>
        <w:sz w:val="16"/>
        <w:szCs w:val="16"/>
        <w:rtl w:val="0"/>
      </w:rPr>
      <w:t xml:space="preserve">Faculty of Computing,                                                                                                                                                                                                                                    Page </w:t>
    </w:r>
    <w:r w:rsidDel="00000000" w:rsidR="00000000" w:rsidRPr="00000000">
      <w:rPr>
        <w:rFonts w:ascii="Times New Roman" w:cs="Times New Roman" w:eastAsia="Times New Roman" w:hAnsi="Times New Roman"/>
        <w:b w:val="1"/>
        <w:bCs w:val="1"/>
        <w:color w:val="475569"/>
        <w:sz w:val="26"/>
        <w:szCs w:val="2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jc w:val="center"/>
      <w:rPr>
        <w:rFonts w:ascii="Calibri" w:cs="Calibri" w:eastAsia="Calibri" w:hAnsi="Calibri"/>
        <w:color w:val="475569"/>
        <w:sz w:val="16"/>
        <w:szCs w:val="16"/>
      </w:rPr>
    </w:pPr>
    <w:r w:rsidDel="00000000" w:rsidR="00000000" w:rsidRPr="00000000">
      <w:rPr>
        <w:rFonts w:ascii="Calibri" w:cs="Calibri" w:eastAsia="Calibri" w:hAnsi="Calibri"/>
        <w:color w:val="475569"/>
        <w:sz w:val="16"/>
        <w:szCs w:val="16"/>
        <w:rtl w:val="0"/>
      </w:rPr>
      <w:t xml:space="preserve">Universiti Teknologi Malaysia  ·  Faculty of Computing</w:t>
    </w:r>
  </w:p>
  <w:p w:rsidR="00000000" w:rsidDel="00000000" w:rsidP="00000000" w:rsidRDefault="00000000" w:rsidRPr="00000000" w14:paraId="00000219">
    <w:pPr>
      <w:jc w:val="right"/>
      <w:rPr>
        <w:color w:val="475569"/>
        <w:sz w:val="16"/>
        <w:szCs w:val="16"/>
      </w:rPr>
    </w:pPr>
    <w:r w:rsidDel="00000000" w:rsidR="00000000" w:rsidRPr="00000000">
      <w:rPr>
        <w:rtl w:val="0"/>
      </w:rPr>
    </w:r>
  </w:p>
  <w:p w:rsidR="00000000" w:rsidDel="00000000" w:rsidP="00000000" w:rsidRDefault="00000000" w:rsidRPr="00000000" w14:paraId="0000021A">
    <w:pPr>
      <w:jc w:val="right"/>
      <w:rPr>
        <w:color w:val="475569"/>
        <w:sz w:val="16"/>
        <w:szCs w:val="16"/>
      </w:rPr>
    </w:pPr>
    <w:r w:rsidDel="00000000" w:rsidR="00000000" w:rsidRPr="00000000">
      <w:rPr>
        <w:color w:val="47556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pBdr>
        <w:bottom w:color="7a1420" w:space="4" w:sz="6" w:val="single"/>
      </w:pBdr>
      <w:spacing w:after="60" w:lineRule="auto"/>
      <w:ind w:left="-1080" w:right="-1080" w:firstLine="0"/>
      <w:rPr/>
    </w:pPr>
    <w:r w:rsidDel="00000000" w:rsidR="00000000" w:rsidRPr="00000000">
      <w:rPr>
        <w:rFonts w:ascii="Calibri" w:cs="Calibri" w:eastAsia="Calibri" w:hAnsi="Calibri"/>
        <w:b w:val="1"/>
        <w:bCs w:val="1"/>
        <w:color w:val="7a1420"/>
        <w:sz w:val="16"/>
        <w:szCs w:val="16"/>
        <w:rtl w:val="0"/>
      </w:rPr>
      <w:t xml:space="preserve">UTM Borrow  ·  Final Report                                                                                                                                                                                                                           </w:t>
    </w:r>
    <w:r w:rsidDel="00000000" w:rsidR="00000000" w:rsidRPr="00000000">
      <w:rPr>
        <w:b w:val="1"/>
        <w:bCs w:val="1"/>
        <w:color w:val="7a1420"/>
        <w:sz w:val="16"/>
        <w:szCs w:val="16"/>
        <w:rtl w:val="0"/>
      </w:rPr>
      <w:t xml:space="preserve"> </w:t>
    </w:r>
    <w:r w:rsidDel="00000000" w:rsidR="00000000" w:rsidRPr="00000000">
      <w:rPr>
        <w:rFonts w:ascii="Calibri" w:cs="Calibri" w:eastAsia="Calibri" w:hAnsi="Calibri"/>
        <w:color w:val="475569"/>
        <w:sz w:val="16"/>
        <w:szCs w:val="16"/>
        <w:rtl w:val="0"/>
      </w:rPr>
      <w:t xml:space="preserve">SCSE2243  ·  Group Alpha</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20" w:hanging="260"/>
      </w:pPr>
      <w:rPr>
        <w:color w:val="7a14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f172a"/>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color="7a1420" w:space="4" w:sz="14" w:val="single"/>
        <w:right w:space="0" w:sz="0" w:val="nil"/>
        <w:between w:space="0" w:sz="0" w:val="nil"/>
      </w:pBdr>
      <w:shd w:fill="auto" w:val="clear"/>
      <w:spacing w:after="150" w:before="300" w:line="240" w:lineRule="auto"/>
      <w:ind w:left="0" w:right="0" w:firstLine="0"/>
      <w:jc w:val="left"/>
    </w:pPr>
    <w:rPr>
      <w:rFonts w:ascii="Calibri" w:cs="Calibri" w:eastAsia="Calibri" w:hAnsi="Calibri"/>
      <w:b w:val="1"/>
      <w:bCs w:val="1"/>
      <w:i w:val="0"/>
      <w:iCs w:val="0"/>
      <w:smallCaps w:val="0"/>
      <w:strike w:val="0"/>
      <w:color w:val="7a1420"/>
      <w:sz w:val="30"/>
      <w:szCs w:val="30"/>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10" w:before="220" w:line="240" w:lineRule="auto"/>
      <w:ind w:left="0" w:right="0" w:firstLine="0"/>
      <w:jc w:val="left"/>
    </w:pPr>
    <w:rPr>
      <w:rFonts w:ascii="Calibri" w:cs="Calibri" w:eastAsia="Calibri" w:hAnsi="Calibri"/>
      <w:b w:val="1"/>
      <w:bCs w:val="1"/>
      <w:i w:val="0"/>
      <w:iCs w:val="0"/>
      <w:smallCaps w:val="0"/>
      <w:strike w:val="0"/>
      <w:color w:val="5c0f18"/>
      <w:sz w:val="25"/>
      <w:szCs w:val="25"/>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50" w:line="240" w:lineRule="auto"/>
      <w:ind w:left="0" w:right="0" w:firstLine="0"/>
      <w:jc w:val="left"/>
    </w:pPr>
    <w:rPr>
      <w:rFonts w:ascii="Calibri" w:cs="Calibri" w:eastAsia="Calibri" w:hAnsi="Calibri"/>
      <w:b w:val="1"/>
      <w:bCs w:val="1"/>
      <w:i w:val="0"/>
      <w:iCs w:val="0"/>
      <w:smallCaps w:val="0"/>
      <w:strike w:val="0"/>
      <w:color w:val="0f172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f172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40" Type="http://schemas.openxmlformats.org/officeDocument/2006/relationships/hyperlink" Target="https://github.com/Alsakkaf-dev/UTMBorrow/blob/main/frontend/src/pages/admin/AdminReports.js" TargetMode="External"/><Relationship Id="rId20" Type="http://schemas.openxmlformats.org/officeDocument/2006/relationships/hyperlink" Target="https://github.com/Alsakkaf-dev/UTMBorrow/blob/main/frontend/src/pages/identity/SettingsSecurity.js" TargetMode="External"/><Relationship Id="rId42" Type="http://schemas.openxmlformats.org/officeDocument/2006/relationships/hyperlink" Target="https://github.com/Alsakkaf-dev/UTMBorrow/blob/main/Backend/routers/transactions.py" TargetMode="External"/><Relationship Id="rId41" Type="http://schemas.openxmlformats.org/officeDocument/2006/relationships/hyperlink" Target="https://github.com/Alsakkaf-dev/UTMBorrow/blob/main/frontend/src/pages/transaction/Chat.js" TargetMode="External"/><Relationship Id="rId22" Type="http://schemas.openxmlformats.org/officeDocument/2006/relationships/hyperlink" Target="https://github.com/Alsakkaf-dev/UTMBorrow/blob/main/frontend/src/pages/resource/ItemForm.js" TargetMode="External"/><Relationship Id="rId44" Type="http://schemas.openxmlformats.org/officeDocument/2006/relationships/header" Target="header1.xml"/><Relationship Id="rId21" Type="http://schemas.openxmlformats.org/officeDocument/2006/relationships/hyperlink" Target="https://github.com/Alsakkaf-dev/UTMBorrow/blob/main/Backend/routers/auth.py" TargetMode="External"/><Relationship Id="rId43" Type="http://schemas.openxmlformats.org/officeDocument/2006/relationships/hyperlink" Target="https://github.com/Alsakkaf-dev/UTMBorrow" TargetMode="External"/><Relationship Id="rId24" Type="http://schemas.openxmlformats.org/officeDocument/2006/relationships/hyperlink" Target="https://github.com/Alsakkaf-dev/UTMBorrow/blob/main/frontend/src/pages/resource/Home.js" TargetMode="External"/><Relationship Id="rId46" Type="http://schemas.openxmlformats.org/officeDocument/2006/relationships/footer" Target="footer1.xml"/><Relationship Id="rId23" Type="http://schemas.openxmlformats.org/officeDocument/2006/relationships/hyperlink" Target="https://github.com/Alsakkaf-dev/UTMBorrow/blob/main/frontend/src/pages/resource/Lend.js" TargetMode="External"/><Relationship Id="rId45"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github.com/Alsakkaf-dev/UTMBorrow/blob/main/frontend/src/pages/resource/Lend.js" TargetMode="External"/><Relationship Id="rId25" Type="http://schemas.openxmlformats.org/officeDocument/2006/relationships/hyperlink" Target="https://github.com/Alsakkaf-dev/UTMBorrow/blob/main/frontend/src/pages/resource/Home.js" TargetMode="External"/><Relationship Id="rId47" Type="http://schemas.openxmlformats.org/officeDocument/2006/relationships/footer" Target="footer2.xml"/><Relationship Id="rId28" Type="http://schemas.openxmlformats.org/officeDocument/2006/relationships/hyperlink" Target="https://github.com/Alsakkaf-dev/UTMBorrow/blob/main/frontend/src/pages/resource/ItemDetail.js" TargetMode="External"/><Relationship Id="rId27" Type="http://schemas.openxmlformats.org/officeDocument/2006/relationships/hyperlink" Target="https://github.com/Alsakkaf-dev/UTMBorrow/blob/main/frontend/src/pages/resource/ItemForm.js"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github.com/Alsakkaf-dev/UTMBorrow/blob/main/frontend/src/pages/resource/NearbyAll.js" TargetMode="External"/><Relationship Id="rId7" Type="http://schemas.openxmlformats.org/officeDocument/2006/relationships/hyperlink" Target="https://github.com/Alsakkaf-dev/UTMBorrow" TargetMode="External"/><Relationship Id="rId8" Type="http://schemas.openxmlformats.org/officeDocument/2006/relationships/image" Target="media/image3.png"/><Relationship Id="rId31" Type="http://schemas.openxmlformats.org/officeDocument/2006/relationships/hyperlink" Target="https://github.com/Alsakkaf-dev/UTMBorrow/blob/main/Backend/routers/items.py" TargetMode="External"/><Relationship Id="rId30" Type="http://schemas.openxmlformats.org/officeDocument/2006/relationships/hyperlink" Target="https://github.com/Alsakkaf-dev/UTMBorrow/blob/main/frontend/src/pages/resource/PopularAll.js" TargetMode="External"/><Relationship Id="rId11" Type="http://schemas.openxmlformats.org/officeDocument/2006/relationships/hyperlink" Target="https://github.com/Alsakkaf-dev/UTMBorrow/blob/main/frontend/src/pages/identity/Profile.js" TargetMode="External"/><Relationship Id="rId33" Type="http://schemas.openxmlformats.org/officeDocument/2006/relationships/hyperlink" Target="https://github.com/Alsakkaf-dev/UTMBorrow/blob/main/frontend/src/pages/transaction/Scanner.js" TargetMode="External"/><Relationship Id="rId10" Type="http://schemas.openxmlformats.org/officeDocument/2006/relationships/hyperlink" Target="https://github.com/Alsakkaf-dev/UTMBorrow/blob/main/frontend/src/pages/identity/Login.js" TargetMode="External"/><Relationship Id="rId32" Type="http://schemas.openxmlformats.org/officeDocument/2006/relationships/hyperlink" Target="https://github.com/Alsakkaf-dev/UTMBorrow/blob/main/frontend/src/pages/transaction/TransactionDetail.js" TargetMode="External"/><Relationship Id="rId13" Type="http://schemas.openxmlformats.org/officeDocument/2006/relationships/hyperlink" Target="https://github.com/Alsakkaf-dev/UTMBorrow/blob/main/frontend/src/pages/identity/Login.js" TargetMode="External"/><Relationship Id="rId35" Type="http://schemas.openxmlformats.org/officeDocument/2006/relationships/hyperlink" Target="https://github.com/Alsakkaf-dev/UTMBorrow/blob/main/frontend/src/pages/admin/AdminReports.js" TargetMode="External"/><Relationship Id="rId12" Type="http://schemas.openxmlformats.org/officeDocument/2006/relationships/hyperlink" Target="https://github.com/Alsakkaf-dev/UTMBorrow/blob/main/frontend/src/pages/identity/Dashboard.js" TargetMode="External"/><Relationship Id="rId34" Type="http://schemas.openxmlformats.org/officeDocument/2006/relationships/hyperlink" Target="https://github.com/Alsakkaf-dev/UTMBorrow/blob/main/frontend/src/pages/transaction/Moderation.js" TargetMode="External"/><Relationship Id="rId15" Type="http://schemas.openxmlformats.org/officeDocument/2006/relationships/hyperlink" Target="https://github.com/Alsakkaf-dev/UTMBorrow/blob/main/frontend/src/pages/identity/ForgotPassword.js" TargetMode="External"/><Relationship Id="rId37" Type="http://schemas.openxmlformats.org/officeDocument/2006/relationships/hyperlink" Target="https://github.com/Alsakkaf-dev/UTMBorrow/blob/main/frontend/src/pages/transaction/TransactionHistory.js" TargetMode="External"/><Relationship Id="rId14" Type="http://schemas.openxmlformats.org/officeDocument/2006/relationships/hyperlink" Target="https://github.com/Alsakkaf-dev/UTMBorrow/blob/main/frontend/src/pages/identity/Register.js" TargetMode="External"/><Relationship Id="rId36" Type="http://schemas.openxmlformats.org/officeDocument/2006/relationships/hyperlink" Target="https://github.com/Alsakkaf-dev/UTMBorrow/blob/main/frontend/src/pages/transaction/TransactionDetail.js" TargetMode="External"/><Relationship Id="rId17" Type="http://schemas.openxmlformats.org/officeDocument/2006/relationships/hyperlink" Target="https://github.com/Alsakkaf-dev/UTMBorrow/blob/main/frontend/src/pages/identity/PublicProfile.js" TargetMode="External"/><Relationship Id="rId39" Type="http://schemas.openxmlformats.org/officeDocument/2006/relationships/hyperlink" Target="https://github.com/Alsakkaf-dev/UTMBorrow/blob/main/frontend/src/pages/transaction/Moderation.js" TargetMode="External"/><Relationship Id="rId16" Type="http://schemas.openxmlformats.org/officeDocument/2006/relationships/hyperlink" Target="https://github.com/Alsakkaf-dev/UTMBorrow/blob/main/frontend/src/pages/identity/Profile.js" TargetMode="External"/><Relationship Id="rId38" Type="http://schemas.openxmlformats.org/officeDocument/2006/relationships/hyperlink" Target="https://github.com/Alsakkaf-dev/UTMBorrow/blob/main/frontend/src/pages/transaction/Scanner.js" TargetMode="External"/><Relationship Id="rId19" Type="http://schemas.openxmlformats.org/officeDocument/2006/relationships/hyperlink" Target="https://github.com/Alsakkaf-dev/UTMBorrow/blob/main/frontend/src/pages/identity/Dashboard.js" TargetMode="External"/><Relationship Id="rId18" Type="http://schemas.openxmlformats.org/officeDocument/2006/relationships/hyperlink" Target="https://github.com/Alsakkaf-dev/UTMBorrow/blob/main/frontend/src/pages/identity/Reputation.js" TargetMode="External"/></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