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Group Project Briefing - Banking System </w:t>
      </w:r>
    </w:p>
    <w:p w:rsidR="00000000" w:rsidDel="00000000" w:rsidP="00000000" w:rsidRDefault="00000000" w:rsidRPr="00000000" w14:paraId="00000002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Project Title: Banking System – Account Management and Operations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Each group must consist of 4 students and collaboratively design and implement a banking system using Object-Oriented Programming (OOP) principles.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Each individual in the group must be responsible for 2–3 modules/features/use cases (e.g., Deposit Money, Manage Tabung, or View Transaction History). Each member must fully develop the assigned modules, including:</w:t>
        <w:br w:type="textWrapping"/>
        <w:t xml:space="preserve">- Interface design (if applicable)</w:t>
        <w:br w:type="textWrapping"/>
        <w:t xml:space="preserve">- Java class development</w:t>
        <w:br w:type="textWrapping"/>
        <w:t xml:space="preserve">- Feature implementation</w:t>
        <w:br w:type="textWrapping"/>
        <w:t xml:space="preserve">- Testing and validation</w:t>
        <w:br w:type="textWrapping"/>
        <w:br w:type="textWrapping"/>
        <w:t xml:space="preserve">Evaluation will be based on the completeness and quality of each individual's modules, not just participation in the group project as a whole.</w:t>
      </w:r>
    </w:p>
    <w:p w:rsidR="00000000" w:rsidDel="00000000" w:rsidP="00000000" w:rsidRDefault="00000000" w:rsidRPr="00000000" w14:paraId="00000005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Suggested Actors (Users/Roles) - open for any changes</w:t>
      </w:r>
    </w:p>
    <w:tbl>
      <w:tblPr>
        <w:tblStyle w:val="Table1"/>
        <w:tblW w:w="875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2"/>
        <w:gridCol w:w="7298"/>
        <w:tblGridChange w:id="0">
          <w:tblGrid>
            <w:gridCol w:w="1452"/>
            <w:gridCol w:w="72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Account 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Customer who manages their accounts, transactions, tabung (goal fund), and loan applications.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Bank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Staff who manages account registration and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Loan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Reviews and approves loan applications.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Finance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Sets dividend rate and executes end-of-year dividend payout.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System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Manages user accounts, resets passwords, and generates system reports.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Suggested Use Cases - open for any changes</w:t>
      </w:r>
    </w:p>
    <w:tbl>
      <w:tblPr>
        <w:tblStyle w:val="Table2"/>
        <w:tblW w:w="82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30"/>
        <w:gridCol w:w="4065"/>
        <w:gridCol w:w="2925"/>
        <w:tblGridChange w:id="0">
          <w:tblGrid>
            <w:gridCol w:w="1230"/>
            <w:gridCol w:w="4065"/>
            <w:gridCol w:w="29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Actor(s)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Register New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Bank Officer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Login to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All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View Account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Account Holder, Bank Officer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Deposit Money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Account 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Withdraw Money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Account 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Transfer Money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Account 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UC7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View Transaction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Account 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UC8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Apply for Loan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Account 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UC9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Approve/Reject Loan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Loan Officer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View Loan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Account Holder, Loan Officer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UC11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Generate Daily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System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UC12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Reset User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System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  <w:b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UC13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  <w:b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Set Dividend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Finance Officer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  <w:b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UC14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  <w:b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Calculate &amp; Distribute Dividends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Finance Officer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  <w:b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UC15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  <w:b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Create Custom Tabung (Goal Fund)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Account 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  <w:b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UC16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  <w:b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Allocate Money into Tabung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Account 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  <w:b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UC17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  <w:b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Withdraw from Tabung to Main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Account 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  <w:b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UC18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  <w:b w:val="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4"/>
                <w:szCs w:val="24"/>
                <w:rtl w:val="0"/>
              </w:rPr>
              <w:t xml:space="preserve">View Tabung Status/Progress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Account Holder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jc w:val="both"/>
        <w:rPr/>
      </w:pPr>
      <w:bookmarkStart w:colFirst="0" w:colLast="0" w:name="_heading=h.mla9p7m5yywb" w:id="0"/>
      <w:bookmarkEnd w:id="0"/>
      <w:r w:rsidDel="00000000" w:rsidR="00000000" w:rsidRPr="00000000">
        <w:rPr>
          <w:rtl w:val="0"/>
        </w:rPr>
        <w:t xml:space="preserve">Key Classes to Design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- identify, then list it here</w:t>
      </w:r>
    </w:p>
    <w:p w:rsidR="00000000" w:rsidDel="00000000" w:rsidP="00000000" w:rsidRDefault="00000000" w:rsidRPr="00000000" w14:paraId="00000050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Key OOP Concepts to Highlight</w:t>
      </w:r>
    </w:p>
    <w:tbl>
      <w:tblPr>
        <w:tblStyle w:val="Table3"/>
        <w:tblW w:w="876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0"/>
        <w:gridCol w:w="1965"/>
        <w:gridCol w:w="6045"/>
        <w:tblGridChange w:id="0">
          <w:tblGrid>
            <w:gridCol w:w="750"/>
            <w:gridCol w:w="1965"/>
            <w:gridCol w:w="60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Application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1️⃣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Class &amp;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Model real-world entities like BankAccount, User, Tabung, Transaction,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2️⃣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Encapsulation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Use private variables with getters/setters in BankAccount, Loan,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3️⃣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Inheritance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AccountHolder, BankOfficer, etc. extend base class User.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4️⃣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Polymorphism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Override methods like displayMenu() or processUser() in different subclasses.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5️⃣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Abstraction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Define abstract methods in User class for consistent interface.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6️⃣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AccountHolder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4"/>
                <w:szCs w:val="24"/>
                <w:rtl w:val="0"/>
              </w:rPr>
              <w:t xml:space="preserve">has-a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list of Tabung objects. Loan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4"/>
                <w:szCs w:val="24"/>
                <w:rtl w:val="0"/>
              </w:rPr>
              <w:t xml:space="preserve">has-a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RepaymentSchedule.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7️⃣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Aggregation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BankAccount contains Transaction records; Transaction can exist independently.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8️⃣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Static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DividendManager.dividendRate is shared and applied globally.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9️⃣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Constructor Overloading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Tabung(name), Tabung(name, targetAmount),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Method Overloading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e.g., deposit(double), deposit(double, String note)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1️⃣1️⃣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Access Modifiers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Use private, public, protected effectively to protect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1️⃣2️⃣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Exception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Handle cases like insufficient balance, invalid input,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1️⃣3️⃣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Data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Ensure inputs like account number, amount, etc., are valid.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1️⃣4️⃣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Reusability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Use reusable utility classes or helper methods.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1️⃣5️⃣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Modular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Organize into packages: model, service, ui, utils, etc.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75e"/>
      <w:sz w:val="52"/>
      <w:szCs w:val="52"/>
    </w:rPr>
  </w:style>
  <w:style w:type="paragraph" w:styleId="1" w:default="1">
    <w:name w:val="Normal"/>
    <w:uiPriority w:val="0"/>
    <w:qFormat w:val="1"/>
    <w:pPr>
      <w:spacing w:after="200" w:line="276" w:lineRule="auto"/>
    </w:pPr>
    <w:rPr>
      <w:rFonts w:ascii="Calibri" w:hAnsi="Calibri" w:cstheme="minorBidi" w:eastAsiaTheme="minorEastAsia"/>
      <w:sz w:val="22"/>
      <w:szCs w:val="22"/>
      <w:lang w:bidi="ar-SA" w:eastAsia="en-US" w:val="en-US"/>
    </w:rPr>
  </w:style>
  <w:style w:type="paragraph" w:styleId="2">
    <w:name w:val="heading 1"/>
    <w:basedOn w:val="1"/>
    <w:next w:val="1"/>
    <w:link w:val="139"/>
    <w:uiPriority w:val="9"/>
    <w:qFormat w:val="1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76092" w:themeColor="accent1" w:themeShade="0000BF"/>
      <w:sz w:val="28"/>
      <w:szCs w:val="28"/>
    </w:rPr>
  </w:style>
  <w:style w:type="paragraph" w:styleId="3">
    <w:name w:val="heading 2"/>
    <w:basedOn w:val="1"/>
    <w:next w:val="1"/>
    <w:link w:val="140"/>
    <w:uiPriority w:val="9"/>
    <w:unhideWhenUsed w:val="1"/>
    <w:qFormat w:val="1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iPriority w:val="9"/>
    <w:unhideWhenUsed w:val="1"/>
    <w:qFormat w:val="1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uiPriority w:val="9"/>
    <w:semiHidden w:val="1"/>
    <w:unhideWhenUsed w:val="1"/>
    <w:qFormat w:val="1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uiPriority w:val="9"/>
    <w:semiHidden w:val="1"/>
    <w:unhideWhenUsed w:val="1"/>
    <w:qFormat w:val="1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54061" w:themeColor="accent1" w:themeShade="000080"/>
    </w:rPr>
  </w:style>
  <w:style w:type="paragraph" w:styleId="7">
    <w:name w:val="heading 6"/>
    <w:basedOn w:val="1"/>
    <w:next w:val="1"/>
    <w:link w:val="153"/>
    <w:uiPriority w:val="9"/>
    <w:semiHidden w:val="1"/>
    <w:unhideWhenUsed w:val="1"/>
    <w:qFormat w:val="1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54061" w:themeColor="accent1" w:themeShade="000080"/>
    </w:rPr>
  </w:style>
  <w:style w:type="paragraph" w:styleId="8">
    <w:name w:val="heading 7"/>
    <w:basedOn w:val="1"/>
    <w:next w:val="1"/>
    <w:link w:val="154"/>
    <w:uiPriority w:val="9"/>
    <w:semiHidden w:val="1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uiPriority w:val="9"/>
    <w:semiHidden w:val="1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uiPriority w:val="9"/>
    <w:semiHidden w:val="1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1" w:default="1">
    <w:name w:val="Default Paragraph Font"/>
    <w:uiPriority w:val="1"/>
    <w:semiHidden w:val="1"/>
    <w:unhideWhenUsed w:val="1"/>
  </w:style>
  <w:style w:type="table" w:styleId="12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13">
    <w:name w:val="Body Text"/>
    <w:basedOn w:val="1"/>
    <w:link w:val="145"/>
    <w:uiPriority w:val="99"/>
    <w:unhideWhenUsed w:val="1"/>
    <w:pPr>
      <w:spacing w:after="120"/>
    </w:pPr>
  </w:style>
  <w:style w:type="paragraph" w:styleId="14">
    <w:name w:val="Body Text 2"/>
    <w:basedOn w:val="1"/>
    <w:link w:val="146"/>
    <w:uiPriority w:val="99"/>
    <w:unhideWhenUsed w:val="1"/>
    <w:pPr>
      <w:spacing w:after="120" w:line="480" w:lineRule="auto"/>
    </w:pPr>
  </w:style>
  <w:style w:type="paragraph" w:styleId="15">
    <w:name w:val="Body Text 3"/>
    <w:basedOn w:val="1"/>
    <w:link w:val="147"/>
    <w:uiPriority w:val="99"/>
    <w:unhideWhenUsed w:val="1"/>
    <w:qFormat w:val="1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uiPriority w:val="20"/>
    <w:qFormat w:val="1"/>
    <w:rPr>
      <w:i w:val="1"/>
      <w:iCs w:val="1"/>
    </w:rPr>
  </w:style>
  <w:style w:type="paragraph" w:styleId="18">
    <w:name w:val="footer"/>
    <w:basedOn w:val="1"/>
    <w:link w:val="137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uiPriority w:val="99"/>
    <w:semiHidden w:val="1"/>
    <w:unhideWhenUsed w:val="1"/>
    <w:rPr>
      <w:rFonts w:ascii="Courier New" w:cs="Courier New" w:hAnsi="Courier New"/>
      <w:sz w:val="20"/>
      <w:szCs w:val="20"/>
    </w:rPr>
  </w:style>
  <w:style w:type="paragraph" w:styleId="21">
    <w:name w:val="List"/>
    <w:basedOn w:val="1"/>
    <w:uiPriority w:val="99"/>
    <w:unhideWhenUsed w:val="1"/>
    <w:qFormat w:val="1"/>
    <w:pPr>
      <w:ind w:left="360" w:hanging="360"/>
      <w:contextualSpacing w:val="1"/>
    </w:pPr>
  </w:style>
  <w:style w:type="paragraph" w:styleId="22">
    <w:name w:val="List 2"/>
    <w:basedOn w:val="1"/>
    <w:uiPriority w:val="99"/>
    <w:unhideWhenUsed w:val="1"/>
    <w:pPr>
      <w:ind w:left="720" w:hanging="360"/>
      <w:contextualSpacing w:val="1"/>
    </w:pPr>
  </w:style>
  <w:style w:type="paragraph" w:styleId="23">
    <w:name w:val="List 3"/>
    <w:basedOn w:val="1"/>
    <w:uiPriority w:val="99"/>
    <w:unhideWhenUsed w:val="1"/>
    <w:qFormat w:val="1"/>
    <w:pPr>
      <w:ind w:left="1080" w:hanging="360"/>
      <w:contextualSpacing w:val="1"/>
    </w:pPr>
  </w:style>
  <w:style w:type="paragraph" w:styleId="24">
    <w:name w:val="List Bullet"/>
    <w:basedOn w:val="1"/>
    <w:uiPriority w:val="99"/>
    <w:unhideWhenUsed w:val="1"/>
    <w:pPr>
      <w:numPr>
        <w:ilvl w:val="0"/>
        <w:numId w:val="1"/>
      </w:numPr>
      <w:contextualSpacing w:val="1"/>
    </w:pPr>
  </w:style>
  <w:style w:type="paragraph" w:styleId="25">
    <w:name w:val="List Bullet 2"/>
    <w:basedOn w:val="1"/>
    <w:uiPriority w:val="99"/>
    <w:unhideWhenUsed w:val="1"/>
    <w:pPr>
      <w:numPr>
        <w:ilvl w:val="0"/>
        <w:numId w:val="2"/>
      </w:numPr>
      <w:contextualSpacing w:val="1"/>
    </w:pPr>
  </w:style>
  <w:style w:type="paragraph" w:styleId="26">
    <w:name w:val="List Bullet 3"/>
    <w:basedOn w:val="1"/>
    <w:uiPriority w:val="99"/>
    <w:unhideWhenUsed w:val="1"/>
    <w:pPr>
      <w:numPr>
        <w:ilvl w:val="0"/>
        <w:numId w:val="3"/>
      </w:numPr>
      <w:contextualSpacing w:val="1"/>
    </w:pPr>
  </w:style>
  <w:style w:type="paragraph" w:styleId="27">
    <w:name w:val="List Continue"/>
    <w:basedOn w:val="1"/>
    <w:uiPriority w:val="99"/>
    <w:unhideWhenUsed w:val="1"/>
    <w:qFormat w:val="1"/>
    <w:pPr>
      <w:spacing w:after="120"/>
      <w:ind w:left="360"/>
      <w:contextualSpacing w:val="1"/>
    </w:pPr>
  </w:style>
  <w:style w:type="paragraph" w:styleId="28">
    <w:name w:val="List Continue 2"/>
    <w:basedOn w:val="1"/>
    <w:uiPriority w:val="99"/>
    <w:unhideWhenUsed w:val="1"/>
    <w:pPr>
      <w:spacing w:after="120"/>
      <w:ind w:left="720"/>
      <w:contextualSpacing w:val="1"/>
    </w:pPr>
  </w:style>
  <w:style w:type="paragraph" w:styleId="29">
    <w:name w:val="List Continue 3"/>
    <w:basedOn w:val="1"/>
    <w:uiPriority w:val="99"/>
    <w:unhideWhenUsed w:val="1"/>
    <w:qFormat w:val="1"/>
    <w:pPr>
      <w:spacing w:after="120"/>
      <w:ind w:left="1080"/>
      <w:contextualSpacing w:val="1"/>
    </w:pPr>
  </w:style>
  <w:style w:type="paragraph" w:styleId="30">
    <w:name w:val="List Number"/>
    <w:basedOn w:val="1"/>
    <w:uiPriority w:val="99"/>
    <w:unhideWhenUsed w:val="1"/>
    <w:pPr>
      <w:numPr>
        <w:ilvl w:val="0"/>
        <w:numId w:val="4"/>
      </w:numPr>
      <w:contextualSpacing w:val="1"/>
    </w:pPr>
  </w:style>
  <w:style w:type="paragraph" w:styleId="31">
    <w:name w:val="List Number 2"/>
    <w:basedOn w:val="1"/>
    <w:uiPriority w:val="99"/>
    <w:unhideWhenUsed w:val="1"/>
    <w:pPr>
      <w:numPr>
        <w:ilvl w:val="0"/>
        <w:numId w:val="5"/>
      </w:numPr>
      <w:contextualSpacing w:val="1"/>
    </w:pPr>
  </w:style>
  <w:style w:type="paragraph" w:styleId="32">
    <w:name w:val="List Number 3"/>
    <w:basedOn w:val="1"/>
    <w:uiPriority w:val="99"/>
    <w:unhideWhenUsed w:val="1"/>
    <w:pPr>
      <w:numPr>
        <w:ilvl w:val="0"/>
        <w:numId w:val="6"/>
      </w:numPr>
      <w:contextualSpacing w:val="1"/>
    </w:pPr>
  </w:style>
  <w:style w:type="paragraph" w:styleId="33">
    <w:name w:val="macro"/>
    <w:link w:val="148"/>
    <w:uiPriority w:val="99"/>
    <w:unhideWhenUsed w:val="1"/>
    <w:qFormat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cstheme="minorBidi" w:eastAsiaTheme="minorEastAsia"/>
      <w:sz w:val="20"/>
      <w:szCs w:val="20"/>
      <w:lang w:bidi="ar-SA" w:eastAsia="en-US" w:val="en-US"/>
    </w:rPr>
  </w:style>
  <w:style w:type="character" w:styleId="34">
    <w:name w:val="Strong"/>
    <w:basedOn w:val="11"/>
    <w:uiPriority w:val="22"/>
    <w:qFormat w:val="1"/>
    <w:rPr>
      <w:b w:val="1"/>
      <w:bCs w:val="1"/>
    </w:rPr>
  </w:style>
  <w:style w:type="paragraph" w:styleId="35">
    <w:name w:val="Subtitle"/>
    <w:basedOn w:val="1"/>
    <w:next w:val="1"/>
    <w:link w:val="143"/>
    <w:uiPriority w:val="11"/>
    <w:qFormat w:val="1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qFormat w:val="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37">
    <w:name w:val="Title"/>
    <w:basedOn w:val="1"/>
    <w:next w:val="1"/>
    <w:link w:val="142"/>
    <w:uiPriority w:val="10"/>
    <w:qFormat w:val="1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75e" w:themeColor="text2" w:themeShade="0000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0000BF"/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0000BF"/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0000BF"/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0000BF"/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0000BF"/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43">
    <w:name w:val="Light Shading Accent 5"/>
    <w:basedOn w:val="12"/>
    <w:uiPriority w:val="60"/>
    <w:qFormat w:val="1"/>
    <w:pPr>
      <w:spacing w:after="0" w:line="240" w:lineRule="auto"/>
    </w:pPr>
    <w:rPr>
      <w:color w:val="31859c" w:themeColor="accent5" w:themeShade="0000BF"/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0000BF"/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</w:style>
  <w:style w:type="table" w:styleId="45">
    <w:name w:val="Light List"/>
    <w:basedOn w:val="12"/>
    <w:uiPriority w:val="61"/>
    <w:qFormat w:val="1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46">
    <w:name w:val="Light List Accent 1"/>
    <w:basedOn w:val="12"/>
    <w:uiPriority w:val="61"/>
    <w:qFormat w:val="1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bfbfbf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  <w:shd w:color="auto" w:fill="bfbfbf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</w:tcPr>
    </w:tblStylePr>
  </w:style>
  <w:style w:type="table" w:styleId="54">
    <w:name w:val="Light Grid Accent 2"/>
    <w:basedOn w:val="12"/>
    <w:uiPriority w:val="62"/>
    <w:qFormat w:val="1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3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  <w:shd w:color="auto" w:fill="efd3d3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</w:tcPr>
    </w:tblStylePr>
  </w:style>
  <w:style w:type="table" w:styleId="57">
    <w:name w:val="Light Grid Accent 5"/>
    <w:basedOn w:val="12"/>
    <w:uiPriority w:val="62"/>
    <w:qFormat w:val="1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0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  <w:shd w:color="auto" w:fill="d2eaf0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5d1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  <w:shd w:color="auto" w:fill="fde5d1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</w:tcPr>
    </w:tblStylePr>
  </w:style>
  <w:style w:type="table" w:styleId="59">
    <w:name w:val="Medium Shading 1"/>
    <w:basedOn w:val="12"/>
    <w:uiPriority w:val="63"/>
    <w:qFormat w:val="1"/>
    <w:pPr>
      <w:spacing w:after="0" w:line="240" w:lineRule="auto"/>
    </w:pPr>
    <w:tblPr>
      <w:tblBorders>
        <w:top w:color="3f3f3f" w:space="0" w:sz="8" w:themeColor="text1" w:themeTint="0000BF" w:val="single"/>
        <w:left w:color="3f3f3f" w:space="0" w:sz="8" w:themeColor="text1" w:themeTint="0000BF" w:val="single"/>
        <w:bottom w:color="3f3f3f" w:space="0" w:sz="8" w:themeColor="text1" w:themeTint="0000BF" w:val="single"/>
        <w:right w:color="3f3f3f" w:space="0" w:sz="8" w:themeColor="text1" w:themeTint="0000BF" w:val="single"/>
        <w:insideH w:color="3f3f3f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3f3f3f" w:space="0" w:sz="8" w:themeColor="text1" w:themeTint="0000BF" w:val="single"/>
          <w:left w:color="3f3f3f" w:space="0" w:sz="8" w:themeColor="text1" w:themeTint="0000BF" w:val="single"/>
          <w:bottom w:color="3f3f3f" w:space="0" w:sz="8" w:themeColor="text1" w:themeTint="0000BF" w:val="single"/>
          <w:right w:color="3f3f3f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3f3f3f" w:space="0" w:sz="6" w:themeColor="text1" w:themeTint="0000BF" w:val="double"/>
          <w:left w:color="3f3f3f" w:space="0" w:sz="8" w:themeColor="text1" w:themeTint="0000BF" w:val="single"/>
          <w:bottom w:color="3f3f3f" w:space="0" w:sz="8" w:themeColor="text1" w:themeTint="0000BF" w:val="single"/>
          <w:right w:color="3f3f3f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fbf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0">
    <w:name w:val="Medium Shading 1 Accent 1"/>
    <w:basedOn w:val="12"/>
    <w:uiPriority w:val="63"/>
    <w:qFormat w:val="1"/>
    <w:pPr>
      <w:spacing w:after="0" w:line="240" w:lineRule="auto"/>
    </w:p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1">
    <w:name w:val="Medium Shading 1 Accent 2"/>
    <w:basedOn w:val="12"/>
    <w:uiPriority w:val="63"/>
    <w:qFormat w:val="1"/>
    <w:pPr>
      <w:spacing w:after="0" w:line="240" w:lineRule="auto"/>
    </w:p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3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2">
    <w:name w:val="Medium Shading 1 Accent 3"/>
    <w:basedOn w:val="12"/>
    <w:uiPriority w:val="63"/>
    <w:qFormat w:val="1"/>
    <w:pPr>
      <w:spacing w:after="0" w:line="240" w:lineRule="auto"/>
    </w:pPr>
    <w:tblPr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b4cc82" w:space="0" w:sz="8" w:themeColor="accent3" w:themeTint="0000BF" w:val="sing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4cc82" w:space="0" w:sz="6" w:themeColor="accent3" w:themeTint="0000BF" w:val="doub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4">
    <w:name w:val="Medium Shading 1 Accent 5"/>
    <w:basedOn w:val="12"/>
    <w:uiPriority w:val="63"/>
    <w:qFormat w:val="1"/>
    <w:pPr>
      <w:spacing w:after="0" w:line="240" w:lineRule="auto"/>
    </w:p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0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5">
    <w:name w:val="Medium Shading 1 Accent 6"/>
    <w:basedOn w:val="12"/>
    <w:uiPriority w:val="63"/>
    <w:qFormat w:val="1"/>
    <w:pPr>
      <w:spacing w:after="0" w:line="240" w:lineRule="auto"/>
    </w:p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5d1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6">
    <w:name w:val="Medium Shading 2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72">
    <w:name w:val="Medium Shading 2 Accent 6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73">
    <w:name w:val="Medium List 1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bfbfbf" w:themeFill="text1" w:themeFillTint="00003F" w:val="clear"/>
      </w:tcPr>
    </w:tblStylePr>
    <w:tblStylePr w:type="band1Horz">
      <w:tblPr/>
      <w:tcPr>
        <w:shd w:color="auto" w:fill="bfbfbf" w:themeFill="text1" w:themeFillTint="00003F" w:val="clear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3" w:themeFill="accent2" w:themeFillTint="00003F" w:val="clear"/>
      </w:tcPr>
    </w:tblStylePr>
    <w:tblStylePr w:type="band1Horz">
      <w:tblPr/>
      <w:tcPr>
        <w:shd w:color="auto" w:fill="efd3d3" w:themeFill="accent2" w:themeFillTint="00003F" w:val="clear"/>
      </w:tcPr>
    </w:tblStylePr>
  </w:style>
  <w:style w:type="table" w:styleId="76">
    <w:name w:val="Medium List 1 Accent 3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77">
    <w:name w:val="Medium List 1 Accent 4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78">
    <w:name w:val="Medium List 1 Accent 5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0" w:themeFill="accent5" w:themeFillTint="00003F" w:val="clear"/>
      </w:tcPr>
    </w:tblStylePr>
    <w:tblStylePr w:type="band1Horz">
      <w:tblPr/>
      <w:tcPr>
        <w:shd w:color="auto" w:fill="d2eaf0" w:themeFill="accent5" w:themeFillTint="00003F" w:val="clear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5d1" w:themeFill="accent6" w:themeFillTint="00003F" w:val="clear"/>
      </w:tcPr>
    </w:tblStylePr>
    <w:tblStylePr w:type="band1Horz">
      <w:tblPr/>
      <w:tcPr>
        <w:shd w:color="auto" w:fill="fde5d1" w:themeFill="accent6" w:themeFillTint="00003F" w:val="clear"/>
      </w:tcPr>
    </w:tblStylePr>
  </w:style>
  <w:style w:type="table" w:styleId="80">
    <w:name w:val="Medium List 2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6">
    <w:name w:val="Medium List 2 Accent 6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7">
    <w:name w:val="Medium Grid 1"/>
    <w:basedOn w:val="12"/>
    <w:uiPriority w:val="67"/>
    <w:qFormat w:val="1"/>
    <w:pPr>
      <w:spacing w:after="0" w:line="240" w:lineRule="auto"/>
    </w:pPr>
    <w:tblPr>
      <w:tblBorders>
        <w:top w:color="3f3f3f" w:space="0" w:sz="8" w:themeColor="text1" w:themeTint="0000BF" w:val="single"/>
        <w:left w:color="3f3f3f" w:space="0" w:sz="8" w:themeColor="text1" w:themeTint="0000BF" w:val="single"/>
        <w:bottom w:color="3f3f3f" w:space="0" w:sz="8" w:themeColor="text1" w:themeTint="0000BF" w:val="single"/>
        <w:right w:color="3f3f3f" w:space="0" w:sz="8" w:themeColor="text1" w:themeTint="0000BF" w:val="single"/>
        <w:insideH w:color="3f3f3f" w:space="0" w:sz="8" w:themeColor="text1" w:themeTint="0000BF" w:val="single"/>
        <w:insideV w:color="3f3f3f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3f3f3f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7f7f7f" w:themeFill="text1" w:themeFillTint="00007F" w:val="clear"/>
      </w:tcPr>
    </w:tblStylePr>
    <w:tblStylePr w:type="band1Horz">
      <w:tblPr/>
      <w:tcPr>
        <w:shd w:color="auto" w:fill="7f7f7f" w:themeFill="text1" w:themeFillTint="00007F" w:val="clear"/>
      </w:tcPr>
    </w:tblStylePr>
  </w:style>
  <w:style w:type="table" w:styleId="88">
    <w:name w:val="Medium Grid 1 Accent 1"/>
    <w:basedOn w:val="12"/>
    <w:uiPriority w:val="67"/>
    <w:qFormat w:val="1"/>
    <w:pPr>
      <w:spacing w:after="0" w:line="240" w:lineRule="auto"/>
    </w:p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c0de" w:themeFill="accent1" w:themeFillTint="00007F" w:val="clear"/>
      </w:tcPr>
    </w:tblStylePr>
    <w:tblStylePr w:type="band1Horz">
      <w:tblPr/>
      <w:tcPr>
        <w:shd w:color="auto" w:fill="a7c0de" w:themeFill="accent1" w:themeFillTint="00007F" w:val="clear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  <w:insideV w:color="b4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4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93">
    <w:name w:val="Medium Grid 1 Accent 6"/>
    <w:basedOn w:val="12"/>
    <w:uiPriority w:val="67"/>
    <w:qFormat w:val="1"/>
    <w:pPr>
      <w:spacing w:after="0" w:line="240" w:lineRule="auto"/>
    </w:p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e5e5e5" w:themeFill="text1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7f7f7f" w:themeFill="text1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7f7f7f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5">
    <w:name w:val="Medium Grid 2 Accent 1"/>
    <w:basedOn w:val="12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c0de" w:themeFill="accent1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a7c0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6">
    <w:name w:val="Medium Grid 2 Accent 2"/>
    <w:basedOn w:val="12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8">
    <w:name w:val="Medium Grid 2 Accent 4"/>
    <w:basedOn w:val="12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2eff5" w:themeFill="accent4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100">
    <w:name w:val="Medium Grid 2 Accent 6"/>
    <w:basedOn w:val="12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7f7f7f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7f7f7f" w:themeFill="text1" w:themeFillTint="00007F" w:val="clear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c0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7c0de" w:themeFill="accent1" w:themeFillTint="00007F" w:val="clear"/>
      </w:tcPr>
    </w:tblStylePr>
  </w:style>
  <w:style w:type="table" w:styleId="103">
    <w:name w:val="Medium Grid 3 Accent 2"/>
    <w:basedOn w:val="12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dfa7a6" w:themeFill="accent2" w:themeFillTint="00007F" w:val="clear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cdddac" w:themeFill="accent3" w:themeFillTint="00007F" w:val="clear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bfb1d0" w:themeFill="accent4" w:themeFillTint="00007F" w:val="clear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5d5e2" w:themeFill="accent5" w:themeFillTint="00007F" w:val="clear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fbcaa2" w:themeFill="accent6" w:themeFillTint="00007F" w:val="clear"/>
      </w:tcPr>
    </w:tblStylePr>
  </w:style>
  <w:style w:type="table" w:styleId="108">
    <w:name w:val="Dark List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1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</w:style>
  <w:style w:type="table" w:styleId="111">
    <w:name w:val="Dark List Accent 3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7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112">
    <w:name w:val="Dark List Accent 4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0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7f7f7f" w:themeFill="text1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2b4d74" w:themeFill="accent1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b4d74" w:themeFill="accent1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b4d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c0de" w:themeFill="accent1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19">
    <w:name w:val="Colorful Shading Accent 4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5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4c3a62" w:themeFill="accent4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4c3a62" w:themeFill="accent4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a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b65607" w:themeFill="accent6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b65607" w:themeFill="accent6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7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="text1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123">
    <w:name w:val="Colorful List Accent 1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124">
    <w:name w:val="Colorful List Accent 2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f83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5" w:themeFill="accent4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d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127">
    <w:name w:val="Colorful List Accent 5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f3730a" w:themeFill="accent6" w:themeFillShade="0000CC" w:val="clear"/>
      </w:tcPr>
    </w:tblStylePr>
    <w:tblStylePr w:type="lastRow">
      <w:rPr>
        <w:b w:val="1"/>
        <w:bCs w:val="1"/>
        <w:color w:val="f3740b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128">
    <w:name w:val="Colorful List Accent 6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58ea6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7f7f7f" w:themeFill="text1" w:themeFillTint="00007F" w:val="clear"/>
      </w:tcPr>
    </w:tblStylePr>
    <w:tblStylePr w:type="band1Horz">
      <w:tblPr/>
      <w:tcPr>
        <w:shd w:color="auto" w:fill="7f7f7f" w:themeFill="text1" w:themeFillTint="00007F" w:val="clear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366091" w:themeFill="accent1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366091" w:themeFill="accent1" w:themeFillShade="0000BF" w:val="clear"/>
      </w:tcPr>
    </w:tblStylePr>
    <w:tblStylePr w:type="band1Vert">
      <w:tblPr/>
      <w:tcPr>
        <w:shd w:color="auto" w:fill="a7c0de" w:themeFill="accent1" w:themeFillTint="00007F" w:val="clear"/>
      </w:tcPr>
    </w:tblStylePr>
    <w:tblStylePr w:type="band1Horz">
      <w:tblPr/>
      <w:tcPr>
        <w:shd w:color="auto" w:fill="a7c0de" w:themeFill="accent1" w:themeFillTint="00007F" w:val="clear"/>
      </w:tcPr>
    </w:tblStylePr>
  </w:style>
  <w:style w:type="table" w:styleId="131">
    <w:name w:val="Colorful Grid Accent 2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943734" w:themeFill="accent2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9437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32">
    <w:name w:val="Colorful Grid Accent 3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35">
    <w:name w:val="Colorful Grid Accent 6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e36c09" w:themeFill="accent6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e36c09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136" w:customStyle="1">
    <w:name w:val="Header Char"/>
    <w:basedOn w:val="11"/>
    <w:link w:val="19"/>
    <w:uiPriority w:val="99"/>
  </w:style>
  <w:style w:type="character" w:styleId="137" w:customStyle="1">
    <w:name w:val="Footer Char"/>
    <w:basedOn w:val="11"/>
    <w:link w:val="18"/>
    <w:uiPriority w:val="99"/>
    <w:qFormat w:val="1"/>
  </w:style>
  <w:style w:type="paragraph" w:styleId="138">
    <w:name w:val="No Spacing"/>
    <w:uiPriority w:val="1"/>
    <w:qFormat w:val="1"/>
    <w:pPr>
      <w:spacing w:after="0" w:line="240" w:lineRule="auto"/>
    </w:pPr>
    <w:rPr>
      <w:rFonts w:asciiTheme="minorHAnsi" w:cstheme="minorBidi" w:eastAsiaTheme="minorEastAsia" w:hAnsiTheme="minorHAnsi"/>
      <w:sz w:val="22"/>
      <w:szCs w:val="22"/>
      <w:lang w:bidi="ar-SA" w:eastAsia="en-US" w:val="en-US"/>
    </w:rPr>
  </w:style>
  <w:style w:type="character" w:styleId="139" w:customStyle="1">
    <w:name w:val="Heading 1 Char"/>
    <w:basedOn w:val="11"/>
    <w:link w:val="2"/>
    <w:uiPriority w:val="9"/>
    <w:rPr>
      <w:rFonts w:asciiTheme="majorHAnsi" w:cstheme="majorBidi" w:eastAsiaTheme="majorEastAsia" w:hAnsiTheme="majorHAnsi"/>
      <w:b w:val="1"/>
      <w:bCs w:val="1"/>
      <w:color w:val="376092" w:themeColor="accent1" w:themeShade="0000BF"/>
      <w:sz w:val="28"/>
      <w:szCs w:val="28"/>
    </w:rPr>
  </w:style>
  <w:style w:type="character" w:styleId="140" w:customStyle="1">
    <w:name w:val="Heading 2 Char"/>
    <w:basedOn w:val="11"/>
    <w:link w:val="3"/>
    <w:uiPriority w:val="9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141" w:customStyle="1">
    <w:name w:val="Heading 3 Char"/>
    <w:basedOn w:val="11"/>
    <w:link w:val="4"/>
    <w:uiPriority w:val="9"/>
    <w:qFormat w:val="1"/>
    <w:rPr>
      <w:rFonts w:asciiTheme="majorHAnsi" w:cstheme="majorBidi" w:eastAsiaTheme="majorEastAsia" w:hAnsiTheme="majorHAns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character" w:styleId="142" w:customStyle="1">
    <w:name w:val="Title Char"/>
    <w:basedOn w:val="11"/>
    <w:link w:val="37"/>
    <w:uiPriority w:val="10"/>
    <w:qFormat w:val="1"/>
    <w:rPr>
      <w:rFonts w:asciiTheme="majorHAnsi" w:cstheme="majorBidi" w:eastAsiaTheme="majorEastAsia" w:hAnsiTheme="majorHAnsi"/>
      <w:color w:val="17375e" w:themeColor="text2" w:themeShade="0000BF"/>
      <w:spacing w:val="5"/>
      <w:kern w:val="28"/>
      <w:sz w:val="52"/>
      <w:szCs w:val="52"/>
    </w:rPr>
  </w:style>
  <w:style w:type="character" w:styleId="143" w:customStyle="1">
    <w:name w:val="Subtitle Char"/>
    <w:basedOn w:val="11"/>
    <w:link w:val="35"/>
    <w:uiPriority w:val="11"/>
    <w:qFormat w:val="1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uiPriority w:val="34"/>
    <w:qFormat w:val="1"/>
    <w:pPr>
      <w:ind w:left="720"/>
      <w:contextualSpacing w:val="1"/>
    </w:pPr>
  </w:style>
  <w:style w:type="character" w:styleId="145" w:customStyle="1">
    <w:name w:val="Body Text Char"/>
    <w:basedOn w:val="11"/>
    <w:link w:val="13"/>
    <w:uiPriority w:val="99"/>
  </w:style>
  <w:style w:type="character" w:styleId="146" w:customStyle="1">
    <w:name w:val="Body Text 2 Char"/>
    <w:basedOn w:val="11"/>
    <w:link w:val="14"/>
    <w:uiPriority w:val="99"/>
  </w:style>
  <w:style w:type="character" w:styleId="147" w:customStyle="1">
    <w:name w:val="Body Text 3 Char"/>
    <w:basedOn w:val="11"/>
    <w:link w:val="15"/>
    <w:uiPriority w:val="99"/>
    <w:qFormat w:val="1"/>
    <w:rPr>
      <w:sz w:val="16"/>
      <w:szCs w:val="16"/>
    </w:rPr>
  </w:style>
  <w:style w:type="character" w:styleId="148" w:customStyle="1">
    <w:name w:val="Macro Text Char"/>
    <w:basedOn w:val="11"/>
    <w:link w:val="33"/>
    <w:uiPriority w:val="99"/>
    <w:qFormat w:val="1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150" w:customStyle="1">
    <w:name w:val="Quote Char"/>
    <w:basedOn w:val="11"/>
    <w:link w:val="149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151" w:customStyle="1">
    <w:name w:val="Heading 4 Char"/>
    <w:basedOn w:val="11"/>
    <w:link w:val="5"/>
    <w:uiPriority w:val="9"/>
    <w:semiHidden w:val="1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152" w:customStyle="1">
    <w:name w:val="Heading 5 Char"/>
    <w:basedOn w:val="11"/>
    <w:link w:val="6"/>
    <w:uiPriority w:val="9"/>
    <w:semiHidden w:val="1"/>
    <w:rPr>
      <w:rFonts w:asciiTheme="majorHAnsi" w:cstheme="majorBidi" w:eastAsiaTheme="majorEastAsia" w:hAnsiTheme="majorHAnsi"/>
      <w:color w:val="254061" w:themeColor="accent1" w:themeShade="000080"/>
    </w:rPr>
  </w:style>
  <w:style w:type="character" w:styleId="153" w:customStyle="1">
    <w:name w:val="Heading 6 Char"/>
    <w:basedOn w:val="11"/>
    <w:link w:val="7"/>
    <w:uiPriority w:val="9"/>
    <w:semiHidden w:val="1"/>
    <w:qFormat w:val="1"/>
    <w:rPr>
      <w:rFonts w:asciiTheme="majorHAnsi" w:cstheme="majorBidi" w:eastAsiaTheme="majorEastAsia" w:hAnsiTheme="majorHAnsi"/>
      <w:i w:val="1"/>
      <w:iCs w:val="1"/>
      <w:color w:val="254061" w:themeColor="accent1" w:themeShade="000080"/>
    </w:rPr>
  </w:style>
  <w:style w:type="character" w:styleId="154" w:customStyle="1">
    <w:name w:val="Heading 7 Char"/>
    <w:basedOn w:val="11"/>
    <w:link w:val="8"/>
    <w:uiPriority w:val="9"/>
    <w:semiHidden w:val="1"/>
    <w:rPr>
      <w:rFonts w:asciiTheme="majorHAnsi" w:cstheme="majorBidi" w:eastAsiaTheme="majorEastAsia" w:hAnsiTheme="majorHAnsi"/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55" w:customStyle="1">
    <w:name w:val="Heading 8 Char"/>
    <w:basedOn w:val="11"/>
    <w:link w:val="9"/>
    <w:uiPriority w:val="9"/>
    <w:semiHidden w:val="1"/>
    <w:rPr>
      <w:rFonts w:asciiTheme="majorHAnsi" w:cstheme="majorBidi" w:eastAsiaTheme="majorEastAsia" w:hAnsiTheme="majorHAns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156" w:customStyle="1">
    <w:name w:val="Heading 9 Char"/>
    <w:basedOn w:val="11"/>
    <w:link w:val="10"/>
    <w:uiPriority w:val="9"/>
    <w:semiHidden w:val="1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uiPriority w:val="30"/>
    <w:qFormat w:val="1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158" w:customStyle="1">
    <w:name w:val="Intense Quote Char"/>
    <w:basedOn w:val="11"/>
    <w:link w:val="157"/>
    <w:uiPriority w:val="30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159" w:customStyle="1">
    <w:name w:val="Subtle Emphasis"/>
    <w:basedOn w:val="11"/>
    <w:uiPriority w:val="19"/>
    <w:qFormat w:val="1"/>
    <w:rPr>
      <w:i w:val="1"/>
      <w:iCs w:val="1"/>
      <w:color w:val="808080" w:themeColor="text1" w:themeTint="0000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160" w:customStyle="1">
    <w:name w:val="Intense Emphasis"/>
    <w:basedOn w:val="11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161" w:customStyle="1">
    <w:name w:val="Subtle Reference"/>
    <w:basedOn w:val="11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162" w:customStyle="1">
    <w:name w:val="Intense Reference"/>
    <w:basedOn w:val="11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163" w:customStyle="1">
    <w:name w:val="Book Title"/>
    <w:basedOn w:val="11"/>
    <w:uiPriority w:val="33"/>
    <w:qFormat w:val="1"/>
    <w:rPr>
      <w:b w:val="1"/>
      <w:bCs w:val="1"/>
      <w:smallCaps w:val="1"/>
      <w:spacing w:val="5"/>
    </w:rPr>
  </w:style>
  <w:style w:type="paragraph" w:styleId="164" w:customStyle="1">
    <w:name w:val="TOC Heading"/>
    <w:basedOn w:val="2"/>
    <w:next w:val="1"/>
    <w:uiPriority w:val="39"/>
    <w:semiHidden w:val="1"/>
    <w:unhideWhenUsed w:val="1"/>
    <w:qFormat w:val="1"/>
    <w:pPr>
      <w:outlineLvl w:val="9"/>
    </w:p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X/yck+I6H7xWZ+qt1Ba8PqZzyA==">CgMxLjAyDmgubWxhOXA3bTV5eXdiOAByITE5SFVkWXZFaUlvWkNwMmZwNHBycENXemVfcWg3MWJoNA==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21CFAA0AAB8A4001A8DAC89700B15176_12</vt:lpwstr>
  </property>
</Properties>
</file>