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Отчёта по лабораторной работе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9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Понятие подпрограммы. Отладчик GDB.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Альсалем Шакер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1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Познакомиться с методами отладки при помощи GDB, его возможностями.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2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  <w:t xml:space="preserve">2.1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  <w:t xml:space="preserve">Реализация подпрограмм в NASM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каталог для программ ЛБ9, и в нем создаем файл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402" w:dyaOrig="708">
          <v:rect xmlns:o="urn:schemas-microsoft-com:office:office" xmlns:v="urn:schemas-microsoft-com:vml" id="rectole0000000000" style="width:420.100000pt;height:3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Создаем каталог с помощью команды mkdir и файл с помощью команды touch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Открываем файл в Midnight Commander и заполняем его в соответствии с листингом 9.1 (рис. ??).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Заполняем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исполняемый файл и запускаем его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Запускаем файл и проверяем его работу</w:t>
      </w:r>
    </w:p>
    <w:p>
      <w:pPr>
        <w:spacing w:before="180" w:after="18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Снова открываем файл для редактирования и изменяем его, добавив подпрограмму в подпрограмму(по условию) (рис. ??).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7572">
          <v:rect xmlns:o="urn:schemas-microsoft-com:office:office" xmlns:v="urn:schemas-microsoft-com:vml" id="rectole0000000001" style="width:420.100000pt;height:378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Изменяем файл, добавляя еще одну подпрограмму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исполняемый файл и запускаем его (рис. ??).</w:t>
      </w:r>
      <w:r>
        <w:object w:dxaOrig="8402" w:dyaOrig="1437">
          <v:rect xmlns:o="urn:schemas-microsoft-com:office:office" xmlns:v="urn:schemas-microsoft-com:vml" id="rectole0000000002" style="width:420.100000pt;height:71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Запускаем файл и смотрим на его работу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  <w:t xml:space="preserve">2.2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  <w:t xml:space="preserve">Отладка программам с помощью GDB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новый файл в каталоге(рис.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402" w:dyaOrig="526">
          <v:rect xmlns:o="urn:schemas-microsoft-com:office:office" xmlns:v="urn:schemas-microsoft-com:vml" id="rectole0000000003" style="width:420.100000pt;height:26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Создаем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Открываем файл в Midnight Commander и заполняем его в соответствии с листингом 9.2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402" w:dyaOrig="5264">
          <v:rect xmlns:o="urn:schemas-microsoft-com:office:office" xmlns:v="urn:schemas-microsoft-com:vml" id="rectole0000000004" style="width:420.100000pt;height:26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Заполняем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Получаем исходный файл с использованием отладчика gdb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402" w:dyaOrig="566">
          <v:rect xmlns:o="urn:schemas-microsoft-com:office:office" xmlns:v="urn:schemas-microsoft-com:vml" id="rectole0000000005" style="width:420.100000pt;height:28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1" w:dyaOrig="3826">
          <v:rect xmlns:o="urn:schemas-microsoft-com:office:office" xmlns:v="urn:schemas-microsoft-com:vml" id="rectole0000000006" style="width:415.050000pt;height:191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Загружаем исходный файл в отладчик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Запускаем команду в отладчике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30" w:dyaOrig="870">
          <v:rect xmlns:o="urn:schemas-microsoft-com:office:office" xmlns:v="urn:schemas-microsoft-com:vml" id="rectole0000000007" style="width:371.500000pt;height:43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Запускаем программу командой run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Устанавливаем брейкпоинт на метку _start и запускаем программу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025" w:dyaOrig="1619">
          <v:rect xmlns:o="urn:schemas-microsoft-com:office:office" xmlns:v="urn:schemas-microsoft-com:vml" id="rectole0000000008" style="width:351.250000pt;height:80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Запускаем программу с брейкпоином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Смотрим дисассимилированный код программы с помощью команды disassemble, начиная с метки _start(рис.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973" w:dyaOrig="3563">
          <v:rect xmlns:o="urn:schemas-microsoft-com:office:office" xmlns:v="urn:schemas-microsoft-com:vml" id="rectole0000000009" style="width:298.650000pt;height:178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Смотрим дисассимилированный код программы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Переключаемся на отображение команд с Intel’овским синтаксисом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920" w:dyaOrig="3786">
          <v:rect xmlns:o="urn:schemas-microsoft-com:office:office" xmlns:v="urn:schemas-microsoft-com:vml" id="rectole0000000010" style="width:246.000000pt;height:189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Переключаемся на синтаксис Intel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Различия отображения синтаксиса машинных команд в режимах ATT и Intel: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Префиксы размера операндов: В ATT синтаксисе размер операнда указывается перед операндом с использованием префиксов, таких как “b” (byte), “w” (word), “l” (long) и “q” (quadword). В Intel синтаксисе размер операнда указывается после операнда с использованием суффиксов, таких как “b”, “w”, “d” и “q”.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Знак операндов: В ATT синтаксисе операнды с позитивными значениями предваряются символом “$". В Intel синтаксисе операнды с позитивными значениями могут быть указаны без символа "$”.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Обозначение регистров: В ATT синтаксисе обозначение регистра начинается с символа “%”. В Intel синтаксисе обозначение регистра может начинаться с символа “R” или “E” (например, “%eax” или “RAX”).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Включаем режим псевlaylayoutдографики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402" w:dyaOrig="5507">
          <v:rect xmlns:o="urn:schemas-microsoft-com:office:office" xmlns:v="urn:schemas-microsoft-com:vml" id="rectole0000000011" style="width:420.100000pt;height:275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Включаем отображение регистров, их значений и результат дисассимилирования программы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Проверяем была ли установлена точка останова и устанавливаем точку останова предпоследней инструкции (рис. ??).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147" w:dyaOrig="4839">
          <v:rect xmlns:o="urn:schemas-microsoft-com:office:office" xmlns:v="urn:schemas-microsoft-com:vml" id="rectole0000000012" style="width:357.350000pt;height:241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Используем команду info breakpoints и создаем новую точку останова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Посмотрим информацию о всех установленных точках останова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973" w:dyaOrig="1194">
          <v:rect xmlns:o="urn:schemas-microsoft-com:office:office" xmlns:v="urn:schemas-microsoft-com:vml" id="rectole0000000013" style="width:298.650000pt;height:59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Смотрим информацию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Выполняем 5 инструкций командой si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6985" w:dyaOrig="5973">
          <v:rect xmlns:o="urn:schemas-microsoft-com:office:office" xmlns:v="urn:schemas-microsoft-com:vml" id="rectole0000000014" style="width:349.250000pt;height:298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Отслеживаем регистры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Во время выполнения команд менялись регистры: ebx, ecx, edx,eax, eip.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Смотрим значение переменной msg1 по имени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868" w:dyaOrig="1247">
          <v:rect xmlns:o="urn:schemas-microsoft-com:office:office" xmlns:v="urn:schemas-microsoft-com:vml" id="rectole0000000015" style="width:293.400000pt;height:62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Смотрим значение переменной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Смотрим значение переменной msg2 по адресу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868" w:dyaOrig="924">
          <v:rect xmlns:o="urn:schemas-microsoft-com:office:office" xmlns:v="urn:schemas-microsoft-com:vml" id="rectole0000000016" style="width:293.400000pt;height:46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Смотрим значение переменной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Изменим первый символ переменной msg1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6863" w:dyaOrig="1451">
          <v:rect xmlns:o="urn:schemas-microsoft-com:office:office" xmlns:v="urn:schemas-microsoft-com:vml" id="rectole0000000017" style="width:343.150000pt;height:72.5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Меняем символ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Изменим первый символ переменной msg2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639" w:dyaOrig="1811">
          <v:rect xmlns:o="urn:schemas-microsoft-com:office:office" xmlns:v="urn:schemas-microsoft-com:vml" id="rectole0000000018" style="width:281.950000pt;height:90.5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Меняем символ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Смотрим значение регистра edx в разных форматах (рис. ??).</w:t>
      </w:r>
      <w:r>
        <w:object w:dxaOrig="1776" w:dyaOrig="1764">
          <v:rect xmlns:o="urn:schemas-microsoft-com:office:office" xmlns:v="urn:schemas-microsoft-com:vml" id="rectole0000000019" style="width:88.800000pt;height:88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Смотрим значение регистра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Изменяем регистор ebx (рис. ??).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147" w:dyaOrig="2125">
          <v:rect xmlns:o="urn:schemas-microsoft-com:office:office" xmlns:v="urn:schemas-microsoft-com:vml" id="rectole0000000020" style="width:357.350000pt;height:106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Изменяем регистор командой set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Прописываем команды для завершения программы и выхода из GDB (рис. ??).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147" w:dyaOrig="1862">
          <v:rect xmlns:o="urn:schemas-microsoft-com:office:office" xmlns:v="urn:schemas-microsoft-com:vml" id="rectole0000000021" style="width:357.350000pt;height:93.1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Прописываем команды c и quit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Копируем файл lab8-2.asm в файл с именем lab09-3.asm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9696" w:dyaOrig="552">
          <v:rect xmlns:o="urn:schemas-microsoft-com:office:office" xmlns:v="urn:schemas-microsoft-com:vml" id="rectole0000000022" style="width:484.800000pt;height:27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Копируем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исполняемый файл и запускаем его в отладчике GDB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9227" w:dyaOrig="1188">
          <v:rect xmlns:o="urn:schemas-microsoft-com:office:office" xmlns:v="urn:schemas-microsoft-com:vml" id="rectole0000000023" style="width:461.350000pt;height:59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Создаем и запускаем в отладчике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Установим точку останова перед первой инструкцией в программе и запустим ее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1728">
          <v:rect xmlns:o="urn:schemas-microsoft-com:office:office" xmlns:v="urn:schemas-microsoft-com:vml" id="rectole0000000024" style="width:415.150000pt;height:86.4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Устанавливаем точку останова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Смотрим позиции стека по разным адресам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6372" w:dyaOrig="2868">
          <v:rect xmlns:o="urn:schemas-microsoft-com:office:office" xmlns:v="urn:schemas-microsoft-com:vml" id="rectole0000000025" style="width:318.600000pt;height:143.4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Изучаем полученные данные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Шаг изменения адреса равен 4 потому что адресные регистры имеют размерность 32 бита(4 байта).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##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Задание для самостоятельной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###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Задание 1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Копируем файл lab8-4.asm(ср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ЛБ8) в файл с именем lab09-3.asm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83" w:dyaOrig="780">
          <v:rect xmlns:o="urn:schemas-microsoft-com:office:office" xmlns:v="urn:schemas-microsoft-com:vml" id="rectole0000000026" style="width:379.150000pt;height:39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Копируем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Открываем файл в Midnight Commander и меняем его, создавая подпрограмму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3179" w:dyaOrig="7236">
          <v:rect xmlns:o="urn:schemas-microsoft-com:office:office" xmlns:v="urn:schemas-microsoft-com:vml" id="rectole0000000027" style="width:158.950000pt;height:361.8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Изменяем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исполняемый файл и запускаем его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984">
          <v:rect xmlns:o="urn:schemas-microsoft-com:office:office" xmlns:v="urn:schemas-microsoft-com:vml" id="rectole0000000028" style="width:415.150000pt;height:49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Проверяем работу программы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###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Задание 2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новый файл в дирректории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612">
          <v:rect xmlns:o="urn:schemas-microsoft-com:office:office" xmlns:v="urn:schemas-microsoft-com:vml" id="rectole0000000029" style="width:415.150000pt;height:30.6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Создаем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Открываем файл в Midnight Commander и заполняем его в соответствии с листингом 9.3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2615" w:dyaOrig="6935">
          <v:rect xmlns:o="urn:schemas-microsoft-com:office:office" xmlns:v="urn:schemas-microsoft-com:vml" id="rectole0000000030" style="width:130.750000pt;height:346.7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Изменяем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исполняемый файл и запускаем его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803">
          <v:rect xmlns:o="urn:schemas-microsoft-com:office:office" xmlns:v="urn:schemas-microsoft-com:vml" id="rectole0000000031" style="width:415.150000pt;height:40.1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Создаем и смотрим на работу программы(работает неправильно)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исполняемый файл и запускаем его в отладчике GDB и смотрим на изменение решистров командой si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6972" w:dyaOrig="5736">
          <v:rect xmlns:o="urn:schemas-microsoft-com:office:office" xmlns:v="urn:schemas-microsoft-com:vml" id="rectole0000000032" style="width:348.600000pt;height:286.8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Ищем ошибку регистров в отладчике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Изменяем программу для корректной работы (рис. ??).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Меняем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исполняемый файл и запускаем его (рис. ??).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303" w:dyaOrig="959">
          <v:rect xmlns:o="urn:schemas-microsoft-com:office:office" xmlns:v="urn:schemas-microsoft-com:vml" id="rectole0000000033" style="width:415.150000pt;height:47.9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Создаем и запускаем файл(работает корректно)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3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Мы познакомились с методами отладки при помощи GDB и его возможностями.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styles.xml" Id="docRId69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numbering.xml" Id="docRId68" Type="http://schemas.openxmlformats.org/officeDocument/2006/relationships/numbering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