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28</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45</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48</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57</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60</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62</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lang w:val="ka-GE"/>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თავისებურება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თავისებურებას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თავისებურება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