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ამყარებს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სესიებს შორის გახსენებისთვის მეხსიერება აუცილებელია; მხოლოდ პროფილი C ივიწყებს გამართულად და სელექციურად — ინარჩუნებს მნიშვნელოვანს, ხოლო უმნიშვნელო დეტალებს მივიწყებას აძლევს; მხოლოდ C აერთიანებს ეპიზოდებს მდგრად სემანტიკურ ცოდნად და ამას აკეთებს კონტექსტის უფრო მცირე კვალის ფასად და დაყოვნების იდენტური დონით. მექანიზმები არა მხოლოდ არსებობს, არამედ ერთმანეთისგან განსხვავებულადაც ჩანს დაკვირვებად ქცევაში — რაც სწორედ ის შემოწმებაა, რომლის უზრუნველყოფაც ტექნიკურ ნაწილს ევალებოდა.</w:t>
      </w:r>
    </w:p>
    <w:p>
      <w:pPr>
        <w:jc w:val="both"/>
      </w:pPr>
      <w:r>
        <w:rPr>
          <w:rFonts w:ascii="Sylfaen" w:hAnsi="Sylfaen" w:cs="Sylfaen"/>
          <w:b w:val="0"/>
          <w:sz w:val="24"/>
          <w:lang w:val="ka-GE"/>
        </w:rPr>
        <w:t>აღქმის მხრივ, შედეგი ნამდვილი დისოციაციაა.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განზოგადება — არ არის ის მდგომარეობა, რომელიც სიმულირებულმა მსაჯულმა არჩია; კურირებული სტატიკური კონტროლი (B+) მას ყველგან უტოლდებოდა ან აჯობებდა. აპრიორულ სიმძლავრის ანალიზთან (F18) ერთად განხილვისას,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 დინამიკას შეაქვს იმდენად მცირე წვლილი,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გამეორების შემაწუხებელი ხასიათის შეგრძნება — დიდი ენობრივი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ადამიან-სუბიექტების ჩასატარებელი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სიმულირებული მომხმარებლები და დიდი ენობრივი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რისკები,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გავლა), ამიტომ აღქმის მაჩვენებლები უფრო ილუსტრაციულია, ვიდრე რაიმე პოპულაციის რაოდენობის შეფასება, და სტატისტიკური მნიშვნელოვნების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განზავება, თუ რაიმე, აქ ნაკლებადაა წარმოჩენილი, ვიდრე სინამდვილეშია.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წარმოაჩენს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პროფილი C-ს — მეხსიერების ერთიან ძრავს, რომელიც მეხსიერების ხუთ კოგნიტურ თეორიას აერთიანებს: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ეს თეორიები ერთ შეთანხმებულ ციკლშია გაერთიანებული, რომელიც მოიცავს მნიშვნელობის მიხედვით კოდირებას, არსობრივისა და ორიენტირის წარმოდგენას, გაძლიერებით გადავადებულ დაქრობას, ეპიზოდურიდან სემანტიკურზე ოფლაინ კონსოლიდაციასა და არსობრივით ინფორმაციის მოძიებას;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კურირებული სტატიკური მეხსიერების მდგომარეობას, რომელიც იღებს იმავე ოფლაინ არსობრივ შეჯამებასა და გაწმენდას, რაც პროფილი C, მაგრამ არ გააჩნია მისი ადამიანის მეხსიერების დინამიკა. ეს გამოყოფს დინამიკის ეფექტს ენობრივი მოდელის კურირების ზოგადი წაკითხვადობის ზრდისგან — ამრევი ფაქტორისგან,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იმპლემენტაციასა და ორხაზიან ტექნიკურ და სიმულირებულ შეფასებას, რომელიც არქიტექტურის მექანიზმებს აჩვენებს და მათ აღქმით შედეგებს იკვლევს.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