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საუბრის ტიპის ხელოვნური ინტელექტი: ევოლუცია ასისტენტიდან დიალოგის პარტნიორამდე</w:t>
      </w:r>
    </w:p>
    <w:p>
      <w:pPr>
        <w:spacing w:after="298"/>
      </w:pPr>
      <w:r>
        <w:rPr>
          <w:rFonts w:ascii="Times" w:hAnsi="Times" w:cs="Times"/>
          <w:sz w:val="36"/>
          <w:sz-cs w:val="36"/>
          <w:b/>
          <w:spacing w:val="0"/>
        </w:rPr>
        <w:t xml:space="preserve">§1. შესავალი</w:t>
      </w:r>
    </w:p>
    <w:p>
      <w:pPr>
        <w:spacing w:after="280"/>
      </w:pPr>
      <w:r>
        <w:rPr>
          <w:rFonts w:ascii="Times" w:hAnsi="Times" w:cs="Times"/>
          <w:sz w:val="28"/>
          <w:sz-cs w:val="28"/>
          <w:b/>
          <w:spacing w:val="0"/>
        </w:rPr>
        <w:t xml:space="preserve">1.1 კვლევითი პრობლემა</w:t>
      </w:r>
    </w:p>
    <w:p>
      <w:pPr>
        <w:spacing w:after="240"/>
      </w:pPr>
      <w:r>
        <w:rPr>
          <w:rFonts w:ascii="Times" w:hAnsi="Times" w:cs="Times"/>
          <w:sz w:val="24"/>
          <w:sz-cs w:val="24"/>
          <w:spacing w:val="0"/>
        </w:rPr>
        <w:t xml:space="preserve">ბოლო წლებში დიდ ენობრივ მოდელებზე (LLM) დაფუძნებულმა საუბრის სისტემებმა ერთ დიალოგურ სესიაზე ადამიანის მსგავსი ლინგვისტური კომპეტენცია გამოავლინეს, თუმცა ერთ-ერთი მათი ფუნდამენტური შეზღუდვა კვლავ რჩება: ასეთ სისტემებს არ შეუძლიათ გრძელვადიან პერსპექტივაში ურთიერთქმედების უწყვეტი, განვითარებადი კონტექსტის შენარჩუნება. ემპირიული მტკიცებულებები ზუსტად აჩვენებს ამ ნაკლოვანებას: LoCoMo-ს მაგალითზე, რომელიც 35-მდე სესიაში გადანაწილებულ ხანგრძლივ საუბრებს მოიცავს, გრძელკონტექსტიანი მოდელები და RAG მიდგომები ადამიანის წარმადობას საერთო ჯამში 56%-ით, ხოლო დროითი მსჯელობისას 73%-ით ჩამორჩებიან [1]. LongMemEval-ის ბენჩმარკი ადასტურებს კომერციული საუბრის ასისტენტების მიერ ინფორმაციის მოგონების სიზუსტის 30%-ით შემცირებას ხანგრძლივი ურთიერთქმედების პირობებში [2].</w:t>
      </w:r>
    </w:p>
    <w:p>
      <w:pPr>
        <w:spacing w:after="240"/>
      </w:pPr>
      <w:r>
        <w:rPr>
          <w:rFonts w:ascii="Times" w:hAnsi="Times" w:cs="Times"/>
          <w:sz w:val="24"/>
          <w:sz-cs w:val="24"/>
          <w:spacing w:val="0"/>
        </w:rPr>
        <w:t xml:space="preserve">ეს ტექნიკური ნაკლი პირდაპირ აისახება მომხმარებლის გამოცდილებაზე. ეგრეთ წოდებული "კომპანიონის" აპლიკაციების (Replika, Character.AI) კონტექსტში, Replika-ს მომხმარებლების კვალიტატიური კვლევა აჩვენებს, რომ მეხსიერების უკმარისობა — სახელების, უპირატესობებისა და ცხოვრებისეული მოვლენების დავიწყება — ერთ-ერთი მთავარი ფაქტორია, რომელიც არღვევს მომხმარებლის მიერ ურთიერთობის შეგრძნებას [3]. ამავდროულად, როდესაც სისტემის ქცევა მოულოდნელად იცვლება, მომხმარებლები გამოხატავენ რეაქციებს, რომლებიც სტატისტიკურად განპირობებულია აგენტის აღქმული იდენტობის შეუთავსებლობით [4]. ამ ორი დამოუკიდებელი შედეგის გაერთიანება საფუძველს გვაძლევს ვივარაუდოთ, რომ მეხსიერების უწყვეტობა საფუძვლად უდევს აღქმულ იდენტობას და, შესაბამისად, ურთიერთობის უწყვეტობას — ჰიპოთეზა, რომლის ექსპერიმენტული შემოწმებაც ამ ნაშრომის ერთ-ერთი მიზანია.</w:t>
      </w:r>
    </w:p>
    <w:p>
      <w:pPr>
        <w:spacing w:after="240"/>
      </w:pPr>
      <w:r>
        <w:rPr>
          <w:rFonts w:ascii="Times" w:hAnsi="Times" w:cs="Times"/>
          <w:sz w:val="24"/>
          <w:sz-cs w:val="24"/>
          <w:spacing w:val="0"/>
        </w:rPr>
        <w:t xml:space="preserve">ამგვარად, კვლევითი პრობლემა ორგანზომილებიანია: (ა) ტექნიკური — თუ როგორ უნდა იყოს წარმოდგენილი, შენახული და მოძიებული რელევანტური ინფორმაცია მრავალსესიურ ურთიერთქმედებაში; და (ბ) პერცეპტული — სისტემის მეხსიერების რომელ ქცევებს აღიქვამენ მომხმარებლები ბუნებრივად და ურთიერთობის განმტკიცებად. არსებულ ლიტერატურაში ეს ორი განზომილება ძირითადად იზოლირებულად განიხილება: მეხსიერების არქიტექტურები შეფასებულია ფაქტობრივი სიზუსტის (QA) მეტრიკებით, ხოლო აღქმის კვლევები მეხსიერებას ერთსისტემურ, იზოლირებულ მანიპულაციად განიხილავენ. ამ ორი განზომილების გადაკვეთა წარმოადგენს ამ ნაშრომის კვლევის სივრცეს.</w:t>
      </w:r>
    </w:p>
    <w:p>
      <w:pPr>
        <w:spacing w:after="240"/>
      </w:pPr>
      <w:r>
        <w:rPr>
          <w:rFonts w:ascii="Times" w:hAnsi="Times" w:cs="Times"/>
          <w:sz w:val="24"/>
          <w:sz-cs w:val="24"/>
          <w:spacing w:val="0"/>
        </w:rPr>
        <w:t xml:space="preserve">კვლევის ობიექტია დიდი ენის მოდელებზე (LLM) დაფუძნებული ხმოვანი საუბრის სისტემები. კვლევის საგანია გრძელვადიანი მეხსიერების არქიტექტურის გავლენა მომხმარებლის მიერ აღქმულ სოციალურ კონსტრუქტებზე.</w:t>
      </w:r>
    </w:p>
    <w:p>
      <w:pPr>
        <w:spacing w:after="280"/>
      </w:pPr>
      <w:r>
        <w:rPr>
          <w:rFonts w:ascii="Times" w:hAnsi="Times" w:cs="Times"/>
          <w:sz w:val="28"/>
          <w:sz-cs w:val="28"/>
          <w:b/>
          <w:spacing w:val="0"/>
        </w:rPr>
        <w:t xml:space="preserve">1.2 კვლევის მიზანი</w:t>
      </w:r>
    </w:p>
    <w:p>
      <w:pPr>
        <w:spacing w:after="240"/>
      </w:pPr>
      <w:r>
        <w:rPr>
          <w:rFonts w:ascii="Times" w:hAnsi="Times" w:cs="Times"/>
          <w:sz w:val="24"/>
          <w:sz-cs w:val="24"/>
          <w:spacing w:val="0"/>
        </w:rPr>
        <w:t xml:space="preserve">ამ ნაშრომის მიზანია ადამიანის მეხსიერების კოგნიტურ თეორიებზე დაფუძნებული გრძელვადიანი მეხსიერების არქიტექტურის შემუშავება ხმოვანი საუბრის სისტემისთვის და მისი ეფექტის შეფასება ექსპერიმენტულად მომხმარებლის მიერ აღქმულ სოციალურ კონსტრუქტებზე — სოციალურ პრეზენციაზე, მომხმარებელ-აგენტის ალიანსსა და აღქმულ ადამიანურობაზე — კონტროლირებადი შედარებითი კვლევის მეშვეობით.</w:t>
      </w:r>
    </w:p>
    <w:p>
      <w:pPr>
        <w:spacing w:after="240"/>
      </w:pPr>
      <w:r>
        <w:rPr>
          <w:rFonts w:ascii="Times" w:hAnsi="Times" w:cs="Times"/>
          <w:sz w:val="24"/>
          <w:sz-cs w:val="24"/>
          <w:spacing w:val="0"/>
        </w:rPr>
        <w:t xml:space="preserve">ამ მიზნის მისაღწევად, დასახულია შემდეგი ამოცანები:</w:t>
      </w:r>
    </w:p>
    <w:p>
      <w:pPr>
        <w:ind w:start="720" w:first-line="-720"/>
      </w:pPr>
      <w:r>
        <w:rPr>
          <w:rFonts w:ascii="Times" w:hAnsi="Times" w:cs="Times"/>
          <w:sz w:val="24"/>
          <w:sz-cs w:val="24"/>
        </w:rPr>
        <w:tab/>
      </w:r>
      <w:r>
        <w:rPr>
          <w:rFonts w:ascii="Times" w:hAnsi="Times" w:cs="Times"/>
          <w:sz w:val="24"/>
          <w:sz-cs w:val="24"/>
        </w:rPr>
        <w:t xml:space="preserve">1</w:t>
      </w:r>
      <w:r>
        <w:rPr>
          <w:rFonts w:ascii="Times" w:hAnsi="Times" w:cs="Times"/>
          <w:sz w:val="24"/>
          <w:sz-cs w:val="24"/>
        </w:rPr>
        <w:tab/>
      </w:r>
      <w:r>
        <w:rPr>
          <w:rFonts w:ascii="Times" w:hAnsi="Times" w:cs="Times"/>
          <w:sz w:val="24"/>
          <w:sz-cs w:val="24"/>
          <w:spacing w:val="0"/>
        </w:rPr>
        <w:t xml:space="preserve">გრძელვადიანი საუბრული მეხსიერების არსებული მიდგომებისა და მათი კოგნიტურ-თეორიული საფუძვლების სისტემური ანალიზი;</w:t>
      </w:r>
    </w:p>
    <w:p>
      <w:pPr>
        <w:ind w:start="720" w:first-line="-720"/>
      </w:pPr>
      <w:r>
        <w:rPr>
          <w:rFonts w:ascii="Times" w:hAnsi="Times" w:cs="Times"/>
          <w:sz w:val="24"/>
          <w:sz-cs w:val="24"/>
        </w:rPr>
        <w:tab/>
      </w:r>
      <w:r>
        <w:rPr>
          <w:rFonts w:ascii="Times" w:hAnsi="Times" w:cs="Times"/>
          <w:sz w:val="24"/>
          <w:sz-cs w:val="24"/>
        </w:rPr>
        <w:t xml:space="preserve">2</w:t>
      </w:r>
      <w:r>
        <w:rPr>
          <w:rFonts w:ascii="Times" w:hAnsi="Times" w:cs="Times"/>
          <w:sz w:val="24"/>
          <w:sz-cs w:val="24"/>
        </w:rPr>
        <w:tab/>
      </w:r>
      <w:r>
        <w:rPr>
          <w:rFonts w:ascii="Times" w:hAnsi="Times" w:cs="Times"/>
          <w:sz w:val="24"/>
          <w:sz-cs w:val="24"/>
          <w:spacing w:val="0"/>
        </w:rPr>
        <w:t xml:space="preserve">შერჩეული თეორიების ქცევითი ნიშნების (მრავალსაწყობიანი მოდელი, ებინგჰაუზის დავიწყების კრუგი, ეპიზოდური/სემანტიკური მეხსიერების გამიჯვნა, არსებითი შინაარსის მიხედვით გახსენება) ფორმალიზება და მათი არქიტექტურულ კომპონენტებად გარდაქმნა;</w:t>
      </w:r>
    </w:p>
    <w:p>
      <w:pPr>
        <w:ind w:start="720" w:first-line="-720"/>
      </w:pPr>
      <w:r>
        <w:rPr>
          <w:rFonts w:ascii="Times" w:hAnsi="Times" w:cs="Times"/>
          <w:sz w:val="24"/>
          <w:sz-cs w:val="24"/>
        </w:rPr>
        <w:tab/>
      </w:r>
      <w:r>
        <w:rPr>
          <w:rFonts w:ascii="Times" w:hAnsi="Times" w:cs="Times"/>
          <w:sz w:val="24"/>
          <w:sz-cs w:val="24"/>
        </w:rPr>
        <w:t xml:space="preserve">3</w:t>
      </w:r>
      <w:r>
        <w:rPr>
          <w:rFonts w:ascii="Times" w:hAnsi="Times" w:cs="Times"/>
          <w:sz w:val="24"/>
          <w:sz-cs w:val="24"/>
        </w:rPr>
        <w:tab/>
      </w:r>
      <w:r>
        <w:rPr>
          <w:rFonts w:ascii="Times" w:hAnsi="Times" w:cs="Times"/>
          <w:sz w:val="24"/>
          <w:sz-cs w:val="24"/>
          <w:spacing w:val="0"/>
        </w:rPr>
        <w:t xml:space="preserve">არქიტექტურის დანერგვა სამუშაო ხმოვან სისტემაში (Voice Companion) ურთიერთშედარებადი ექსპერიმენტული პროფილების სახით: (A) გრძელვადიანი მეხსიერების გარეშე, (B) სიტყვასიტყვითი მოძიების საფუძველზე შექმნილი RAG, (C) ადამიანის მეხსიერების მოდელზე დაფუძნებული პროფილი;</w:t>
      </w:r>
    </w:p>
    <w:p>
      <w:pPr>
        <w:ind w:start="720" w:first-line="-720"/>
      </w:pPr>
      <w:r>
        <w:rPr>
          <w:rFonts w:ascii="Times" w:hAnsi="Times" w:cs="Times"/>
          <w:sz w:val="24"/>
          <w:sz-cs w:val="24"/>
        </w:rPr>
        <w:tab/>
      </w:r>
      <w:r>
        <w:rPr>
          <w:rFonts w:ascii="Times" w:hAnsi="Times" w:cs="Times"/>
          <w:sz w:val="24"/>
          <w:sz-cs w:val="24"/>
        </w:rPr>
        <w:t xml:space="preserve">4</w:t>
      </w:r>
      <w:r>
        <w:rPr>
          <w:rFonts w:ascii="Times" w:hAnsi="Times" w:cs="Times"/>
          <w:sz w:val="24"/>
          <w:sz-cs w:val="24"/>
        </w:rPr>
        <w:tab/>
      </w:r>
      <w:r>
        <w:rPr>
          <w:rFonts w:ascii="Times" w:hAnsi="Times" w:cs="Times"/>
          <w:sz w:val="24"/>
          <w:sz-cs w:val="24"/>
          <w:spacing w:val="0"/>
        </w:rPr>
        <w:t xml:space="preserve">მომხმარებელთა კვლევა, რომელიც ჩატარდა განმეორებითი გაზომვების (სუბიექტთა შიდა ჯგუფური) დიზაინით, ვალიდური ინსტრუმენტების გამოყენებით [14];</w:t>
      </w:r>
    </w:p>
    <w:p>
      <w:pPr>
        <w:ind w:start="720" w:first-line="-720"/>
      </w:pPr>
      <w:r>
        <w:rPr>
          <w:rFonts w:ascii="Times" w:hAnsi="Times" w:cs="Times"/>
          <w:sz w:val="24"/>
          <w:sz-cs w:val="24"/>
        </w:rPr>
        <w:tab/>
      </w:r>
      <w:r>
        <w:rPr>
          <w:rFonts w:ascii="Times" w:hAnsi="Times" w:cs="Times"/>
          <w:sz w:val="24"/>
          <w:sz-cs w:val="24"/>
        </w:rPr>
        <w:t xml:space="preserve">5</w:t>
      </w:r>
      <w:r>
        <w:rPr>
          <w:rFonts w:ascii="Times" w:hAnsi="Times" w:cs="Times"/>
          <w:sz w:val="24"/>
          <w:sz-cs w:val="24"/>
        </w:rPr>
        <w:tab/>
      </w:r>
      <w:r>
        <w:rPr>
          <w:rFonts w:ascii="Times" w:hAnsi="Times" w:cs="Times"/>
          <w:sz w:val="24"/>
          <w:sz-cs w:val="24"/>
          <w:spacing w:val="0"/>
        </w:rPr>
        <w:t xml:space="preserve">შედეგების ანალიზი და მეხსიერების დიზაინის რეკომენდაციების ფორმულირება დიალოგური სისტემებისთვის.</w:t>
      </w:r>
    </w:p>
    <w:p>
      <w:pPr>
        <w:spacing w:after="240"/>
      </w:pPr>
      <w:r>
        <w:rPr>
          <w:rFonts w:ascii="Times" w:hAnsi="Times" w:cs="Times"/>
          <w:sz w:val="24"/>
          <w:sz-cs w:val="24"/>
          <w:spacing w:val="0"/>
        </w:rPr>
        <w:t xml:space="preserve">კვლევის მთავარი კითხვა და ჰიპოთეზები. კვლევა გამოყოფს სამ </w:t>
      </w:r>
      <w:r>
        <w:rPr>
          <w:rFonts w:ascii="Times" w:hAnsi="Times" w:cs="Times"/>
          <w:sz w:val="24"/>
          <w:sz-cs w:val="24"/>
          <w:i/>
          <w:spacing w:val="0"/>
        </w:rPr>
        <w:t xml:space="preserve">ძირითად </w:t>
      </w:r>
      <w:r>
        <w:rPr>
          <w:rFonts w:ascii="Times" w:hAnsi="Times" w:cs="Times"/>
          <w:sz w:val="24"/>
          <w:sz-cs w:val="24"/>
          <w:spacing w:val="0"/>
        </w:rPr>
        <w:t xml:space="preserve">სოციალურ კონსტრუქტს (დამოკიდებული ცვლადები, რომლებიც მიზანშია დასახელებული) ორი </w:t>
      </w:r>
      <w:r>
        <w:rPr>
          <w:rFonts w:ascii="Times" w:hAnsi="Times" w:cs="Times"/>
          <w:sz w:val="24"/>
          <w:sz-cs w:val="24"/>
          <w:i/>
          <w:spacing w:val="0"/>
        </w:rPr>
        <w:t xml:space="preserve">მეორეხარისხოვანი</w:t>
      </w:r>
      <w:r>
        <w:rPr>
          <w:rFonts w:ascii="Times" w:hAnsi="Times" w:cs="Times"/>
          <w:sz w:val="24"/>
          <w:sz-cs w:val="24"/>
          <w:spacing w:val="0"/>
        </w:rPr>
        <w:t xml:space="preserve">, საძიებო პროგნოზისგან:</w:t>
      </w:r>
    </w:p>
    <w:p>
      <w:pPr>
        <w:ind w:start="720" w:first-line="-720"/>
      </w:pPr>
      <w:r>
        <w:rPr>
          <w:rFonts w:ascii="Times" w:hAnsi="Times" w:cs="Times"/>
          <w:sz w:val="24"/>
          <w:sz-cs w:val="24"/>
          <w:b/>
        </w:rPr>
        <w:tab/>
      </w:r>
      <w:r>
        <w:rPr>
          <w:rFonts w:ascii="Times" w:hAnsi="Times" w:cs="Times"/>
          <w:sz w:val="24"/>
          <w:sz-cs w:val="24"/>
          <w:b/>
        </w:rPr>
        <w:t xml:space="preserve">•</w:t>
      </w:r>
      <w:r>
        <w:rPr>
          <w:rFonts w:ascii="Times" w:hAnsi="Times" w:cs="Times"/>
          <w:sz w:val="24"/>
          <w:sz-cs w:val="24"/>
          <w:b/>
        </w:rPr>
        <w:tab/>
      </w:r>
      <w:r>
        <w:rPr>
          <w:rFonts w:ascii="Times" w:hAnsi="Times" w:cs="Times"/>
          <w:sz w:val="24"/>
          <w:sz-cs w:val="24"/>
          <w:b/>
          <w:spacing w:val="0"/>
        </w:rPr>
        <w:t xml:space="preserve">RQ1: </w:t>
      </w:r>
      <w:r>
        <w:rPr>
          <w:rFonts w:ascii="Times" w:hAnsi="Times" w:cs="Times"/>
          <w:sz w:val="24"/>
          <w:sz-cs w:val="24"/>
          <w:spacing w:val="0"/>
        </w:rPr>
        <w:t xml:space="preserve">აძლიერებს თუ არა ადამიანის მეხსიერების თეორიებზე დაფუძნებული მეხსიერების არქიტექტურა აღქმულ სოციალურ პრეზენციას, მომხმარებლისა და აგენტის ალიანსს და აღქმულ ადამიანურობას, სიტყვასიტყვითი აღდგენაზე დაფუძნებულ მიდგომასთან შედარებით?</w:t>
      </w:r>
    </w:p>
    <w:p>
      <w:pPr>
        <w:ind w:start="720" w:first-line="-720"/>
      </w:pPr>
      <w:r>
        <w:rPr>
          <w:rFonts w:ascii="Times" w:hAnsi="Times" w:cs="Times"/>
          <w:sz w:val="24"/>
          <w:sz-cs w:val="24"/>
          <w:b/>
        </w:rPr>
        <w:tab/>
      </w:r>
      <w:r>
        <w:rPr>
          <w:rFonts w:ascii="Times" w:hAnsi="Times" w:cs="Times"/>
          <w:sz w:val="24"/>
          <w:sz-cs w:val="24"/>
          <w:b/>
        </w:rPr>
        <w:t xml:space="preserve">•</w:t>
      </w:r>
      <w:r>
        <w:rPr>
          <w:rFonts w:ascii="Times" w:hAnsi="Times" w:cs="Times"/>
          <w:sz w:val="24"/>
          <w:sz-cs w:val="24"/>
          <w:b/>
        </w:rPr>
        <w:tab/>
      </w:r>
      <w:r>
        <w:rPr>
          <w:rFonts w:ascii="Times" w:hAnsi="Times" w:cs="Times"/>
          <w:sz w:val="24"/>
          <w:sz-cs w:val="24"/>
          <w:b/>
          <w:spacing w:val="0"/>
        </w:rPr>
        <w:t xml:space="preserve">H1 (მთავარი): </w:t>
      </w:r>
      <w:r>
        <w:rPr>
          <w:rFonts w:ascii="Times" w:hAnsi="Times" w:cs="Times"/>
          <w:sz w:val="24"/>
          <w:sz-cs w:val="24"/>
          <w:spacing w:val="0"/>
        </w:rPr>
        <w:t xml:space="preserve">თეორიულად დასაბუთებული პროფილი (C) აღემატება სიტყვასიტყვით RAG-ს (B) სამივე ძირითად კონსტრუქტში — სოციალურ პრეზენტაციაში, მომხმარებელ-აგენტის ალიანსსა და აღქმულ ჰუმანურობაში.</w:t>
      </w:r>
    </w:p>
    <w:p>
      <w:pPr>
        <w:ind w:start="720" w:first-line="-720"/>
      </w:pPr>
      <w:r>
        <w:rPr>
          <w:rFonts w:ascii="Times" w:hAnsi="Times" w:cs="Times"/>
          <w:sz w:val="24"/>
          <w:sz-cs w:val="24"/>
          <w:b/>
        </w:rPr>
        <w:tab/>
      </w:r>
      <w:r>
        <w:rPr>
          <w:rFonts w:ascii="Times" w:hAnsi="Times" w:cs="Times"/>
          <w:sz w:val="24"/>
          <w:sz-cs w:val="24"/>
          <w:b/>
        </w:rPr>
        <w:t xml:space="preserve">•</w:t>
      </w:r>
      <w:r>
        <w:rPr>
          <w:rFonts w:ascii="Times" w:hAnsi="Times" w:cs="Times"/>
          <w:sz w:val="24"/>
          <w:sz-cs w:val="24"/>
          <w:b/>
        </w:rPr>
        <w:tab/>
      </w:r>
      <w:r>
        <w:rPr>
          <w:rFonts w:ascii="Times" w:hAnsi="Times" w:cs="Times"/>
          <w:sz w:val="24"/>
          <w:sz-cs w:val="24"/>
          <w:b/>
          <w:spacing w:val="0"/>
        </w:rPr>
        <w:t xml:space="preserve">H2a (მეორეხარისხოვანი): </w:t>
      </w:r>
      <w:r>
        <w:rPr>
          <w:rFonts w:ascii="Times" w:hAnsi="Times" w:cs="Times"/>
          <w:sz w:val="24"/>
          <w:sz-cs w:val="24"/>
          <w:spacing w:val="0"/>
        </w:rPr>
        <w:t xml:space="preserve">verbatim RAG (B) ყველაზე მაღალ ქულებს იღებს აღქმულ ინტელექტში (Godspeed).</w:t>
      </w:r>
    </w:p>
    <w:p>
      <w:pPr>
        <w:ind w:start="720" w:first-line="-720"/>
      </w:pPr>
      <w:r>
        <w:rPr>
          <w:rFonts w:ascii="Times" w:hAnsi="Times" w:cs="Times"/>
          <w:sz w:val="24"/>
          <w:sz-cs w:val="24"/>
          <w:b/>
        </w:rPr>
        <w:tab/>
      </w:r>
      <w:r>
        <w:rPr>
          <w:rFonts w:ascii="Times" w:hAnsi="Times" w:cs="Times"/>
          <w:sz w:val="24"/>
          <w:sz-cs w:val="24"/>
          <w:b/>
        </w:rPr>
        <w:t xml:space="preserve">•</w:t>
      </w:r>
      <w:r>
        <w:rPr>
          <w:rFonts w:ascii="Times" w:hAnsi="Times" w:cs="Times"/>
          <w:sz w:val="24"/>
          <w:sz-cs w:val="24"/>
          <w:b/>
        </w:rPr>
        <w:tab/>
      </w:r>
      <w:r>
        <w:rPr>
          <w:rFonts w:ascii="Times" w:hAnsi="Times" w:cs="Times"/>
          <w:sz w:val="24"/>
          <w:sz-cs w:val="24"/>
          <w:b/>
          <w:spacing w:val="0"/>
        </w:rPr>
        <w:t xml:space="preserve">H2b (მეორეული): </w:t>
      </w:r>
      <w:r>
        <w:rPr>
          <w:rFonts w:ascii="Times" w:hAnsi="Times" w:cs="Times"/>
          <w:sz w:val="24"/>
          <w:sz-cs w:val="24"/>
          <w:spacing w:val="0"/>
        </w:rPr>
        <w:t xml:space="preserve">verbatim RAG (B) ყველაზე დაბალ შეფასებას იღებს ნდობასა და კონფიდენციალურობასთან დაკავშირებულ კომფორტზე (Cox-ის სტილის პუნქტები) — ეს არის ვარაუდი, რომელიც ტექსტური მოდალობის შედეგებიდან [11] ხმის მოდალობაზე ექსტრაპოლირებულია.</w:t>
      </w:r>
    </w:p>
    <w:p>
      <w:pPr>
        <w:spacing w:after="240"/>
      </w:pPr>
      <w:r>
        <w:rPr>
          <w:rFonts w:ascii="Times" w:hAnsi="Times" w:cs="Times"/>
          <w:sz w:val="24"/>
          <w:sz-cs w:val="24"/>
          <w:spacing w:val="0"/>
        </w:rPr>
        <w:t xml:space="preserve">სამი თვისებიდან, რომლებითაც §1.5 განასხვავებს საუბრის პარტნიორს ასისტენტისგან, A/B/C მეხსიერების მანიპულაცია ეხება კონტექსტის მდგრადობასა და იდენტობის უწყვეტობას; მესამე — ინიციატივა — ოპერაციულად განხორციელებულია მხოლოდ არასავალდებულო პროაქტიულ პირობაში (D) და, შესაბამისად, შემოწმდება მხოლოდ იმ შემთხვევაში, თუ ეს პირობა ჩართულია.</w:t>
      </w:r>
    </w:p>
    <w:p>
      <w:pPr>
        <w:spacing w:after="240"/>
      </w:pPr>
      <w:r>
        <w:rPr>
          <w:rFonts w:ascii="Times" w:hAnsi="Times" w:cs="Times"/>
          <w:sz w:val="24"/>
          <w:sz-cs w:val="24"/>
          <w:spacing w:val="0"/>
        </w:rPr>
        <w:t xml:space="preserve">კვლევის ლინგვისტური მასშტაბი: სისტემა და ექსპერიმენტები ინგლისურ ენაზე ტარდება, რაც განპირობებულია ქართული მეტყველების ამოცნობის ტექნოლოგიის ამჟამინდელი განვითარების დონით; შესაბამისად, აღქმასთან დაკავშირებული დასკვნები პირდაპირ ეხება გამოცდილ ენობრივ პირობას, ხოლო ქართულენოვანი დემონსტრაციის საკითხი განხილულია მომავალი ნაშრომების სექციაში. ურთიერთქმედების მოდალობაც ასევე უცვლელია — მთლიანად ხმოვანი, ტექსტურის გარეშე — ამგვარად, კვლევა იკვლევს მეხსიერების არქიტექტურის გავლენას </w:t>
      </w:r>
      <w:r>
        <w:rPr>
          <w:rFonts w:ascii="Times" w:hAnsi="Times" w:cs="Times"/>
          <w:sz w:val="24"/>
          <w:sz-cs w:val="24"/>
          <w:spacing w:val="0"/>
        </w:rPr>
        <w:t xml:space="preserve">ხმოვან გარემოში და არა ხმოვანსა და ტექსტურს შორის არსებულ განსხვავებას.</w:t>
      </w:r>
    </w:p>
    <w:p>
      <w:pPr>
        <w:spacing w:after="280"/>
      </w:pPr>
      <w:r>
        <w:rPr>
          <w:rFonts w:ascii="Times" w:hAnsi="Times" w:cs="Times"/>
          <w:sz w:val="28"/>
          <w:sz-cs w:val="28"/>
          <w:b/>
          <w:spacing w:val="0"/>
        </w:rPr>
        <w:t xml:space="preserve">1.3 პრობლემის აქტუალობა</w:t>
      </w:r>
    </w:p>
    <w:p>
      <w:pPr>
        <w:spacing w:after="240"/>
      </w:pPr>
      <w:r>
        <w:rPr>
          <w:rFonts w:ascii="Times" w:hAnsi="Times" w:cs="Times"/>
          <w:sz w:val="24"/>
          <w:sz-cs w:val="24"/>
          <w:spacing w:val="0"/>
        </w:rPr>
        <w:t xml:space="preserve">პრობლემის აქტუალობა განისაზღვრება სამი ურთიერთდამოუკიდებელი ფაქტორით. პირველი — ინდუსტრიული: 2025–2026 წლებში წამყვანმა მომწოდებლებმა (OpenAI, Anthropic) ან დანერგეს ფონური მეხსიერების კონსოლიდაციის მექანიზმები კომერციულ პროდუქტებში, ან წარმოადგინეს ისინი, როგორც საჯარო კვლევითი წინასწარი ვერსიები [18, 19], რაც მიუთითებს, რომ გრძელვადიან მეხსიერებას თავად სფერო ცენტრალურ გადაუჭრელ პრობლემად მიიჩნევს. უფრო მეტიც, აღსანიშნავია, რომ ამ სისტემებს არ ახლავს რეცენზირებული პუბლიკაციები, რაც აკადემიური კვლევის საჭიროებას კიდევ უფრო მწვავეს ხდის. მეორე — სოციალური: საუბრებთან მსგავს სისტემებთან ხანგრძლივი, პირადი ურთიერთქმედება ფართოდ გავრცელებულ პრაქტიკად იქცა [5], რაც მეხსიერების აღქმითი ეფექტები სოციალურად მნიშვნელოვან საკითხად აქცევს. მესამე — მეთოდოლოგიური: ჩვენთვის ცნობილი გრძელვადიანი მეხსიერების ყველა ძირითადი საცდელი (ბენჩმარკი) (LoCoMo, LongMemEval, MSC) შექმნილია ტექსტური მოდალობისთვის [1, 2, 35]; ხმოვანი ინტერაქციის პირობებში — სადაც პასუხის დაყოვნება რეალურ დროში მკაცრად შეზღუდულია — მეხსიერების არქიტექტურების ქცევა და მათი აღქმითი ეფექტები პრაქტიკულად გამოუკვლეველი რჩება.</w:t>
      </w:r>
    </w:p>
    <w:p>
      <w:pPr>
        <w:spacing w:after="280"/>
      </w:pPr>
      <w:r>
        <w:rPr>
          <w:rFonts w:ascii="Times" w:hAnsi="Times" w:cs="Times"/>
          <w:sz w:val="28"/>
          <w:sz-cs w:val="28"/>
          <w:b/>
          <w:spacing w:val="0"/>
        </w:rPr>
        <w:t xml:space="preserve">1.4 კვლევის პრაქტიკული ღირებულება</w:t>
      </w:r>
    </w:p>
    <w:p>
      <w:pPr>
        <w:spacing w:after="240"/>
      </w:pPr>
      <w:r>
        <w:rPr>
          <w:rFonts w:ascii="Times" w:hAnsi="Times" w:cs="Times"/>
          <w:sz w:val="24"/>
          <w:sz-cs w:val="24"/>
          <w:spacing w:val="0"/>
        </w:rPr>
        <w:t xml:space="preserve">კვლევის შედეგად იქნება:</w:t>
      </w:r>
    </w:p>
    <w:p>
      <w:pPr>
        <w:ind w:start="720" w:first-line="-720"/>
      </w:pPr>
      <w:r>
        <w:rPr>
          <w:rFonts w:ascii="Times" w:hAnsi="Times" w:cs="Times"/>
          <w:sz w:val="24"/>
          <w:sz-cs w:val="24"/>
        </w:rPr>
        <w:tab/>
      </w:r>
      <w:r>
        <w:rPr>
          <w:rFonts w:ascii="Times" w:hAnsi="Times" w:cs="Times"/>
          <w:sz w:val="24"/>
          <w:sz-cs w:val="24"/>
        </w:rPr>
        <w:t xml:space="preserve">•</w:t>
      </w:r>
      <w:r>
        <w:rPr>
          <w:rFonts w:ascii="Times" w:hAnsi="Times" w:cs="Times"/>
          <w:sz w:val="24"/>
          <w:sz-cs w:val="24"/>
        </w:rPr>
        <w:tab/>
      </w:r>
      <w:r>
        <w:rPr>
          <w:rFonts w:ascii="Times" w:hAnsi="Times" w:cs="Times"/>
          <w:sz w:val="24"/>
          <w:sz-cs w:val="24"/>
          <w:spacing w:val="0"/>
        </w:rPr>
        <w:t xml:space="preserve">მუშა ხმოვანი საუბრის სისტემა გრძელვადიან მეხსიერების მოდულით — ჩვენ მიერ შემუშავებულ Voice Companion პლატფორმაზე აგებული;</w:t>
      </w:r>
    </w:p>
    <w:p>
      <w:pPr>
        <w:ind w:start="720" w:first-line="-720"/>
      </w:pPr>
      <w:r>
        <w:rPr>
          <w:rFonts w:ascii="Times" w:hAnsi="Times" w:cs="Times"/>
          <w:sz w:val="24"/>
          <w:sz-cs w:val="24"/>
        </w:rPr>
        <w:tab/>
      </w:r>
      <w:r>
        <w:rPr>
          <w:rFonts w:ascii="Times" w:hAnsi="Times" w:cs="Times"/>
          <w:sz w:val="24"/>
          <w:sz-cs w:val="24"/>
        </w:rPr>
        <w:t xml:space="preserve">•</w:t>
      </w:r>
      <w:r>
        <w:rPr>
          <w:rFonts w:ascii="Times" w:hAnsi="Times" w:cs="Times"/>
          <w:sz w:val="24"/>
          <w:sz-cs w:val="24"/>
        </w:rPr>
        <w:tab/>
      </w:r>
      <w:r>
        <w:rPr>
          <w:rFonts w:ascii="Times" w:hAnsi="Times" w:cs="Times"/>
          <w:sz w:val="24"/>
          <w:sz-cs w:val="24"/>
          <w:spacing w:val="0"/>
        </w:rPr>
        <w:t xml:space="preserve">ემპირიულად დასაბუთებული დიზაინის რეკომენდაციები იმის შესახებ, თუ რომელი მეხსიერების მექანიზმები აძლიერებს, ხოლო რომელი ასუსტებს მომხმარებლის ნდობას და კავშირის შეგრძნებას — სასარგებლო სახელმძღვანელო საუბრებზე დაფუძნებული პროდუქტების შემქმნელთათვის;</w:t>
      </w:r>
    </w:p>
    <w:p>
      <w:pPr>
        <w:ind w:start="720" w:first-line="-720"/>
      </w:pPr>
      <w:r>
        <w:rPr>
          <w:rFonts w:ascii="Times" w:hAnsi="Times" w:cs="Times"/>
          <w:sz w:val="24"/>
          <w:sz-cs w:val="24"/>
        </w:rPr>
        <w:tab/>
      </w:r>
      <w:r>
        <w:rPr>
          <w:rFonts w:ascii="Times" w:hAnsi="Times" w:cs="Times"/>
          <w:sz w:val="24"/>
          <w:sz-cs w:val="24"/>
        </w:rPr>
        <w:t xml:space="preserve">•</w:t>
      </w:r>
      <w:r>
        <w:rPr>
          <w:rFonts w:ascii="Times" w:hAnsi="Times" w:cs="Times"/>
          <w:sz w:val="24"/>
          <w:sz-cs w:val="24"/>
        </w:rPr>
        <w:tab/>
      </w:r>
      <w:r>
        <w:rPr>
          <w:rFonts w:ascii="Times" w:hAnsi="Times" w:cs="Times"/>
          <w:sz w:val="24"/>
          <w:sz-cs w:val="24"/>
          <w:spacing w:val="0"/>
        </w:rPr>
        <w:t xml:space="preserve">მეხსიერების პროფილების შესადარებლად განკუთვნილი გამეორებადი ექსპერიმენტული გარემო.</w:t>
      </w:r>
    </w:p>
    <w:p>
      <w:pPr>
        <w:spacing w:after="240"/>
      </w:pPr>
      <w:r>
        <w:rPr>
          <w:rFonts w:ascii="Times" w:hAnsi="Times" w:cs="Times"/>
          <w:sz w:val="24"/>
          <w:sz-cs w:val="24"/>
          <w:spacing w:val="0"/>
        </w:rPr>
        <w:t xml:space="preserve">შედეგები რელევანტურია როგორც პერსონალური ასისტენტების, ასევე საგანმანათლებლო და სამედიცინო მიზნებისთვის შექმნილი საუბრის სისტემების განვითარებისთვის.</w:t>
      </w:r>
    </w:p>
    <w:p>
      <w:pPr>
        <w:spacing w:after="280"/>
      </w:pPr>
      <w:r>
        <w:rPr>
          <w:rFonts w:ascii="Times" w:hAnsi="Times" w:cs="Times"/>
          <w:sz w:val="28"/>
          <w:sz-cs w:val="28"/>
          <w:b/>
          <w:spacing w:val="0"/>
        </w:rPr>
        <w:t xml:space="preserve">1.5 კვლევის თეორიული ღირებულება</w:t>
      </w:r>
    </w:p>
    <w:p>
      <w:pPr>
        <w:spacing w:after="240"/>
      </w:pPr>
      <w:r>
        <w:rPr>
          <w:rFonts w:ascii="Times" w:hAnsi="Times" w:cs="Times"/>
          <w:sz w:val="24"/>
          <w:sz-cs w:val="24"/>
          <w:spacing w:val="0"/>
        </w:rPr>
        <w:t xml:space="preserve">ნაშრომის თეორიული წვლილი სამმაგია. პირველ რიგში, ის კოგნიტური ფსიქოლოგიის მეხსიერების თეორიებს LLM სისტემების ინჟინერიასთან აკავშირებს არა მეტაფორის დონეზე, არამედ გაზომვადი ქცევითი კვალით. მეორე, ჩვენთვის ხელმისაწვდომ ლიტერატურაში ვერ მოიძებნა კონტროლირებადი კვლევა, რომელიც ადამიანის მეხსიერების სხვადასხვა თეორიაზე დაფუძნებული არქიტექტურების შედარებას ახდენს მომხმარებლის მიერ აღქმული სოციალური კონსტრუქტების მიხედვით — არსებული შედარებები შემოიფარგლება ფაქტობრივი სიზუსტის მეტრიკებით [1, 2], ხოლო აღქმის კვლევები მეხსიერებას განიხილავენ, როგორც ერთი სისტემის იზოლირებულ მანიპულაციას [11]; წინამდებარე ნაშრომი სწორედ ამ ხარვეზის შევსებას ისახავს მიზნად კონტროლირებადი ექსპერიმენტის მეშვეობით. მესამე, ნაშრომი გვთავაზობს "ასისტენტსა" და "საუბრის პარტნიორს" შორის განსხვავების ოპერაციონალიზაციას სამი გაზომვადი თვისების — კონტექსტის მდგრადობის, იდენტობის უწყვეტობისა და ინიციატივის — საფუძველზე, რითაც ეს ცნებები ბუნდოვნად განსაზღვრული ტერმინებიდან გაზომვად კატეგორიებად გარდაიქმნება.</w:t>
      </w:r>
    </w:p>
    <w:p>
      <w:pPr>
        <w:spacing w:after="280"/>
      </w:pPr>
      <w:r>
        <w:rPr>
          <w:rFonts w:ascii="Times" w:hAnsi="Times" w:cs="Times"/>
          <w:sz w:val="28"/>
          <w:sz-cs w:val="28"/>
          <w:b/>
          <w:spacing w:val="0"/>
        </w:rPr>
        <w:t xml:space="preserve">1.6 ნაშრომის სტრუქტურა</w:t>
      </w:r>
    </w:p>
    <w:p>
      <w:pPr>
        <w:spacing w:after="240"/>
      </w:pPr>
      <w:r>
        <w:rPr>
          <w:rFonts w:ascii="Times" w:hAnsi="Times" w:cs="Times"/>
          <w:sz w:val="24"/>
          <w:sz-cs w:val="24"/>
          <w:spacing w:val="0"/>
        </w:rPr>
        <w:t xml:space="preserve">ნაშრომი შედგება ხუთი თავისგან: შესავალი, ლიტერატურის მიმოხილვა, კვლევის მეთოდები, შედეგები და განხილვა, დასკვნა. ლიტერატურის მიმოხილვაში ანალიზდება ხანგრძლივი საუბრული მეხსიერებისადმი არსებული მიდგომები, მათი კოგნიტურ-თეორიული საფუძვლები და შეფასების მეთოდოლოგიის შეზღუდვები. მეთოდების თავში აღწერილია შემუშავებული არქიტექტურა, ექსპერიმენტული პროფილები და მომხმარებელთა კვლევის დიზაინი. შედეგების თავი წარმოადგენს რაოდენობრივ და თვისებრივ ანალიზს, ხოლო დასკვნაში შეჯამებულია მიღებული შედეგები და მოცემულია მომავალი კვლევების მიმართულებები.</w:t>
      </w:r>
    </w:p>
    <w:p>
      <w:pPr/>
    </w:p>
    <w:p>
      <w:pPr>
        <w:spacing w:after="298"/>
      </w:pPr>
      <w:r>
        <w:rPr>
          <w:rFonts w:ascii="Times" w:hAnsi="Times" w:cs="Times"/>
          <w:sz w:val="36"/>
          <w:sz-cs w:val="36"/>
          <w:b/>
          <w:spacing w:val="0"/>
        </w:rPr>
        <w:t xml:space="preserve">§2. ლიტერატურის მიმოხილვა</w:t>
      </w:r>
    </w:p>
    <w:p>
      <w:pPr>
        <w:spacing w:after="280"/>
      </w:pPr>
      <w:r>
        <w:rPr>
          <w:rFonts w:ascii="Times" w:hAnsi="Times" w:cs="Times"/>
          <w:sz w:val="28"/>
          <w:sz-cs w:val="28"/>
          <w:b/>
          <w:spacing w:val="0"/>
        </w:rPr>
        <w:t xml:space="preserve">2.1 მიმოხილვის მოცულობა და სტრუქტურა</w:t>
      </w:r>
    </w:p>
    <w:p>
      <w:pPr>
        <w:spacing w:after="240"/>
      </w:pPr>
      <w:r>
        <w:rPr>
          <w:rFonts w:ascii="Times" w:hAnsi="Times" w:cs="Times"/>
          <w:sz w:val="24"/>
          <w:sz-cs w:val="24"/>
          <w:spacing w:val="0"/>
        </w:rPr>
        <w:t xml:space="preserve">ეს თავი მიმოიხილავს კვლევებს, რომლებზეც ეფუძნება წინამდებარე ნაშრომი, ორ სფეროში, რომლებიც ის განზრახ აერთიანებს. პირველია ადამიანის მეხსიერების კოგნიტური ფსიქოლოგია: თეორიები, რომლებიც აღწერს, თუ როგორ კოდირებენ, ინახავენ, ივიწყებენ და იხსენებენ ადამიანები ინფორმაციას და — რაც ჩვენი მიზნებისთვის უმნიშვნელოვანესია — თეორიების მიერ ნავარაუდები ქცევითი გამოვლინებები. მეორეა დიდი ენის მოდელებზე (LLM) დაფუძნებული საუბრული აგენტების გრძელვადიანი მეხსიერების ინჟინერია: არქიტექტურები, მათი შეფასების ბენჩმარკები და კვლევები ადამიანთა მონაწილეობით, რომლებიც იკვლევენ, თუ როგორ განსაზღვრავს მეხსიერება მომხმარებლისა და სისტემის ურთიერთობას. მიმოხილვა სრულდება ამჟამინდელი ნაშრომის ამ ორი სფეროს შორის არსებულ ხარვეზში განთავსებით. სტრუქტურა შეესაბამება ლიტერატურული მიმოხილვისთვის საჭირო ოთხ კომპონენტს: არსებული კვლევების ანალიზს (§2.3, §2.6), გამოყენებული მეთოდებისა და ტექნოლოგიების მიმოხილვას (§2.2, §2.4), ღია პრობლემებსა და შეზღუდვებს (§2.5, §2.7) და ამ ნაშრომის ადგილს არსებულ ლიტერატურაში (§2.8).</w:t>
      </w:r>
    </w:p>
    <w:p>
      <w:pPr>
        <w:spacing w:after="280"/>
      </w:pPr>
      <w:r>
        <w:rPr>
          <w:rFonts w:ascii="Times" w:hAnsi="Times" w:cs="Times"/>
          <w:sz w:val="28"/>
          <w:sz-cs w:val="28"/>
          <w:b/>
          <w:spacing w:val="0"/>
        </w:rPr>
        <w:t xml:space="preserve">2.2 თეორიული საფუძვლები: ადამიანის მეხსიერების მოდელები</w:t>
      </w:r>
    </w:p>
    <w:p>
      <w:pPr>
        <w:spacing w:after="240"/>
      </w:pPr>
      <w:r>
        <w:rPr>
          <w:rFonts w:ascii="Times" w:hAnsi="Times" w:cs="Times"/>
          <w:sz w:val="24"/>
          <w:sz-cs w:val="24"/>
          <w:spacing w:val="0"/>
        </w:rPr>
        <w:t xml:space="preserve">ამ ნაშრომის ცენტრალური პრინციპია, რომ ადამიანის მეხსიერება ერთიან საცავს არ წარმოადგენს, არამედ ურთიერთქმედებადი სისტემების ერთობლიობას, თითოეულ მათგანს განსაკუთრებული დინამიკა ახასიათებს — და რომ ეს დინამიკები, თავისუფალი მეტაფორების ნაცვლად, შეიძლება განვიხილოთ როგორც დიზაინის სპეციფიკაციები, რომლებსაც შესამჩნევი შედეგები მოჰყვება. შესაბამისად, ჩვენ ძირითად თეორიებს განვიხილავთ არა როგორც ინტელექტუალურ ისტორიას, არამედ </w:t>
      </w:r>
      <w:r>
        <w:rPr>
          <w:rFonts w:ascii="Times" w:hAnsi="Times" w:cs="Times"/>
          <w:sz w:val="24"/>
          <w:sz-cs w:val="24"/>
          <w:i/>
          <w:spacing w:val="0"/>
        </w:rPr>
        <w:t xml:space="preserve">იმ ქცევითი კვალით</w:t>
      </w:r>
      <w:r>
        <w:rPr>
          <w:rFonts w:ascii="Times" w:hAnsi="Times" w:cs="Times"/>
          <w:sz w:val="24"/>
          <w:sz-cs w:val="24"/>
          <w:spacing w:val="0"/>
        </w:rPr>
        <w:t xml:space="preserve">, რომელსაც თითოეული მათგანი პროგნოზირებს: ანუ, რა ხილვად მოქმედებას განახორციელებდა ამ მექანიზმით აღჭურვილი საუბრის პარტნიორი, როგორც ამას მომხმარებელი აღიქვამდა.</w:t>
      </w:r>
    </w:p>
    <w:p>
      <w:pPr>
        <w:spacing w:after="240"/>
      </w:pPr>
      <w:r>
        <w:rPr>
          <w:rFonts w:ascii="Times" w:hAnsi="Times" w:cs="Times"/>
          <w:sz w:val="24"/>
          <w:sz-cs w:val="24"/>
          <w:b/>
          <w:spacing w:val="0"/>
        </w:rPr>
        <w:t xml:space="preserve">მრავალსაწყობიანი მოდელი. </w:t>
      </w:r>
      <w:r>
        <w:rPr>
          <w:rFonts w:ascii="Times" w:hAnsi="Times" w:cs="Times"/>
          <w:sz w:val="24"/>
          <w:sz-cs w:val="24"/>
          <w:spacing w:val="0"/>
        </w:rPr>
        <w:t xml:space="preserve">ატკინსონისა და შიფრინის მოდალური მოდელი [20] მეხსიერებას აჯგუფებს სენსორულ, მოკლევადიან და გრძელვადიან საწყობებად, სადაც ინფორმაცია ერთმანეთში გადადის მართვის პროცესების მეშვეობით, რომელთაგან ყველაზე მნიშვნელოვანი გამეორებაა: მასალა, რომელიც განიცდის გამეორებას, გადადის მდგრად გრძელვადიან საცავში, ხოლო გამეორების გარეშე დარჩენილი მასალა ქრება. მისი ქცევითი ხელწერა არის მკვეთრი ასიმეტრია იმას შორის, რაც უბრალოდ გაიგონა და რასაც ყურადღება მიაქცია და გაიმეორა — ამ პრინციპზე აგებული პარტნიორი შეინახავდა ხაზგასმულ ან ხელახლა განხილულ ინფორმაციას და დაკარგავდა იმას, რაც ერთხელ და შეუმჩნევლად გაიჟღერა.</w:t>
      </w:r>
    </w:p>
    <w:p>
      <w:pPr>
        <w:spacing w:after="240"/>
      </w:pPr>
      <w:r>
        <w:rPr>
          <w:rFonts w:ascii="Times" w:hAnsi="Times" w:cs="Times"/>
          <w:sz w:val="24"/>
          <w:sz-cs w:val="24"/>
          <w:b/>
          <w:spacing w:val="0"/>
        </w:rPr>
        <w:t xml:space="preserve">მუშა მეხსიერება. </w:t>
      </w:r>
      <w:r>
        <w:rPr>
          <w:rFonts w:ascii="Times" w:hAnsi="Times" w:cs="Times"/>
          <w:sz w:val="24"/>
          <w:sz-cs w:val="24"/>
          <w:spacing w:val="0"/>
        </w:rPr>
        <w:t xml:space="preserve">ბედლიმ და ჰიჩმა [21] მოკლევადიანი საცავი დახვეწეს და შექმნეს შეზღუდული ტევადობის აქტიური მუშა მეხსიერება, რომელიც ცენტრალური აღმასრულებლის მიერ კოორდინირებულ ქვესისტემებს მოიცავს. საუბრის აგენტისთვის შესაბამისი მახასიათებელია მორიგეობის შიდა დრო: ერთდროულად აქტიურ მანიპულაციაში მხოლოდ რამდენიმე ერთეულის შენარჩუნებაა შესაძლებელი, რაც პირდაპირ უკავშირდება დაყოვნებით შეზღუდულ "მუშა ნაკრებს", რომელზეც ხმის აგენტს შეუძლია იფიქროს, სანამ გრძელვადიან საცავში მოიძიებს საჭირო ინფორმაციას.</w:t>
      </w:r>
    </w:p>
    <w:p>
      <w:pPr>
        <w:spacing w:after="240"/>
      </w:pPr>
      <w:r>
        <w:rPr>
          <w:rFonts w:ascii="Times" w:hAnsi="Times" w:cs="Times"/>
          <w:sz w:val="24"/>
          <w:sz-cs w:val="24"/>
          <w:b/>
          <w:spacing w:val="0"/>
        </w:rPr>
        <w:t xml:space="preserve">ეპიზოდური და სემანტიკური განასხვავებლობა. </w:t>
      </w:r>
      <w:r>
        <w:rPr>
          <w:rFonts w:ascii="Times" w:hAnsi="Times" w:cs="Times"/>
          <w:sz w:val="24"/>
          <w:sz-cs w:val="24"/>
          <w:spacing w:val="0"/>
        </w:rPr>
        <w:t xml:space="preserve">ტულვინგმა [22] განასხვავა ეპიზოდური მეხსიერება — კონკრეტული მოვლენების გახსენება, რომლებიც სუბიექტურ დროშია მოთავსებული ("გასულ სამშაბათს თქვენი დედლაინის შესახებ ახსენეთ") — სემანტიკური მეხსიერებისგან, დეკონტექსტუალიზებული ფაქტების საცავისგან ("თქვენ დედლაინების ქვეშ მუშაობთ"). ეს განსხვავება საფუძვლად უდევს წინამდებარე ნაშრომს, რადგან ეს ორი სისტემა საუბრის აშკარად განსხვავებულ მანერას ქმნის: ეპიზოდური პარტნიორი კონკრეტულ მომენტებს იხსენებს, ხოლო სემანტიკური პარტნიორი მათ მომხმარებლის შესახებ სტაბილურ ცოდნად აქცევს. პირველის მეორედ გადაქცევა — კონსოლიდაცია — სწორედ ის პროცესია, რომელიც ხანგრძლივ საუბრის სისტემას უნდა შეასრულოს, რათა "დაუჯერღვანელებელ" ეპიზოდებში არ დაიხრჩოს.</w:t>
      </w:r>
    </w:p>
    <w:p>
      <w:pPr>
        <w:spacing w:after="240"/>
      </w:pPr>
      <w:r>
        <w:rPr>
          <w:rFonts w:ascii="Times" w:hAnsi="Times" w:cs="Times"/>
          <w:sz w:val="24"/>
          <w:sz-cs w:val="24"/>
          <w:b/>
          <w:spacing w:val="0"/>
        </w:rPr>
        <w:t xml:space="preserve">დავიწყების კრუგი.</w:t>
      </w:r>
      <w:r>
        <w:rPr>
          <w:rFonts w:ascii="Times" w:hAnsi="Times" w:cs="Times"/>
          <w:sz w:val="24"/>
          <w:sz-cs w:val="24"/>
          <w:spacing w:val="0"/>
        </w:rPr>
        <w:t xml:space="preserve"> ებინგჰაუსის მეცხრამეტე საუკუნის კვლევებმა [23] დაადგინეს, რომ შენარჩუნების უნარი მცირდება გასული გამეორებიდან გასული დროის დაახლოებით ექსპონენციური ფუნქციის მიხედვით, და რომ ხელახალი შეხება (განაწილებული გამეორება) აბრტყელებს ამ კრუგს. ჩვენ ვიყენებთ დავიწყების კრუგს ერთი მკაფიო შენიშვნით, ვინაიდან ვითვალისწინებთ აშკარა წინააღმდეგობას: ებინგჰაუსმა შეისწავლა ერთი სუბიექტი და აზრს მოკლებული ბგერების წყვილები, და მისი ეკოლოგიური ვალიდურობა სემანტიკურად მდიდარი დიალოგისთვის შეზღუდულია. შესაბამისად, წინამდებარე ნაშრომი არ ამტკიცებს კოგნიტურ ერთგულებას; ის დელიკატურ, დროზე და თვალსაჩინოობაზე დამოკიდებულ გახანგრძლივებას განიხილავს, როგორც ინჟინერიული თვალსაზრისით სასარგებლო ქცევის ფორმას, რომლის ობიექტიც მომხმარებლის აღქმაზე მისი გავლენაა და არა — ფსიქოლოგიური სიზუსტე. მისი მთავარი ნიშან-თვისებაა არამეორებული დეტალების დელიკატური გაქრობა და იმის გაძლიერება, რაც მეორდება.</w:t>
      </w:r>
    </w:p>
    <w:p>
      <w:pPr>
        <w:spacing w:after="240"/>
      </w:pPr>
      <w:r>
        <w:rPr>
          <w:rFonts w:ascii="Times" w:hAnsi="Times" w:cs="Times"/>
          <w:sz w:val="24"/>
          <w:sz-cs w:val="24"/>
          <w:b/>
          <w:spacing w:val="0"/>
        </w:rPr>
        <w:t xml:space="preserve">დისტრიბუტიული ტრეისის თეორია. </w:t>
      </w:r>
      <w:r>
        <w:rPr>
          <w:rFonts w:ascii="Times" w:hAnsi="Times" w:cs="Times"/>
          <w:sz w:val="24"/>
          <w:sz-cs w:val="24"/>
          <w:spacing w:val="0"/>
        </w:rPr>
        <w:t xml:space="preserve">რეინამ და ბრეინერდმა [24] დაასკვნეს, რომ ადამიანები გამოცდილებას ორ პარალელურ კვალში კოდირებენ:</w:t>
      </w:r>
      <w:r>
        <w:rPr>
          <w:rFonts w:ascii="Times" w:hAnsi="Times" w:cs="Times"/>
          <w:sz w:val="24"/>
          <w:sz-cs w:val="24"/>
          <w:spacing w:val="0"/>
        </w:rPr>
        <w:t xml:space="preserve"> ზედაპირული დეტალების </w:t>
      </w:r>
      <w:r>
        <w:rPr>
          <w:rFonts w:ascii="Times" w:hAnsi="Times" w:cs="Times"/>
          <w:sz w:val="24"/>
          <w:sz-cs w:val="24"/>
          <w:i/>
          <w:spacing w:val="0"/>
        </w:rPr>
        <w:t xml:space="preserve">სიტყვასიტყვით</w:t>
      </w:r>
      <w:r>
        <w:rPr>
          <w:rFonts w:ascii="Times" w:hAnsi="Times" w:cs="Times"/>
          <w:sz w:val="24"/>
          <w:sz-cs w:val="24"/>
          <w:spacing w:val="0"/>
        </w:rPr>
        <w:t xml:space="preserve"> </w:t>
      </w:r>
      <w:r>
        <w:rPr>
          <w:rFonts w:ascii="Times" w:hAnsi="Times" w:cs="Times"/>
          <w:sz w:val="24"/>
          <w:sz-cs w:val="24"/>
          <w:spacing w:val="0"/>
        </w:rPr>
        <w:t xml:space="preserve">კვალსა და </w:t>
      </w:r>
      <w:r>
        <w:rPr>
          <w:rFonts w:ascii="Times" w:hAnsi="Times" w:cs="Times"/>
          <w:sz w:val="24"/>
          <w:sz-cs w:val="24"/>
          <w:spacing w:val="0"/>
        </w:rPr>
        <w:t xml:space="preserve">მნიშვნელობის </w:t>
      </w:r>
      <w:r>
        <w:rPr>
          <w:rFonts w:ascii="Times" w:hAnsi="Times" w:cs="Times"/>
          <w:sz w:val="24"/>
          <w:sz-cs w:val="24"/>
          <w:i/>
          <w:spacing w:val="0"/>
        </w:rPr>
        <w:t xml:space="preserve">არსებით</w:t>
      </w:r>
      <w:r>
        <w:rPr>
          <w:rFonts w:ascii="Times" w:hAnsi="Times" w:cs="Times"/>
          <w:sz w:val="24"/>
          <w:sz-cs w:val="24"/>
          <w:spacing w:val="0"/>
        </w:rPr>
        <w:t xml:space="preserve"> </w:t>
      </w:r>
      <w:r>
        <w:rPr>
          <w:rFonts w:ascii="Times" w:hAnsi="Times" w:cs="Times"/>
          <w:sz w:val="24"/>
          <w:sz-cs w:val="24"/>
          <w:spacing w:val="0"/>
        </w:rPr>
        <w:t xml:space="preserve">კვალში, სადაც არსებითი კვალი უფრო გამძლეა და უფრო ხშირად განაპირობებს შეფასებას. ეს განასხვავება პირდაპირ უკავშირდება ჩვენი კვლევის კითხვას: სიტყვასიტყვითი/მთავარი აზრის კონტრასტი ემთხვევა ქვემოთ განხილულ ცენტრალურ ემპირიულ აღმოჩენას — რომ ჩატ-ბოტის მიერ სიტყვასიტყვითი გახსენება შეიძლება შემაწუხებლად აღიქმებოდეს იქ, სადაც პარაფრაზირებული, მთავარი აზრის დონის გახსენება — არა [11]. პარტნიორი, რომელიც თქვენი ნათქვამის ზუსტი სიტყვების ნაცვლად მის მნიშვნელობას იმახსოვრებს, აჩვენებს ცნობად ადამიანურ კვალს და ის შეიძლება თავიდან აიცილოს სრული გახსენების დისკომფორტი.</w:t>
      </w:r>
    </w:p>
    <w:p>
      <w:pPr>
        <w:spacing w:after="240"/>
      </w:pPr>
      <w:r>
        <w:rPr>
          <w:rFonts w:ascii="Times" w:hAnsi="Times" w:cs="Times"/>
          <w:sz w:val="24"/>
          <w:sz-cs w:val="24"/>
          <w:b/>
          <w:spacing w:val="0"/>
        </w:rPr>
        <w:t xml:space="preserve">კონსოლიდაცია: კომპლემენტარული სასწავლო სისტემები და ჰიპოკამპური ინდექსაცია.</w:t>
      </w:r>
      <w:r>
        <w:rPr>
          <w:rFonts w:ascii="Times" w:hAnsi="Times" w:cs="Times"/>
          <w:sz w:val="24"/>
          <w:sz-cs w:val="24"/>
          <w:spacing w:val="0"/>
        </w:rPr>
        <w:t xml:space="preserve"> ორი ნეიროკოგნიტური თეორია აღწერს, თუ როგორ იქცევა ეპიზოდური გამოცდილება მდგრად ცოდნად. კომპლემენტარული სასწავლო სისტემების ჩარჩო [25] გამოყოფს სწრაფად სწავლად ჰიპოკამპურ სისტემას, რომელიც სწრაფად იმახსოვრებს კონკრეტულ ეპიზოდებს, და ნელა სწავლად ნეოკორტიკალურ სისტემას, რომელიც თანდათან გამოყოფს რეგულარულობებს, ხოლო ოფლაინ გამეორება ცოდნას პირველი სისტემიდან მეორეში გადასცემს. ჰიპოკამპური მეხსიერების ინდექსაციის თეორია [26] ჰიპოკამპუსს განიხილავს არა როგორც თავად მეხსიერების საცავს, არამედ როგორც ნეოკორტიკალური კვალით მითითებების ინდექსს, რაც ნაწილობრივი მინიშნებიდან სრული მეხსიერების აღდგენის საშუალებას იძლევა. ორივე მათგანი პროგნოზირებს ერთსა და იმავე მაღალი დონის ქცევით ხელმოწერას — აგენტს, რომელიც ეპიზოდებს სწრაფად აღიქვამს, მაგრამ ინტერაქციისგან თავისუფალ პერიოდებში მათ სტრუქტურირებულ ცოდნად გარდაქმნის — და ორივეს, როგორც §2.4-შია ნაჩვენები, ჰყავს პირდაპირი გამოთვლითი შთამომავლები.</w:t>
      </w:r>
    </w:p>
    <w:p>
      <w:pPr>
        <w:spacing w:after="240"/>
      </w:pPr>
      <w:r>
        <w:rPr>
          <w:rFonts w:ascii="Times" w:hAnsi="Times" w:cs="Times"/>
          <w:sz w:val="24"/>
          <w:sz-cs w:val="24"/>
          <w:spacing w:val="0"/>
        </w:rPr>
        <w:t xml:space="preserve">ცხრილი 2.1 (§2.4) შეჯამებულად წარმოადგენს, თუ როგორ განხორციელდა თითოეული ამ თეორიის ოპერაციალიზება უახლეს LLM-აგენტის სისტემებში; პირველ რიგში, განვიხილავთ ამ სისტემებს მათივე პრინციპების მიხედვით.</w:t>
      </w:r>
    </w:p>
    <w:p>
      <w:pPr>
        <w:spacing w:after="280"/>
      </w:pPr>
      <w:r>
        <w:rPr>
          <w:rFonts w:ascii="Times" w:hAnsi="Times" w:cs="Times"/>
          <w:sz w:val="28"/>
          <w:sz-cs w:val="28"/>
          <w:b/>
          <w:spacing w:val="0"/>
        </w:rPr>
        <w:t xml:space="preserve">2.3 გრძელვადიანი მეხსიერება დიდი ენის მოდელის აგენტებისთვის: სამი ტალღა</w:t>
      </w:r>
    </w:p>
    <w:p>
      <w:pPr>
        <w:spacing w:after="240"/>
      </w:pPr>
      <w:r>
        <w:rPr>
          <w:rFonts w:ascii="Times" w:hAnsi="Times" w:cs="Times"/>
          <w:sz w:val="24"/>
          <w:sz-cs w:val="24"/>
          <w:spacing w:val="0"/>
        </w:rPr>
        <w:t xml:space="preserve">დიდი ენის მოდელის აგენტების კონტექსტური ფანჯრის მიღმა მეხსიერებით აღჭურვის მიდგომები 2023-დან 2026 წლამდე სამ გამოკვეთილ ტალღად განვითარდა.</w:t>
      </w:r>
    </w:p>
    <w:p>
      <w:pPr>
        <w:spacing w:after="240"/>
      </w:pPr>
      <w:r>
        <w:rPr>
          <w:rFonts w:ascii="Times" w:hAnsi="Times" w:cs="Times"/>
          <w:sz w:val="24"/>
          <w:sz-cs w:val="24"/>
          <w:b/>
          <w:spacing w:val="0"/>
        </w:rPr>
        <w:t xml:space="preserve">პირველი ტალღა — კონტექსტის ვირტუალიზაცია და ადრეული, ადამიანის ინსპირაციით შექმნილი საცავები (2023).</w:t>
      </w:r>
      <w:r>
        <w:rPr>
          <w:rFonts w:ascii="Times" w:hAnsi="Times" w:cs="Times"/>
          <w:sz w:val="24"/>
          <w:sz-cs w:val="24"/>
          <w:spacing w:val="0"/>
        </w:rPr>
        <w:t xml:space="preserve"> პირველი სისტემები შეზღუდულ კონტექსტურ ფანჯარას როგორც მართვადი შეზღუდვა განიხილავდნენ. MemGPT-მა [17] პირდაპირი ანალოგია გაავლო ოპერაციული სისტემის ვირტუალურ მეხსიერებასთან: მოდელი ფუნქციურ გამოძახებებს ახდენს კონტექსტში არსებულ "ძირითად" მეხსიერებასა და კონტექსტისგარეშე საარქივო და გამოსაძახებელ დონეებს შორის ინფორმაციის გადასატანად, რითაც მართავს საკუთარ მეხსიერების იერარქიას. პარალელურად, ორი სისტემა შთაგონებისთვის ადამიანის მეხსიერებას მიმართა. Generative Agents-ის არქიტექტურამ [10] შემოიღო ახლა უკვე კანონიკური "მეხსიერების ნაკადი": დაკვირვებების ქრონოლოგიური, ბუნებრივი ენის ჩანაწერი. მისი ჩანაწერები მოძიების დროს ფასდება წონების კომბინაციით, რომელიც ითვალისწინებს სიახლეს (ექსპონენციური კლება), მნიშვნელობას (LLM-ის მიერ მინიჭებული სალიენსის რეიტინგი) და რელევანტურობას (ემბედინგის მსგავსება), ხოლო პერიოდული "რეფლექსიის" ნაბიჯები მათგან უფრო მაღალი დონის დაკვირვებებს სინთეზირებს. მნიშვნელოვანია ზუსტად აღინიშნოს, რა არის და რა არ არის ეს: მონაცემების გამოძახების ქულა მოგვაგონებს აქტივაციაზე დაფუძნებულ თეორიებს, როგორიცაა ACT-R, მაგრამ ის ავტორების საკუთარი საინჟინრო კონსტრუქციაა და არ არის ნაწარმოები რომელიმე კოგნიტური მოდელისგან — ეს არის განსხვავება, რომელსაც ვიცავთ თეორიული წარმომავლობის გადაჭარბების თავიდან ასაცილებლად. ამის საპირისპიროდ, MemoryBank [6] პირდაპირ ეფუძნებოდა ებინგჰაუზის დავიწყების კრუგს, სადაც თითოეული მოგონების სიძლიერე მოდელირებულია გასული დროის ექსპონენციალურ ფუნქციად, რომელიც ხელახალი წვდომისას ძლიერდება; ის ამუშავებდა SiliconFriend-ს, გრძელვადიან "კომპანიონის" ტიპის ჩატ-ბოტს და ამჟამინდელი ნაშრომის უახლოეს პირდაპირ წინამორბედს (უახლოესს გამოცხადებული კრიტერიუმით: სისტემა ეგრეთ წოდებულ "კომპანიონის" ჟანრში, რომლის მეხსიერებაც ადამიანის მეხსიერების თეორიას ეფუძნება).</w:t>
      </w:r>
    </w:p>
    <w:p>
      <w:pPr>
        <w:spacing w:after="240"/>
      </w:pPr>
      <w:r>
        <w:rPr>
          <w:rFonts w:ascii="Times" w:hAnsi="Times" w:cs="Times"/>
          <w:sz w:val="24"/>
          <w:sz-cs w:val="24"/>
          <w:b/>
          <w:spacing w:val="0"/>
        </w:rPr>
        <w:t xml:space="preserve">მეორე ტალღა — საწარმოო მეხსიერების ფენები და ნეირო-შთაგონებული მოძიების მექანიზმები (2024–2025).</w:t>
      </w:r>
      <w:r>
        <w:rPr>
          <w:rFonts w:ascii="Times" w:hAnsi="Times" w:cs="Times"/>
          <w:sz w:val="24"/>
          <w:sz-cs w:val="24"/>
          <w:spacing w:val="0"/>
        </w:rPr>
        <w:t xml:space="preserve"> მეორე ტალღა კვლევითი პროტოტიპებიდან გადავიდა გამოყენებადი მეხსიერების სერვისებისა და ნეირომეცნიერებიდან ნასესხები მონაცემების მოძიების მექანიზმებისკენ. Mem0 [29] ახორციელებს მეხსიერების ფენას, რომელიც დიალოგიდან გამოყოფს მნიშვნელოვან ფაქტებს და თანდათანობით ახდენს კონსოლიდირებული საცავის განახლებას; მისი ავტორები იუწყებიან მნიშვნელოვან გაუმჯობესებას ძლიერ საწყის მაჩვენებელთან შედარებით საუბრის მეხსიერების ამოცანებში, ლატენტურობისა და ტოკენების ხარჯის მნიშვნელოვან შემცირებასთან ერთად. Zep [30], რომელიც Graphiti-ს დროში გათვლილ ცოდნის გრაფის ძრავაზეა აგებული, მეხსიერებას წარმოაჩენს, როგორც ორდროით გრაფს, რომელიც თვალყურს ადევნებს როგორც მოვლენის მომხდარის დროს, ასევე მის ჩაწერის დროს; მისი ავტორები ასევე იუწყებიან სიზუსტის გაუმჯობესებასა და შეყოვნების მნიშვნელოვან შემცირებას გრძელვადიანი მეხსიერების შეფასებისას (მომწოდებლის მიერ მოწოდებული ეს მონაცემები უნდა განვიხილოთ §2.5-ში აღწერილი ბენჩმარკის საიმედოობასთან დაკავშირებული საკითხების კონტექსტში). ორივე მათგანი აღნიშნავს ტალღის განმსაზღვრელ ცვლილებას — პირველ ტალღაში არსებული ეპიზოდების უბრალო აღრიცხვიდან მუდმივად კონსოლიდირებული საცავის შენარჩუნებისკენ — და ორივე წინა პლანზე წამოსწევს შეყოვნებასა და ხარჯებს, რაც მიუთითებს კვლევითი პროტოტიპიდან საწარმოო სერვისზე გადასვლაზე. ამ ტალღის ორი სისტემა განსაკუთრებული თეორიული ინტერესის საგანია. HippoRAG [7] უშუალოდ ოპერაციულს ხდის ჰიპოკამპური მეხსიერების ინდექსაციის თეორიას: ის დიდი ენის მოდელს (LLM) ნეოკორტექსად წარმოაჩენს, მონაცემების მოძიების კოდირატორებს — პარահიპოკამპურ რეგიონად, ხოლო პერსონალიზებული PageRank-ით დათვალიერებად ცოდნის გრაფს — ჰიპოკამპურ ინდექსად, რითაც გრაფის ძიების მეშვეობით მრავალნახტომიან მონაცემთა მოძიებას აღწევს. EM-LLM [8] ეფუძნება ადამიანის ეპიზოდურ მეხსიერებასა და მოვლენების სეგმენტაციის თეორიას [31], ტოკენების ნაკადს ყოფს დისკრეტულ მოვლენებად ბაიესის "გაკვირვების" პრინციპით გამოვლენილ საზღვრებზე და მათ იძიებს მსგავსებაზე დაფუძნებული და დროში მიმდევრობითი წვდომის კომბინაციით. ამავე პერიოდის წარმომადგენელია ReadAgent [9], რომელიც ფუზ-თრეის თეორიას (fuzzy-trace theory) ახორციელებს: ის გრძელ კონტექსტს ეპიზოდებად ყოფს და მათში არსებულ ტექსტს LLM-ის მიერ გენერირებული ძირითადი შინაარსის შეჯამებებით (gist summaries) ცვლის, დეტალებს კი მხოლოდ მაშინ იძიებს, როდესაც ამას დავალება მოითხოვს. კიდევ ერთი აღსანიშნავი სისტემა, A-MEM [27], მეხსიერებას აწყობს, როგორც ჩანაწერების ურთიერთდაკავშირებული ქსელის, რომელსაც აგენტი თავად აფართოებს და ასწორებს; თუმცა, ჩვენ აღვნიშნავთ, რომ ის ეფუძნება Zettelkasten-ის მეთოდს, რომელიც ინფორმაციის ორგანიზების პრაქტიკაა და არა ადამიანის მეხსიერების თეორია — ეს გარჩევა მნიშვნელოვანია ჩვენი კონკრეტული ჩარჩოსთვის.</w:t>
      </w:r>
    </w:p>
    <w:p>
      <w:pPr>
        <w:spacing w:after="240"/>
      </w:pPr>
      <w:r>
        <w:rPr>
          <w:rFonts w:ascii="Times" w:hAnsi="Times" w:cs="Times"/>
          <w:sz w:val="24"/>
          <w:sz-cs w:val="24"/>
          <w:b/>
          <w:spacing w:val="0"/>
        </w:rPr>
        <w:t xml:space="preserve">მესამე ტალღა — კონსოლიდაციის ეპოქა (2025–2026).</w:t>
      </w:r>
      <w:r>
        <w:rPr>
          <w:rFonts w:ascii="Times" w:hAnsi="Times" w:cs="Times"/>
          <w:sz w:val="24"/>
          <w:sz-cs w:val="24"/>
          <w:spacing w:val="0"/>
        </w:rPr>
        <w:t xml:space="preserve"> 2026 წლისთვის სფეროს ყურადღება გადავიდა იმ პრობლემაზე, რომელსაც §2.2-ის კოგნიტური თეორიები წინა პლანზე წამოსწევს: კონსოლიდაციაზე. წამყვანმა მომწოდებლებმა თავიანთ სისტემებში დანერგეს ფონური, ძილსამგვარი მეხსიერების რეორგანიზაციის პროცესები — OpenAI-მ პროდუქტიულ ფორმაში, ხოლო Anthropic-მა — როგორც კვლევითი წინასწარი ვერსია [18, 19]. ეს დანერგვები სამომხმარებლო მასშტაბზე ახორციელებენ (ოპერაციულს ხდიან) იმ ოფლაინ-გადათამაშების მექანიზმს, რომელსაც დამატებითი სწავლის სისტემების თეორია აღწერს. ჩვენ მათ განზრახ მოვიყვანთ ინდუსტრიის სიგნალებად და არა სამეცნიერო შედეგებად: არცერთ მათგანს არ ახლავს თან რეცენზირებული პუბლიკაცია, რაც თავისთავად მიუთითებს, რომ კონსოლიდაციის აკადემიური კვლევა დროული და ნაკლებად შესწავლილია.</w:t>
      </w:r>
    </w:p>
    <w:p>
      <w:pPr>
        <w:spacing w:after="280"/>
      </w:pPr>
      <w:r>
        <w:rPr>
          <w:rFonts w:ascii="Times" w:hAnsi="Times" w:cs="Times"/>
          <w:sz w:val="28"/>
          <w:sz-cs w:val="28"/>
          <w:b/>
          <w:spacing w:val="0"/>
        </w:rPr>
        <w:t xml:space="preserve">2.4 ხიდი: მეხსიერების თეორიიდან მეხსიერების არქიტექტურამდე</w:t>
      </w:r>
    </w:p>
    <w:p>
      <w:pPr>
        <w:spacing w:after="240"/>
      </w:pPr>
      <w:r>
        <w:rPr>
          <w:rFonts w:ascii="Times" w:hAnsi="Times" w:cs="Times"/>
          <w:sz w:val="24"/>
          <w:sz-cs w:val="24"/>
          <w:spacing w:val="0"/>
        </w:rPr>
        <w:t xml:space="preserve">ერთად განხილვისას, §2.2 და §2.3 ავლენს კანონზომიერებას, რომელიც, ჩვენი ცოდნით, ასე მკაფიოდ არასდროს შეჯამებულა. ჩვენ მას ფრთხილად ვფორმულირებთ, რათა თავიდან ავიცილოთ არასწორი არგუმენტის წამოწევა: მეხსიერების ყველა სისტემა არ ემყარება ერთ თეორიას — რამდენიმე მათგანი (Generative Agents, Mem0, Zep) მიზანმიმართულად მრავალმექანიზმიანი საინჟინრო კონსტრუქციაა და ჩვენ ამის საპირისპიროს არ ვამტკიცებთ. მოდელი უფრო ვიწრო და ზუსტია: </w:t>
      </w:r>
      <w:r>
        <w:rPr>
          <w:rFonts w:ascii="Times" w:hAnsi="Times" w:cs="Times"/>
          <w:sz w:val="24"/>
          <w:sz-cs w:val="24"/>
          <w:i/>
          <w:spacing w:val="0"/>
        </w:rPr>
        <w:t xml:space="preserve">აშკარა, მოყვანილი თეორიული საფუძველი</w:t>
      </w:r>
      <w:r>
        <w:rPr>
          <w:rFonts w:ascii="Times" w:hAnsi="Times" w:cs="Times"/>
          <w:sz w:val="24"/>
          <w:sz-cs w:val="24"/>
          <w:spacing w:val="0"/>
        </w:rPr>
        <w:t xml:space="preserve"> მქონე სისტემებიდან </w:t>
      </w:r>
      <w:r>
        <w:rPr>
          <w:rFonts w:ascii="Times" w:hAnsi="Times" w:cs="Times"/>
          <w:sz w:val="24"/>
          <w:sz-cs w:val="24"/>
          <w:spacing w:val="0"/>
        </w:rPr>
        <w:t xml:space="preserve">თითოეული ზუსტად ერთ ადამიანის მეხსიერების თეორიას ეფუძნება. ცხრილი 2.1 ამ შესაბამისობებს აშკარად წარმოაჩენს.</w:t>
      </w:r>
    </w:p>
    <w:p>
      <w:pPr>
        <w:jc w:val="center"/>
      </w:pPr>
      <w:r>
        <w:rPr>
          <w:rFonts w:ascii="Times" w:hAnsi="Times" w:cs="Times"/>
          <w:sz w:val="24"/>
          <w:sz-cs w:val="24"/>
          <w:b/>
          <w:spacing w:val="0"/>
        </w:rPr>
        <w:t xml:space="preserve">ადამიანის მეხსიერების თეორია</w:t>
      </w:r>
    </w:p>
    <w:p>
      <w:pPr>
        <w:jc w:val="center"/>
      </w:pPr>
      <w:r>
        <w:rPr>
          <w:rFonts w:ascii="Times" w:hAnsi="Times" w:cs="Times"/>
          <w:sz w:val="24"/>
          <w:sz-cs w:val="24"/>
          <w:b/>
          <w:spacing w:val="0"/>
        </w:rPr>
        <w:t xml:space="preserve">ქცევითი ხელწერა</w:t>
      </w:r>
    </w:p>
    <w:p>
      <w:pPr>
        <w:jc w:val="center"/>
      </w:pPr>
      <w:r>
        <w:rPr>
          <w:rFonts w:ascii="Times" w:hAnsi="Times" w:cs="Times"/>
          <w:sz w:val="24"/>
          <w:sz-cs w:val="24"/>
          <w:b/>
          <w:spacing w:val="0"/>
        </w:rPr>
        <w:t xml:space="preserve">დიდი ენის მოდელის აგენტის იმპლემენტაცია</w:t>
      </w:r>
    </w:p>
    <w:p>
      <w:pPr/>
      <w:r>
        <w:rPr>
          <w:rFonts w:ascii="Times" w:hAnsi="Times" w:cs="Times"/>
          <w:sz w:val="24"/>
          <w:sz-cs w:val="24"/>
          <w:spacing w:val="0"/>
        </w:rPr>
        <w:t xml:space="preserve">ჰიპოკამპური მეხსიერების ინდექსაცია [26]</w:t>
      </w:r>
    </w:p>
    <w:p>
      <w:pPr/>
      <w:r>
        <w:rPr>
          <w:rFonts w:ascii="Times" w:hAnsi="Times" w:cs="Times"/>
          <w:sz w:val="24"/>
          <w:sz-cs w:val="24"/>
          <w:spacing w:val="0"/>
        </w:rPr>
        <w:t xml:space="preserve">მთლიანი მეხსიერების რეკონსტრუქცია ნაწილობრივი მინიშნებისგან ინდექსის მეშვეობით</w:t>
      </w:r>
    </w:p>
    <w:p>
      <w:pPr/>
      <w:r>
        <w:rPr>
          <w:rFonts w:ascii="Times" w:hAnsi="Times" w:cs="Times"/>
          <w:sz w:val="24"/>
          <w:sz-cs w:val="24"/>
          <w:spacing w:val="0"/>
        </w:rPr>
        <w:t xml:space="preserve">HippoRAG [7]</w:t>
      </w:r>
    </w:p>
    <w:p>
      <w:pPr/>
      <w:r>
        <w:rPr>
          <w:rFonts w:ascii="Times" w:hAnsi="Times" w:cs="Times"/>
          <w:sz w:val="24"/>
          <w:sz-cs w:val="24"/>
          <w:spacing w:val="0"/>
        </w:rPr>
        <w:t xml:space="preserve">ეპიზოდური მეხსიერება [22] + მოვლენების სეგმენტაცია [31]</w:t>
      </w:r>
    </w:p>
    <w:p>
      <w:pPr/>
      <w:r>
        <w:rPr>
          <w:rFonts w:ascii="Times" w:hAnsi="Times" w:cs="Times"/>
          <w:sz w:val="24"/>
          <w:sz-cs w:val="24"/>
          <w:spacing w:val="0"/>
        </w:rPr>
        <w:t xml:space="preserve">გახსენება ორგანიზებულია ცალკეული მოვლენების გარშემო</w:t>
      </w:r>
    </w:p>
    <w:p>
      <w:pPr/>
      <w:r>
        <w:rPr>
          <w:rFonts w:ascii="Times" w:hAnsi="Times" w:cs="Times"/>
          <w:sz w:val="24"/>
          <w:sz-cs w:val="24"/>
          <w:spacing w:val="0"/>
        </w:rPr>
        <w:t xml:space="preserve">EM-LLM [8]</w:t>
      </w:r>
    </w:p>
    <w:p>
      <w:pPr/>
      <w:r>
        <w:rPr>
          <w:rFonts w:ascii="Times" w:hAnsi="Times" w:cs="Times"/>
          <w:sz w:val="24"/>
          <w:sz-cs w:val="24"/>
          <w:spacing w:val="0"/>
        </w:rPr>
        <w:t xml:space="preserve">ებინგჰაუზის დავიწყების კურივა [23]</w:t>
      </w:r>
    </w:p>
    <w:p>
      <w:pPr/>
      <w:r>
        <w:rPr>
          <w:rFonts w:ascii="Times" w:hAnsi="Times" w:cs="Times"/>
          <w:sz w:val="24"/>
          <w:sz-cs w:val="24"/>
          <w:spacing w:val="0"/>
        </w:rPr>
        <w:t xml:space="preserve">გაუწვრთნელი დეტალი ქრება; გამეორება აძლიერებს</w:t>
      </w:r>
    </w:p>
    <w:p>
      <w:pPr/>
      <w:r>
        <w:rPr>
          <w:rFonts w:ascii="Times" w:hAnsi="Times" w:cs="Times"/>
          <w:sz w:val="24"/>
          <w:sz-cs w:val="24"/>
          <w:spacing w:val="0"/>
        </w:rPr>
        <w:t xml:space="preserve">MemoryBank / SiliconFriend [6]</w:t>
      </w:r>
    </w:p>
    <w:p>
      <w:pPr/>
      <w:r>
        <w:rPr>
          <w:rFonts w:ascii="Times" w:hAnsi="Times" w:cs="Times"/>
          <w:sz w:val="24"/>
          <w:sz-cs w:val="24"/>
          <w:spacing w:val="0"/>
        </w:rPr>
        <w:t xml:space="preserve">ბუნდოვანი კვალი: არსი და სიტყვასიტყვითი [24]</w:t>
      </w:r>
    </w:p>
    <w:p>
      <w:pPr/>
      <w:r>
        <w:rPr>
          <w:rFonts w:ascii="Times" w:hAnsi="Times" w:cs="Times"/>
          <w:sz w:val="24"/>
          <w:sz-cs w:val="24"/>
          <w:spacing w:val="0"/>
        </w:rPr>
        <w:t xml:space="preserve">ინარჩუნებს მნიშვნელობას, და არა ზუსტ ფორმულირებას</w:t>
      </w:r>
    </w:p>
    <w:p>
      <w:pPr/>
      <w:r>
        <w:rPr>
          <w:rFonts w:ascii="Times" w:hAnsi="Times" w:cs="Times"/>
          <w:sz w:val="24"/>
          <w:sz-cs w:val="24"/>
          <w:spacing w:val="0"/>
        </w:rPr>
        <w:t xml:space="preserve">ReadAgent [9]</w:t>
      </w:r>
    </w:p>
    <w:p>
      <w:pPr/>
      <w:r>
        <w:rPr>
          <w:rFonts w:ascii="Times" w:hAnsi="Times" w:cs="Times"/>
          <w:sz w:val="24"/>
          <w:sz-cs w:val="24"/>
          <w:spacing w:val="0"/>
        </w:rPr>
        <w:t xml:space="preserve">კომპლემენტარული სასწავლო სისტემები [25]</w:t>
      </w:r>
    </w:p>
    <w:p>
      <w:pPr/>
      <w:r>
        <w:rPr>
          <w:rFonts w:ascii="Times" w:hAnsi="Times" w:cs="Times"/>
          <w:sz w:val="24"/>
          <w:sz-cs w:val="24"/>
          <w:spacing w:val="0"/>
        </w:rPr>
        <w:t xml:space="preserve">სწრაფი ეპიზოდური ჩაწერა, ნელი ოფლაინ კონსოლიდაცია</w:t>
      </w:r>
    </w:p>
    <w:p>
      <w:pPr/>
      <w:r>
        <w:rPr>
          <w:rFonts w:ascii="Times" w:hAnsi="Times" w:cs="Times"/>
          <w:sz w:val="24"/>
          <w:sz-cs w:val="24"/>
          <w:spacing w:val="0"/>
        </w:rPr>
        <w:t xml:space="preserve">"სიზმრის" კონსოლიდაციის სისტემები [18, 19]</w:t>
      </w:r>
    </w:p>
    <w:p>
      <w:pPr/>
      <w:r>
        <w:rPr>
          <w:rFonts w:ascii="Times" w:hAnsi="Times" w:cs="Times"/>
          <w:sz w:val="24"/>
          <w:sz-cs w:val="24"/>
          <w:spacing w:val="0"/>
        </w:rPr>
        <w:t xml:space="preserve">(აქტივაციის მსგავსი, თეორიულად დაუმტკიცებელი)</w:t>
      </w:r>
    </w:p>
    <w:p>
      <w:pPr/>
      <w:r>
        <w:rPr>
          <w:rFonts w:ascii="Times" w:hAnsi="Times" w:cs="Times"/>
          <w:sz w:val="24"/>
          <w:sz-cs w:val="24"/>
          <w:spacing w:val="0"/>
        </w:rPr>
        <w:t xml:space="preserve">ახლახან × მნიშვნელობა × რელევანტურობა — მოპოვება</w:t>
      </w:r>
    </w:p>
    <w:p>
      <w:pPr/>
      <w:r>
        <w:rPr>
          <w:rFonts w:ascii="Times" w:hAnsi="Times" w:cs="Times"/>
          <w:sz w:val="24"/>
          <w:sz-cs w:val="24"/>
          <w:spacing w:val="0"/>
        </w:rPr>
        <w:t xml:space="preserve">გენერაციული აგენტები [10]</w:t>
      </w:r>
    </w:p>
    <w:p>
      <w:pPr>
        <w:spacing w:after="240"/>
      </w:pPr>
      <w:r>
        <w:rPr>
          <w:rFonts w:ascii="Times" w:hAnsi="Times" w:cs="Times"/>
          <w:sz w:val="24"/>
          <w:sz-cs w:val="24"/>
          <w:spacing w:val="0"/>
        </w:rPr>
        <w:t xml:space="preserve">აქედან გამომდინარეობს ორი დაკვირვება. პირველი, რუკირება რეალურია, მაგრამ ნაწილობრივი: თეორიულად დასაბუთებული თითოეული სისტემა იყენებს ერთ მექანიზმს, იზოლირებულად და, უმთავრესად, ამოცანის სიზუსტის გასაუმჯობესებლად. მეორე — და ეს არის საკითხი, რომელსაც წინამდებარე ნაშრომი ეხება — </w:t>
      </w:r>
      <w:r>
        <w:rPr>
          <w:rFonts w:ascii="Times" w:hAnsi="Times" w:cs="Times"/>
          <w:sz w:val="24"/>
          <w:sz-cs w:val="24"/>
          <w:spacing w:val="0"/>
        </w:rPr>
        <w:t xml:space="preserve">რომ</w:t>
      </w:r>
      <w:r>
        <w:rPr>
          <w:rFonts w:ascii="Times" w:hAnsi="Times" w:cs="Times"/>
          <w:sz w:val="24"/>
          <w:sz-cs w:val="24"/>
          <w:spacing w:val="0"/>
        </w:rPr>
        <w:t xml:space="preserve"> ეს თეორიულად დასაბუთებული სისტემები იშვიათად შედარებულა </w:t>
      </w:r>
      <w:r>
        <w:rPr>
          <w:rFonts w:ascii="Times" w:hAnsi="Times" w:cs="Times"/>
          <w:sz w:val="24"/>
          <w:sz-cs w:val="24"/>
          <w:i/>
          <w:spacing w:val="0"/>
        </w:rPr>
        <w:t xml:space="preserve">ერთმანეთთან </w:t>
      </w:r>
      <w:r>
        <w:rPr>
          <w:rFonts w:ascii="Times" w:hAnsi="Times" w:cs="Times"/>
          <w:sz w:val="24"/>
          <w:sz-cs w:val="24"/>
          <w:spacing w:val="0"/>
        </w:rPr>
        <w:t xml:space="preserve">და, ჩვენი ცოდნით, არასდროს — იმის თვალსაზრისით, თუ როგორ </w:t>
      </w:r>
      <w:r>
        <w:rPr>
          <w:rFonts w:ascii="Times" w:hAnsi="Times" w:cs="Times"/>
          <w:sz w:val="24"/>
          <w:sz-cs w:val="24"/>
          <w:spacing w:val="0"/>
        </w:rPr>
        <w:t xml:space="preserve">აღიქვამს ადამიანი </w:t>
      </w:r>
      <w:r>
        <w:rPr>
          <w:rFonts w:ascii="Times" w:hAnsi="Times" w:cs="Times"/>
          <w:sz w:val="24"/>
          <w:sz-cs w:val="24"/>
          <w:spacing w:val="0"/>
        </w:rPr>
        <w:t xml:space="preserve">მათ განსხვავებულ ქცევას</w:t>
      </w:r>
      <w:r>
        <w:rPr>
          <w:rFonts w:ascii="Times" w:hAnsi="Times" w:cs="Times"/>
          <w:sz w:val="24"/>
          <w:sz-cs w:val="24"/>
          <w:spacing w:val="0"/>
        </w:rPr>
        <w:t xml:space="preserve">. უახლოესი პრეცედენტები ან ერთ სისტემაში აერთიანებენ მექანიზმებს, ან აფასებენ ერთი მექანიზმის სიზუსტეს. სინთეზი, რომელსაც შედარებითი, აღქმაზე ორიენტირებული კვლევა უზრუნველყოფდა, ამჟამად არ არსებობს.</w:t>
      </w:r>
    </w:p>
    <w:p>
      <w:pPr>
        <w:spacing w:after="280"/>
      </w:pPr>
      <w:r>
        <w:rPr>
          <w:rFonts w:ascii="Times" w:hAnsi="Times" w:cs="Times"/>
          <w:sz w:val="28"/>
          <w:sz-cs w:val="28"/>
          <w:b/>
          <w:spacing w:val="0"/>
        </w:rPr>
        <w:t xml:space="preserve">2.5 საუბრის მეხსიერების შეფასება: ბენჩმარკები და მათი შეზღუდვები</w:t>
      </w:r>
    </w:p>
    <w:p>
      <w:pPr>
        <w:spacing w:after="240"/>
      </w:pPr>
      <w:r>
        <w:rPr>
          <w:rFonts w:ascii="Times" w:hAnsi="Times" w:cs="Times"/>
          <w:sz w:val="24"/>
          <w:sz-cs w:val="24"/>
          <w:spacing w:val="0"/>
        </w:rPr>
        <w:t xml:space="preserve">ამ სფეროში შეფასების დომინანტური რეჟიმია კითხვა-პასუხის ბენჩმარკი ხანგრძლივი სინთეზური დიალოგების დროს. LoCoMo [1] მოიცავს ხანგრძლივ, მრავალსესიანურ საუბრებსა და კითხვების ნაკრებს, რომელიც მოიცავს ერთნახტომიან, მრავალნახტომიან, დროით და ღია დომენის არგუმენტაციას; მისი მთავარი აღმოჩენაა, რომ ხანგრძლივი კონტექსტის მქონე მოდელები და მონაცემთა მოძიებაზე დაფუძნებული მიდგომებიც კი, მთლიანობაში, მნიშვნელოვნად ჩამორჩებიან ადამიანის წარმადობას, ხოლო დროით არგუმენტაციაში — კიდევ უფრო მეტად. LongMemEval [2] გრძელვადიან მეხსიერებას ხუთ უნარად ყოფს — ინფორმაციის ამოღება, მრავალსესიური მსჯელობა, დროითი მსჯელობა, ცოდნის განახლება და თავის შეკავება — და აღწერს კომერციული ასისტენტების სიზუსტის მნიშვნელოვან კლებას ხანგრძლივი ურთიერთქმედების პირობებში. ორივე მათგანში დროითი მსჯელობა თანმიმდევრულად ყველაზე სუსტი კატეგორიაა.</w:t>
      </w:r>
    </w:p>
    <w:p>
      <w:pPr>
        <w:spacing w:after="240"/>
      </w:pPr>
      <w:r>
        <w:rPr>
          <w:rFonts w:ascii="Times" w:hAnsi="Times" w:cs="Times"/>
          <w:sz w:val="24"/>
          <w:sz-cs w:val="24"/>
          <w:spacing w:val="0"/>
        </w:rPr>
        <w:t xml:space="preserve">თუმცა, ამ საცდელ ტესტებს სანდოობის პრობლემა აქვთ, რომელსაც წინამდებარე ნაშრომი მთავარ მიგნებად განიხილავს და არა უბრალო სქოლიოდ. LoCoMo-ზე მომწოდებლების მიერ განცხადებული ქულების გამეორება რთული აღმოჩნდა და ისინი ერთმანეთთან არათავსებადია: ერთი სისტემის მიერ მითითებული შედეგი დამოუკიდებელ რეპლიკაციაში მნიშვნელოვნად დაბალი აღმოჩნდა და შემდგომში გადაიხედა [32]. დამოუკიდებელმა 2026 წლის აუდიტმა [33] დაადგინა, რომ ბენჩმარკის ოქროს პასუხების დაახლოებით ექვსი პროცენტი თავისთავად არასწორია — რაც მიღწევადი ქულის ზღვარს დაახლოებით 94%-მდე ამცირებს — და რომ ავტომატურმა LLM-მოსამართლემ უმეტეს შემთხვევაში მიზანმიმართულად არასწორი პასუხები მიიღო. მეთოდოლოგიური გაკვეთილი ორმაგია: მეხსიერების ბენჩმარკის გამოქვეყნებული მაჩვენებლები სიფრთხილით უნდა მოვიყვანოთ, ხოლო ამ სფეროში ნებისმიერმა ტექნიკურმა შეფასებამ საკუთარი შეფასების პროცედურა თავად უნდა გადაამოწმოს, და არა მემკვიდრეობით მიიღოს ხარვეზიანი. (LoCoMo-სა და LongMemEval-ის მიერ [1, 2] წარმოდგენილი რეცენზირებული ადამიან-მანქანის სხვაობა არის ხარისხობრივი აღმოჩენა, რომელიც განსხვავებული და უფრო მყარი ტიპისაა, ვიდრე ეს სადავო აბსოლუტური ლიდერბორდის ქულები.)</w:t>
      </w:r>
    </w:p>
    <w:p>
      <w:pPr>
        <w:spacing w:after="240"/>
      </w:pPr>
      <w:r>
        <w:rPr>
          <w:rFonts w:ascii="Times" w:hAnsi="Times" w:cs="Times"/>
          <w:sz w:val="24"/>
          <w:sz-cs w:val="24"/>
          <w:spacing w:val="0"/>
        </w:rPr>
        <w:t xml:space="preserve">კიდევ ერთი და, ამ ნაშრომისთვის, გადამწყვეტი შეზღუდვაა მოდალობისა და შედეგის საკითხი. აქ განხილული ყველა ძირითადი გრძელვადიანი მეხსიერების ბენჩმარკი — LoCoMo, LongMemEval და უფრო ძველი Multi-Session Chat [35] — მუშაობს მხოლოდ ტექსტზე და ზომავს ფაქტობრივ სიზუსტეს და არა გამოცდილ ხარისხს. არცერთი მათგანი არ ეხება მეხსიერების გამოძახებას ხმოვანი ურთიერთქმედების რეალურ დროში შეფერხების პირობებში და არცერთი არ ზომავს, უმჯობესი მეხსიერება უკეთეს </w:t>
      </w:r>
      <w:r>
        <w:rPr>
          <w:rFonts w:ascii="Times" w:hAnsi="Times" w:cs="Times"/>
          <w:sz w:val="24"/>
          <w:sz-cs w:val="24"/>
          <w:i/>
          <w:spacing w:val="0"/>
        </w:rPr>
        <w:t xml:space="preserve">ურთიერთობას</w:t>
      </w:r>
      <w:r>
        <w:rPr>
          <w:rFonts w:ascii="Times" w:hAnsi="Times" w:cs="Times"/>
          <w:sz w:val="24"/>
          <w:sz-cs w:val="24"/>
          <w:spacing w:val="0"/>
        </w:rPr>
        <w:t xml:space="preserve"> ქმნის თუ არა</w:t>
      </w:r>
      <w:r>
        <w:rPr>
          <w:rFonts w:ascii="Times" w:hAnsi="Times" w:cs="Times"/>
          <w:sz w:val="24"/>
          <w:sz-cs w:val="24"/>
          <w:spacing w:val="0"/>
        </w:rPr>
        <w:t xml:space="preserve">. ამ ქვედარგის ინსტრუმენტებს შეუძლიათ გვითხრან, სწორად იხსენებს თუ არა სისტემა; მათ არ შეუძლიათ გვითხრან, აუმჯობესებს თუ არა ზუსტი გახსენება მომხმარებლის მიერ სისტემასთან განცდილი ურთიერთობის — მისი აღქმული სოციალური თანადგომის, ალიანსის ან ადამიანურობის — ხარისხს.</w:t>
      </w:r>
    </w:p>
    <w:p>
      <w:pPr>
        <w:spacing w:after="280"/>
      </w:pPr>
      <w:r>
        <w:rPr>
          <w:rFonts w:ascii="Times" w:hAnsi="Times" w:cs="Times"/>
          <w:sz w:val="28"/>
          <w:sz-cs w:val="28"/>
          <w:b/>
          <w:spacing w:val="0"/>
        </w:rPr>
        <w:t xml:space="preserve">2.6 დამხმარედან თანამოსაუბრემდე: მეხსიერება და აღქმული ურთიერთობა</w:t>
      </w:r>
    </w:p>
    <w:p>
      <w:pPr>
        <w:spacing w:after="240"/>
      </w:pPr>
      <w:r>
        <w:rPr>
          <w:rFonts w:ascii="Times" w:hAnsi="Times" w:cs="Times"/>
          <w:sz w:val="24"/>
          <w:sz-cs w:val="24"/>
          <w:spacing w:val="0"/>
        </w:rPr>
        <w:t xml:space="preserve">სისტემის აღქმა, როგორც უბრალო ასისტენტისა, ან როგორც საუბრის პარტნიორისა, ნაკლებად არის დამოკიდებული სიზუსტეზე და მეტად — ურთიერთობაზე; ხოლო ამ ურთიერთობის შესწავლა სხვა ლიტერატურის სფეროს განეკუთვნება, რომელიც ეფუძნება დაკვირვებას, რომ ადამიანები სოციალურად რეაგირებენ გამოთვლით აგენტებზე: "კომპიუტერები სოციალური აქტორები არიან" პარადიგმას და მის განმარტებას, რომ მედია, მრავალი სოციალური რეფლექსის თვალსაზრისით, რეალური ინტერაქციული პარტნიორების ეკვივალენტურია [28]. ამ ჩარჩოში, არაერთი უახლესი ნაშრომი იკვლევს, თუ რა კონკრეტულად განასხვავებს სისტემას, რომელიც მხოლოდ ასისტენტად აღიქმება, სისტემისგან, რომელიც ურთიერთობათა პარტნიორად აღიქმება; მეხსიერება აქ ცენტრალურ, ორმაგი მახვილის მქონე ბერკეტად განმეორდება.</w:t>
      </w:r>
    </w:p>
    <w:p>
      <w:pPr>
        <w:spacing w:after="240"/>
      </w:pPr>
      <w:r>
        <w:rPr>
          <w:rFonts w:ascii="Times" w:hAnsi="Times" w:cs="Times"/>
          <w:sz w:val="24"/>
          <w:sz-cs w:val="24"/>
          <w:spacing w:val="0"/>
        </w:rPr>
        <w:t xml:space="preserve">დადებითი მხრიდან, კოქსისა და მისი კოლეგების [11] მიერ ჩატარებულმა კონტროლირებადმა კვლევამ აჩვენა, რომ ჩატ-ბოტი, რომელიც მომხმარებელთა წინა სესიების გამოსვლებს იყენებდა, უფრო ინტელექტუალურად და მიმზიდველად აღიქმებოდა, ვიდრე ის, რომელიც ამას არ აკეთებდა. უარყოფითი მხრიდან, იმავე კვლევამ დაადგინა, რომ </w:t>
      </w:r>
      <w:r>
        <w:rPr>
          <w:rFonts w:ascii="Times" w:hAnsi="Times" w:cs="Times"/>
          <w:sz w:val="24"/>
          <w:sz-cs w:val="24"/>
          <w:i/>
          <w:spacing w:val="0"/>
        </w:rPr>
        <w:t xml:space="preserve">სიტყვასიტყვითი </w:t>
      </w:r>
      <w:r>
        <w:rPr>
          <w:rFonts w:ascii="Times" w:hAnsi="Times" w:cs="Times"/>
          <w:sz w:val="24"/>
          <w:sz-cs w:val="24"/>
          <w:spacing w:val="0"/>
        </w:rPr>
        <w:t xml:space="preserve">მითითებები — ზუსტი, სიტყვა-სიტყვითი გახსენება — ზრდიდა მომხმარებელთა შეშფოთებას კონფიდენციალურობასთან დაკავშირებით, </w:t>
      </w:r>
      <w:r>
        <w:rPr>
          <w:rFonts w:ascii="Times" w:hAnsi="Times" w:cs="Times"/>
          <w:sz w:val="24"/>
          <w:sz-cs w:val="24"/>
          <w:i/>
          <w:spacing w:val="0"/>
        </w:rPr>
        <w:t xml:space="preserve">პარაფრაზირებული </w:t>
      </w:r>
      <w:r>
        <w:rPr>
          <w:rFonts w:ascii="Times" w:hAnsi="Times" w:cs="Times"/>
          <w:sz w:val="24"/>
          <w:sz-cs w:val="24"/>
          <w:spacing w:val="0"/>
        </w:rPr>
        <w:t xml:space="preserve">მითითებების</w:t>
      </w:r>
      <w:r>
        <w:rPr>
          <w:rFonts w:ascii="Times" w:hAnsi="Times" w:cs="Times"/>
          <w:sz w:val="24"/>
          <w:sz-cs w:val="24"/>
          <w:spacing w:val="0"/>
        </w:rPr>
        <w:t xml:space="preserve"> მიმართებაში</w:t>
      </w:r>
      <w:r>
        <w:rPr>
          <w:rFonts w:ascii="Times" w:hAnsi="Times" w:cs="Times"/>
          <w:sz w:val="24"/>
          <w:sz-cs w:val="24"/>
          <w:spacing w:val="0"/>
        </w:rPr>
        <w:t xml:space="preserve">. ეს არის §2.2-ის "ბუნდოვანი კვალი"-ს არგუმენტის ემპირიული საყრდენი: არსებითი შინაარსის დონეზე გახსენება ურთიერთობათა კუთხით უპირატესი იყო სიტყვასიტყვით გახსენებასთან შედარებით, მიუხედავად იმისა, რომ ორივე მათგანი მეხსიერების გამოვლინებაა. დამხმარე საპილოტე კვლევამ [34] აჩვენა, რომ ჩატ-ბოტს მეხსიერების მინიჭება მას უფრო ინტელექტუალურს, მაგრამ ნაკლებად სანდოს ხდიდა, თუ მეხსიერება მომხმარებლისთვის ხილული არ იყო. ასე წოდებული "კომპანიონის" აპლიკაციების სფეროს მტკიცებულებებიც იმავეს აჩვენებს: Replika-ს მომხმარებლების კვალიტატურულმა კვლევამ [3] მეხსიერების გაუმართაობა — სახელების, უპირატესობებისა და საერთო ისტორიის დავიწყება — ურთიერთობის დარღვევის მთავარ წყაროდ გამოავლინა, ხოლო იმავე პროდუქტში მოულოდნელი ცვლილების შესახებ ჩატარებულმა ბუნებრივ-ექსპერიმენტულმა კვლევამ [4] აჩვენა, რომ მომხმარებელთა გაღიზიანება სტატისტიკურად განპირობებული იყო აგენტის იდენტობის აღქმული შეუწყვეტლობის მიერ. მოკლედ რომ ვთქვათ, მეხსიერება უბრალოდ ფუნქცია არ არის, რომელიც ამოცანის შესრულებას აუმჯობესებს; ის არის იმ უწყვეტობის შემადგენელი ნაწილი, რომელიც ურთიერთობას სჭირდება — და ზედმეტად პირდაპირი გაგების მეხსიერებამ თავად შეიძლება შერყიოს ნდობა.</w:t>
      </w:r>
    </w:p>
    <w:p>
      <w:pPr>
        <w:spacing w:after="240"/>
      </w:pPr>
      <w:r>
        <w:rPr>
          <w:rFonts w:ascii="Times" w:hAnsi="Times" w:cs="Times"/>
          <w:sz w:val="24"/>
          <w:sz-cs w:val="24"/>
          <w:spacing w:val="0"/>
        </w:rPr>
        <w:t xml:space="preserve">მეორე ქცევითი ღერძი, რომელიც გამოსახავს განსხვავებას თანამოსაუბრესა და დამხმარე საშუალებას შორის, ინიციატივაა. პროაქტიული აგენტები, რომლებიც აღიქვამენ დიალოგის მნიშვნელოვან მოვლენებს და მათზე რეაგირებენ, ზრდიან ჩართულობასა და აღქმულ მხარდაჭერას, წმინდად რეაქციულ საბაზისო მაჩვენებლებთან შედარებით [12]. მსგავს კვლევაში, რეაქტიულ საკონტროლო ჯგუფთან შედარებისას, მომხმარებლებმა დაახლოებით 82%-იან შემთხვევაში არჩიეს აგენტის "შინაგანი აზრებით" განპირობებული პროაქტიულობის მოდელი [13]. მეხსიერებაზე დაფუძნებული ინიციატივა — იმის გაგრძელება, რაც მომხმარებელმა რამდენიმე დღის წინ ახსენა — ალბათ, ყველაზე თვალსაჩინო პარტნიორული ქცევაა, რომელიც სისტემას შეუძლია გამოავლინოს, და ეს სწორედ ის არის, რის შესწავლისთვისაც ამ ნაშრომის პლატფორმაა განკუთვნილი.</w:t>
      </w:r>
    </w:p>
    <w:p>
      <w:pPr>
        <w:spacing w:after="240"/>
      </w:pPr>
      <w:r>
        <w:rPr>
          <w:rFonts w:ascii="Times" w:hAnsi="Times" w:cs="Times"/>
          <w:sz w:val="24"/>
          <w:sz-cs w:val="24"/>
          <w:spacing w:val="0"/>
        </w:rPr>
        <w:t xml:space="preserve">იგივე ლიტერატურაში მოყვანილი გაფრთხილება ზღუდავს ამ თეზისის მტკიცებას მოდალობის შესახებ. ოთხკვირიანმა რანდომიზებულმა კონტროლირებადმა კვლევამ [15] ვერ დაადგინა ხმოვანი და ტექსტური კომუნიკაციის მიზეზ-შედეგობრივი კავშირი მომხმარებლების მარტოობასა და დამოკიდებულებასთან დაკავშირებით, რადგან ურთიერთობის შედეგები, ამის ნაცვლად, განპირობებული იყო გამოყენების პატერნებითა და მომხმარებლის თვისებებით. ეს არ ასუსტებს ამ ნაშრომის საფუძვლიანობას; ის მას ამახვილებს. ამ კვლევამ შეისწავლა</w:t>
      </w:r>
      <w:r>
        <w:rPr>
          <w:rFonts w:ascii="Times" w:hAnsi="Times" w:cs="Times"/>
          <w:sz w:val="24"/>
          <w:sz-cs w:val="24"/>
          <w:spacing w:val="0"/>
        </w:rPr>
        <w:t xml:space="preserve">, მოქმედებს </w:t>
      </w:r>
      <w:r>
        <w:rPr>
          <w:rFonts w:ascii="Times" w:hAnsi="Times" w:cs="Times"/>
          <w:sz w:val="24"/>
          <w:sz-cs w:val="24"/>
          <w:spacing w:val="0"/>
        </w:rPr>
        <w:t xml:space="preserve">თუ არა </w:t>
      </w:r>
      <w:r>
        <w:rPr>
          <w:rFonts w:ascii="Times" w:hAnsi="Times" w:cs="Times"/>
          <w:sz w:val="24"/>
          <w:sz-cs w:val="24"/>
          <w:i/>
          <w:spacing w:val="0"/>
        </w:rPr>
        <w:t xml:space="preserve">ხმოვანი რეჟიმი თავისთავად </w:t>
      </w:r>
      <w:r>
        <w:rPr>
          <w:rFonts w:ascii="Times" w:hAnsi="Times" w:cs="Times"/>
          <w:sz w:val="24"/>
          <w:sz-cs w:val="24"/>
          <w:spacing w:val="0"/>
        </w:rPr>
        <w:t xml:space="preserve">ზოგად კეთილდღეობაზე და არა ის, </w:t>
      </w:r>
      <w:r>
        <w:rPr>
          <w:rFonts w:ascii="Times" w:hAnsi="Times" w:cs="Times"/>
          <w:sz w:val="24"/>
          <w:sz-cs w:val="24"/>
          <w:spacing w:val="0"/>
        </w:rPr>
        <w:t xml:space="preserve">ცვლის </w:t>
      </w:r>
      <w:r>
        <w:rPr>
          <w:rFonts w:ascii="Times" w:hAnsi="Times" w:cs="Times"/>
          <w:sz w:val="24"/>
          <w:sz-cs w:val="24"/>
          <w:spacing w:val="0"/>
        </w:rPr>
        <w:t xml:space="preserve">თუ არა </w:t>
      </w:r>
      <w:r>
        <w:rPr>
          <w:rFonts w:ascii="Times" w:hAnsi="Times" w:cs="Times"/>
          <w:sz w:val="24"/>
          <w:sz-cs w:val="24"/>
          <w:spacing w:val="0"/>
        </w:rPr>
        <w:t xml:space="preserve">ხმოვანი აგენტის უკან მდგარი </w:t>
      </w:r>
      <w:r>
        <w:rPr>
          <w:rFonts w:ascii="Times" w:hAnsi="Times" w:cs="Times"/>
          <w:sz w:val="24"/>
          <w:sz-cs w:val="24"/>
          <w:i/>
          <w:spacing w:val="0"/>
        </w:rPr>
        <w:t xml:space="preserve">მეხსიერების არქიტექტურა </w:t>
      </w:r>
      <w:r>
        <w:rPr>
          <w:rFonts w:ascii="Times" w:hAnsi="Times" w:cs="Times"/>
          <w:sz w:val="24"/>
          <w:sz-cs w:val="24"/>
          <w:spacing w:val="0"/>
        </w:rPr>
        <w:t xml:space="preserve">აღქმულ ურთიერთობას. ეს უკანასკნელი სწორედ გამოუცდელი საკითხია, ხოლო ხმოვან რეჟიმთან დაკავშირებული ნულოვანი შედეგი მიზეზია იმისა, რომ მანიპულაცია მეხსიერებაში მოვიძიოთ და არა მხოლოდ ხმოვან რეჟიმში.</w:t>
      </w:r>
    </w:p>
    <w:p>
      <w:pPr>
        <w:spacing w:after="240"/>
      </w:pPr>
      <w:r>
        <w:rPr>
          <w:rFonts w:ascii="Times" w:hAnsi="Times" w:cs="Times"/>
          <w:sz w:val="24"/>
          <w:sz-cs w:val="24"/>
          <w:spacing w:val="0"/>
        </w:rPr>
        <w:t xml:space="preserve">ამ აღქმების გასაზომად, სფერო გვთავაზობს ვალიდურ ინსტრუმენტებს. ხელოვნური სოციალური აგენტის კითხვარი [14] მოიცავს თვრამეტ კონსტრუქტს — მათ შორის სოციალურ პრეზენციას, მომხმარებლისა და აგენტის ალიანსს და სანდოობას (სუბშკალა, რომლითაც წინამდებარე ნაშრომი ოპერაციულად წარმოაჩენს აღქმულ ადამიანურობას) — გრძელი და მოკლე ვერსიებით და ღიად ხელმისაწვდომია; ეს არის მთავარი ინსტრუმენტი, რომელიც აქ არის გამოყენებული, დამატებულია დაკავშირებული კონსტრუქტებისთვის დადგენილი შკალებით (განსაკუთრებით, Godspeed აღქმული ინტელექტისთვის).</w:t>
      </w:r>
    </w:p>
    <w:p>
      <w:pPr>
        <w:spacing w:after="280"/>
      </w:pPr>
      <w:r>
        <w:rPr>
          <w:rFonts w:ascii="Times" w:hAnsi="Times" w:cs="Times"/>
          <w:sz w:val="28"/>
          <w:sz-cs w:val="28"/>
          <w:b/>
          <w:spacing w:val="0"/>
        </w:rPr>
        <w:t xml:space="preserve">2.7 ღია პრობლემები და შეზღუდვები</w:t>
      </w:r>
    </w:p>
    <w:p>
      <w:pPr>
        <w:spacing w:after="240"/>
      </w:pPr>
      <w:r>
        <w:rPr>
          <w:rFonts w:ascii="Times" w:hAnsi="Times" w:cs="Times"/>
          <w:sz w:val="24"/>
          <w:sz-cs w:val="24"/>
          <w:spacing w:val="0"/>
        </w:rPr>
        <w:t xml:space="preserve">განხილული ლიტერატურის სინთეზირების შედეგად, ღია პრობლემები ორ ჯგუფად იყოფა. პირველი მათგანია ის შეზღუდვები, რომლებსაც სფერო თავად აღიარებს გადაუჭრელად: სელექციური დავიწყება, რომელიც სფეროს კვლევებმა [16] არაერთხელ დაასახელეს არსებითად მნიშვნელოვნად, თუმცა თითქმის არ შეფასებულა და სისტემების უმეტესობაში მხოლოდ ტევადობის ლიმიტის გვერდითი ეფექტის სახით ვლინდება და არა დიზაინის მიზნით; დროითი მსჯელობა, რომელიც ყველა განხილული ბენჩმარკის მიხედვით ყველაზე სუსტი კატეგორიაა, და შემოთავაზებული გადაწყვეტები ამ ზღვარს ამცირებს, მაგრამ არ ანეიტრალებს; და §2.5-ის ბენჩმარკების სანდოობის კრიზისი, რომელიც სფეროს უსაიმედო, ნეიტრალური საზომის გარეშე ტოვებს. მეორე ჯგუფს მიეკუთვნება ორი ხარვეზი, რომლებიც პირდაპირ განაპირობებს ამ დისერტაციას. აქ განხილული მეხსიერების შესახებ არსებული ლიტერატურა მთლიანად ტექსტზეა ორიენტირებული: მეხსიერების არქიტექტურების ქცევა ხმოვანი ინტერაქციის შეფერხების ლიმიტების პირობებში და ამ მოდალობაში მათი აღქმითი ეფექტები, არსებითად, არ არის შესწავლილი. ხოლო არსებული აღქმის კვლევები მეხსიერებას იზოლირებულ ცვლადად განიხილავენ ერთ სისტემაზე; არცერთი არ ადარებს სხვადასხვა მეხსიერების თეორიაზე დაფუძნებულ არქიტექტურებს იმის მიხედვით, თუ რას განიცდის ადამიანი.</w:t>
      </w:r>
    </w:p>
    <w:p>
      <w:pPr>
        <w:spacing w:after="280"/>
      </w:pPr>
      <w:r>
        <w:rPr>
          <w:rFonts w:ascii="Times" w:hAnsi="Times" w:cs="Times"/>
          <w:sz w:val="28"/>
          <w:sz-cs w:val="28"/>
          <w:b/>
          <w:spacing w:val="0"/>
        </w:rPr>
        <w:t xml:space="preserve">2.8 ამ ნაშრომის ადგილი</w:t>
      </w:r>
    </w:p>
    <w:p>
      <w:pPr>
        <w:spacing w:after="240"/>
      </w:pPr>
      <w:r>
        <w:rPr>
          <w:rFonts w:ascii="Times" w:hAnsi="Times" w:cs="Times"/>
          <w:sz w:val="24"/>
          <w:sz-cs w:val="24"/>
          <w:spacing w:val="0"/>
        </w:rPr>
        <w:t xml:space="preserve">ზემოთ განხილული ორი სფერო ერთიანდება იმ წერტილში, რომელიც ჩვენთვის ხელმისაწვდომ ლიტერატურაში ცარიელია. ერთი მხრივ, დიდი ენის მოდელების (LLM) მეხსიერების სისტემებიდან თითოეული ერთი კონკრეტული ადამიანის მეხსიერების თეორიის იმპლემენტაციას წარმოადგენს, რომელიც თითქმის ექსკლუზიურად ფაქტობრივი სიზუსტის მიხედვით ფასდება. მეორე მხრივ, აღქმის კვლევების სერია ადასტურებს, რომ მეხსიერება აყალიბებს — და ასევე შეუძლია შეარყოს — ურთიერთობის აღქმული ხარისხი, მაგრამ მეხსიერებას განიხილავს როგორც ბინარულ ან ერთსისტემურ მანიპულაციას. ჩვენთვის ხელმისაწვდომ ლიტერატურაში — მეხსიერების არქიტექტურისა და ადამიანის მიერ აგენტის აღქმის სფეროებში ჩატარებული სისტემური ძიებების შედეგად — ვერ მოიძებნა არცერთი კონტროლირებადი კვლევა</w:t>
      </w:r>
      <w:r>
        <w:rPr>
          <w:rFonts w:ascii="Times" w:hAnsi="Times" w:cs="Times"/>
          <w:sz w:val="24"/>
          <w:sz-cs w:val="24"/>
          <w:spacing w:val="0"/>
        </w:rPr>
        <w:t xml:space="preserve">,</w:t>
      </w:r>
      <w:r>
        <w:rPr>
          <w:rFonts w:ascii="Times" w:hAnsi="Times" w:cs="Times"/>
          <w:sz w:val="24"/>
          <w:sz-cs w:val="24"/>
          <w:spacing w:val="0"/>
        </w:rPr>
        <w:t xml:space="preserve"> რომელიც ერთმანეთს ადარებდა </w:t>
      </w:r>
      <w:r>
        <w:rPr>
          <w:rFonts w:ascii="Times" w:hAnsi="Times" w:cs="Times"/>
          <w:sz w:val="24"/>
          <w:sz-cs w:val="24"/>
          <w:i/>
          <w:spacing w:val="0"/>
        </w:rPr>
        <w:t xml:space="preserve">სხვადასხვა </w:t>
      </w:r>
      <w:r>
        <w:rPr>
          <w:rFonts w:ascii="Times" w:hAnsi="Times" w:cs="Times"/>
          <w:sz w:val="24"/>
          <w:sz-cs w:val="24"/>
          <w:spacing w:val="0"/>
        </w:rPr>
        <w:t xml:space="preserve">ადამიანური მეხსიერების თეორიაზე</w:t>
      </w:r>
      <w:r>
        <w:rPr>
          <w:rFonts w:ascii="Times" w:hAnsi="Times" w:cs="Times"/>
          <w:sz w:val="24"/>
          <w:sz-cs w:val="24"/>
          <w:spacing w:val="0"/>
        </w:rPr>
        <w:t xml:space="preserve"> დაფუძნებულ არქიტექტურებს </w:t>
      </w:r>
      <w:r>
        <w:rPr>
          <w:rFonts w:ascii="Times" w:hAnsi="Times" w:cs="Times"/>
          <w:sz w:val="24"/>
          <w:sz-cs w:val="24"/>
          <w:i/>
          <w:spacing w:val="0"/>
        </w:rPr>
        <w:t xml:space="preserve">მომხმარებლის მიერ აღქმული </w:t>
      </w:r>
      <w:r>
        <w:rPr>
          <w:rFonts w:ascii="Times" w:hAnsi="Times" w:cs="Times"/>
          <w:sz w:val="24"/>
          <w:sz-cs w:val="24"/>
          <w:spacing w:val="0"/>
        </w:rPr>
        <w:t xml:space="preserve">სოციალური კონსტრუქტების</w:t>
      </w:r>
      <w:r>
        <w:rPr>
          <w:rFonts w:ascii="Times" w:hAnsi="Times" w:cs="Times"/>
          <w:sz w:val="24"/>
          <w:sz-cs w:val="24"/>
          <w:spacing w:val="0"/>
        </w:rPr>
        <w:t xml:space="preserve"> თვალსაზრისით </w:t>
      </w:r>
      <w:r>
        <w:rPr>
          <w:rFonts w:ascii="Times" w:hAnsi="Times" w:cs="Times"/>
          <w:sz w:val="24"/>
          <w:sz-cs w:val="24"/>
          <w:spacing w:val="0"/>
        </w:rPr>
        <w:t xml:space="preserve">და რომელშიც </w:t>
      </w:r>
      <w:r>
        <w:rPr>
          <w:rFonts w:ascii="Times" w:hAnsi="Times" w:cs="Times"/>
          <w:sz w:val="24"/>
          <w:sz-cs w:val="24"/>
          <w:i/>
          <w:spacing w:val="0"/>
        </w:rPr>
        <w:t xml:space="preserve">ხმის</w:t>
      </w:r>
      <w:r>
        <w:rPr>
          <w:rFonts w:ascii="Times" w:hAnsi="Times" w:cs="Times"/>
          <w:sz w:val="24"/>
          <w:sz-cs w:val="24"/>
          <w:spacing w:val="0"/>
        </w:rPr>
        <w:t xml:space="preserve"> </w:t>
      </w:r>
      <w:r>
        <w:rPr>
          <w:rFonts w:ascii="Times" w:hAnsi="Times" w:cs="Times"/>
          <w:sz w:val="24"/>
          <w:sz-cs w:val="24"/>
          <w:spacing w:val="0"/>
        </w:rPr>
        <w:t xml:space="preserve">მოდალობა</w:t>
      </w:r>
      <w:r>
        <w:rPr>
          <w:rFonts w:ascii="Times" w:hAnsi="Times" w:cs="Times"/>
          <w:sz w:val="24"/>
          <w:sz-cs w:val="24"/>
          <w:spacing w:val="0"/>
        </w:rPr>
        <w:t xml:space="preserve"> იქნებოდა გამოყენებული</w:t>
      </w:r>
      <w:r>
        <w:rPr>
          <w:rFonts w:ascii="Times" w:hAnsi="Times" w:cs="Times"/>
          <w:sz w:val="24"/>
          <w:sz-cs w:val="24"/>
          <w:spacing w:val="0"/>
        </w:rPr>
        <w:t xml:space="preserve">. წინამდებარე ნაშრომის სიახლე ამ შერწყმაშია — რეალურ ხმოვან სისტემაში, აღქმული სოციალური თანადგომის, კავშირის და ადამიანურობის მიხედვით შეფასებული, თეორიულად დასაბუთებული მეხსიერების არქიტექტურების შედარებაში და არა რომელიმე ცალკეული კომპონენტის სიახლეში, რომელთაგან თითოეული იზოლირებულად არსებობს. იმის გასარკვევად, თუ რა მტკიცდება და რა — არა: კვლევა უცვლელად ტოვებს ინტერაქციის მოდალობას — მთლიანად ხმის </w:t>
      </w:r>
      <w:r>
        <w:rPr>
          <w:rFonts w:ascii="Times" w:hAnsi="Times" w:cs="Times"/>
          <w:sz w:val="24"/>
          <w:sz-cs w:val="24"/>
          <w:spacing w:val="0"/>
        </w:rPr>
        <w:t xml:space="preserve">რეჟიმი</w:t>
      </w:r>
      <w:r>
        <w:rPr>
          <w:rFonts w:ascii="Times" w:hAnsi="Times" w:cs="Times"/>
          <w:sz w:val="24"/>
          <w:sz-cs w:val="24"/>
          <w:spacing w:val="0"/>
        </w:rPr>
        <w:t xml:space="preserve">, ტექსტური ნაწილის გარეშე — ამგვარად</w:t>
      </w:r>
      <w:r>
        <w:rPr>
          <w:rFonts w:ascii="Times" w:hAnsi="Times" w:cs="Times"/>
          <w:sz w:val="24"/>
          <w:sz-cs w:val="24"/>
          <w:spacing w:val="0"/>
        </w:rPr>
        <w:t xml:space="preserve">,</w:t>
      </w:r>
      <w:r>
        <w:rPr>
          <w:rFonts w:ascii="Times" w:hAnsi="Times" w:cs="Times"/>
          <w:sz w:val="24"/>
          <w:sz-cs w:val="24"/>
          <w:spacing w:val="0"/>
        </w:rPr>
        <w:t xml:space="preserve"> მისი წვლილი </w:t>
      </w:r>
      <w:r>
        <w:rPr>
          <w:rFonts w:ascii="Times" w:hAnsi="Times" w:cs="Times"/>
          <w:sz w:val="24"/>
          <w:sz-cs w:val="24"/>
          <w:spacing w:val="0"/>
        </w:rPr>
        <w:t xml:space="preserve">ხმის გარემოში</w:t>
      </w:r>
      <w:r>
        <w:rPr>
          <w:rFonts w:ascii="Times" w:hAnsi="Times" w:cs="Times"/>
          <w:sz w:val="24"/>
          <w:sz-cs w:val="24"/>
          <w:spacing w:val="0"/>
        </w:rPr>
        <w:t xml:space="preserve"> მეხსიერების არქიტექტურის ეფექტებს ეხება </w:t>
      </w:r>
      <w:r>
        <w:rPr>
          <w:rFonts w:ascii="Times" w:hAnsi="Times" w:cs="Times"/>
          <w:sz w:val="24"/>
          <w:sz-cs w:val="24"/>
          <w:spacing w:val="0"/>
        </w:rPr>
        <w:t xml:space="preserve">და არა ხმის ტექსტთან შედარებას. სწორედ ამ გადაკვეთას იკვლევს ნაშრომის დარჩენილი ნაწილი.</w:t>
      </w:r>
    </w:p>
    <w:p>
      <w:pP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keywords>, docId:26F9AE36D88560957F62444B2665B728</keywords>
</coreProperties>
</file>

<file path=docProps/meta.xml><?xml version="1.0" encoding="utf-8"?>
<meta xmlns="http://schemas.apple.com/cocoa/2006/metadata">
  <generator>CocoaOOXMLWriter/2575.7</generator>
</meta>
</file>