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lang w:val="ka-GE"/>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lang w:val="ka-GE"/>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lang w:val="ka-GE"/>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lang w:val="ka-GE"/>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lang w:val="ka-GE"/>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lang w:val="ka-GE"/>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lang w:val="ka-GE"/>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lang w:val="ka-GE"/>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lang w:val="ka-GE"/>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lang w:val="ka-GE"/>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lang w:val="ka-GE"/>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lang w:val="ka-GE"/>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lang w:val="ka-GE"/>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lang w:val="ka-GE"/>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lang w:val="ka-GE"/>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lang w:val="ka-GE"/>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lang w:val="ka-GE"/>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lang w:val="ka-GE"/>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lang w:val="ka-GE"/>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lang w:val="ka-GE"/>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lang w:val="ka-GE"/>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lang w:val="ka-GE"/>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lang w:val="ka-GE"/>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lang w:val="ka-GE"/>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lang w:val="ka-GE"/>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lang w:val="ka-GE"/>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lang w:val="ka-GE"/>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lang w:val="ka-GE"/>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lang w:val="ka-GE"/>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lang w:val="ka-GE"/>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lang w:val="ka-GE"/>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სიგნატურა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lang w:val="ka-GE"/>
              </w:rPr>
              <w:t>კონსტრუქტი</w:t>
            </w:r>
          </w:p>
        </w:tc>
        <w:tc>
          <w:tcPr>
            <w:tcW w:type="dxa" w:w="697"/>
          </w:tcPr>
          <w:p>
            <w:pPr>
              <w:spacing w:line="240" w:lineRule="auto"/>
            </w:pPr>
            <w:r>
              <w:rPr>
                <w:rFonts w:ascii="Sylfaen" w:hAnsi="Sylfaen" w:cs="Sylfaen"/>
                <w:b/>
                <w:sz w:val="22"/>
                <w:lang w:val="en-US"/>
              </w:rPr>
              <w:t>A</w:t>
            </w:r>
          </w:p>
        </w:tc>
        <w:tc>
          <w:tcPr>
            <w:tcW w:type="dxa" w:w="697"/>
          </w:tcPr>
          <w:p>
            <w:pPr>
              <w:spacing w:line="240" w:lineRule="auto"/>
            </w:pPr>
            <w:r>
              <w:rPr>
                <w:rFonts w:ascii="Sylfaen" w:hAnsi="Sylfaen" w:cs="Sylfaen"/>
                <w:b/>
                <w:sz w:val="22"/>
                <w:lang w:val="en-US"/>
              </w:rPr>
              <w:t>B</w:t>
            </w:r>
          </w:p>
        </w:tc>
        <w:tc>
          <w:tcPr>
            <w:tcW w:type="dxa" w:w="697"/>
          </w:tcPr>
          <w:p>
            <w:pPr>
              <w:spacing w:line="240" w:lineRule="auto"/>
            </w:pPr>
            <w:r>
              <w:rPr>
                <w:rFonts w:ascii="Sylfaen" w:hAnsi="Sylfaen" w:cs="Sylfaen"/>
                <w:b/>
                <w:sz w:val="22"/>
                <w:lang w:val="en-US"/>
              </w:rPr>
              <w:t>B+</w:t>
            </w:r>
          </w:p>
        </w:tc>
        <w:tc>
          <w:tcPr>
            <w:tcW w:type="dxa" w:w="697"/>
          </w:tcPr>
          <w:p>
            <w:pPr>
              <w:spacing w:line="240" w:lineRule="auto"/>
            </w:pPr>
            <w:r>
              <w:rPr>
                <w:rFonts w:ascii="Sylfaen" w:hAnsi="Sylfaen" w:cs="Sylfaen"/>
                <w:b/>
                <w:sz w:val="22"/>
                <w:lang w:val="en-US"/>
              </w:rPr>
              <w:t>C</w:t>
            </w:r>
          </w:p>
        </w:tc>
        <w:tc>
          <w:tcPr>
            <w:tcW w:type="dxa" w:w="876"/>
          </w:tcPr>
          <w:p>
            <w:pPr>
              <w:spacing w:line="240" w:lineRule="auto"/>
            </w:pPr>
            <w:r>
              <w:rPr>
                <w:rFonts w:ascii="Sylfaen" w:hAnsi="Sylfaen" w:cs="Sylfaen"/>
                <w:b/>
                <w:sz w:val="22"/>
                <w:lang w:val="en-US"/>
              </w:rPr>
              <w:t>C − B+</w:t>
            </w:r>
          </w:p>
        </w:tc>
      </w:tr>
      <w:tr>
        <w:tc>
          <w:tcPr>
            <w:tcW w:type="dxa" w:w="4670"/>
          </w:tcPr>
          <w:p>
            <w:pPr>
              <w:spacing w:line="240" w:lineRule="auto"/>
            </w:pPr>
            <w:r>
              <w:rPr>
                <w:rFonts w:ascii="Sylfaen" w:hAnsi="Sylfaen" w:cs="Sylfaen"/>
                <w:b w:val="0"/>
                <w:sz w:val="22"/>
                <w:lang w:val="ka-GE"/>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lang w:val="ka-GE"/>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0563C1"/>
            <w:sz w:val="22"/>
            <w:u w:val="single"/>
            <w:lang w:val="en-US"/>
          </w:rPr>
          <w:t xml:space="preserve">arXiv:2402.17753</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0563C1"/>
            <w:sz w:val="22"/>
            <w:u w:val="single"/>
            <w:lang w:val="en-US"/>
          </w:rPr>
          <w:t xml:space="preserve">arXiv:2410.10813</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0563C1"/>
            <w:sz w:val="22"/>
            <w:u w:val="single"/>
            <w:lang w:val="en-US"/>
          </w:rPr>
          <w:t xml:space="preserve">arXiv:2307.15810</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0563C1"/>
            <w:sz w:val="22"/>
            <w:u w:val="single"/>
            <w:lang w:val="en-US"/>
          </w:rPr>
          <w:t xml:space="preserve">arXiv:2412.14190</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0563C1"/>
            <w:sz w:val="22"/>
            <w:u w:val="single"/>
            <w:lang w:val="en-US"/>
          </w:rPr>
          <w:t xml:space="preserve">arXiv:2506.12605</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0563C1"/>
            <w:sz w:val="22"/>
            <w:u w:val="single"/>
            <w:lang w:val="en-US"/>
          </w:rPr>
          <w:t xml:space="preserve">arXiv:2305.10250</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0563C1"/>
            <w:sz w:val="22"/>
            <w:u w:val="single"/>
            <w:lang w:val="en-US"/>
          </w:rPr>
          <w:t xml:space="preserve">arXiv:2405.14831</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0563C1"/>
            <w:sz w:val="22"/>
            <w:u w:val="single"/>
            <w:lang w:val="en-US"/>
          </w:rPr>
          <w:t xml:space="preserve">arXiv:2407.09450</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0563C1"/>
            <w:sz w:val="22"/>
            <w:u w:val="single"/>
            <w:lang w:val="en-US"/>
          </w:rPr>
          <w:t xml:space="preserve">arXiv:2402.09727</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0563C1"/>
            <w:sz w:val="22"/>
            <w:u w:val="single"/>
            <w:lang w:val="en-US"/>
          </w:rPr>
          <w:t xml:space="preserve">arXiv:2304.03442</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0563C1"/>
            <w:sz w:val="22"/>
            <w:u w:val="single"/>
            <w:lang w:val="en-US"/>
          </w:rPr>
          <w:t xml:space="preserve">arXiv:2308.04879</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0563C1"/>
            <w:sz w:val="22"/>
            <w:u w:val="single"/>
            <w:lang w:val="en-US"/>
          </w:rPr>
          <w:t xml:space="preserve">arXiv:2407.18064</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doi:</w:t>
      </w:r>
      <w:hyperlink r:id="rId24">
        <w:r>
          <w:rPr>
            <w:rStyle w:val="Hyperlink"/>
            <w:rFonts w:ascii="Sylfaen" w:hAnsi="Sylfaen" w:cs="Sylfaen"/>
            <w:color w:val="0563C1"/>
            <w:sz w:val="22"/>
            <w:u w:val="single"/>
            <w:lang w:val="en-US"/>
          </w:rPr>
          <w:t xml:space="preserve">10.1145/3706598.3713760</w:t>
        </w:r>
      </w:hyperlink>
      <w:r>
        <w:rPr>
          <w:rFonts w:ascii="Sylfaen" w:hAnsi="Sylfaen" w:cs="Sylfaen"/>
          <w:b w:val="0"/>
          <w:sz w:val="22"/>
          <w:lang w:val="en-US"/>
        </w:rPr>
        <w:t xml:space="preserve">. </w:t>
      </w:r>
      <w:hyperlink r:id="rId25">
        <w:r>
          <w:rPr>
            <w:rStyle w:val="Hyperlink"/>
            <w:rFonts w:ascii="Sylfaen" w:hAnsi="Sylfaen" w:cs="Sylfaen"/>
            <w:color w:val="0563C1"/>
            <w:sz w:val="22"/>
            <w:u w:val="single"/>
            <w:lang w:val="en-US"/>
          </w:rPr>
          <w:t xml:space="preserve">arXiv:2501.00383</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w:t>
      </w:r>
      <w:hyperlink r:id="rId26">
        <w:r>
          <w:rPr>
            <w:rStyle w:val="Hyperlink"/>
            <w:rFonts w:ascii="Sylfaen" w:hAnsi="Sylfaen" w:cs="Sylfaen"/>
            <w:color w:val="0563C1"/>
            <w:sz w:val="22"/>
            <w:u w:val="single"/>
            <w:lang w:val="en-US"/>
          </w:rPr>
          <w:t xml:space="preserve">10.1016/j.ijhcs.2025.103482</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0563C1"/>
            <w:sz w:val="22"/>
            <w:u w:val="single"/>
            <w:lang w:val="en-US"/>
          </w:rPr>
          <w:t xml:space="preserve">arXiv:2503.17473</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0563C1"/>
            <w:sz w:val="22"/>
            <w:u w:val="single"/>
            <w:lang w:val="en-US"/>
          </w:rPr>
          <w:t xml:space="preserve">arXiv:2504.15965</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0563C1"/>
            <w:sz w:val="22"/>
            <w:u w:val="single"/>
            <w:lang w:val="en-US"/>
          </w:rPr>
          <w:t xml:space="preserve">arXiv:2310.08560</w:t>
        </w:r>
      </w:hyperlink>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doi:</w:t>
      </w:r>
      <w:hyperlink r:id="rId30">
        <w:r>
          <w:rPr>
            <w:rStyle w:val="Hyperlink"/>
            <w:rFonts w:ascii="Sylfaen" w:hAnsi="Sylfaen" w:cs="Sylfaen"/>
            <w:color w:val="0563C1"/>
            <w:sz w:val="22"/>
            <w:u w:val="single"/>
            <w:lang w:val="en-US"/>
          </w:rPr>
          <w:t xml:space="preserve">10.1016/1041-6080(95)90031-4</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doi:</w:t>
      </w:r>
      <w:hyperlink r:id="rId31">
        <w:r>
          <w:rPr>
            <w:rStyle w:val="Hyperlink"/>
            <w:rFonts w:ascii="Sylfaen" w:hAnsi="Sylfaen" w:cs="Sylfaen"/>
            <w:color w:val="0563C1"/>
            <w:sz w:val="22"/>
            <w:u w:val="single"/>
            <w:lang w:val="en-US"/>
          </w:rPr>
          <w:t xml:space="preserve">10.1037/0033-295X.102.3.419</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doi:</w:t>
      </w:r>
      <w:hyperlink r:id="rId32">
        <w:r>
          <w:rPr>
            <w:rStyle w:val="Hyperlink"/>
            <w:rFonts w:ascii="Sylfaen" w:hAnsi="Sylfaen" w:cs="Sylfaen"/>
            <w:color w:val="0563C1"/>
            <w:sz w:val="22"/>
            <w:u w:val="single"/>
            <w:lang w:val="en-US"/>
          </w:rPr>
          <w:t xml:space="preserve">10.1037/0735-7044.100.2.147</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0563C1"/>
            <w:sz w:val="22"/>
            <w:u w:val="single"/>
            <w:lang w:val="en-US"/>
          </w:rPr>
          <w:t xml:space="preserve">arXiv:2502.12110</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0563C1"/>
            <w:sz w:val="22"/>
            <w:u w:val="single"/>
            <w:lang w:val="en-US"/>
          </w:rPr>
          <w:t xml:space="preserve">arXiv:2504.19413</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0563C1"/>
            <w:sz w:val="22"/>
            <w:u w:val="single"/>
            <w:lang w:val="en-US"/>
          </w:rPr>
          <w:t xml:space="preserve">arXiv:2501.13956</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doi:</w:t>
      </w:r>
      <w:hyperlink r:id="rId36">
        <w:r>
          <w:rPr>
            <w:rStyle w:val="Hyperlink"/>
            <w:rFonts w:ascii="Sylfaen" w:hAnsi="Sylfaen" w:cs="Sylfaen"/>
            <w:color w:val="0563C1"/>
            <w:sz w:val="22"/>
            <w:u w:val="single"/>
            <w:lang w:val="en-US"/>
          </w:rPr>
          <w:t xml:space="preserve">10.1037/0033-2909.133.2.273</w:t>
        </w:r>
      </w:hyperlink>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doi:</w:t>
      </w:r>
      <w:hyperlink r:id="rId37">
        <w:r>
          <w:rPr>
            <w:rStyle w:val="Hyperlink"/>
            <w:rFonts w:ascii="Sylfaen" w:hAnsi="Sylfaen" w:cs="Sylfaen"/>
            <w:color w:val="0563C1"/>
            <w:sz w:val="22"/>
            <w:u w:val="single"/>
            <w:lang w:val="en-US"/>
          </w:rPr>
          <w:t xml:space="preserve">10.1145/3719160.3737617</w:t>
        </w:r>
      </w:hyperlink>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0563C1"/>
            <w:sz w:val="22"/>
            <w:u w:val="single"/>
            <w:lang w:val="en-US"/>
          </w:rPr>
          <w:t xml:space="preserve">arXiv:2107.07567</w:t>
        </w:r>
      </w:hyperlink>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