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C0F" w:rsidRDefault="00991C0F" w:rsidP="00DD793B">
      <w:pPr>
        <w:spacing w:after="0"/>
        <w:jc w:val="center"/>
        <w:rPr>
          <w:b/>
          <w:sz w:val="36"/>
        </w:rPr>
      </w:pPr>
      <w:r>
        <w:rPr>
          <w:b/>
          <w:sz w:val="36"/>
        </w:rPr>
        <w:t>Дизайн проект</w:t>
      </w:r>
    </w:p>
    <w:p w:rsidR="00991C0F" w:rsidRPr="00482F8E" w:rsidRDefault="00991C0F" w:rsidP="00991C0F">
      <w:pPr>
        <w:spacing w:after="0"/>
        <w:jc w:val="center"/>
        <w:rPr>
          <w:b/>
          <w:sz w:val="36"/>
        </w:rPr>
      </w:pPr>
      <w:r>
        <w:rPr>
          <w:b/>
          <w:sz w:val="36"/>
        </w:rPr>
        <w:t>Мобильная</w:t>
      </w:r>
      <w:r w:rsidRPr="00482F8E">
        <w:rPr>
          <w:b/>
          <w:sz w:val="36"/>
        </w:rPr>
        <w:t xml:space="preserve"> </w:t>
      </w:r>
      <w:r>
        <w:rPr>
          <w:b/>
          <w:sz w:val="36"/>
        </w:rPr>
        <w:t>игра</w:t>
      </w:r>
      <w:r w:rsidRPr="00482F8E">
        <w:rPr>
          <w:b/>
          <w:sz w:val="36"/>
        </w:rPr>
        <w:t xml:space="preserve"> </w:t>
      </w:r>
      <w:r>
        <w:rPr>
          <w:b/>
          <w:sz w:val="36"/>
          <w:lang w:val="en-US"/>
        </w:rPr>
        <w:t>Colonization</w:t>
      </w:r>
      <w:r w:rsidRPr="00482F8E">
        <w:rPr>
          <w:b/>
          <w:sz w:val="36"/>
        </w:rPr>
        <w:t xml:space="preserve"> </w:t>
      </w:r>
      <w:r>
        <w:rPr>
          <w:b/>
          <w:sz w:val="36"/>
          <w:lang w:val="en-US"/>
        </w:rPr>
        <w:t>Wars</w:t>
      </w:r>
    </w:p>
    <w:sdt>
      <w:sdtPr>
        <w:rPr>
          <w:rFonts w:ascii="Times New Roman" w:eastAsiaTheme="minorHAnsi" w:hAnsi="Times New Roman" w:cs="Times New Roman"/>
          <w:color w:val="auto"/>
          <w:sz w:val="24"/>
          <w:szCs w:val="22"/>
          <w:lang w:eastAsia="en-US"/>
        </w:rPr>
        <w:id w:val="-57394743"/>
        <w:docPartObj>
          <w:docPartGallery w:val="Table of Contents"/>
          <w:docPartUnique/>
        </w:docPartObj>
      </w:sdtPr>
      <w:sdtEndPr>
        <w:rPr>
          <w:b/>
          <w:bCs/>
        </w:rPr>
      </w:sdtEndPr>
      <w:sdtContent>
        <w:p w:rsidR="00991C0F" w:rsidRPr="00991C0F" w:rsidRDefault="00991C0F" w:rsidP="00991C0F">
          <w:pPr>
            <w:pStyle w:val="a9"/>
            <w:jc w:val="center"/>
            <w:rPr>
              <w:rFonts w:ascii="Times New Roman" w:hAnsi="Times New Roman" w:cs="Times New Roman"/>
              <w:b/>
              <w:color w:val="auto"/>
              <w:sz w:val="28"/>
              <w:szCs w:val="24"/>
            </w:rPr>
          </w:pPr>
          <w:r w:rsidRPr="00991C0F">
            <w:rPr>
              <w:rFonts w:ascii="Times New Roman" w:hAnsi="Times New Roman" w:cs="Times New Roman"/>
              <w:b/>
              <w:color w:val="auto"/>
              <w:sz w:val="28"/>
              <w:szCs w:val="24"/>
            </w:rPr>
            <w:t>Оглавление</w:t>
          </w:r>
        </w:p>
        <w:p w:rsidR="001543E9" w:rsidRDefault="00991C0F">
          <w:pPr>
            <w:pStyle w:val="11"/>
            <w:tabs>
              <w:tab w:val="left" w:pos="440"/>
              <w:tab w:val="right" w:leader="dot" w:pos="9344"/>
            </w:tabs>
            <w:rPr>
              <w:rFonts w:asciiTheme="minorHAnsi" w:eastAsiaTheme="minorEastAsia" w:hAnsiTheme="minorHAnsi" w:cstheme="minorBidi"/>
              <w:noProof/>
              <w:sz w:val="22"/>
              <w:lang w:eastAsia="ru-RU"/>
            </w:rPr>
          </w:pPr>
          <w:r w:rsidRPr="00991C0F">
            <w:rPr>
              <w:szCs w:val="24"/>
            </w:rPr>
            <w:fldChar w:fldCharType="begin"/>
          </w:r>
          <w:r w:rsidRPr="00991C0F">
            <w:rPr>
              <w:szCs w:val="24"/>
            </w:rPr>
            <w:instrText xml:space="preserve"> TOC \o "1-3" \h \z \u </w:instrText>
          </w:r>
          <w:r w:rsidRPr="00991C0F">
            <w:rPr>
              <w:szCs w:val="24"/>
            </w:rPr>
            <w:fldChar w:fldCharType="separate"/>
          </w:r>
          <w:hyperlink w:anchor="_Toc494311314" w:history="1">
            <w:r w:rsidR="001543E9" w:rsidRPr="006015EC">
              <w:rPr>
                <w:rStyle w:val="aa"/>
                <w:noProof/>
              </w:rPr>
              <w:t>1.</w:t>
            </w:r>
            <w:r w:rsidR="001543E9">
              <w:rPr>
                <w:rFonts w:asciiTheme="minorHAnsi" w:eastAsiaTheme="minorEastAsia" w:hAnsiTheme="minorHAnsi" w:cstheme="minorBidi"/>
                <w:noProof/>
                <w:sz w:val="22"/>
                <w:lang w:eastAsia="ru-RU"/>
              </w:rPr>
              <w:tab/>
            </w:r>
            <w:r w:rsidR="001543E9" w:rsidRPr="006015EC">
              <w:rPr>
                <w:rStyle w:val="aa"/>
                <w:noProof/>
              </w:rPr>
              <w:t>Синопсис</w:t>
            </w:r>
            <w:r w:rsidR="001543E9">
              <w:rPr>
                <w:noProof/>
                <w:webHidden/>
              </w:rPr>
              <w:tab/>
            </w:r>
            <w:r w:rsidR="001543E9">
              <w:rPr>
                <w:noProof/>
                <w:webHidden/>
              </w:rPr>
              <w:fldChar w:fldCharType="begin"/>
            </w:r>
            <w:r w:rsidR="001543E9">
              <w:rPr>
                <w:noProof/>
                <w:webHidden/>
              </w:rPr>
              <w:instrText xml:space="preserve"> PAGEREF _Toc494311314 \h </w:instrText>
            </w:r>
            <w:r w:rsidR="001543E9">
              <w:rPr>
                <w:noProof/>
                <w:webHidden/>
              </w:rPr>
            </w:r>
            <w:r w:rsidR="001543E9">
              <w:rPr>
                <w:noProof/>
                <w:webHidden/>
              </w:rPr>
              <w:fldChar w:fldCharType="separate"/>
            </w:r>
            <w:r w:rsidR="007C5A49">
              <w:rPr>
                <w:noProof/>
                <w:webHidden/>
              </w:rPr>
              <w:t>2</w:t>
            </w:r>
            <w:r w:rsidR="001543E9">
              <w:rPr>
                <w:noProof/>
                <w:webHidden/>
              </w:rPr>
              <w:fldChar w:fldCharType="end"/>
            </w:r>
          </w:hyperlink>
        </w:p>
        <w:p w:rsidR="001543E9" w:rsidRDefault="00694EFC">
          <w:pPr>
            <w:pStyle w:val="11"/>
            <w:tabs>
              <w:tab w:val="left" w:pos="440"/>
              <w:tab w:val="right" w:leader="dot" w:pos="9344"/>
            </w:tabs>
            <w:rPr>
              <w:rFonts w:asciiTheme="minorHAnsi" w:eastAsiaTheme="minorEastAsia" w:hAnsiTheme="minorHAnsi" w:cstheme="minorBidi"/>
              <w:noProof/>
              <w:sz w:val="22"/>
              <w:lang w:eastAsia="ru-RU"/>
            </w:rPr>
          </w:pPr>
          <w:hyperlink w:anchor="_Toc494311315" w:history="1">
            <w:r w:rsidR="001543E9" w:rsidRPr="006015EC">
              <w:rPr>
                <w:rStyle w:val="aa"/>
                <w:noProof/>
              </w:rPr>
              <w:t>2.</w:t>
            </w:r>
            <w:r w:rsidR="001543E9">
              <w:rPr>
                <w:rFonts w:asciiTheme="minorHAnsi" w:eastAsiaTheme="minorEastAsia" w:hAnsiTheme="minorHAnsi" w:cstheme="minorBidi"/>
                <w:noProof/>
                <w:sz w:val="22"/>
                <w:lang w:eastAsia="ru-RU"/>
              </w:rPr>
              <w:tab/>
            </w:r>
            <w:r w:rsidR="001543E9" w:rsidRPr="006015EC">
              <w:rPr>
                <w:rStyle w:val="aa"/>
                <w:noProof/>
              </w:rPr>
              <w:t>Сеттинг игры</w:t>
            </w:r>
            <w:r w:rsidR="001543E9">
              <w:rPr>
                <w:noProof/>
                <w:webHidden/>
              </w:rPr>
              <w:tab/>
            </w:r>
            <w:r w:rsidR="001543E9">
              <w:rPr>
                <w:noProof/>
                <w:webHidden/>
              </w:rPr>
              <w:fldChar w:fldCharType="begin"/>
            </w:r>
            <w:r w:rsidR="001543E9">
              <w:rPr>
                <w:noProof/>
                <w:webHidden/>
              </w:rPr>
              <w:instrText xml:space="preserve"> PAGEREF _Toc494311315 \h </w:instrText>
            </w:r>
            <w:r w:rsidR="001543E9">
              <w:rPr>
                <w:noProof/>
                <w:webHidden/>
              </w:rPr>
            </w:r>
            <w:r w:rsidR="001543E9">
              <w:rPr>
                <w:noProof/>
                <w:webHidden/>
              </w:rPr>
              <w:fldChar w:fldCharType="separate"/>
            </w:r>
            <w:r w:rsidR="007C5A49">
              <w:rPr>
                <w:noProof/>
                <w:webHidden/>
              </w:rPr>
              <w:t>3</w:t>
            </w:r>
            <w:r w:rsidR="001543E9">
              <w:rPr>
                <w:noProof/>
                <w:webHidden/>
              </w:rPr>
              <w:fldChar w:fldCharType="end"/>
            </w:r>
          </w:hyperlink>
        </w:p>
        <w:p w:rsidR="001543E9" w:rsidRDefault="00694EFC">
          <w:pPr>
            <w:pStyle w:val="11"/>
            <w:tabs>
              <w:tab w:val="left" w:pos="440"/>
              <w:tab w:val="right" w:leader="dot" w:pos="9344"/>
            </w:tabs>
            <w:rPr>
              <w:rFonts w:asciiTheme="minorHAnsi" w:eastAsiaTheme="minorEastAsia" w:hAnsiTheme="minorHAnsi" w:cstheme="minorBidi"/>
              <w:noProof/>
              <w:sz w:val="22"/>
              <w:lang w:eastAsia="ru-RU"/>
            </w:rPr>
          </w:pPr>
          <w:hyperlink w:anchor="_Toc494311316" w:history="1">
            <w:r w:rsidR="001543E9" w:rsidRPr="006015EC">
              <w:rPr>
                <w:rStyle w:val="aa"/>
                <w:noProof/>
              </w:rPr>
              <w:t>3.</w:t>
            </w:r>
            <w:r w:rsidR="001543E9">
              <w:rPr>
                <w:rFonts w:asciiTheme="minorHAnsi" w:eastAsiaTheme="minorEastAsia" w:hAnsiTheme="minorHAnsi" w:cstheme="minorBidi"/>
                <w:noProof/>
                <w:sz w:val="22"/>
                <w:lang w:eastAsia="ru-RU"/>
              </w:rPr>
              <w:tab/>
            </w:r>
            <w:r w:rsidR="001543E9" w:rsidRPr="006015EC">
              <w:rPr>
                <w:rStyle w:val="aa"/>
                <w:noProof/>
              </w:rPr>
              <w:t>Игровой процесс</w:t>
            </w:r>
            <w:r w:rsidR="001543E9">
              <w:rPr>
                <w:noProof/>
                <w:webHidden/>
              </w:rPr>
              <w:tab/>
            </w:r>
            <w:r w:rsidR="001543E9">
              <w:rPr>
                <w:noProof/>
                <w:webHidden/>
              </w:rPr>
              <w:fldChar w:fldCharType="begin"/>
            </w:r>
            <w:r w:rsidR="001543E9">
              <w:rPr>
                <w:noProof/>
                <w:webHidden/>
              </w:rPr>
              <w:instrText xml:space="preserve"> PAGEREF _Toc494311316 \h </w:instrText>
            </w:r>
            <w:r w:rsidR="001543E9">
              <w:rPr>
                <w:noProof/>
                <w:webHidden/>
              </w:rPr>
            </w:r>
            <w:r w:rsidR="001543E9">
              <w:rPr>
                <w:noProof/>
                <w:webHidden/>
              </w:rPr>
              <w:fldChar w:fldCharType="separate"/>
            </w:r>
            <w:r w:rsidR="007C5A49">
              <w:rPr>
                <w:noProof/>
                <w:webHidden/>
              </w:rPr>
              <w:t>4</w:t>
            </w:r>
            <w:r w:rsidR="001543E9">
              <w:rPr>
                <w:noProof/>
                <w:webHidden/>
              </w:rPr>
              <w:fldChar w:fldCharType="end"/>
            </w:r>
          </w:hyperlink>
        </w:p>
        <w:p w:rsidR="001543E9" w:rsidRDefault="00694EFC">
          <w:pPr>
            <w:pStyle w:val="11"/>
            <w:tabs>
              <w:tab w:val="left" w:pos="440"/>
              <w:tab w:val="right" w:leader="dot" w:pos="9344"/>
            </w:tabs>
            <w:rPr>
              <w:rFonts w:asciiTheme="minorHAnsi" w:eastAsiaTheme="minorEastAsia" w:hAnsiTheme="minorHAnsi" w:cstheme="minorBidi"/>
              <w:noProof/>
              <w:sz w:val="22"/>
              <w:lang w:eastAsia="ru-RU"/>
            </w:rPr>
          </w:pPr>
          <w:hyperlink w:anchor="_Toc494311317" w:history="1">
            <w:r w:rsidR="001543E9" w:rsidRPr="006015EC">
              <w:rPr>
                <w:rStyle w:val="aa"/>
                <w:noProof/>
              </w:rPr>
              <w:t>4.</w:t>
            </w:r>
            <w:r w:rsidR="001543E9">
              <w:rPr>
                <w:rFonts w:asciiTheme="minorHAnsi" w:eastAsiaTheme="minorEastAsia" w:hAnsiTheme="minorHAnsi" w:cstheme="minorBidi"/>
                <w:noProof/>
                <w:sz w:val="22"/>
                <w:lang w:eastAsia="ru-RU"/>
              </w:rPr>
              <w:tab/>
            </w:r>
            <w:r w:rsidR="001543E9" w:rsidRPr="006015EC">
              <w:rPr>
                <w:rStyle w:val="aa"/>
                <w:noProof/>
              </w:rPr>
              <w:t>Игровые режимы</w:t>
            </w:r>
            <w:r w:rsidR="001543E9">
              <w:rPr>
                <w:noProof/>
                <w:webHidden/>
              </w:rPr>
              <w:tab/>
            </w:r>
            <w:r w:rsidR="001543E9">
              <w:rPr>
                <w:noProof/>
                <w:webHidden/>
              </w:rPr>
              <w:fldChar w:fldCharType="begin"/>
            </w:r>
            <w:r w:rsidR="001543E9">
              <w:rPr>
                <w:noProof/>
                <w:webHidden/>
              </w:rPr>
              <w:instrText xml:space="preserve"> PAGEREF _Toc494311317 \h </w:instrText>
            </w:r>
            <w:r w:rsidR="001543E9">
              <w:rPr>
                <w:noProof/>
                <w:webHidden/>
              </w:rPr>
            </w:r>
            <w:r w:rsidR="001543E9">
              <w:rPr>
                <w:noProof/>
                <w:webHidden/>
              </w:rPr>
              <w:fldChar w:fldCharType="separate"/>
            </w:r>
            <w:r w:rsidR="007C5A49">
              <w:rPr>
                <w:noProof/>
                <w:webHidden/>
              </w:rPr>
              <w:t>5</w:t>
            </w:r>
            <w:r w:rsidR="001543E9">
              <w:rPr>
                <w:noProof/>
                <w:webHidden/>
              </w:rPr>
              <w:fldChar w:fldCharType="end"/>
            </w:r>
          </w:hyperlink>
        </w:p>
        <w:p w:rsidR="001543E9" w:rsidRDefault="00694EFC">
          <w:pPr>
            <w:pStyle w:val="11"/>
            <w:tabs>
              <w:tab w:val="left" w:pos="440"/>
              <w:tab w:val="right" w:leader="dot" w:pos="9344"/>
            </w:tabs>
            <w:rPr>
              <w:rFonts w:asciiTheme="minorHAnsi" w:eastAsiaTheme="minorEastAsia" w:hAnsiTheme="minorHAnsi" w:cstheme="minorBidi"/>
              <w:noProof/>
              <w:sz w:val="22"/>
              <w:lang w:eastAsia="ru-RU"/>
            </w:rPr>
          </w:pPr>
          <w:hyperlink w:anchor="_Toc494311318" w:history="1">
            <w:r w:rsidR="001543E9" w:rsidRPr="006015EC">
              <w:rPr>
                <w:rStyle w:val="aa"/>
                <w:noProof/>
              </w:rPr>
              <w:t>5.</w:t>
            </w:r>
            <w:r w:rsidR="001543E9">
              <w:rPr>
                <w:rFonts w:asciiTheme="minorHAnsi" w:eastAsiaTheme="minorEastAsia" w:hAnsiTheme="minorHAnsi" w:cstheme="minorBidi"/>
                <w:noProof/>
                <w:sz w:val="22"/>
                <w:lang w:eastAsia="ru-RU"/>
              </w:rPr>
              <w:tab/>
            </w:r>
            <w:r w:rsidR="001543E9" w:rsidRPr="006015EC">
              <w:rPr>
                <w:rStyle w:val="aa"/>
                <w:noProof/>
              </w:rPr>
              <w:t>Роботы</w:t>
            </w:r>
            <w:r w:rsidR="001543E9">
              <w:rPr>
                <w:noProof/>
                <w:webHidden/>
              </w:rPr>
              <w:tab/>
            </w:r>
            <w:r w:rsidR="001543E9">
              <w:rPr>
                <w:noProof/>
                <w:webHidden/>
              </w:rPr>
              <w:fldChar w:fldCharType="begin"/>
            </w:r>
            <w:r w:rsidR="001543E9">
              <w:rPr>
                <w:noProof/>
                <w:webHidden/>
              </w:rPr>
              <w:instrText xml:space="preserve"> PAGEREF _Toc494311318 \h </w:instrText>
            </w:r>
            <w:r w:rsidR="001543E9">
              <w:rPr>
                <w:noProof/>
                <w:webHidden/>
              </w:rPr>
            </w:r>
            <w:r w:rsidR="001543E9">
              <w:rPr>
                <w:noProof/>
                <w:webHidden/>
              </w:rPr>
              <w:fldChar w:fldCharType="separate"/>
            </w:r>
            <w:r w:rsidR="007C5A49">
              <w:rPr>
                <w:noProof/>
                <w:webHidden/>
              </w:rPr>
              <w:t>6</w:t>
            </w:r>
            <w:r w:rsidR="001543E9">
              <w:rPr>
                <w:noProof/>
                <w:webHidden/>
              </w:rPr>
              <w:fldChar w:fldCharType="end"/>
            </w:r>
          </w:hyperlink>
        </w:p>
        <w:p w:rsidR="001543E9" w:rsidRDefault="00694EFC">
          <w:pPr>
            <w:pStyle w:val="21"/>
            <w:tabs>
              <w:tab w:val="left" w:pos="880"/>
              <w:tab w:val="right" w:leader="dot" w:pos="9344"/>
            </w:tabs>
            <w:rPr>
              <w:rFonts w:asciiTheme="minorHAnsi" w:eastAsiaTheme="minorEastAsia" w:hAnsiTheme="minorHAnsi" w:cstheme="minorBidi"/>
              <w:noProof/>
              <w:sz w:val="22"/>
              <w:lang w:eastAsia="ru-RU"/>
            </w:rPr>
          </w:pPr>
          <w:hyperlink w:anchor="_Toc494311319" w:history="1">
            <w:r w:rsidR="001543E9" w:rsidRPr="006015EC">
              <w:rPr>
                <w:rStyle w:val="aa"/>
                <w:noProof/>
              </w:rPr>
              <w:t>5.1.</w:t>
            </w:r>
            <w:r w:rsidR="001543E9">
              <w:rPr>
                <w:rFonts w:asciiTheme="minorHAnsi" w:eastAsiaTheme="minorEastAsia" w:hAnsiTheme="minorHAnsi" w:cstheme="minorBidi"/>
                <w:noProof/>
                <w:sz w:val="22"/>
                <w:lang w:eastAsia="ru-RU"/>
              </w:rPr>
              <w:tab/>
            </w:r>
            <w:r w:rsidR="001543E9" w:rsidRPr="006015EC">
              <w:rPr>
                <w:rStyle w:val="aa"/>
                <w:noProof/>
              </w:rPr>
              <w:t>Основные параметры</w:t>
            </w:r>
            <w:r w:rsidR="001543E9">
              <w:rPr>
                <w:noProof/>
                <w:webHidden/>
              </w:rPr>
              <w:tab/>
            </w:r>
            <w:r w:rsidR="001543E9">
              <w:rPr>
                <w:noProof/>
                <w:webHidden/>
              </w:rPr>
              <w:fldChar w:fldCharType="begin"/>
            </w:r>
            <w:r w:rsidR="001543E9">
              <w:rPr>
                <w:noProof/>
                <w:webHidden/>
              </w:rPr>
              <w:instrText xml:space="preserve"> PAGEREF _Toc494311319 \h </w:instrText>
            </w:r>
            <w:r w:rsidR="001543E9">
              <w:rPr>
                <w:noProof/>
                <w:webHidden/>
              </w:rPr>
            </w:r>
            <w:r w:rsidR="001543E9">
              <w:rPr>
                <w:noProof/>
                <w:webHidden/>
              </w:rPr>
              <w:fldChar w:fldCharType="separate"/>
            </w:r>
            <w:r w:rsidR="007C5A49">
              <w:rPr>
                <w:noProof/>
                <w:webHidden/>
              </w:rPr>
              <w:t>6</w:t>
            </w:r>
            <w:r w:rsidR="001543E9">
              <w:rPr>
                <w:noProof/>
                <w:webHidden/>
              </w:rPr>
              <w:fldChar w:fldCharType="end"/>
            </w:r>
          </w:hyperlink>
        </w:p>
        <w:p w:rsidR="001543E9" w:rsidRDefault="00694EFC">
          <w:pPr>
            <w:pStyle w:val="21"/>
            <w:tabs>
              <w:tab w:val="left" w:pos="880"/>
              <w:tab w:val="right" w:leader="dot" w:pos="9344"/>
            </w:tabs>
            <w:rPr>
              <w:rFonts w:asciiTheme="minorHAnsi" w:eastAsiaTheme="minorEastAsia" w:hAnsiTheme="minorHAnsi" w:cstheme="minorBidi"/>
              <w:noProof/>
              <w:sz w:val="22"/>
              <w:lang w:eastAsia="ru-RU"/>
            </w:rPr>
          </w:pPr>
          <w:hyperlink w:anchor="_Toc494311320" w:history="1">
            <w:r w:rsidR="001543E9" w:rsidRPr="006015EC">
              <w:rPr>
                <w:rStyle w:val="aa"/>
                <w:noProof/>
              </w:rPr>
              <w:t>5.2.</w:t>
            </w:r>
            <w:r w:rsidR="001543E9">
              <w:rPr>
                <w:rFonts w:asciiTheme="minorHAnsi" w:eastAsiaTheme="minorEastAsia" w:hAnsiTheme="minorHAnsi" w:cstheme="minorBidi"/>
                <w:noProof/>
                <w:sz w:val="22"/>
                <w:lang w:eastAsia="ru-RU"/>
              </w:rPr>
              <w:tab/>
            </w:r>
            <w:r w:rsidR="001543E9" w:rsidRPr="006015EC">
              <w:rPr>
                <w:rStyle w:val="aa"/>
                <w:noProof/>
              </w:rPr>
              <w:t>Система развития роботов</w:t>
            </w:r>
            <w:r w:rsidR="001543E9">
              <w:rPr>
                <w:noProof/>
                <w:webHidden/>
              </w:rPr>
              <w:tab/>
            </w:r>
            <w:r w:rsidR="001543E9">
              <w:rPr>
                <w:noProof/>
                <w:webHidden/>
              </w:rPr>
              <w:fldChar w:fldCharType="begin"/>
            </w:r>
            <w:r w:rsidR="001543E9">
              <w:rPr>
                <w:noProof/>
                <w:webHidden/>
              </w:rPr>
              <w:instrText xml:space="preserve"> PAGEREF _Toc494311320 \h </w:instrText>
            </w:r>
            <w:r w:rsidR="001543E9">
              <w:rPr>
                <w:noProof/>
                <w:webHidden/>
              </w:rPr>
            </w:r>
            <w:r w:rsidR="001543E9">
              <w:rPr>
                <w:noProof/>
                <w:webHidden/>
              </w:rPr>
              <w:fldChar w:fldCharType="separate"/>
            </w:r>
            <w:r w:rsidR="007C5A49">
              <w:rPr>
                <w:noProof/>
                <w:webHidden/>
              </w:rPr>
              <w:t>8</w:t>
            </w:r>
            <w:r w:rsidR="001543E9">
              <w:rPr>
                <w:noProof/>
                <w:webHidden/>
              </w:rPr>
              <w:fldChar w:fldCharType="end"/>
            </w:r>
          </w:hyperlink>
        </w:p>
        <w:p w:rsidR="001543E9" w:rsidRDefault="00694EFC">
          <w:pPr>
            <w:pStyle w:val="21"/>
            <w:tabs>
              <w:tab w:val="left" w:pos="880"/>
              <w:tab w:val="right" w:leader="dot" w:pos="9344"/>
            </w:tabs>
            <w:rPr>
              <w:rFonts w:asciiTheme="minorHAnsi" w:eastAsiaTheme="minorEastAsia" w:hAnsiTheme="minorHAnsi" w:cstheme="minorBidi"/>
              <w:noProof/>
              <w:sz w:val="22"/>
              <w:lang w:eastAsia="ru-RU"/>
            </w:rPr>
          </w:pPr>
          <w:hyperlink w:anchor="_Toc494311321" w:history="1">
            <w:r w:rsidR="001543E9" w:rsidRPr="006015EC">
              <w:rPr>
                <w:rStyle w:val="aa"/>
                <w:noProof/>
              </w:rPr>
              <w:t>5.3.</w:t>
            </w:r>
            <w:r w:rsidR="001543E9">
              <w:rPr>
                <w:rFonts w:asciiTheme="minorHAnsi" w:eastAsiaTheme="minorEastAsia" w:hAnsiTheme="minorHAnsi" w:cstheme="minorBidi"/>
                <w:noProof/>
                <w:sz w:val="22"/>
                <w:lang w:eastAsia="ru-RU"/>
              </w:rPr>
              <w:tab/>
            </w:r>
            <w:r w:rsidR="001543E9" w:rsidRPr="006015EC">
              <w:rPr>
                <w:rStyle w:val="aa"/>
                <w:noProof/>
              </w:rPr>
              <w:t>Классы роботов</w:t>
            </w:r>
            <w:r w:rsidR="001543E9">
              <w:rPr>
                <w:noProof/>
                <w:webHidden/>
              </w:rPr>
              <w:tab/>
            </w:r>
            <w:r w:rsidR="001543E9">
              <w:rPr>
                <w:noProof/>
                <w:webHidden/>
              </w:rPr>
              <w:fldChar w:fldCharType="begin"/>
            </w:r>
            <w:r w:rsidR="001543E9">
              <w:rPr>
                <w:noProof/>
                <w:webHidden/>
              </w:rPr>
              <w:instrText xml:space="preserve"> PAGEREF _Toc494311321 \h </w:instrText>
            </w:r>
            <w:r w:rsidR="001543E9">
              <w:rPr>
                <w:noProof/>
                <w:webHidden/>
              </w:rPr>
            </w:r>
            <w:r w:rsidR="001543E9">
              <w:rPr>
                <w:noProof/>
                <w:webHidden/>
              </w:rPr>
              <w:fldChar w:fldCharType="separate"/>
            </w:r>
            <w:r w:rsidR="007C5A49">
              <w:rPr>
                <w:noProof/>
                <w:webHidden/>
              </w:rPr>
              <w:t>9</w:t>
            </w:r>
            <w:r w:rsidR="001543E9">
              <w:rPr>
                <w:noProof/>
                <w:webHidden/>
              </w:rPr>
              <w:fldChar w:fldCharType="end"/>
            </w:r>
          </w:hyperlink>
        </w:p>
        <w:p w:rsidR="001543E9" w:rsidRDefault="00694EFC">
          <w:pPr>
            <w:pStyle w:val="11"/>
            <w:tabs>
              <w:tab w:val="left" w:pos="440"/>
              <w:tab w:val="right" w:leader="dot" w:pos="9344"/>
            </w:tabs>
            <w:rPr>
              <w:rFonts w:asciiTheme="minorHAnsi" w:eastAsiaTheme="minorEastAsia" w:hAnsiTheme="minorHAnsi" w:cstheme="minorBidi"/>
              <w:noProof/>
              <w:sz w:val="22"/>
              <w:lang w:eastAsia="ru-RU"/>
            </w:rPr>
          </w:pPr>
          <w:hyperlink w:anchor="_Toc494311322" w:history="1">
            <w:r w:rsidR="001543E9" w:rsidRPr="006015EC">
              <w:rPr>
                <w:rStyle w:val="aa"/>
                <w:noProof/>
              </w:rPr>
              <w:t>6.</w:t>
            </w:r>
            <w:r w:rsidR="001543E9">
              <w:rPr>
                <w:rFonts w:asciiTheme="minorHAnsi" w:eastAsiaTheme="minorEastAsia" w:hAnsiTheme="minorHAnsi" w:cstheme="minorBidi"/>
                <w:noProof/>
                <w:sz w:val="22"/>
                <w:lang w:eastAsia="ru-RU"/>
              </w:rPr>
              <w:tab/>
            </w:r>
            <w:r w:rsidR="001543E9" w:rsidRPr="006015EC">
              <w:rPr>
                <w:rStyle w:val="aa"/>
                <w:noProof/>
              </w:rPr>
              <w:t>Описание игрового поля</w:t>
            </w:r>
            <w:r w:rsidR="001543E9">
              <w:rPr>
                <w:noProof/>
                <w:webHidden/>
              </w:rPr>
              <w:tab/>
            </w:r>
            <w:r w:rsidR="001543E9">
              <w:rPr>
                <w:noProof/>
                <w:webHidden/>
              </w:rPr>
              <w:fldChar w:fldCharType="begin"/>
            </w:r>
            <w:r w:rsidR="001543E9">
              <w:rPr>
                <w:noProof/>
                <w:webHidden/>
              </w:rPr>
              <w:instrText xml:space="preserve"> PAGEREF _Toc494311322 \h </w:instrText>
            </w:r>
            <w:r w:rsidR="001543E9">
              <w:rPr>
                <w:noProof/>
                <w:webHidden/>
              </w:rPr>
            </w:r>
            <w:r w:rsidR="001543E9">
              <w:rPr>
                <w:noProof/>
                <w:webHidden/>
              </w:rPr>
              <w:fldChar w:fldCharType="separate"/>
            </w:r>
            <w:r w:rsidR="007C5A49">
              <w:rPr>
                <w:noProof/>
                <w:webHidden/>
              </w:rPr>
              <w:t>11</w:t>
            </w:r>
            <w:r w:rsidR="001543E9">
              <w:rPr>
                <w:noProof/>
                <w:webHidden/>
              </w:rPr>
              <w:fldChar w:fldCharType="end"/>
            </w:r>
          </w:hyperlink>
        </w:p>
        <w:p w:rsidR="001543E9" w:rsidRDefault="00694EFC">
          <w:pPr>
            <w:pStyle w:val="11"/>
            <w:tabs>
              <w:tab w:val="left" w:pos="440"/>
              <w:tab w:val="right" w:leader="dot" w:pos="9344"/>
            </w:tabs>
            <w:rPr>
              <w:rFonts w:asciiTheme="minorHAnsi" w:eastAsiaTheme="minorEastAsia" w:hAnsiTheme="minorHAnsi" w:cstheme="minorBidi"/>
              <w:noProof/>
              <w:sz w:val="22"/>
              <w:lang w:eastAsia="ru-RU"/>
            </w:rPr>
          </w:pPr>
          <w:hyperlink w:anchor="_Toc494311323" w:history="1">
            <w:r w:rsidR="001543E9" w:rsidRPr="006015EC">
              <w:rPr>
                <w:rStyle w:val="aa"/>
                <w:noProof/>
              </w:rPr>
              <w:t>7.</w:t>
            </w:r>
            <w:r w:rsidR="001543E9">
              <w:rPr>
                <w:rFonts w:asciiTheme="minorHAnsi" w:eastAsiaTheme="minorEastAsia" w:hAnsiTheme="minorHAnsi" w:cstheme="minorBidi"/>
                <w:noProof/>
                <w:sz w:val="22"/>
                <w:lang w:eastAsia="ru-RU"/>
              </w:rPr>
              <w:tab/>
            </w:r>
            <w:r w:rsidR="001543E9" w:rsidRPr="006015EC">
              <w:rPr>
                <w:rStyle w:val="aa"/>
                <w:noProof/>
              </w:rPr>
              <w:t>Карты Влияния</w:t>
            </w:r>
            <w:r w:rsidR="001543E9">
              <w:rPr>
                <w:noProof/>
                <w:webHidden/>
              </w:rPr>
              <w:tab/>
            </w:r>
            <w:r w:rsidR="001543E9">
              <w:rPr>
                <w:noProof/>
                <w:webHidden/>
              </w:rPr>
              <w:fldChar w:fldCharType="begin"/>
            </w:r>
            <w:r w:rsidR="001543E9">
              <w:rPr>
                <w:noProof/>
                <w:webHidden/>
              </w:rPr>
              <w:instrText xml:space="preserve"> PAGEREF _Toc494311323 \h </w:instrText>
            </w:r>
            <w:r w:rsidR="001543E9">
              <w:rPr>
                <w:noProof/>
                <w:webHidden/>
              </w:rPr>
            </w:r>
            <w:r w:rsidR="001543E9">
              <w:rPr>
                <w:noProof/>
                <w:webHidden/>
              </w:rPr>
              <w:fldChar w:fldCharType="separate"/>
            </w:r>
            <w:r w:rsidR="007C5A49">
              <w:rPr>
                <w:noProof/>
                <w:webHidden/>
              </w:rPr>
              <w:t>14</w:t>
            </w:r>
            <w:r w:rsidR="001543E9">
              <w:rPr>
                <w:noProof/>
                <w:webHidden/>
              </w:rPr>
              <w:fldChar w:fldCharType="end"/>
            </w:r>
          </w:hyperlink>
        </w:p>
        <w:p w:rsidR="001543E9" w:rsidRDefault="00694EFC">
          <w:pPr>
            <w:pStyle w:val="11"/>
            <w:tabs>
              <w:tab w:val="left" w:pos="440"/>
              <w:tab w:val="right" w:leader="dot" w:pos="9344"/>
            </w:tabs>
            <w:rPr>
              <w:rFonts w:asciiTheme="minorHAnsi" w:eastAsiaTheme="minorEastAsia" w:hAnsiTheme="minorHAnsi" w:cstheme="minorBidi"/>
              <w:noProof/>
              <w:sz w:val="22"/>
              <w:lang w:eastAsia="ru-RU"/>
            </w:rPr>
          </w:pPr>
          <w:hyperlink w:anchor="_Toc494311324" w:history="1">
            <w:r w:rsidR="001543E9" w:rsidRPr="006015EC">
              <w:rPr>
                <w:rStyle w:val="aa"/>
                <w:noProof/>
              </w:rPr>
              <w:t>8.</w:t>
            </w:r>
            <w:r w:rsidR="001543E9">
              <w:rPr>
                <w:rFonts w:asciiTheme="minorHAnsi" w:eastAsiaTheme="minorEastAsia" w:hAnsiTheme="minorHAnsi" w:cstheme="minorBidi"/>
                <w:noProof/>
                <w:sz w:val="22"/>
                <w:lang w:eastAsia="ru-RU"/>
              </w:rPr>
              <w:tab/>
            </w:r>
            <w:r w:rsidR="001543E9" w:rsidRPr="006015EC">
              <w:rPr>
                <w:rStyle w:val="aa"/>
                <w:noProof/>
              </w:rPr>
              <w:t>Модель монетизации</w:t>
            </w:r>
            <w:r w:rsidR="001543E9">
              <w:rPr>
                <w:noProof/>
                <w:webHidden/>
              </w:rPr>
              <w:tab/>
            </w:r>
            <w:r w:rsidR="001543E9">
              <w:rPr>
                <w:noProof/>
                <w:webHidden/>
              </w:rPr>
              <w:fldChar w:fldCharType="begin"/>
            </w:r>
            <w:r w:rsidR="001543E9">
              <w:rPr>
                <w:noProof/>
                <w:webHidden/>
              </w:rPr>
              <w:instrText xml:space="preserve"> PAGEREF _Toc494311324 \h </w:instrText>
            </w:r>
            <w:r w:rsidR="001543E9">
              <w:rPr>
                <w:noProof/>
                <w:webHidden/>
              </w:rPr>
            </w:r>
            <w:r w:rsidR="001543E9">
              <w:rPr>
                <w:noProof/>
                <w:webHidden/>
              </w:rPr>
              <w:fldChar w:fldCharType="separate"/>
            </w:r>
            <w:r w:rsidR="007C5A49">
              <w:rPr>
                <w:noProof/>
                <w:webHidden/>
              </w:rPr>
              <w:t>14</w:t>
            </w:r>
            <w:r w:rsidR="001543E9">
              <w:rPr>
                <w:noProof/>
                <w:webHidden/>
              </w:rPr>
              <w:fldChar w:fldCharType="end"/>
            </w:r>
          </w:hyperlink>
        </w:p>
        <w:p w:rsidR="00991C0F" w:rsidRDefault="00991C0F">
          <w:r w:rsidRPr="00991C0F">
            <w:rPr>
              <w:bCs/>
              <w:szCs w:val="24"/>
            </w:rPr>
            <w:fldChar w:fldCharType="end"/>
          </w:r>
        </w:p>
      </w:sdtContent>
    </w:sdt>
    <w:p w:rsidR="00991C0F" w:rsidRPr="00991C0F" w:rsidRDefault="00991C0F" w:rsidP="00991C0F">
      <w:pPr>
        <w:spacing w:after="0"/>
        <w:jc w:val="center"/>
        <w:rPr>
          <w:b/>
          <w:sz w:val="36"/>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DD793B">
      <w:pPr>
        <w:spacing w:after="0"/>
        <w:jc w:val="center"/>
        <w:rPr>
          <w:b/>
          <w:sz w:val="32"/>
          <w:lang w:val="en-US"/>
        </w:rPr>
      </w:pPr>
    </w:p>
    <w:p w:rsidR="00991C0F" w:rsidRDefault="00991C0F" w:rsidP="00991C0F">
      <w:pPr>
        <w:spacing w:after="0"/>
        <w:rPr>
          <w:b/>
          <w:sz w:val="32"/>
          <w:lang w:val="en-US"/>
        </w:rPr>
      </w:pPr>
    </w:p>
    <w:p w:rsidR="000A2723" w:rsidRPr="00991C0F" w:rsidRDefault="00991C0F" w:rsidP="00991C0F">
      <w:pPr>
        <w:pStyle w:val="1"/>
        <w:numPr>
          <w:ilvl w:val="0"/>
          <w:numId w:val="31"/>
        </w:numPr>
      </w:pPr>
      <w:bookmarkStart w:id="0" w:name="_Toc494311314"/>
      <w:r>
        <w:t>Синопсис</w:t>
      </w:r>
      <w:bookmarkEnd w:id="0"/>
    </w:p>
    <w:p w:rsidR="00786531" w:rsidRDefault="000A2723" w:rsidP="000A2723">
      <w:pPr>
        <w:spacing w:after="0"/>
      </w:pPr>
      <w:r w:rsidRPr="000A2723">
        <w:rPr>
          <w:b/>
        </w:rPr>
        <w:t>Краткое описание</w:t>
      </w:r>
      <w:r>
        <w:t xml:space="preserve">: </w:t>
      </w:r>
      <w:r w:rsidR="00AA15D4">
        <w:t>симулятор межпланетной колонизационной компании</w:t>
      </w:r>
      <w:r>
        <w:t xml:space="preserve"> </w:t>
      </w:r>
    </w:p>
    <w:p w:rsidR="000A2723" w:rsidRPr="000A2723" w:rsidRDefault="000A2723" w:rsidP="000A2723">
      <w:pPr>
        <w:spacing w:after="0"/>
      </w:pPr>
      <w:r w:rsidRPr="000A2723">
        <w:rPr>
          <w:b/>
        </w:rPr>
        <w:t>Жанр</w:t>
      </w:r>
      <w:r>
        <w:t xml:space="preserve">: </w:t>
      </w:r>
      <w:r w:rsidR="00AA15D4">
        <w:t>стратегическая</w:t>
      </w:r>
      <w:r>
        <w:t xml:space="preserve"> игра с элементами коллекционных карточных игр (ККИ)</w:t>
      </w:r>
    </w:p>
    <w:p w:rsidR="000A2723" w:rsidRDefault="000A2723" w:rsidP="000A2723">
      <w:pPr>
        <w:spacing w:after="0"/>
      </w:pPr>
      <w:r w:rsidRPr="000A2723">
        <w:rPr>
          <w:b/>
        </w:rPr>
        <w:t>Количество игроков</w:t>
      </w:r>
      <w:r>
        <w:t>: 2</w:t>
      </w:r>
    </w:p>
    <w:p w:rsidR="000A2723" w:rsidRPr="00482F8E" w:rsidRDefault="000A2723" w:rsidP="000A2723">
      <w:pPr>
        <w:spacing w:after="0"/>
      </w:pPr>
      <w:r w:rsidRPr="000A2723">
        <w:rPr>
          <w:b/>
        </w:rPr>
        <w:t>Платформа</w:t>
      </w:r>
      <w:r>
        <w:t xml:space="preserve">: </w:t>
      </w:r>
      <w:r>
        <w:rPr>
          <w:lang w:val="en-US"/>
        </w:rPr>
        <w:t>iOS</w:t>
      </w:r>
      <w:r w:rsidRPr="000A2723">
        <w:t xml:space="preserve">, </w:t>
      </w:r>
      <w:r>
        <w:rPr>
          <w:lang w:val="en-US"/>
        </w:rPr>
        <w:t>Android</w:t>
      </w:r>
    </w:p>
    <w:p w:rsidR="004C5EB1" w:rsidRPr="004C5EB1" w:rsidRDefault="004C5EB1" w:rsidP="000A2723">
      <w:pPr>
        <w:spacing w:after="0"/>
      </w:pPr>
      <w:r w:rsidRPr="004C5EB1">
        <w:rPr>
          <w:b/>
        </w:rPr>
        <w:t>Подключение к интернету:</w:t>
      </w:r>
      <w:r>
        <w:t xml:space="preserve"> требуется</w:t>
      </w:r>
    </w:p>
    <w:p w:rsidR="000A2723" w:rsidRDefault="000A2723" w:rsidP="000A2723">
      <w:pPr>
        <w:spacing w:after="0"/>
      </w:pPr>
      <w:r w:rsidRPr="000A2723">
        <w:rPr>
          <w:b/>
        </w:rPr>
        <w:t>Основная ориентация экрана</w:t>
      </w:r>
      <w:r>
        <w:t xml:space="preserve">: </w:t>
      </w:r>
      <w:r w:rsidR="00AA15D4">
        <w:t>горизонтальная</w:t>
      </w:r>
    </w:p>
    <w:p w:rsidR="000A2723" w:rsidRDefault="000A2723" w:rsidP="000A2723">
      <w:pPr>
        <w:spacing w:after="0"/>
      </w:pPr>
      <w:r w:rsidRPr="000A2723">
        <w:rPr>
          <w:b/>
        </w:rPr>
        <w:t>Время игровой сессии</w:t>
      </w:r>
      <w:r>
        <w:t>: 1 – 2 минуты</w:t>
      </w:r>
    </w:p>
    <w:p w:rsidR="000A2723" w:rsidRPr="000A2723" w:rsidRDefault="000A2723" w:rsidP="000A2723">
      <w:pPr>
        <w:spacing w:after="0"/>
      </w:pPr>
      <w:r w:rsidRPr="000A2723">
        <w:rPr>
          <w:b/>
        </w:rPr>
        <w:t>Взаимодействие с другими игроками</w:t>
      </w:r>
      <w:r>
        <w:t>: одиночная кампания (</w:t>
      </w:r>
      <w:r>
        <w:rPr>
          <w:lang w:val="en-US"/>
        </w:rPr>
        <w:t>PvE</w:t>
      </w:r>
      <w:r>
        <w:t>) и</w:t>
      </w:r>
      <w:r w:rsidRPr="000A2723">
        <w:t xml:space="preserve"> </w:t>
      </w:r>
      <w:r>
        <w:t>Лига Героев</w:t>
      </w:r>
      <w:r w:rsidRPr="000A2723">
        <w:t xml:space="preserve"> (</w:t>
      </w:r>
      <w:r>
        <w:rPr>
          <w:lang w:val="en-US"/>
        </w:rPr>
        <w:t>PvP</w:t>
      </w:r>
      <w:r w:rsidRPr="000A2723">
        <w:t>).</w:t>
      </w:r>
      <w:r w:rsidR="004C5EB1">
        <w:t xml:space="preserve"> Основной режим – многопользовательский.</w:t>
      </w:r>
    </w:p>
    <w:p w:rsidR="000A2723" w:rsidRPr="004C5EB1" w:rsidRDefault="000A2723" w:rsidP="000A2723">
      <w:pPr>
        <w:spacing w:after="0"/>
      </w:pPr>
      <w:r w:rsidRPr="000A2723">
        <w:rPr>
          <w:b/>
        </w:rPr>
        <w:t>Модель монетизации</w:t>
      </w:r>
      <w:r>
        <w:t>:</w:t>
      </w:r>
      <w:r w:rsidRPr="000A2723">
        <w:t xml:space="preserve"> </w:t>
      </w:r>
      <w:r w:rsidR="004C5EB1">
        <w:rPr>
          <w:lang w:val="en-US"/>
        </w:rPr>
        <w:t>free</w:t>
      </w:r>
      <w:r w:rsidR="004C5EB1" w:rsidRPr="004C5EB1">
        <w:t>-</w:t>
      </w:r>
      <w:r w:rsidR="004C5EB1">
        <w:rPr>
          <w:lang w:val="en-US"/>
        </w:rPr>
        <w:t>to</w:t>
      </w:r>
      <w:r w:rsidR="004C5EB1" w:rsidRPr="004C5EB1">
        <w:t>-</w:t>
      </w:r>
      <w:r w:rsidR="004C5EB1">
        <w:rPr>
          <w:lang w:val="en-US"/>
        </w:rPr>
        <w:t>play</w:t>
      </w:r>
      <w:r w:rsidR="004C5EB1" w:rsidRPr="004C5EB1">
        <w:t xml:space="preserve"> </w:t>
      </w:r>
      <w:r w:rsidR="004C5EB1">
        <w:t>с внутренним магазином</w:t>
      </w:r>
    </w:p>
    <w:p w:rsidR="000A2723" w:rsidRPr="004B7ED2" w:rsidRDefault="000A2723" w:rsidP="000A2723">
      <w:pPr>
        <w:spacing w:after="0"/>
      </w:pPr>
      <w:r w:rsidRPr="000A2723">
        <w:rPr>
          <w:b/>
        </w:rPr>
        <w:t>Сеттинг</w:t>
      </w:r>
      <w:r>
        <w:t>: научная фантастика</w:t>
      </w:r>
    </w:p>
    <w:p w:rsidR="000A2723" w:rsidRPr="000A2723" w:rsidRDefault="000A2723" w:rsidP="000A2723">
      <w:pPr>
        <w:spacing w:after="0"/>
        <w:rPr>
          <w:b/>
        </w:rPr>
      </w:pPr>
      <w:r w:rsidRPr="000A2723">
        <w:rPr>
          <w:b/>
        </w:rPr>
        <w:t>Описание игрового процесса:</w:t>
      </w:r>
    </w:p>
    <w:p w:rsidR="00001501" w:rsidRPr="00AA15D4" w:rsidRDefault="000A2723" w:rsidP="000A2723">
      <w:pPr>
        <w:spacing w:after="0"/>
        <w:jc w:val="both"/>
        <w:rPr>
          <w:b/>
        </w:rPr>
      </w:pPr>
      <w:r>
        <w:tab/>
        <w:t>Игра представляет собой дуэль двух игроков на случайно сгенерированной локации</w:t>
      </w:r>
      <w:r w:rsidRPr="000A2723">
        <w:t xml:space="preserve">. </w:t>
      </w:r>
      <w:r>
        <w:t xml:space="preserve">Игроки формируют команду из 5 </w:t>
      </w:r>
      <w:r w:rsidR="00C3408D">
        <w:t>роботов</w:t>
      </w:r>
      <w:r>
        <w:t xml:space="preserve">, каждый из которых обладает различными способностями (активными и пассивными), а также характеристиками. Все </w:t>
      </w:r>
      <w:r w:rsidR="00C3408D">
        <w:t>роботы</w:t>
      </w:r>
      <w:r>
        <w:t xml:space="preserve"> поделены на </w:t>
      </w:r>
      <w:r w:rsidRPr="000A2723">
        <w:t>“</w:t>
      </w:r>
      <w:r>
        <w:t>Классы</w:t>
      </w:r>
      <w:r w:rsidRPr="000A2723">
        <w:t>”</w:t>
      </w:r>
      <w:r>
        <w:t>, которые определяют их характеристики и м</w:t>
      </w:r>
      <w:r w:rsidR="00AA15D4">
        <w:t>одель поведения (шаблоны).</w:t>
      </w:r>
    </w:p>
    <w:p w:rsidR="000A2723" w:rsidRDefault="000A2723" w:rsidP="000A2723">
      <w:pPr>
        <w:spacing w:after="0"/>
        <w:jc w:val="both"/>
      </w:pPr>
      <w:r>
        <w:tab/>
        <w:t xml:space="preserve">Игровое поле представляет собой вытянутый </w:t>
      </w:r>
      <w:r w:rsidR="00CA37BA">
        <w:t>вдоль прямоугольник</w:t>
      </w:r>
      <w:r>
        <w:t>.</w:t>
      </w:r>
      <w:r>
        <w:tab/>
        <w:t>Каждому элементу (клетке) игрового поля соответствует свой тип местности, который оказывает влияние на характеристики героев,</w:t>
      </w:r>
      <w:r w:rsidR="00CE6F1D">
        <w:t xml:space="preserve"> находящихся на этих элементах.</w:t>
      </w:r>
    </w:p>
    <w:p w:rsidR="000A2723" w:rsidRDefault="000A2723" w:rsidP="000A2723">
      <w:pPr>
        <w:spacing w:after="0"/>
        <w:jc w:val="both"/>
      </w:pPr>
      <w:r>
        <w:tab/>
      </w:r>
      <w:r w:rsidR="00C3408D">
        <w:t>Роботы могут атаковать роботов</w:t>
      </w:r>
      <w:r w:rsidR="005A0116">
        <w:t xml:space="preserve"> противоположенной команды. Атаки могут быть проведены как в ближнем, так и дальнем бою. При удачной атаке (попадании) </w:t>
      </w:r>
      <w:r w:rsidR="00C3408D">
        <w:t>робот</w:t>
      </w:r>
      <w:r w:rsidR="005A0116">
        <w:t xml:space="preserve"> теряет </w:t>
      </w:r>
      <w:r w:rsidR="001213D6">
        <w:t>строительный блок</w:t>
      </w:r>
      <w:r w:rsidR="005A0116">
        <w:t xml:space="preserve"> (если он его нес), энергию (аналог жизни) и на некоторое время прекращает все действия. Если </w:t>
      </w:r>
      <w:r w:rsidR="00C3408D">
        <w:t>робот</w:t>
      </w:r>
      <w:r w:rsidR="005A0116">
        <w:t xml:space="preserve"> потерял всю энергию, то он воскрешается у себя на </w:t>
      </w:r>
      <w:r w:rsidR="005A0116" w:rsidRPr="005A0116">
        <w:t>“</w:t>
      </w:r>
      <w:r w:rsidR="005A0116">
        <w:t>Базе</w:t>
      </w:r>
      <w:r w:rsidR="005A0116" w:rsidRPr="005A0116">
        <w:t>”</w:t>
      </w:r>
      <w:r w:rsidR="005A0116">
        <w:t>.</w:t>
      </w:r>
    </w:p>
    <w:p w:rsidR="00CC0D18" w:rsidRDefault="00CC0D18" w:rsidP="000A2723">
      <w:pPr>
        <w:spacing w:after="0"/>
        <w:jc w:val="both"/>
      </w:pPr>
      <w:r>
        <w:tab/>
        <w:t xml:space="preserve">Во время игровой сессии игрок накапливают </w:t>
      </w:r>
      <w:r w:rsidRPr="00CC0D18">
        <w:t>“</w:t>
      </w:r>
      <w:r w:rsidR="00991C0F">
        <w:t>Энергию</w:t>
      </w:r>
      <w:r w:rsidRPr="00CC0D18">
        <w:t>”</w:t>
      </w:r>
      <w:r>
        <w:t xml:space="preserve">, которую может тратить на карты </w:t>
      </w:r>
      <w:r w:rsidRPr="00CC0D18">
        <w:t>“</w:t>
      </w:r>
      <w:r>
        <w:t>Влияние</w:t>
      </w:r>
      <w:r w:rsidRPr="00CC0D18">
        <w:t>”</w:t>
      </w:r>
      <w:r>
        <w:t xml:space="preserve">, которые позволяют изменять игровое поле, расположение объектов, распространять положительные или отрицательные эффекты на свою или чужую команду соответственно. Каждая карта </w:t>
      </w:r>
      <w:r w:rsidRPr="00DF0856">
        <w:t>“</w:t>
      </w:r>
      <w:r>
        <w:t>Влияние</w:t>
      </w:r>
      <w:r w:rsidRPr="00DF0856">
        <w:t>”</w:t>
      </w:r>
      <w:r>
        <w:t xml:space="preserve"> имеют свою цену, выраженную в </w:t>
      </w:r>
      <w:r w:rsidRPr="00DF0856">
        <w:t>“</w:t>
      </w:r>
      <w:r w:rsidR="00991C0F">
        <w:t>Энергии</w:t>
      </w:r>
      <w:r w:rsidRPr="00DF0856">
        <w:t>”</w:t>
      </w:r>
      <w:r>
        <w:t>.</w:t>
      </w:r>
    </w:p>
    <w:p w:rsidR="00CC0D18" w:rsidRPr="00CC0D18" w:rsidRDefault="00CC0D18" w:rsidP="000A2723">
      <w:pPr>
        <w:spacing w:after="0"/>
        <w:jc w:val="both"/>
      </w:pPr>
      <w:r>
        <w:tab/>
        <w:t xml:space="preserve">Перед сражением игрок формируют свою </w:t>
      </w:r>
      <w:r w:rsidRPr="00CC0D18">
        <w:t>“</w:t>
      </w:r>
      <w:r>
        <w:t>Колоду</w:t>
      </w:r>
      <w:r w:rsidRPr="00CC0D18">
        <w:t>”</w:t>
      </w:r>
      <w:r>
        <w:t xml:space="preserve"> из доступных ему карт </w:t>
      </w:r>
      <w:r w:rsidRPr="00CC0D18">
        <w:t>“</w:t>
      </w:r>
      <w:r>
        <w:t>Влияния</w:t>
      </w:r>
      <w:r w:rsidRPr="00CC0D18">
        <w:t>”</w:t>
      </w:r>
      <w:r>
        <w:t>. В начале игровой сессии каждый игрок получает случайным образом 5 карт</w:t>
      </w:r>
      <w:r w:rsidRPr="00CC0D18">
        <w:t xml:space="preserve"> “</w:t>
      </w:r>
      <w:r>
        <w:t>Влияния</w:t>
      </w:r>
      <w:r w:rsidRPr="00CC0D18">
        <w:t>”</w:t>
      </w:r>
      <w:r>
        <w:t>. При использовании карты на её место сразу становится д</w:t>
      </w:r>
      <w:r w:rsidR="00AA15D4">
        <w:t>ругая случайно выбранная карта.</w:t>
      </w:r>
    </w:p>
    <w:p w:rsidR="00DF0856" w:rsidRPr="00DF0856" w:rsidRDefault="000A2723" w:rsidP="000A2723">
      <w:pPr>
        <w:spacing w:after="0"/>
        <w:jc w:val="both"/>
      </w:pPr>
      <w:r>
        <w:tab/>
      </w:r>
      <w:r w:rsidR="00DF0856">
        <w:t xml:space="preserve">Основное развитие (прокачка) игрока заключается в получении карт </w:t>
      </w:r>
      <w:r w:rsidR="00DF0856" w:rsidRPr="00DF0856">
        <w:t>“</w:t>
      </w:r>
      <w:r w:rsidR="00DF0856">
        <w:t>Влияния</w:t>
      </w:r>
      <w:r w:rsidR="00DF0856" w:rsidRPr="00DF0856">
        <w:t>”</w:t>
      </w:r>
      <w:r w:rsidR="00DF0856">
        <w:t xml:space="preserve">, новых </w:t>
      </w:r>
      <w:r w:rsidR="00C3408D">
        <w:t>роботов</w:t>
      </w:r>
      <w:r w:rsidR="00DF0856">
        <w:t xml:space="preserve"> и открытии их способностей</w:t>
      </w:r>
      <w:r w:rsidR="00AA15D4">
        <w:t>, а также развитии собственной колонизационной империи.</w:t>
      </w:r>
    </w:p>
    <w:p w:rsidR="00DF0856" w:rsidRPr="004B7ED2" w:rsidRDefault="00DF0856" w:rsidP="000A2723">
      <w:pPr>
        <w:spacing w:after="0"/>
        <w:jc w:val="both"/>
      </w:pPr>
    </w:p>
    <w:p w:rsidR="00DF0856" w:rsidRDefault="00DF0856" w:rsidP="000A2723">
      <w:pPr>
        <w:spacing w:after="0"/>
        <w:jc w:val="both"/>
      </w:pPr>
    </w:p>
    <w:p w:rsidR="00AC2EA5" w:rsidRDefault="00AC2EA5" w:rsidP="000A2723">
      <w:pPr>
        <w:spacing w:after="0"/>
        <w:jc w:val="both"/>
      </w:pPr>
    </w:p>
    <w:p w:rsidR="00BD72E0" w:rsidRDefault="00BD72E0" w:rsidP="000A2723">
      <w:pPr>
        <w:spacing w:after="0"/>
        <w:jc w:val="both"/>
      </w:pPr>
    </w:p>
    <w:p w:rsidR="009971D7" w:rsidRDefault="009971D7" w:rsidP="000A2723">
      <w:pPr>
        <w:spacing w:after="0"/>
        <w:jc w:val="both"/>
      </w:pPr>
    </w:p>
    <w:p w:rsidR="009971D7" w:rsidRDefault="009971D7" w:rsidP="000A2723">
      <w:pPr>
        <w:spacing w:after="0"/>
        <w:jc w:val="both"/>
      </w:pPr>
    </w:p>
    <w:p w:rsidR="009971D7" w:rsidRDefault="009971D7" w:rsidP="000A2723">
      <w:pPr>
        <w:spacing w:after="0"/>
        <w:jc w:val="both"/>
      </w:pPr>
    </w:p>
    <w:p w:rsidR="005B6857" w:rsidRDefault="005B6857" w:rsidP="000A2723">
      <w:pPr>
        <w:spacing w:after="0"/>
        <w:jc w:val="both"/>
      </w:pPr>
    </w:p>
    <w:p w:rsidR="00991C0F" w:rsidRDefault="00991C0F" w:rsidP="00991C0F">
      <w:pPr>
        <w:pStyle w:val="1"/>
        <w:numPr>
          <w:ilvl w:val="0"/>
          <w:numId w:val="31"/>
        </w:numPr>
      </w:pPr>
      <w:bookmarkStart w:id="1" w:name="_Toc494311315"/>
      <w:r>
        <w:t>Сеттинг игры</w:t>
      </w:r>
      <w:bookmarkEnd w:id="1"/>
    </w:p>
    <w:p w:rsidR="00991C0F" w:rsidRDefault="00991C0F" w:rsidP="00991C0F">
      <w:pPr>
        <w:spacing w:after="0"/>
      </w:pPr>
      <w:r>
        <w:tab/>
        <w:t>Действие игры происходит в далеком будущем. Человечество вышло за пределы Солнечной системы и установило контакт с иными формами жизни.</w:t>
      </w:r>
      <w:r w:rsidRPr="00684764">
        <w:t xml:space="preserve"> </w:t>
      </w:r>
      <w:r>
        <w:t>Переняв передовые инопланетные технологии, человечество начало массовую экспансию космического пространства, включающую в себя колонизацию планет и их спутников, строительство космических баз, добычу полезных ископаемых из астероидов и многое другое.</w:t>
      </w:r>
    </w:p>
    <w:p w:rsidR="00991C0F" w:rsidRDefault="00991C0F" w:rsidP="00991C0F">
      <w:pPr>
        <w:spacing w:after="0"/>
      </w:pPr>
      <w:r>
        <w:tab/>
        <w:t>Наибольше политическое и экономическое влияние в этом время концентрируется в частных Колонизационных компаниях, которые занимаются поиском новых обитаемых миров, их адаптацией (терраморфинг) и строительством требуемой инфраструктуры для начала полноценной колонизации. Содружество человеческих наций становится фактически олигархией с ограниченным кругом крупных игроков.</w:t>
      </w:r>
    </w:p>
    <w:p w:rsidR="00991C0F" w:rsidRDefault="00991C0F" w:rsidP="00991C0F">
      <w:pPr>
        <w:spacing w:after="0"/>
      </w:pPr>
      <w:r>
        <w:tab/>
        <w:t>Заказ на колонизацию планеты формируется крупными частными или государственными лицами в виде тендера, в котором участвуют несколько Колонизационных компаний. Тендер выигрывает компания, которая показала наилучшие результаты в специальном конкурсе: несколько специалистов выбрасывают в случайную точку планеты (или спутника), заставляя соревноваться друг с другом по строительству инфраструктуры в агрессивной внешней среде (высокая/низкая температура, отсутствие кислорода, аномалии и т.д.).</w:t>
      </w:r>
    </w:p>
    <w:p w:rsidR="00991C0F" w:rsidRDefault="00991C0F" w:rsidP="00991C0F">
      <w:pPr>
        <w:spacing w:after="0"/>
      </w:pPr>
      <w:r>
        <w:tab/>
        <w:t>Человек, даже облаченный в специальный костюм, не в состоянии работать долгое время в экстремальных условиях. Для эффективного и более быстрого терраморфинга люди используют специальных роботов, обладающих искусственным интеллектом и запрограммированных на решение определенного круга задач. К основным задачам роботов относятся поиск необходимых ресурсов, защита и поддержка других роботов, а также нападение на роботов других компаний (условия тендера позволяют свободно атаковать роботов других компаний, участвующих в конкурсе).</w:t>
      </w:r>
    </w:p>
    <w:p w:rsidR="00991C0F" w:rsidRDefault="00991C0F" w:rsidP="00991C0F">
      <w:pPr>
        <w:spacing w:after="0"/>
      </w:pPr>
      <w:r>
        <w:tab/>
        <w:t>Игрок является президентом маленькой частной Колонизационной компании, владеющей в начале всего лишь пятью устаревшими роботами. Основная задача Игрока заключается в развитии его компании и превращению её в монополиста отрасли. В процессе игры Игрок участвует в тендерах и стремится взять как можно больше успешных контрактов.</w:t>
      </w:r>
    </w:p>
    <w:p w:rsidR="00176026" w:rsidRPr="00482F8E" w:rsidRDefault="00176026" w:rsidP="00991C0F">
      <w:pPr>
        <w:spacing w:after="0"/>
      </w:pPr>
      <w:r>
        <w:tab/>
      </w:r>
    </w:p>
    <w:p w:rsidR="00991C0F" w:rsidRDefault="00991C0F" w:rsidP="00991C0F">
      <w:pPr>
        <w:pStyle w:val="1"/>
      </w:pPr>
    </w:p>
    <w:p w:rsidR="00991C0F" w:rsidRDefault="00991C0F" w:rsidP="00991C0F"/>
    <w:p w:rsidR="00991C0F" w:rsidRDefault="00991C0F" w:rsidP="00991C0F"/>
    <w:p w:rsidR="00991C0F" w:rsidRDefault="00991C0F" w:rsidP="00991C0F"/>
    <w:p w:rsidR="00991C0F" w:rsidRDefault="00991C0F" w:rsidP="00991C0F"/>
    <w:p w:rsidR="00991C0F" w:rsidRDefault="00991C0F" w:rsidP="00991C0F"/>
    <w:p w:rsidR="00991C0F" w:rsidRDefault="00991C0F" w:rsidP="00991C0F"/>
    <w:p w:rsidR="008D47F3" w:rsidRDefault="008D47F3" w:rsidP="00991C0F"/>
    <w:p w:rsidR="005B6857" w:rsidRDefault="005B6857" w:rsidP="005B6857">
      <w:pPr>
        <w:pStyle w:val="1"/>
        <w:numPr>
          <w:ilvl w:val="0"/>
          <w:numId w:val="31"/>
        </w:numPr>
      </w:pPr>
      <w:bookmarkStart w:id="2" w:name="_Toc494311316"/>
      <w:r>
        <w:t>Игровой процесс</w:t>
      </w:r>
      <w:bookmarkEnd w:id="2"/>
    </w:p>
    <w:p w:rsidR="005B6857" w:rsidRDefault="008F4C91" w:rsidP="00CE6F1D">
      <w:pPr>
        <w:spacing w:after="0"/>
        <w:ind w:firstLine="360"/>
      </w:pPr>
      <w:r>
        <w:t>Игровой процесс поделен на 2 основные составляющие: битвы роботов и развитие колонизационной империи.</w:t>
      </w:r>
      <w:r w:rsidR="0014585E">
        <w:t xml:space="preserve"> В битвах роботов игроки сражаются либо друг с другом (многопользовательский режим), либо с компьютером (однопользовательский). Развитие колонизационной империи выступает в виде </w:t>
      </w:r>
      <w:r w:rsidR="0014585E">
        <w:rPr>
          <w:lang w:val="en-US"/>
        </w:rPr>
        <w:t>down</w:t>
      </w:r>
      <w:r w:rsidR="0014585E" w:rsidRPr="0014585E">
        <w:t>-</w:t>
      </w:r>
      <w:r w:rsidR="0014585E">
        <w:rPr>
          <w:lang w:val="en-US"/>
        </w:rPr>
        <w:t>time</w:t>
      </w:r>
      <w:r w:rsidR="0014585E" w:rsidRPr="0014585E">
        <w:t xml:space="preserve"> </w:t>
      </w:r>
      <w:r w:rsidR="0014585E">
        <w:t>режима, в котором игроки модернизируют и тренируют своих роботов и формируют стратегию на следующие битвы роботов.</w:t>
      </w:r>
    </w:p>
    <w:p w:rsidR="00115E84" w:rsidRPr="0014585E" w:rsidRDefault="00115E84" w:rsidP="00CE6F1D">
      <w:pPr>
        <w:spacing w:after="0"/>
        <w:ind w:firstLine="360"/>
      </w:pPr>
      <w:r>
        <w:t>Рассмотрим ход типовой игровой партии в режиме Битва Роботов.</w:t>
      </w:r>
    </w:p>
    <w:p w:rsidR="005B6857" w:rsidRDefault="00115E84" w:rsidP="00115E84">
      <w:pPr>
        <w:pStyle w:val="a3"/>
        <w:numPr>
          <w:ilvl w:val="0"/>
          <w:numId w:val="34"/>
        </w:numPr>
        <w:spacing w:after="0"/>
        <w:ind w:left="0" w:firstLine="0"/>
      </w:pPr>
      <w:r>
        <w:t>В начале игровой партии битвы роботов происходит генерация случайной карты, которая характеризуется температурой, уровнем гравитации, наличием аномалий и типами местности (раздел 6)</w:t>
      </w:r>
      <w:r w:rsidR="00A93345">
        <w:t xml:space="preserve">. </w:t>
      </w:r>
      <w:r>
        <w:t>Совместимость всех перечисленных параметров представлена в разделе 6.</w:t>
      </w:r>
    </w:p>
    <w:p w:rsidR="00115E84" w:rsidRDefault="00115E84" w:rsidP="00115E84">
      <w:pPr>
        <w:pStyle w:val="a3"/>
        <w:numPr>
          <w:ilvl w:val="0"/>
          <w:numId w:val="34"/>
        </w:numPr>
        <w:spacing w:after="0"/>
        <w:ind w:left="0" w:firstLine="0"/>
      </w:pPr>
      <w:r>
        <w:t>Половина из всех подобранных параметров</w:t>
      </w:r>
      <w:r w:rsidR="00A93345" w:rsidRPr="00A93345">
        <w:t xml:space="preserve"> </w:t>
      </w:r>
      <w:r w:rsidR="00A93345">
        <w:t>открывается игроку. На основании этой информации игрок формирует команду из 5 роботов, которые отправятся на задание.</w:t>
      </w:r>
    </w:p>
    <w:p w:rsidR="00FF0F17" w:rsidRDefault="009B1C90" w:rsidP="00115E84">
      <w:pPr>
        <w:pStyle w:val="a3"/>
        <w:numPr>
          <w:ilvl w:val="0"/>
          <w:numId w:val="34"/>
        </w:numPr>
        <w:spacing w:after="0"/>
        <w:ind w:left="0" w:firstLine="0"/>
      </w:pPr>
      <w:r>
        <w:t>Происходит случайная генерация одного из режимов игры, которые описаны в разделе 4. Каждый режим игры определяет основную задачу, начальное местоположение роботов и дополнительные эффекты, действующие на игровом поле.</w:t>
      </w:r>
    </w:p>
    <w:p w:rsidR="009B1C90" w:rsidRDefault="009B1C90" w:rsidP="00115E84">
      <w:pPr>
        <w:pStyle w:val="a3"/>
        <w:numPr>
          <w:ilvl w:val="0"/>
          <w:numId w:val="34"/>
        </w:numPr>
        <w:spacing w:after="0"/>
        <w:ind w:left="0" w:firstLine="0"/>
      </w:pPr>
      <w:r>
        <w:t>Роботы разных команд располагаются в противоположенных сторонах игрового поля. Время партии составляет 2 минуты.</w:t>
      </w:r>
    </w:p>
    <w:p w:rsidR="00C43DD9" w:rsidRDefault="009B1C90" w:rsidP="00C43DD9">
      <w:pPr>
        <w:pStyle w:val="a3"/>
        <w:numPr>
          <w:ilvl w:val="0"/>
          <w:numId w:val="34"/>
        </w:numPr>
        <w:spacing w:after="0"/>
        <w:ind w:left="0" w:firstLine="0"/>
      </w:pPr>
      <w:r>
        <w:t xml:space="preserve">Каждый игрок получает случайным образом </w:t>
      </w:r>
      <w:r w:rsidR="00C43DD9">
        <w:t xml:space="preserve">из заранее собранной колоды </w:t>
      </w:r>
      <w:r>
        <w:t xml:space="preserve">5 карт </w:t>
      </w:r>
      <w:r w:rsidRPr="009B1C90">
        <w:t>“</w:t>
      </w:r>
      <w:r>
        <w:t>Влияния</w:t>
      </w:r>
      <w:r w:rsidRPr="009B1C90">
        <w:t>”</w:t>
      </w:r>
      <w:r>
        <w:t>, особенности которых более подробно описаны в разделе 7.</w:t>
      </w:r>
      <w:r w:rsidR="00C43DD9">
        <w:t xml:space="preserve"> Каждая карта имеет свой эффект и соответствующую стоимость в </w:t>
      </w:r>
      <w:r w:rsidR="00C43DD9" w:rsidRPr="00C43DD9">
        <w:t>“</w:t>
      </w:r>
      <w:r w:rsidR="00C43DD9">
        <w:t>Энергии</w:t>
      </w:r>
      <w:r w:rsidR="00C43DD9" w:rsidRPr="00C43DD9">
        <w:t>”</w:t>
      </w:r>
      <w:r w:rsidR="00C43DD9">
        <w:t>. Начальный пул Энергии равен 0, максимальный равен 10. Базовый прирост Энергии равен 1/5 секунд. Он зависит от состава партии роботов, которых игрок решил взять на задание.</w:t>
      </w:r>
    </w:p>
    <w:p w:rsidR="00C43DD9" w:rsidRDefault="00C43DD9" w:rsidP="00C43DD9">
      <w:pPr>
        <w:pStyle w:val="a3"/>
        <w:numPr>
          <w:ilvl w:val="0"/>
          <w:numId w:val="34"/>
        </w:numPr>
        <w:spacing w:after="0"/>
        <w:ind w:left="0" w:firstLine="0"/>
      </w:pPr>
      <w:r>
        <w:t>Кроме использования карт Влияния игрок может отдавать роботам Управляющие команды. Управляющая команда позволяет задать требуемую траекторию движения робота. Конкретные действия, которые робот будут осуществлять, двигаясь по траектории, зависят от его класса. При этом робот может принять решение отклониться от заданной траектории, если это будет сильно противоречить его основным функциям.</w:t>
      </w:r>
    </w:p>
    <w:p w:rsidR="00C43DD9" w:rsidRDefault="00C43DD9" w:rsidP="00C43DD9">
      <w:pPr>
        <w:pStyle w:val="a3"/>
        <w:numPr>
          <w:ilvl w:val="0"/>
          <w:numId w:val="34"/>
        </w:numPr>
        <w:spacing w:after="0"/>
        <w:ind w:left="0" w:firstLine="0"/>
      </w:pPr>
      <w:r>
        <w:t>Каждый робот имеет независимое время восстановления его Управляющих команд. Управляющие команды становятся доступны спустя 10 секунд после начала партии. Базовое время восстановления команды составляет 10 секунд и зависит от класса и других эффектов, действующих на игровом поле.</w:t>
      </w:r>
    </w:p>
    <w:p w:rsidR="00115E84" w:rsidRPr="00115E84" w:rsidRDefault="00115E84" w:rsidP="00115E84">
      <w:pPr>
        <w:spacing w:after="0"/>
      </w:pPr>
      <w:r>
        <w:tab/>
      </w:r>
    </w:p>
    <w:p w:rsidR="005B6857" w:rsidRDefault="005B6857" w:rsidP="005B6857"/>
    <w:p w:rsidR="005B6857" w:rsidRDefault="005B6857" w:rsidP="005B6857"/>
    <w:p w:rsidR="005B6857" w:rsidRDefault="005B6857" w:rsidP="005B6857"/>
    <w:p w:rsidR="005B6857" w:rsidRDefault="005B6857" w:rsidP="005B6857"/>
    <w:p w:rsidR="005B6857" w:rsidRDefault="005B6857" w:rsidP="005B6857"/>
    <w:p w:rsidR="005B6857" w:rsidRDefault="005B6857" w:rsidP="005B6857"/>
    <w:p w:rsidR="009971D7" w:rsidRPr="009971D7" w:rsidRDefault="00AC2EA5" w:rsidP="00991C0F">
      <w:pPr>
        <w:pStyle w:val="1"/>
        <w:numPr>
          <w:ilvl w:val="0"/>
          <w:numId w:val="31"/>
        </w:numPr>
      </w:pPr>
      <w:bookmarkStart w:id="3" w:name="_Toc494311317"/>
      <w:r>
        <w:lastRenderedPageBreak/>
        <w:t>Игровые режимы</w:t>
      </w:r>
      <w:bookmarkEnd w:id="3"/>
    </w:p>
    <w:p w:rsidR="00DD2D75" w:rsidRDefault="00DD2D75" w:rsidP="00DD2D75">
      <w:pPr>
        <w:pStyle w:val="a3"/>
        <w:numPr>
          <w:ilvl w:val="0"/>
          <w:numId w:val="10"/>
        </w:numPr>
        <w:spacing w:after="0"/>
        <w:ind w:left="0" w:firstLine="0"/>
        <w:jc w:val="both"/>
        <w:rPr>
          <w:b/>
        </w:rPr>
      </w:pPr>
      <w:r>
        <w:rPr>
          <w:b/>
        </w:rPr>
        <w:t>Строительство базы</w:t>
      </w:r>
    </w:p>
    <w:p w:rsidR="00DD2D75" w:rsidRDefault="00DD2D75" w:rsidP="00DD2D75">
      <w:pPr>
        <w:spacing w:after="0"/>
        <w:ind w:firstLine="708"/>
        <w:jc w:val="both"/>
      </w:pPr>
      <w:r>
        <w:t xml:space="preserve">В центре по горизонтали в противоположенных сторонах находятся </w:t>
      </w:r>
      <w:r w:rsidRPr="002B26E7">
        <w:t>“</w:t>
      </w:r>
      <w:r>
        <w:t>Строительные площадки</w:t>
      </w:r>
      <w:r w:rsidRPr="002B26E7">
        <w:t>”</w:t>
      </w:r>
      <w:r>
        <w:t xml:space="preserve">. Основная задача – возвести на своей площадке </w:t>
      </w:r>
      <w:r w:rsidR="007B6F50">
        <w:t xml:space="preserve">колониальную </w:t>
      </w:r>
      <w:r>
        <w:t>базу. Периодически на игровом поле в случайных местах будут появляться строительные блоки</w:t>
      </w:r>
      <w:r w:rsidR="009971D7">
        <w:t>/ресурса</w:t>
      </w:r>
      <w:r>
        <w:t>, которые необходимо донести до своей площадки. Каждый строительный блок, установленный на площадке, оказывает глобальное воздействие на игровое поле и героев. Побеждает игрок, который за время игровой сессии соберет большее количество блоков.</w:t>
      </w:r>
    </w:p>
    <w:p w:rsidR="00DD2D75" w:rsidRDefault="00DD2D75" w:rsidP="00DD2D75">
      <w:pPr>
        <w:pStyle w:val="a3"/>
        <w:numPr>
          <w:ilvl w:val="0"/>
          <w:numId w:val="10"/>
        </w:numPr>
        <w:spacing w:after="0"/>
        <w:ind w:left="0" w:firstLine="0"/>
        <w:jc w:val="both"/>
        <w:rPr>
          <w:b/>
        </w:rPr>
      </w:pPr>
      <w:r>
        <w:rPr>
          <w:b/>
        </w:rPr>
        <w:t>Вавилонская башня</w:t>
      </w:r>
    </w:p>
    <w:p w:rsidR="002D4D75" w:rsidRDefault="00DD2D75" w:rsidP="00DD2D75">
      <w:pPr>
        <w:spacing w:after="0"/>
        <w:ind w:firstLine="708"/>
        <w:jc w:val="both"/>
      </w:pPr>
      <w:r>
        <w:t xml:space="preserve">В центре игрового поля располагается общая строительная площадка. Периодически на игровом поле в случайных местах будут появляться строительные блоки, которые необходимо донести до центральной площадки. </w:t>
      </w:r>
      <w:r w:rsidR="002D4D75">
        <w:t xml:space="preserve">Конкурс проходит в более жестких планетарных условиях (увеличено количество аномалий и их мощность). </w:t>
      </w:r>
    </w:p>
    <w:p w:rsidR="002D4D75" w:rsidRDefault="00DD2D75" w:rsidP="00DD2D75">
      <w:pPr>
        <w:spacing w:after="0"/>
        <w:ind w:firstLine="708"/>
        <w:jc w:val="both"/>
      </w:pPr>
      <w:r>
        <w:t xml:space="preserve">Блоки бывают двух типов – одни позволяет повышать высоту башни, другие – уничтожают нижние блоки, принадлежащие другой команде. </w:t>
      </w:r>
    </w:p>
    <w:p w:rsidR="00DD2D75" w:rsidRDefault="002D4D75" w:rsidP="00DD2D75">
      <w:pPr>
        <w:spacing w:after="0"/>
        <w:ind w:firstLine="708"/>
        <w:jc w:val="both"/>
      </w:pPr>
      <w:r>
        <w:t xml:space="preserve">Основная задача обоих игроков одинакова – необходимо построить башню определенной высоты. </w:t>
      </w:r>
      <w:r w:rsidR="00DD2D75">
        <w:t>Побеждает игрок, которому в конце игровой сессии будет принадлежать м</w:t>
      </w:r>
      <w:r>
        <w:t xml:space="preserve">аксимальное количество блоков в составе башни при условии, что её высота больше заданной. Если к концу раунда башня оказывается ниже требуемого уровня, то обоим игрокам засчитывается поражение. </w:t>
      </w:r>
    </w:p>
    <w:p w:rsidR="00DD2D75" w:rsidRDefault="001213D6" w:rsidP="00DD2D75">
      <w:pPr>
        <w:pStyle w:val="a3"/>
        <w:numPr>
          <w:ilvl w:val="0"/>
          <w:numId w:val="10"/>
        </w:numPr>
        <w:spacing w:after="0"/>
        <w:ind w:left="0" w:firstLine="0"/>
        <w:jc w:val="both"/>
        <w:rPr>
          <w:b/>
        </w:rPr>
      </w:pPr>
      <w:r>
        <w:rPr>
          <w:b/>
        </w:rPr>
        <w:t>Битва роботов</w:t>
      </w:r>
    </w:p>
    <w:p w:rsidR="001213D6" w:rsidRPr="001213D6" w:rsidRDefault="001213D6" w:rsidP="001213D6">
      <w:pPr>
        <w:spacing w:after="0"/>
        <w:ind w:firstLine="708"/>
        <w:jc w:val="both"/>
      </w:pPr>
      <w:r>
        <w:t>У каждой команды имеется в распоряжении большой робот, неуязвимый для атак героев противоположенной команды</w:t>
      </w:r>
      <w:r w:rsidR="00D51EAD">
        <w:t>. Робот атакует только другого робота, но герои могут также стать жертвами его атак, если атаки направлены на площадь. Периодически на игровом поле в случайных местах будут появляться блоки, представляющие собой оружие, броню и запасные части для роботов. Задача героев – собрать блоки и донести до своего робота, улучшив его способности или восстановив прочность. Побеждает игрок, чей робот выжил за время игровой сессии.</w:t>
      </w:r>
    </w:p>
    <w:p w:rsidR="00DD2D75" w:rsidRDefault="00272A28" w:rsidP="00272A28">
      <w:pPr>
        <w:spacing w:after="0"/>
        <w:ind w:firstLine="708"/>
        <w:jc w:val="both"/>
      </w:pPr>
      <w:r>
        <w:t>Роботы атакуют друг друга в дальнем бою, пытаются маневрировать и описывать правильный круг вокруг центра игрового поля, иногда сужая или расширяя его. При столкновении робота с героем противоположенной команды последний теряет всю оставшуюся энергию.</w:t>
      </w:r>
    </w:p>
    <w:p w:rsidR="00272A28" w:rsidRPr="006E5AAF" w:rsidRDefault="00272A28" w:rsidP="00272A28">
      <w:pPr>
        <w:pStyle w:val="a3"/>
        <w:numPr>
          <w:ilvl w:val="0"/>
          <w:numId w:val="10"/>
        </w:numPr>
        <w:spacing w:after="0"/>
        <w:ind w:left="0" w:firstLine="0"/>
        <w:jc w:val="both"/>
        <w:rPr>
          <w:b/>
        </w:rPr>
      </w:pPr>
      <w:r w:rsidRPr="00AC2EA5">
        <w:rPr>
          <w:b/>
        </w:rPr>
        <w:t>Сопровождение</w:t>
      </w:r>
      <w:r>
        <w:rPr>
          <w:b/>
        </w:rPr>
        <w:t xml:space="preserve"> груза</w:t>
      </w:r>
    </w:p>
    <w:p w:rsidR="00272A28" w:rsidRDefault="00272A28" w:rsidP="00272A28">
      <w:pPr>
        <w:spacing w:after="0"/>
        <w:ind w:firstLine="708"/>
        <w:jc w:val="both"/>
      </w:pPr>
      <w:r>
        <w:t xml:space="preserve">На игровом поле по диагонали начинает двигаться </w:t>
      </w:r>
      <w:r w:rsidRPr="006E5AAF">
        <w:t>“</w:t>
      </w:r>
      <w:r>
        <w:t>Груз</w:t>
      </w:r>
      <w:r w:rsidRPr="006E5AAF">
        <w:t>”</w:t>
      </w:r>
      <w:r>
        <w:t>. Одна из команд назначается сопровождающей груз, другая – должна его остановить. Груз двигается вперед только при наличии топлива. Периодически на игровом поле в случайных местах будут появляться блоки, представляющие собой топливо для груза. Топливо бывает двух типов</w:t>
      </w:r>
      <w:r w:rsidRPr="00272A28">
        <w:t xml:space="preserve"> – </w:t>
      </w:r>
      <w:r>
        <w:t>качественное и плохое. При заправке плохим топливом груз теряет все накопленное топливо и на некоторое время останавливается.</w:t>
      </w:r>
    </w:p>
    <w:p w:rsidR="00272A28" w:rsidRDefault="00272A28" w:rsidP="00272A28">
      <w:pPr>
        <w:spacing w:after="0"/>
        <w:ind w:firstLine="708"/>
        <w:jc w:val="both"/>
      </w:pPr>
      <w:r>
        <w:t>Основная задача сопровождающей команды – довести груз до конечной точки маршрута за отведенное за игровую сессию время. Основная задача другой команды – помешать этому.</w:t>
      </w:r>
    </w:p>
    <w:p w:rsidR="00991C0F" w:rsidRDefault="00991C0F" w:rsidP="00272A28">
      <w:pPr>
        <w:spacing w:after="0"/>
        <w:ind w:firstLine="708"/>
        <w:jc w:val="both"/>
      </w:pPr>
    </w:p>
    <w:p w:rsidR="00991C0F" w:rsidRDefault="00991C0F" w:rsidP="00272A28">
      <w:pPr>
        <w:spacing w:after="0"/>
        <w:ind w:firstLine="708"/>
        <w:jc w:val="both"/>
      </w:pPr>
    </w:p>
    <w:p w:rsidR="00401D0B" w:rsidRPr="00272A28" w:rsidRDefault="00401D0B" w:rsidP="00272A28">
      <w:pPr>
        <w:spacing w:after="0"/>
        <w:ind w:firstLine="708"/>
        <w:jc w:val="both"/>
      </w:pPr>
    </w:p>
    <w:p w:rsidR="00DB3EDA" w:rsidRDefault="00CA37BA" w:rsidP="00991C0F">
      <w:pPr>
        <w:pStyle w:val="1"/>
        <w:numPr>
          <w:ilvl w:val="0"/>
          <w:numId w:val="10"/>
        </w:numPr>
      </w:pPr>
      <w:bookmarkStart w:id="4" w:name="_Toc494311318"/>
      <w:r>
        <w:lastRenderedPageBreak/>
        <w:t>Роботы</w:t>
      </w:r>
      <w:bookmarkEnd w:id="4"/>
    </w:p>
    <w:p w:rsidR="00DB3EDA" w:rsidRPr="00DB3EDA" w:rsidRDefault="00D636F0" w:rsidP="00482F8E">
      <w:pPr>
        <w:pStyle w:val="2"/>
      </w:pPr>
      <w:bookmarkStart w:id="5" w:name="_Toc494311319"/>
      <w:r>
        <w:t>Основные п</w:t>
      </w:r>
      <w:r w:rsidR="00DB3EDA" w:rsidRPr="00DB3EDA">
        <w:t>ар</w:t>
      </w:r>
      <w:r>
        <w:t>аметры</w:t>
      </w:r>
      <w:bookmarkEnd w:id="5"/>
    </w:p>
    <w:p w:rsidR="00DF0856" w:rsidRDefault="00DF0856" w:rsidP="00DF0856">
      <w:pPr>
        <w:spacing w:after="0"/>
      </w:pPr>
      <w:r>
        <w:tab/>
      </w:r>
      <w:r w:rsidR="00187A10">
        <w:t>Любого робота можно охарактеризовать параметрами, указанными в таблице 1.</w:t>
      </w:r>
    </w:p>
    <w:p w:rsidR="00677F84" w:rsidRDefault="00677F84" w:rsidP="00DF0856">
      <w:pPr>
        <w:spacing w:after="0"/>
      </w:pPr>
      <w:r>
        <w:t>Таблица 1. Параметры роботов</w:t>
      </w:r>
    </w:p>
    <w:tbl>
      <w:tblPr>
        <w:tblStyle w:val="a4"/>
        <w:tblW w:w="0" w:type="auto"/>
        <w:tblLook w:val="04A0" w:firstRow="1" w:lastRow="0" w:firstColumn="1" w:lastColumn="0" w:noHBand="0" w:noVBand="1"/>
      </w:tblPr>
      <w:tblGrid>
        <w:gridCol w:w="2518"/>
        <w:gridCol w:w="7052"/>
      </w:tblGrid>
      <w:tr w:rsidR="000B02E2" w:rsidRPr="00187A10" w:rsidTr="000608D9">
        <w:tc>
          <w:tcPr>
            <w:tcW w:w="2518" w:type="dxa"/>
          </w:tcPr>
          <w:p w:rsidR="000B02E2" w:rsidRPr="00187A10" w:rsidRDefault="000B02E2" w:rsidP="000608D9">
            <w:pPr>
              <w:jc w:val="center"/>
              <w:rPr>
                <w:b/>
                <w:szCs w:val="24"/>
              </w:rPr>
            </w:pPr>
            <w:r w:rsidRPr="00187A10">
              <w:rPr>
                <w:b/>
                <w:szCs w:val="24"/>
              </w:rPr>
              <w:t>Характеристика</w:t>
            </w:r>
          </w:p>
        </w:tc>
        <w:tc>
          <w:tcPr>
            <w:tcW w:w="7052" w:type="dxa"/>
          </w:tcPr>
          <w:p w:rsidR="000B02E2" w:rsidRPr="00187A10" w:rsidRDefault="000B02E2" w:rsidP="000608D9">
            <w:pPr>
              <w:jc w:val="center"/>
              <w:rPr>
                <w:b/>
                <w:szCs w:val="24"/>
              </w:rPr>
            </w:pPr>
            <w:r w:rsidRPr="00187A10">
              <w:rPr>
                <w:b/>
                <w:szCs w:val="24"/>
              </w:rPr>
              <w:t>Описание</w:t>
            </w:r>
          </w:p>
        </w:tc>
      </w:tr>
      <w:tr w:rsidR="000B02E2" w:rsidRPr="00187A10" w:rsidTr="001875BA">
        <w:tc>
          <w:tcPr>
            <w:tcW w:w="9570" w:type="dxa"/>
            <w:gridSpan w:val="2"/>
          </w:tcPr>
          <w:p w:rsidR="000B02E2" w:rsidRPr="00187A10" w:rsidRDefault="000B02E2" w:rsidP="000608D9">
            <w:pPr>
              <w:jc w:val="center"/>
              <w:rPr>
                <w:b/>
                <w:szCs w:val="24"/>
              </w:rPr>
            </w:pPr>
            <w:r>
              <w:rPr>
                <w:b/>
                <w:szCs w:val="24"/>
              </w:rPr>
              <w:t>Модуль защиты</w:t>
            </w:r>
          </w:p>
        </w:tc>
      </w:tr>
      <w:tr w:rsidR="00187A10" w:rsidTr="00825A9D">
        <w:tc>
          <w:tcPr>
            <w:tcW w:w="2518" w:type="dxa"/>
          </w:tcPr>
          <w:p w:rsidR="00187A10" w:rsidRPr="00825A9D" w:rsidRDefault="00825A9D" w:rsidP="000608D9">
            <w:pPr>
              <w:jc w:val="center"/>
              <w:rPr>
                <w:szCs w:val="24"/>
              </w:rPr>
            </w:pPr>
            <w:r>
              <w:rPr>
                <w:szCs w:val="24"/>
              </w:rPr>
              <w:t>Кинетическая броня</w:t>
            </w:r>
          </w:p>
        </w:tc>
        <w:tc>
          <w:tcPr>
            <w:tcW w:w="7052" w:type="dxa"/>
          </w:tcPr>
          <w:p w:rsidR="00187A10" w:rsidRPr="00825A9D" w:rsidRDefault="00825A9D" w:rsidP="00825A9D">
            <w:pPr>
              <w:rPr>
                <w:szCs w:val="24"/>
              </w:rPr>
            </w:pPr>
            <w:r>
              <w:t>Способность робота противостоять кинетическим атакам и агрессивной внешней среде, направленной на физическое уничтожение или повреждение конструкции. При падении кинетической брони до 0 любая атака на робота приводит к его уничтожению</w:t>
            </w:r>
          </w:p>
        </w:tc>
      </w:tr>
      <w:tr w:rsidR="00187A10" w:rsidTr="00825A9D">
        <w:tc>
          <w:tcPr>
            <w:tcW w:w="2518" w:type="dxa"/>
          </w:tcPr>
          <w:p w:rsidR="00187A10" w:rsidRPr="00825A9D" w:rsidRDefault="00825A9D" w:rsidP="000608D9">
            <w:pPr>
              <w:jc w:val="center"/>
              <w:rPr>
                <w:szCs w:val="24"/>
              </w:rPr>
            </w:pPr>
            <w:r>
              <w:rPr>
                <w:szCs w:val="24"/>
              </w:rPr>
              <w:t>Энергетическая броня</w:t>
            </w:r>
          </w:p>
        </w:tc>
        <w:tc>
          <w:tcPr>
            <w:tcW w:w="7052" w:type="dxa"/>
          </w:tcPr>
          <w:p w:rsidR="00187A10" w:rsidRPr="00825A9D" w:rsidRDefault="000B02E2" w:rsidP="000B02E2">
            <w:pPr>
              <w:rPr>
                <w:szCs w:val="24"/>
              </w:rPr>
            </w:pPr>
            <w:r>
              <w:rPr>
                <w:szCs w:val="24"/>
              </w:rPr>
              <w:t>С</w:t>
            </w:r>
            <w:r w:rsidR="00825A9D" w:rsidRPr="00825A9D">
              <w:rPr>
                <w:szCs w:val="24"/>
              </w:rPr>
              <w:t>пособность робота противостоять энерге</w:t>
            </w:r>
            <w:r w:rsidR="00825A9D">
              <w:rPr>
                <w:szCs w:val="24"/>
              </w:rPr>
              <w:t>тическим атакам и агрессив</w:t>
            </w:r>
            <w:r w:rsidR="00825A9D" w:rsidRPr="00825A9D">
              <w:rPr>
                <w:szCs w:val="24"/>
              </w:rPr>
              <w:t xml:space="preserve">ной внешней среде, направленное на ухудшение параметров роботов. При падении энергетической брони до 0 все энергетические атаки </w:t>
            </w:r>
            <w:r>
              <w:rPr>
                <w:szCs w:val="24"/>
              </w:rPr>
              <w:t xml:space="preserve">и эффекты </w:t>
            </w:r>
            <w:r w:rsidR="00825A9D" w:rsidRPr="00825A9D">
              <w:rPr>
                <w:szCs w:val="24"/>
              </w:rPr>
              <w:t xml:space="preserve">оказывают </w:t>
            </w:r>
            <w:r>
              <w:rPr>
                <w:szCs w:val="24"/>
              </w:rPr>
              <w:t>полный</w:t>
            </w:r>
            <w:r w:rsidR="00825A9D" w:rsidRPr="00825A9D">
              <w:rPr>
                <w:szCs w:val="24"/>
              </w:rPr>
              <w:t xml:space="preserve"> эффект. Энергетическая броня автоматически восстанавливается со временем.</w:t>
            </w:r>
          </w:p>
        </w:tc>
      </w:tr>
      <w:tr w:rsidR="00187A10" w:rsidTr="00825A9D">
        <w:tc>
          <w:tcPr>
            <w:tcW w:w="2518" w:type="dxa"/>
          </w:tcPr>
          <w:p w:rsidR="00187A10" w:rsidRPr="00825A9D" w:rsidRDefault="000B02E2" w:rsidP="000608D9">
            <w:pPr>
              <w:jc w:val="center"/>
              <w:rPr>
                <w:szCs w:val="24"/>
              </w:rPr>
            </w:pPr>
            <w:r>
              <w:rPr>
                <w:szCs w:val="24"/>
              </w:rPr>
              <w:t>Подвижность</w:t>
            </w:r>
          </w:p>
        </w:tc>
        <w:tc>
          <w:tcPr>
            <w:tcW w:w="7052" w:type="dxa"/>
          </w:tcPr>
          <w:p w:rsidR="00187A10" w:rsidRPr="00825A9D" w:rsidRDefault="000B02E2" w:rsidP="00825A9D">
            <w:pPr>
              <w:rPr>
                <w:szCs w:val="24"/>
              </w:rPr>
            </w:pPr>
            <w:r>
              <w:rPr>
                <w:szCs w:val="24"/>
              </w:rPr>
              <w:t>Определяет скорость передвижения робота в единицу времени</w:t>
            </w:r>
          </w:p>
        </w:tc>
      </w:tr>
      <w:tr w:rsidR="000B02E2" w:rsidTr="00BA4F9F">
        <w:tc>
          <w:tcPr>
            <w:tcW w:w="9570" w:type="dxa"/>
            <w:gridSpan w:val="2"/>
          </w:tcPr>
          <w:p w:rsidR="000B02E2" w:rsidRPr="00825A9D" w:rsidRDefault="000B02E2" w:rsidP="000B02E2">
            <w:pPr>
              <w:jc w:val="center"/>
              <w:rPr>
                <w:szCs w:val="24"/>
              </w:rPr>
            </w:pPr>
            <w:r>
              <w:rPr>
                <w:b/>
                <w:szCs w:val="24"/>
              </w:rPr>
              <w:t>Модуль атаки</w:t>
            </w:r>
          </w:p>
        </w:tc>
      </w:tr>
      <w:tr w:rsidR="000B02E2" w:rsidTr="000B02E2">
        <w:tc>
          <w:tcPr>
            <w:tcW w:w="2518" w:type="dxa"/>
            <w:vAlign w:val="center"/>
          </w:tcPr>
          <w:p w:rsidR="000B02E2" w:rsidRPr="00825A9D" w:rsidRDefault="000B02E2" w:rsidP="000B02E2">
            <w:pPr>
              <w:jc w:val="center"/>
              <w:rPr>
                <w:szCs w:val="24"/>
              </w:rPr>
            </w:pPr>
            <w:r>
              <w:rPr>
                <w:szCs w:val="24"/>
              </w:rPr>
              <w:t>Тип атаки</w:t>
            </w:r>
          </w:p>
        </w:tc>
        <w:tc>
          <w:tcPr>
            <w:tcW w:w="7052" w:type="dxa"/>
          </w:tcPr>
          <w:p w:rsidR="000B02E2" w:rsidRPr="00825A9D" w:rsidRDefault="000B02E2" w:rsidP="000B02E2">
            <w:pPr>
              <w:rPr>
                <w:szCs w:val="24"/>
              </w:rPr>
            </w:pPr>
            <w:r>
              <w:rPr>
                <w:szCs w:val="24"/>
              </w:rPr>
              <w:t xml:space="preserve">Кинетическая/энергетическая. Каждый тип атаки воздействует на свои тип брони </w:t>
            </w:r>
          </w:p>
        </w:tc>
      </w:tr>
      <w:tr w:rsidR="00187A10" w:rsidTr="00825A9D">
        <w:tc>
          <w:tcPr>
            <w:tcW w:w="2518" w:type="dxa"/>
          </w:tcPr>
          <w:p w:rsidR="00187A10" w:rsidRPr="00825A9D" w:rsidRDefault="00CA492D" w:rsidP="000608D9">
            <w:pPr>
              <w:jc w:val="center"/>
              <w:rPr>
                <w:szCs w:val="24"/>
              </w:rPr>
            </w:pPr>
            <w:r>
              <w:rPr>
                <w:szCs w:val="24"/>
              </w:rPr>
              <w:t>Дальность атаки</w:t>
            </w:r>
          </w:p>
        </w:tc>
        <w:tc>
          <w:tcPr>
            <w:tcW w:w="7052" w:type="dxa"/>
          </w:tcPr>
          <w:p w:rsidR="00187A10" w:rsidRPr="00825A9D" w:rsidRDefault="00CA492D" w:rsidP="00825A9D">
            <w:pPr>
              <w:rPr>
                <w:szCs w:val="24"/>
              </w:rPr>
            </w:pPr>
            <w:r>
              <w:rPr>
                <w:szCs w:val="24"/>
              </w:rPr>
              <w:t>Дальность атаки в клетках игрового поля включительно. Минимальная дальность равна 2 (ближний бой – соседние клетки).</w:t>
            </w:r>
          </w:p>
        </w:tc>
      </w:tr>
      <w:tr w:rsidR="00187A10" w:rsidTr="00825A9D">
        <w:tc>
          <w:tcPr>
            <w:tcW w:w="2518" w:type="dxa"/>
          </w:tcPr>
          <w:p w:rsidR="00187A10" w:rsidRPr="00825A9D" w:rsidRDefault="00A25A53" w:rsidP="00A25A53">
            <w:pPr>
              <w:jc w:val="center"/>
              <w:rPr>
                <w:szCs w:val="24"/>
              </w:rPr>
            </w:pPr>
            <w:r>
              <w:rPr>
                <w:szCs w:val="24"/>
              </w:rPr>
              <w:t>Скорость атаки</w:t>
            </w:r>
          </w:p>
        </w:tc>
        <w:tc>
          <w:tcPr>
            <w:tcW w:w="7052" w:type="dxa"/>
          </w:tcPr>
          <w:p w:rsidR="00187A10" w:rsidRPr="00825A9D" w:rsidRDefault="00CA492D" w:rsidP="00A25A53">
            <w:pPr>
              <w:rPr>
                <w:szCs w:val="24"/>
              </w:rPr>
            </w:pPr>
            <w:r>
              <w:rPr>
                <w:szCs w:val="24"/>
              </w:rPr>
              <w:t>Время перезарядки атаки в единицах игрового времени</w:t>
            </w:r>
          </w:p>
        </w:tc>
      </w:tr>
      <w:tr w:rsidR="00CA492D" w:rsidTr="000608D9">
        <w:tc>
          <w:tcPr>
            <w:tcW w:w="2518" w:type="dxa"/>
          </w:tcPr>
          <w:p w:rsidR="00CA492D" w:rsidRPr="00825A9D" w:rsidRDefault="00CA492D" w:rsidP="000608D9">
            <w:pPr>
              <w:jc w:val="center"/>
              <w:rPr>
                <w:szCs w:val="24"/>
              </w:rPr>
            </w:pPr>
            <w:r>
              <w:rPr>
                <w:szCs w:val="24"/>
              </w:rPr>
              <w:t>Область действия атаки</w:t>
            </w:r>
          </w:p>
        </w:tc>
        <w:tc>
          <w:tcPr>
            <w:tcW w:w="7052" w:type="dxa"/>
          </w:tcPr>
          <w:p w:rsidR="00CA492D" w:rsidRPr="00825A9D" w:rsidRDefault="00CA492D" w:rsidP="00A25A53">
            <w:pPr>
              <w:rPr>
                <w:szCs w:val="24"/>
              </w:rPr>
            </w:pPr>
            <w:r>
              <w:rPr>
                <w:szCs w:val="24"/>
              </w:rPr>
              <w:t>Различают:</w:t>
            </w:r>
            <w:r w:rsidR="00401D0B">
              <w:rPr>
                <w:szCs w:val="24"/>
              </w:rPr>
              <w:t xml:space="preserve"> </w:t>
            </w:r>
            <w:r w:rsidR="00A25A53">
              <w:rPr>
                <w:szCs w:val="24"/>
              </w:rPr>
              <w:t>Точка, Линия 1, Линия 2, Линия 3, Взрыв, Конус 1, Конус 2, Радиус 1, Радиус 2</w:t>
            </w:r>
          </w:p>
        </w:tc>
      </w:tr>
      <w:tr w:rsidR="00401D0B" w:rsidTr="000608D9">
        <w:tc>
          <w:tcPr>
            <w:tcW w:w="9570" w:type="dxa"/>
            <w:gridSpan w:val="2"/>
          </w:tcPr>
          <w:p w:rsidR="00401D0B" w:rsidRPr="00401D0B" w:rsidRDefault="00401D0B" w:rsidP="000608D9">
            <w:pPr>
              <w:jc w:val="center"/>
              <w:rPr>
                <w:b/>
                <w:szCs w:val="24"/>
              </w:rPr>
            </w:pPr>
            <w:r w:rsidRPr="00401D0B">
              <w:rPr>
                <w:b/>
                <w:szCs w:val="24"/>
              </w:rPr>
              <w:t>Модуль адаптации</w:t>
            </w:r>
          </w:p>
        </w:tc>
      </w:tr>
      <w:tr w:rsidR="00401D0B" w:rsidTr="000608D9">
        <w:tc>
          <w:tcPr>
            <w:tcW w:w="2518" w:type="dxa"/>
          </w:tcPr>
          <w:p w:rsidR="00401D0B" w:rsidRPr="00825A9D" w:rsidRDefault="00401D0B" w:rsidP="000608D9">
            <w:pPr>
              <w:jc w:val="center"/>
              <w:rPr>
                <w:szCs w:val="24"/>
              </w:rPr>
            </w:pPr>
            <w:r>
              <w:rPr>
                <w:szCs w:val="24"/>
              </w:rPr>
              <w:t>Иммунитет</w:t>
            </w:r>
          </w:p>
        </w:tc>
        <w:tc>
          <w:tcPr>
            <w:tcW w:w="7052" w:type="dxa"/>
          </w:tcPr>
          <w:p w:rsidR="00401D0B" w:rsidRPr="00825A9D" w:rsidRDefault="00401D0B" w:rsidP="000608D9">
            <w:pPr>
              <w:rPr>
                <w:szCs w:val="24"/>
              </w:rPr>
            </w:pPr>
            <w:r>
              <w:rPr>
                <w:szCs w:val="24"/>
              </w:rPr>
              <w:t>Эффекты внешней среды не оказывающие на робота никакого воздействия даже при нулевой энергетической броне</w:t>
            </w:r>
          </w:p>
        </w:tc>
      </w:tr>
      <w:tr w:rsidR="00401D0B" w:rsidTr="000608D9">
        <w:tc>
          <w:tcPr>
            <w:tcW w:w="2518" w:type="dxa"/>
          </w:tcPr>
          <w:p w:rsidR="00401D0B" w:rsidRPr="00825A9D" w:rsidRDefault="00401D0B" w:rsidP="000608D9">
            <w:pPr>
              <w:jc w:val="center"/>
              <w:rPr>
                <w:szCs w:val="24"/>
              </w:rPr>
            </w:pPr>
            <w:r>
              <w:rPr>
                <w:szCs w:val="24"/>
              </w:rPr>
              <w:t>Родная среда</w:t>
            </w:r>
          </w:p>
        </w:tc>
        <w:tc>
          <w:tcPr>
            <w:tcW w:w="7052" w:type="dxa"/>
          </w:tcPr>
          <w:p w:rsidR="00401D0B" w:rsidRPr="00825A9D" w:rsidRDefault="00401D0B" w:rsidP="000608D9">
            <w:pPr>
              <w:rPr>
                <w:szCs w:val="24"/>
              </w:rPr>
            </w:pPr>
            <w:r>
              <w:rPr>
                <w:szCs w:val="24"/>
              </w:rPr>
              <w:t>Типы местности, дающие роботу преимущества, если он находится в одной с ними клетке.</w:t>
            </w:r>
          </w:p>
        </w:tc>
      </w:tr>
      <w:tr w:rsidR="00401D0B" w:rsidTr="00D55064">
        <w:tc>
          <w:tcPr>
            <w:tcW w:w="9570" w:type="dxa"/>
            <w:gridSpan w:val="2"/>
          </w:tcPr>
          <w:p w:rsidR="00401D0B" w:rsidRPr="00401D0B" w:rsidRDefault="00401D0B" w:rsidP="00401D0B">
            <w:pPr>
              <w:jc w:val="center"/>
              <w:rPr>
                <w:b/>
                <w:szCs w:val="24"/>
              </w:rPr>
            </w:pPr>
            <w:r w:rsidRPr="00401D0B">
              <w:rPr>
                <w:b/>
                <w:szCs w:val="24"/>
              </w:rPr>
              <w:t xml:space="preserve">Модуль </w:t>
            </w:r>
            <w:r>
              <w:rPr>
                <w:b/>
                <w:szCs w:val="24"/>
              </w:rPr>
              <w:t>специального программного обеспечения</w:t>
            </w:r>
          </w:p>
        </w:tc>
      </w:tr>
      <w:tr w:rsidR="00401D0B" w:rsidTr="000608D9">
        <w:tc>
          <w:tcPr>
            <w:tcW w:w="2518" w:type="dxa"/>
          </w:tcPr>
          <w:p w:rsidR="00401D0B" w:rsidRPr="00825A9D" w:rsidRDefault="00401D0B" w:rsidP="000608D9">
            <w:pPr>
              <w:jc w:val="center"/>
              <w:rPr>
                <w:szCs w:val="24"/>
              </w:rPr>
            </w:pPr>
            <w:r>
              <w:rPr>
                <w:szCs w:val="24"/>
              </w:rPr>
              <w:t>Активные способности</w:t>
            </w:r>
          </w:p>
        </w:tc>
        <w:tc>
          <w:tcPr>
            <w:tcW w:w="7052" w:type="dxa"/>
          </w:tcPr>
          <w:p w:rsidR="00401D0B" w:rsidRPr="00825A9D" w:rsidRDefault="00401D0B" w:rsidP="000608D9">
            <w:pPr>
              <w:rPr>
                <w:szCs w:val="24"/>
              </w:rPr>
            </w:pPr>
            <w:r>
              <w:rPr>
                <w:szCs w:val="24"/>
              </w:rPr>
              <w:t>Активируемые игроком способности робота.</w:t>
            </w:r>
          </w:p>
        </w:tc>
      </w:tr>
      <w:tr w:rsidR="00CA492D" w:rsidTr="000608D9">
        <w:tc>
          <w:tcPr>
            <w:tcW w:w="2518" w:type="dxa"/>
          </w:tcPr>
          <w:p w:rsidR="00CA492D" w:rsidRPr="00825A9D" w:rsidRDefault="00401D0B" w:rsidP="000608D9">
            <w:pPr>
              <w:jc w:val="center"/>
              <w:rPr>
                <w:szCs w:val="24"/>
              </w:rPr>
            </w:pPr>
            <w:r>
              <w:rPr>
                <w:szCs w:val="24"/>
              </w:rPr>
              <w:t>Пассивные способности</w:t>
            </w:r>
          </w:p>
        </w:tc>
        <w:tc>
          <w:tcPr>
            <w:tcW w:w="7052" w:type="dxa"/>
          </w:tcPr>
          <w:p w:rsidR="00CA492D" w:rsidRPr="00825A9D" w:rsidRDefault="00401D0B" w:rsidP="000608D9">
            <w:pPr>
              <w:rPr>
                <w:szCs w:val="24"/>
              </w:rPr>
            </w:pPr>
            <w:r>
              <w:rPr>
                <w:szCs w:val="24"/>
              </w:rPr>
              <w:t>Пассивные (действующие постоянно) или активируемые самим роботом при определенных обстоятельствах способности.</w:t>
            </w:r>
          </w:p>
        </w:tc>
      </w:tr>
    </w:tbl>
    <w:p w:rsidR="00187A10" w:rsidRDefault="00187A10" w:rsidP="00DF0856">
      <w:pPr>
        <w:spacing w:after="0"/>
      </w:pPr>
    </w:p>
    <w:p w:rsidR="00D636F0" w:rsidRDefault="00D636F0" w:rsidP="00482F8E">
      <w:pPr>
        <w:pStyle w:val="2"/>
      </w:pPr>
      <w:bookmarkStart w:id="6" w:name="_Toc494311320"/>
      <w:r>
        <w:t>Система развития</w:t>
      </w:r>
      <w:r w:rsidRPr="00DB3EDA">
        <w:t xml:space="preserve"> </w:t>
      </w:r>
      <w:r w:rsidR="003C10BA">
        <w:t>роботов</w:t>
      </w:r>
      <w:bookmarkEnd w:id="6"/>
    </w:p>
    <w:p w:rsidR="00677F84" w:rsidRDefault="003C10BA" w:rsidP="00677F84">
      <w:pPr>
        <w:spacing w:after="0"/>
      </w:pPr>
      <w:r>
        <w:tab/>
      </w:r>
      <w:r w:rsidR="002B12B8">
        <w:t>При старте игры игроку дается случайным</w:t>
      </w:r>
      <w:r w:rsidR="00A572A1">
        <w:t xml:space="preserve"> образом 5 базовых моделей роботов – по 1 модели за каждый класс + 1 модель случайного класса. Всего в игре присутствует </w:t>
      </w:r>
      <w:r>
        <w:t xml:space="preserve">20 базовых моделей роботов </w:t>
      </w:r>
      <w:r w:rsidR="00677F84">
        <w:t>– по 5 роботов за каждый класс.</w:t>
      </w:r>
    </w:p>
    <w:p w:rsidR="00677F84" w:rsidRPr="00477B5F" w:rsidRDefault="00677F84" w:rsidP="00677F84">
      <w:pPr>
        <w:spacing w:after="0"/>
      </w:pPr>
      <w:r>
        <w:tab/>
      </w:r>
      <w:r w:rsidR="00477B5F">
        <w:t xml:space="preserve">Каждая базовая модель имеет 2 дополнительных уровня модернизация. Каждая модернизация заменяет все модули робота на их улучшенные/измененные аналоги. На каждом этапе модернизации игрок выбирает один из 2 вариантов развития робота, что дает в совокупности 4 различных </w:t>
      </w:r>
      <w:r w:rsidR="00477B5F" w:rsidRPr="00477B5F">
        <w:t>“</w:t>
      </w:r>
      <w:r w:rsidR="00477B5F">
        <w:t>билда</w:t>
      </w:r>
      <w:r w:rsidR="00477B5F" w:rsidRPr="00477B5F">
        <w:t>”</w:t>
      </w:r>
      <w:r w:rsidR="00477B5F">
        <w:t xml:space="preserve"> на одного робота.</w:t>
      </w:r>
    </w:p>
    <w:p w:rsidR="004C3495" w:rsidRDefault="004C3495" w:rsidP="00EE1060">
      <w:pPr>
        <w:spacing w:after="0"/>
        <w:ind w:firstLine="708"/>
      </w:pPr>
      <w:r>
        <w:t>Покупка новых базовых моделей роботов осуществляется на игровую валюту – энергетические кристаллы, являющиеся универсальным источником энергии.</w:t>
      </w:r>
    </w:p>
    <w:p w:rsidR="001433B9" w:rsidRDefault="001433B9" w:rsidP="00482F8E">
      <w:pPr>
        <w:pStyle w:val="2"/>
      </w:pPr>
      <w:bookmarkStart w:id="7" w:name="_Toc494311321"/>
      <w:r>
        <w:t xml:space="preserve">Классы </w:t>
      </w:r>
      <w:r w:rsidR="004C22E8">
        <w:t>роботов</w:t>
      </w:r>
      <w:bookmarkEnd w:id="7"/>
    </w:p>
    <w:p w:rsidR="00DF0856" w:rsidRDefault="004C22E8" w:rsidP="00DF0856">
      <w:pPr>
        <w:spacing w:after="0"/>
      </w:pPr>
      <w:r>
        <w:t>Все базовые модели роботов поделены на следующие классы:</w:t>
      </w:r>
    </w:p>
    <w:p w:rsidR="00851E53" w:rsidRDefault="00B33C86" w:rsidP="00851E53">
      <w:pPr>
        <w:pStyle w:val="a3"/>
        <w:numPr>
          <w:ilvl w:val="0"/>
          <w:numId w:val="1"/>
        </w:numPr>
        <w:spacing w:after="0"/>
        <w:ind w:left="0" w:firstLine="0"/>
      </w:pPr>
      <w:r>
        <w:rPr>
          <w:b/>
        </w:rPr>
        <w:lastRenderedPageBreak/>
        <w:t>Мастера</w:t>
      </w:r>
      <w:r w:rsidR="000417A8">
        <w:t xml:space="preserve"> – опирается на грубую силу, стремится уничтожить других </w:t>
      </w:r>
      <w:r w:rsidR="00891CE6">
        <w:t>роботов</w:t>
      </w:r>
      <w:r w:rsidR="000417A8">
        <w:t xml:space="preserve">, базу противника и </w:t>
      </w:r>
      <w:r w:rsidR="00477B5F">
        <w:t>другие объекты на игровом поле.</w:t>
      </w:r>
    </w:p>
    <w:p w:rsidR="00CF4D55" w:rsidRDefault="00CF4D55" w:rsidP="009711B2">
      <w:pPr>
        <w:spacing w:after="0"/>
        <w:ind w:firstLine="708"/>
      </w:pPr>
      <w:r>
        <w:t>Активные способности ориентированы на быстрое сокращение дистанции</w:t>
      </w:r>
      <w:r w:rsidR="009711B2">
        <w:t xml:space="preserve">. </w:t>
      </w:r>
      <w:r w:rsidR="00B33C86">
        <w:t>Мастер</w:t>
      </w:r>
      <w:r w:rsidR="009711B2">
        <w:t xml:space="preserve"> в первую очередь стремится атаковать в ближнем бою </w:t>
      </w:r>
      <w:r w:rsidR="000C355D">
        <w:t>роботов</w:t>
      </w:r>
      <w:r w:rsidR="009711B2">
        <w:t xml:space="preserve">, несущих блоки, и </w:t>
      </w:r>
      <w:r w:rsidR="000C355D">
        <w:t>роботов</w:t>
      </w:r>
      <w:r w:rsidR="009711B2">
        <w:t xml:space="preserve"> поддержки. </w:t>
      </w:r>
      <w:r w:rsidR="00B33C86">
        <w:t>Мастера</w:t>
      </w:r>
      <w:r w:rsidR="009711B2">
        <w:t xml:space="preserve"> имеют самую большую дальность атаки, малое </w:t>
      </w:r>
      <w:r w:rsidR="00477B5F">
        <w:t>количество брони</w:t>
      </w:r>
      <w:r w:rsidR="009711B2">
        <w:t xml:space="preserve">. </w:t>
      </w:r>
      <w:r w:rsidR="00B33C86">
        <w:t>Мастера</w:t>
      </w:r>
      <w:r w:rsidR="009711B2">
        <w:t xml:space="preserve"> – </w:t>
      </w:r>
      <w:r w:rsidR="000C355D">
        <w:t>роботы</w:t>
      </w:r>
      <w:r w:rsidR="009711B2">
        <w:t xml:space="preserve"> одиночки.</w:t>
      </w:r>
    </w:p>
    <w:p w:rsidR="00C76D93" w:rsidRDefault="00DF0856" w:rsidP="004B7ED2">
      <w:pPr>
        <w:pStyle w:val="a3"/>
        <w:numPr>
          <w:ilvl w:val="0"/>
          <w:numId w:val="1"/>
        </w:numPr>
        <w:spacing w:after="0"/>
        <w:ind w:left="0" w:firstLine="0"/>
      </w:pPr>
      <w:r w:rsidRPr="00C10FBB">
        <w:rPr>
          <w:b/>
        </w:rPr>
        <w:t>Защитник</w:t>
      </w:r>
      <w:r w:rsidR="000417A8">
        <w:t xml:space="preserve"> – полагается на выживаемость и устойчивость к отрицательным воздействиям. Основные за</w:t>
      </w:r>
      <w:r w:rsidR="003D260C">
        <w:t xml:space="preserve">дачи – защита родной базы, </w:t>
      </w:r>
      <w:r w:rsidR="00675820">
        <w:t>стратегических точек</w:t>
      </w:r>
      <w:r w:rsidR="000417A8">
        <w:t xml:space="preserve"> и союзных </w:t>
      </w:r>
      <w:r w:rsidR="003D260C">
        <w:t>роботов</w:t>
      </w:r>
      <w:r w:rsidR="000417A8">
        <w:t xml:space="preserve">. </w:t>
      </w:r>
    </w:p>
    <w:p w:rsidR="009711B2" w:rsidRPr="009711B2" w:rsidRDefault="009711B2" w:rsidP="009711B2">
      <w:pPr>
        <w:pStyle w:val="a3"/>
        <w:spacing w:after="0"/>
        <w:ind w:left="708"/>
      </w:pPr>
      <w:r>
        <w:t>Скорость перемещение защитников самая низкая из всех классов.</w:t>
      </w:r>
    </w:p>
    <w:p w:rsidR="00DF0856" w:rsidRDefault="00CF4D55" w:rsidP="00C76D93">
      <w:pPr>
        <w:pStyle w:val="a3"/>
        <w:spacing w:after="0"/>
        <w:ind w:left="0" w:firstLine="708"/>
      </w:pPr>
      <w:r>
        <w:t xml:space="preserve">Способности защитников ориентированы на создание защитных сооружений, непроходимых препятствий, щитов </w:t>
      </w:r>
      <w:r w:rsidR="002B26E7">
        <w:t>для союзников, а также на взаимодействие с объектами игрового поля</w:t>
      </w:r>
      <w:r w:rsidR="009711B2">
        <w:t xml:space="preserve"> – блоками и другими</w:t>
      </w:r>
      <w:r w:rsidR="002B26E7">
        <w:t>.</w:t>
      </w:r>
      <w:r>
        <w:t xml:space="preserve"> Пассивные способности класса связаны с поглощением урона, устойчивостью к</w:t>
      </w:r>
      <w:r w:rsidRPr="00CF4D55">
        <w:t xml:space="preserve"> </w:t>
      </w:r>
      <w:r>
        <w:t>отрицательным воздействиям.</w:t>
      </w:r>
      <w:r w:rsidR="009711B2">
        <w:t xml:space="preserve"> Защитник представляет собой командный тип </w:t>
      </w:r>
      <w:r w:rsidR="003D260C">
        <w:t>робота</w:t>
      </w:r>
      <w:r w:rsidR="009711B2">
        <w:t>, основное назначение которого – успех команды.</w:t>
      </w:r>
    </w:p>
    <w:p w:rsidR="00DF0856" w:rsidRDefault="00DF0856" w:rsidP="004B7ED2">
      <w:pPr>
        <w:pStyle w:val="a3"/>
        <w:numPr>
          <w:ilvl w:val="0"/>
          <w:numId w:val="1"/>
        </w:numPr>
        <w:spacing w:after="0"/>
        <w:ind w:left="0" w:firstLine="0"/>
      </w:pPr>
      <w:r w:rsidRPr="00C10FBB">
        <w:rPr>
          <w:b/>
        </w:rPr>
        <w:t>Следопыт</w:t>
      </w:r>
      <w:r w:rsidR="000417A8">
        <w:t xml:space="preserve"> – быстрые и лов</w:t>
      </w:r>
      <w:r w:rsidR="003D260C">
        <w:t>кие роботы</w:t>
      </w:r>
      <w:r w:rsidR="000417A8">
        <w:t>, основная задача которых является разве</w:t>
      </w:r>
      <w:r w:rsidR="009711B2">
        <w:t>дка поля боя, захват и перенос блоков</w:t>
      </w:r>
      <w:r w:rsidR="000417A8">
        <w:t xml:space="preserve">. Основная характеристика – </w:t>
      </w:r>
      <w:r w:rsidR="00477B5F">
        <w:t>подвижность.</w:t>
      </w:r>
    </w:p>
    <w:p w:rsidR="00C76D93" w:rsidRDefault="00C76D93" w:rsidP="00AC2EA5">
      <w:pPr>
        <w:spacing w:after="0"/>
        <w:ind w:firstLine="708"/>
      </w:pPr>
      <w:r>
        <w:t>Способности следопытов ориентированы на осуществление разведки игрового поля, обеспечении координации</w:t>
      </w:r>
      <w:r w:rsidR="00AC2EA5">
        <w:t xml:space="preserve"> </w:t>
      </w:r>
      <w:r w:rsidR="003D260C">
        <w:t>роботов</w:t>
      </w:r>
      <w:r w:rsidR="00AC2EA5">
        <w:t xml:space="preserve"> между собой</w:t>
      </w:r>
      <w:r w:rsidR="002B26E7">
        <w:t xml:space="preserve"> и быстром перемещении на игровом поле.</w:t>
      </w:r>
      <w:r w:rsidR="009711B2">
        <w:t xml:space="preserve"> Следопыты не стремятся защищать других </w:t>
      </w:r>
      <w:r w:rsidR="003D260C">
        <w:t>роботов</w:t>
      </w:r>
      <w:r w:rsidR="009711B2">
        <w:t xml:space="preserve"> и блоки, а представляют собой одиночек.</w:t>
      </w:r>
    </w:p>
    <w:p w:rsidR="00CF4D55" w:rsidRPr="00CF4D55" w:rsidRDefault="000576F3" w:rsidP="00CF4D55">
      <w:pPr>
        <w:pStyle w:val="a3"/>
        <w:numPr>
          <w:ilvl w:val="0"/>
          <w:numId w:val="1"/>
        </w:numPr>
        <w:spacing w:after="0"/>
        <w:ind w:left="0" w:firstLine="0"/>
      </w:pPr>
      <w:r>
        <w:rPr>
          <w:b/>
        </w:rPr>
        <w:t>Прорабы</w:t>
      </w:r>
      <w:r w:rsidR="000417A8">
        <w:t xml:space="preserve"> – </w:t>
      </w:r>
      <w:r w:rsidR="003D260C">
        <w:t>роботы-надзиратели</w:t>
      </w:r>
      <w:r w:rsidR="000417A8">
        <w:t xml:space="preserve">, использующие свои знания и навыки для контроля поля боя в виде наложения положительных и отрицательных эффектов на своих и чужих </w:t>
      </w:r>
      <w:r w:rsidR="003D260C">
        <w:t>роботов</w:t>
      </w:r>
      <w:r w:rsidR="00477B5F">
        <w:t xml:space="preserve"> соответственно.</w:t>
      </w:r>
    </w:p>
    <w:p w:rsidR="002B26E7" w:rsidRPr="002B26E7" w:rsidRDefault="002B26E7" w:rsidP="009711B2">
      <w:pPr>
        <w:spacing w:after="0"/>
        <w:ind w:firstLine="708"/>
      </w:pPr>
      <w:r>
        <w:t xml:space="preserve">Способности </w:t>
      </w:r>
      <w:r w:rsidR="000576F3">
        <w:t>прорабов</w:t>
      </w:r>
      <w:r>
        <w:t xml:space="preserve"> связаны с изменением игрового поля, созданием дополнительных интерактивных объектов и наложением отрицательных/положительных воздействий на </w:t>
      </w:r>
      <w:r w:rsidR="003D260C">
        <w:t>роботов</w:t>
      </w:r>
      <w:r>
        <w:t xml:space="preserve"> противника/союзника.</w:t>
      </w:r>
      <w:r w:rsidR="009711B2">
        <w:t xml:space="preserve"> </w:t>
      </w:r>
      <w:r>
        <w:t xml:space="preserve">Атаки </w:t>
      </w:r>
      <w:r w:rsidR="000576F3">
        <w:t>прорабов</w:t>
      </w:r>
      <w:r>
        <w:t xml:space="preserve"> обычно имеют большую область поражения и накладывают отрицательные эффекты на всех, кто в нее попал.</w:t>
      </w:r>
      <w:r w:rsidR="009711B2">
        <w:t xml:space="preserve"> </w:t>
      </w:r>
      <w:r w:rsidR="003D260C">
        <w:t>Роботы</w:t>
      </w:r>
      <w:r w:rsidR="009711B2">
        <w:t xml:space="preserve"> </w:t>
      </w:r>
      <w:r w:rsidR="00B33C86">
        <w:t>класса прорабов</w:t>
      </w:r>
      <w:r w:rsidR="009711B2">
        <w:t xml:space="preserve"> ориентированы на командную игру.</w:t>
      </w:r>
    </w:p>
    <w:p w:rsidR="00C3110C" w:rsidRDefault="003D260C" w:rsidP="00F11F54">
      <w:pPr>
        <w:spacing w:after="0"/>
        <w:ind w:firstLine="708"/>
      </w:pPr>
      <w:r>
        <w:t>Роботы</w:t>
      </w:r>
      <w:r w:rsidR="004B7ED2">
        <w:t xml:space="preserve"> при принятии решений </w:t>
      </w:r>
      <w:r w:rsidR="00F11F54">
        <w:t>придерживаются приоритетов</w:t>
      </w:r>
      <w:r w:rsidR="004B7ED2">
        <w:t xml:space="preserve">, которые зависят от их класса. Все возможные действия героев можно свести к следующим </w:t>
      </w:r>
      <w:r w:rsidR="004B7ED2" w:rsidRPr="004B7ED2">
        <w:t>“</w:t>
      </w:r>
      <w:r w:rsidR="004B7ED2">
        <w:t>базовым взаимодействиям</w:t>
      </w:r>
      <w:r w:rsidR="004B7ED2" w:rsidRPr="004B7ED2">
        <w:t>”</w:t>
      </w:r>
      <w:r w:rsidR="004B7ED2">
        <w:t>:</w:t>
      </w:r>
    </w:p>
    <w:p w:rsidR="00F11F54" w:rsidRDefault="004B7ED2" w:rsidP="00F11F54">
      <w:pPr>
        <w:pStyle w:val="a3"/>
        <w:numPr>
          <w:ilvl w:val="0"/>
          <w:numId w:val="8"/>
        </w:numPr>
        <w:spacing w:after="0"/>
      </w:pPr>
      <w:r>
        <w:t xml:space="preserve">Атака </w:t>
      </w:r>
      <w:r w:rsidR="003D260C">
        <w:t>робота</w:t>
      </w:r>
      <w:r>
        <w:t xml:space="preserve"> соперника</w:t>
      </w:r>
      <w:r w:rsidR="005F5D44">
        <w:t>, имеющая наступательный характер.</w:t>
      </w:r>
      <w:r w:rsidR="005F5D44" w:rsidRPr="005F5D44">
        <w:t xml:space="preserve"> </w:t>
      </w:r>
      <w:r w:rsidR="005F5D44">
        <w:t xml:space="preserve">Основная цель – уничтожение </w:t>
      </w:r>
      <w:r w:rsidR="003D260C">
        <w:t>робота</w:t>
      </w:r>
      <w:r w:rsidR="005F5D44">
        <w:t xml:space="preserve"> соперника</w:t>
      </w:r>
    </w:p>
    <w:p w:rsidR="004B7ED2" w:rsidRDefault="005F5D44" w:rsidP="00F11F54">
      <w:pPr>
        <w:pStyle w:val="a3"/>
        <w:numPr>
          <w:ilvl w:val="0"/>
          <w:numId w:val="8"/>
        </w:numPr>
        <w:spacing w:after="0"/>
      </w:pPr>
      <w:r>
        <w:t xml:space="preserve">Оборона, в том числе атака </w:t>
      </w:r>
      <w:r w:rsidR="003D260C">
        <w:t>робота</w:t>
      </w:r>
      <w:r>
        <w:t xml:space="preserve"> соперника, имеющая оборонительный характер.</w:t>
      </w:r>
      <w:r w:rsidRPr="005F5D44">
        <w:t xml:space="preserve"> </w:t>
      </w:r>
      <w:r>
        <w:t xml:space="preserve">Основная цель – защита </w:t>
      </w:r>
      <w:r w:rsidR="003D260C">
        <w:t>робота</w:t>
      </w:r>
      <w:r>
        <w:t>/базы своей команды от атаки или попытки контроля</w:t>
      </w:r>
    </w:p>
    <w:p w:rsidR="004B7ED2" w:rsidRDefault="00F11F54" w:rsidP="00F11F54">
      <w:pPr>
        <w:pStyle w:val="a3"/>
        <w:numPr>
          <w:ilvl w:val="0"/>
          <w:numId w:val="8"/>
        </w:numPr>
        <w:spacing w:after="0"/>
      </w:pPr>
      <w:r>
        <w:t xml:space="preserve">Взаимодействие с объектами </w:t>
      </w:r>
      <w:r w:rsidR="005F5D44">
        <w:t xml:space="preserve">на </w:t>
      </w:r>
      <w:r>
        <w:t>игровом поле</w:t>
      </w:r>
      <w:r w:rsidR="005F5D44">
        <w:t xml:space="preserve"> (захват и удержание блоков и т.д)</w:t>
      </w:r>
    </w:p>
    <w:p w:rsidR="00F11F54" w:rsidRDefault="00F11F54" w:rsidP="00F11F54">
      <w:pPr>
        <w:pStyle w:val="a3"/>
        <w:numPr>
          <w:ilvl w:val="0"/>
          <w:numId w:val="8"/>
        </w:numPr>
        <w:spacing w:after="0"/>
      </w:pPr>
      <w:r>
        <w:t>Контроль</w:t>
      </w:r>
    </w:p>
    <w:p w:rsidR="00F11F54" w:rsidRDefault="00F11F54" w:rsidP="0085788F">
      <w:pPr>
        <w:spacing w:after="0"/>
        <w:ind w:firstLine="708"/>
        <w:jc w:val="both"/>
      </w:pPr>
      <w:r>
        <w:t xml:space="preserve">В таблице </w:t>
      </w:r>
      <w:r w:rsidR="00CF4D55">
        <w:t>2</w:t>
      </w:r>
      <w:r>
        <w:t xml:space="preserve"> приведено распределение приоритетов для различных классов.</w:t>
      </w:r>
      <w:r w:rsidR="0085788F">
        <w:t xml:space="preserve"> Меньшее число показывает более важный приоритет. Зеленый цветом для каждого класса выделено взаимодействие с максимальным приоритетом, красным – с минимальным.</w:t>
      </w:r>
    </w:p>
    <w:p w:rsidR="005F5D44" w:rsidRDefault="005F5D44" w:rsidP="005F5D44">
      <w:pPr>
        <w:spacing w:after="0"/>
        <w:ind w:left="708"/>
        <w:jc w:val="right"/>
      </w:pPr>
      <w:r>
        <w:t>Таблица 2.</w:t>
      </w:r>
    </w:p>
    <w:tbl>
      <w:tblPr>
        <w:tblStyle w:val="a4"/>
        <w:tblW w:w="0" w:type="auto"/>
        <w:tblInd w:w="108" w:type="dxa"/>
        <w:tblLook w:val="04A0" w:firstRow="1" w:lastRow="0" w:firstColumn="1" w:lastColumn="0" w:noHBand="0" w:noVBand="1"/>
      </w:tblPr>
      <w:tblGrid>
        <w:gridCol w:w="2505"/>
        <w:gridCol w:w="1687"/>
        <w:gridCol w:w="1745"/>
        <w:gridCol w:w="1746"/>
        <w:gridCol w:w="1779"/>
      </w:tblGrid>
      <w:tr w:rsidR="005F5D44" w:rsidTr="00D7127B">
        <w:tc>
          <w:tcPr>
            <w:tcW w:w="2505" w:type="dxa"/>
          </w:tcPr>
          <w:p w:rsidR="005F5D44" w:rsidRDefault="005F5D44" w:rsidP="00D7127B">
            <w:pPr>
              <w:jc w:val="center"/>
            </w:pPr>
          </w:p>
        </w:tc>
        <w:tc>
          <w:tcPr>
            <w:tcW w:w="1687" w:type="dxa"/>
          </w:tcPr>
          <w:p w:rsidR="005F5D44" w:rsidRPr="00530217" w:rsidRDefault="004A3D38" w:rsidP="00D7127B">
            <w:pPr>
              <w:jc w:val="center"/>
              <w:rPr>
                <w:b/>
              </w:rPr>
            </w:pPr>
            <w:r w:rsidRPr="00530217">
              <w:rPr>
                <w:b/>
              </w:rPr>
              <w:t>Мастер</w:t>
            </w:r>
          </w:p>
        </w:tc>
        <w:tc>
          <w:tcPr>
            <w:tcW w:w="1745" w:type="dxa"/>
          </w:tcPr>
          <w:p w:rsidR="005F5D44" w:rsidRPr="00530217" w:rsidRDefault="005F5D44" w:rsidP="00D7127B">
            <w:pPr>
              <w:jc w:val="center"/>
              <w:rPr>
                <w:b/>
              </w:rPr>
            </w:pPr>
            <w:r w:rsidRPr="00530217">
              <w:rPr>
                <w:b/>
              </w:rPr>
              <w:t>Защитник</w:t>
            </w:r>
          </w:p>
        </w:tc>
        <w:tc>
          <w:tcPr>
            <w:tcW w:w="1746" w:type="dxa"/>
          </w:tcPr>
          <w:p w:rsidR="005F5D44" w:rsidRPr="00530217" w:rsidRDefault="005F5D44" w:rsidP="00D7127B">
            <w:pPr>
              <w:jc w:val="center"/>
              <w:rPr>
                <w:b/>
              </w:rPr>
            </w:pPr>
            <w:r w:rsidRPr="00530217">
              <w:rPr>
                <w:b/>
              </w:rPr>
              <w:t>Следопыт</w:t>
            </w:r>
          </w:p>
        </w:tc>
        <w:tc>
          <w:tcPr>
            <w:tcW w:w="1779" w:type="dxa"/>
          </w:tcPr>
          <w:p w:rsidR="005F5D44" w:rsidRPr="00530217" w:rsidRDefault="004A3D38" w:rsidP="00D7127B">
            <w:pPr>
              <w:jc w:val="center"/>
              <w:rPr>
                <w:b/>
              </w:rPr>
            </w:pPr>
            <w:r w:rsidRPr="00530217">
              <w:rPr>
                <w:b/>
              </w:rPr>
              <w:t>Прораб</w:t>
            </w:r>
          </w:p>
        </w:tc>
      </w:tr>
      <w:tr w:rsidR="005F5D44" w:rsidTr="00C51C20">
        <w:tc>
          <w:tcPr>
            <w:tcW w:w="2505" w:type="dxa"/>
            <w:vAlign w:val="center"/>
          </w:tcPr>
          <w:p w:rsidR="005F5D44" w:rsidRPr="00530217" w:rsidRDefault="005F5D44" w:rsidP="005F5D44">
            <w:pPr>
              <w:jc w:val="center"/>
              <w:rPr>
                <w:b/>
              </w:rPr>
            </w:pPr>
            <w:r w:rsidRPr="00530217">
              <w:rPr>
                <w:b/>
              </w:rPr>
              <w:t>Атака</w:t>
            </w:r>
          </w:p>
          <w:p w:rsidR="005F5D44" w:rsidRPr="00530217" w:rsidRDefault="005F5D44" w:rsidP="005F5D44">
            <w:pPr>
              <w:jc w:val="center"/>
              <w:rPr>
                <w:b/>
              </w:rPr>
            </w:pPr>
          </w:p>
        </w:tc>
        <w:tc>
          <w:tcPr>
            <w:tcW w:w="1687" w:type="dxa"/>
            <w:shd w:val="clear" w:color="auto" w:fill="92D050"/>
            <w:vAlign w:val="center"/>
          </w:tcPr>
          <w:p w:rsidR="005F5D44" w:rsidRDefault="005F5D44" w:rsidP="005F5D44">
            <w:pPr>
              <w:jc w:val="center"/>
            </w:pPr>
            <w:r>
              <w:t>1</w:t>
            </w:r>
          </w:p>
        </w:tc>
        <w:tc>
          <w:tcPr>
            <w:tcW w:w="1745" w:type="dxa"/>
            <w:shd w:val="clear" w:color="auto" w:fill="FF0000"/>
            <w:vAlign w:val="center"/>
          </w:tcPr>
          <w:p w:rsidR="005F5D44" w:rsidRDefault="005F5D44" w:rsidP="005F5D44">
            <w:pPr>
              <w:jc w:val="center"/>
            </w:pPr>
            <w:r>
              <w:t>4</w:t>
            </w:r>
          </w:p>
        </w:tc>
        <w:tc>
          <w:tcPr>
            <w:tcW w:w="1746" w:type="dxa"/>
            <w:shd w:val="clear" w:color="auto" w:fill="auto"/>
            <w:vAlign w:val="center"/>
          </w:tcPr>
          <w:p w:rsidR="005F5D44" w:rsidRDefault="005F5D44" w:rsidP="005F5D44">
            <w:pPr>
              <w:jc w:val="center"/>
            </w:pPr>
            <w:r>
              <w:t>2</w:t>
            </w:r>
          </w:p>
        </w:tc>
        <w:tc>
          <w:tcPr>
            <w:tcW w:w="1779" w:type="dxa"/>
            <w:shd w:val="clear" w:color="auto" w:fill="auto"/>
            <w:vAlign w:val="center"/>
          </w:tcPr>
          <w:p w:rsidR="005F5D44" w:rsidRDefault="005F5D44" w:rsidP="005F5D44">
            <w:pPr>
              <w:jc w:val="center"/>
            </w:pPr>
            <w:r>
              <w:t>2</w:t>
            </w:r>
          </w:p>
        </w:tc>
      </w:tr>
      <w:tr w:rsidR="005F5D44" w:rsidTr="00C51C20">
        <w:tc>
          <w:tcPr>
            <w:tcW w:w="2505" w:type="dxa"/>
            <w:vAlign w:val="center"/>
          </w:tcPr>
          <w:p w:rsidR="005F5D44" w:rsidRPr="00530217" w:rsidRDefault="005F5D44" w:rsidP="005F5D44">
            <w:pPr>
              <w:jc w:val="center"/>
              <w:rPr>
                <w:b/>
              </w:rPr>
            </w:pPr>
            <w:r w:rsidRPr="00530217">
              <w:rPr>
                <w:b/>
              </w:rPr>
              <w:lastRenderedPageBreak/>
              <w:t>Оборона</w:t>
            </w:r>
          </w:p>
          <w:p w:rsidR="005F5D44" w:rsidRPr="00530217" w:rsidRDefault="005F5D44" w:rsidP="005F5D44">
            <w:pPr>
              <w:jc w:val="center"/>
              <w:rPr>
                <w:b/>
              </w:rPr>
            </w:pPr>
          </w:p>
        </w:tc>
        <w:tc>
          <w:tcPr>
            <w:tcW w:w="1687" w:type="dxa"/>
            <w:shd w:val="clear" w:color="auto" w:fill="auto"/>
            <w:vAlign w:val="center"/>
          </w:tcPr>
          <w:p w:rsidR="005F5D44" w:rsidRDefault="005F5D44" w:rsidP="005F5D44">
            <w:pPr>
              <w:jc w:val="center"/>
            </w:pPr>
            <w:r>
              <w:t>3</w:t>
            </w:r>
          </w:p>
        </w:tc>
        <w:tc>
          <w:tcPr>
            <w:tcW w:w="1745" w:type="dxa"/>
            <w:shd w:val="clear" w:color="auto" w:fill="92D050"/>
            <w:vAlign w:val="center"/>
          </w:tcPr>
          <w:p w:rsidR="005F5D44" w:rsidRDefault="005F5D44" w:rsidP="005F5D44">
            <w:pPr>
              <w:jc w:val="center"/>
            </w:pPr>
            <w:r>
              <w:t>1</w:t>
            </w:r>
          </w:p>
        </w:tc>
        <w:tc>
          <w:tcPr>
            <w:tcW w:w="1746" w:type="dxa"/>
            <w:shd w:val="clear" w:color="auto" w:fill="FF0000"/>
            <w:vAlign w:val="center"/>
          </w:tcPr>
          <w:p w:rsidR="005F5D44" w:rsidRDefault="005F5D44" w:rsidP="005F5D44">
            <w:pPr>
              <w:jc w:val="center"/>
            </w:pPr>
            <w:r>
              <w:t>4</w:t>
            </w:r>
          </w:p>
        </w:tc>
        <w:tc>
          <w:tcPr>
            <w:tcW w:w="1779" w:type="dxa"/>
            <w:shd w:val="clear" w:color="auto" w:fill="auto"/>
            <w:vAlign w:val="center"/>
          </w:tcPr>
          <w:p w:rsidR="005F5D44" w:rsidRDefault="005F5D44" w:rsidP="005F5D44">
            <w:pPr>
              <w:jc w:val="center"/>
            </w:pPr>
            <w:r>
              <w:t>3</w:t>
            </w:r>
          </w:p>
        </w:tc>
      </w:tr>
      <w:tr w:rsidR="005F5D44" w:rsidRPr="00067E33" w:rsidTr="00C51C20">
        <w:tc>
          <w:tcPr>
            <w:tcW w:w="2505" w:type="dxa"/>
            <w:vAlign w:val="center"/>
          </w:tcPr>
          <w:p w:rsidR="005F5D44" w:rsidRPr="00530217" w:rsidRDefault="005F5D44" w:rsidP="005F5D44">
            <w:pPr>
              <w:jc w:val="center"/>
              <w:rPr>
                <w:b/>
              </w:rPr>
            </w:pPr>
            <w:r w:rsidRPr="00530217">
              <w:rPr>
                <w:b/>
              </w:rPr>
              <w:t>Взаимодействие с объектами на игровом поле</w:t>
            </w:r>
          </w:p>
        </w:tc>
        <w:tc>
          <w:tcPr>
            <w:tcW w:w="1687" w:type="dxa"/>
            <w:shd w:val="clear" w:color="auto" w:fill="auto"/>
            <w:vAlign w:val="center"/>
          </w:tcPr>
          <w:p w:rsidR="005F5D44" w:rsidRPr="00067E33" w:rsidRDefault="005F5D44" w:rsidP="005F5D44">
            <w:pPr>
              <w:jc w:val="center"/>
            </w:pPr>
            <w:r>
              <w:t>2</w:t>
            </w:r>
          </w:p>
        </w:tc>
        <w:tc>
          <w:tcPr>
            <w:tcW w:w="1745" w:type="dxa"/>
            <w:shd w:val="clear" w:color="auto" w:fill="auto"/>
            <w:vAlign w:val="center"/>
          </w:tcPr>
          <w:p w:rsidR="005F5D44" w:rsidRPr="00067E33" w:rsidRDefault="005F5D44" w:rsidP="005F5D44">
            <w:pPr>
              <w:jc w:val="center"/>
            </w:pPr>
            <w:r>
              <w:t>2</w:t>
            </w:r>
          </w:p>
        </w:tc>
        <w:tc>
          <w:tcPr>
            <w:tcW w:w="1746" w:type="dxa"/>
            <w:shd w:val="clear" w:color="auto" w:fill="92D050"/>
            <w:vAlign w:val="center"/>
          </w:tcPr>
          <w:p w:rsidR="005F5D44" w:rsidRPr="00067E33" w:rsidRDefault="005F5D44" w:rsidP="005F5D44">
            <w:pPr>
              <w:jc w:val="center"/>
            </w:pPr>
            <w:r>
              <w:t>1</w:t>
            </w:r>
          </w:p>
        </w:tc>
        <w:tc>
          <w:tcPr>
            <w:tcW w:w="1779" w:type="dxa"/>
            <w:shd w:val="clear" w:color="auto" w:fill="FF0000"/>
            <w:vAlign w:val="center"/>
          </w:tcPr>
          <w:p w:rsidR="005F5D44" w:rsidRPr="00067E33" w:rsidRDefault="005F5D44" w:rsidP="005F5D44">
            <w:pPr>
              <w:jc w:val="center"/>
            </w:pPr>
            <w:r>
              <w:t>4</w:t>
            </w:r>
          </w:p>
        </w:tc>
      </w:tr>
      <w:tr w:rsidR="005F5D44" w:rsidTr="00C51C20">
        <w:tc>
          <w:tcPr>
            <w:tcW w:w="2505" w:type="dxa"/>
            <w:vAlign w:val="center"/>
          </w:tcPr>
          <w:p w:rsidR="005F5D44" w:rsidRPr="00530217" w:rsidRDefault="005F5D44" w:rsidP="005F5D44">
            <w:pPr>
              <w:jc w:val="center"/>
              <w:rPr>
                <w:b/>
              </w:rPr>
            </w:pPr>
            <w:r w:rsidRPr="00530217">
              <w:rPr>
                <w:b/>
              </w:rPr>
              <w:t>Контроль</w:t>
            </w:r>
          </w:p>
          <w:p w:rsidR="005F5D44" w:rsidRPr="00530217" w:rsidRDefault="005F5D44" w:rsidP="005F5D44">
            <w:pPr>
              <w:jc w:val="center"/>
              <w:rPr>
                <w:b/>
              </w:rPr>
            </w:pPr>
          </w:p>
        </w:tc>
        <w:tc>
          <w:tcPr>
            <w:tcW w:w="1687" w:type="dxa"/>
            <w:shd w:val="clear" w:color="auto" w:fill="FF0000"/>
            <w:vAlign w:val="center"/>
          </w:tcPr>
          <w:p w:rsidR="005F5D44" w:rsidRDefault="005F5D44" w:rsidP="005F5D44">
            <w:pPr>
              <w:jc w:val="center"/>
            </w:pPr>
            <w:r>
              <w:t>4</w:t>
            </w:r>
          </w:p>
        </w:tc>
        <w:tc>
          <w:tcPr>
            <w:tcW w:w="1745" w:type="dxa"/>
            <w:shd w:val="clear" w:color="auto" w:fill="auto"/>
            <w:vAlign w:val="center"/>
          </w:tcPr>
          <w:p w:rsidR="005F5D44" w:rsidRDefault="005F5D44" w:rsidP="005F5D44">
            <w:pPr>
              <w:jc w:val="center"/>
            </w:pPr>
            <w:r>
              <w:t>3</w:t>
            </w:r>
          </w:p>
        </w:tc>
        <w:tc>
          <w:tcPr>
            <w:tcW w:w="1746" w:type="dxa"/>
            <w:shd w:val="clear" w:color="auto" w:fill="auto"/>
            <w:vAlign w:val="center"/>
          </w:tcPr>
          <w:p w:rsidR="005F5D44" w:rsidRDefault="005F5D44" w:rsidP="005F5D44">
            <w:pPr>
              <w:jc w:val="center"/>
            </w:pPr>
            <w:r>
              <w:t>3</w:t>
            </w:r>
          </w:p>
        </w:tc>
        <w:tc>
          <w:tcPr>
            <w:tcW w:w="1779" w:type="dxa"/>
            <w:shd w:val="clear" w:color="auto" w:fill="92D050"/>
            <w:vAlign w:val="center"/>
          </w:tcPr>
          <w:p w:rsidR="005F5D44" w:rsidRDefault="005F5D44" w:rsidP="005F5D44">
            <w:pPr>
              <w:jc w:val="center"/>
            </w:pPr>
            <w:r>
              <w:t>1</w:t>
            </w:r>
          </w:p>
        </w:tc>
      </w:tr>
    </w:tbl>
    <w:p w:rsidR="005F5D44" w:rsidRDefault="005F5D44" w:rsidP="00F11F54">
      <w:pPr>
        <w:spacing w:after="0"/>
        <w:ind w:left="708"/>
      </w:pPr>
    </w:p>
    <w:p w:rsidR="000C7140" w:rsidRDefault="00D7127B" w:rsidP="000C7140">
      <w:pPr>
        <w:spacing w:after="0"/>
        <w:ind w:firstLine="708"/>
        <w:jc w:val="both"/>
      </w:pPr>
      <w:r>
        <w:t>В таблице 3 приведен приоритет параметров героев в зависимости от их класса.</w:t>
      </w:r>
      <w:r w:rsidR="000C7140">
        <w:t xml:space="preserve"> Меньшее число показывает более важный приоритет. Зеленый цве</w:t>
      </w:r>
      <w:r w:rsidR="005D0A4A">
        <w:t xml:space="preserve">том для каждого класса выделен параметр </w:t>
      </w:r>
      <w:r w:rsidR="000C7140">
        <w:t xml:space="preserve">с максимальным </w:t>
      </w:r>
      <w:r w:rsidR="005D0A4A">
        <w:t>значением</w:t>
      </w:r>
      <w:r w:rsidR="000C7140">
        <w:t>, красным – с минимальным.</w:t>
      </w:r>
    </w:p>
    <w:p w:rsidR="00C97F99" w:rsidRDefault="00C51C20" w:rsidP="00C97F99">
      <w:pPr>
        <w:spacing w:after="0"/>
        <w:ind w:left="708"/>
        <w:jc w:val="right"/>
      </w:pPr>
      <w:r>
        <w:t>Таблица 3</w:t>
      </w:r>
      <w:r w:rsidR="00C97F99">
        <w:t>.</w:t>
      </w:r>
    </w:p>
    <w:tbl>
      <w:tblPr>
        <w:tblStyle w:val="a4"/>
        <w:tblW w:w="0" w:type="auto"/>
        <w:tblInd w:w="108" w:type="dxa"/>
        <w:tblLook w:val="04A0" w:firstRow="1" w:lastRow="0" w:firstColumn="1" w:lastColumn="0" w:noHBand="0" w:noVBand="1"/>
      </w:tblPr>
      <w:tblGrid>
        <w:gridCol w:w="2505"/>
        <w:gridCol w:w="1687"/>
        <w:gridCol w:w="1745"/>
        <w:gridCol w:w="1746"/>
        <w:gridCol w:w="1779"/>
      </w:tblGrid>
      <w:tr w:rsidR="00C97F99" w:rsidTr="0028025B">
        <w:tc>
          <w:tcPr>
            <w:tcW w:w="2505" w:type="dxa"/>
          </w:tcPr>
          <w:p w:rsidR="00C97F99" w:rsidRDefault="00C97F99" w:rsidP="0028025B">
            <w:pPr>
              <w:jc w:val="center"/>
            </w:pPr>
          </w:p>
        </w:tc>
        <w:tc>
          <w:tcPr>
            <w:tcW w:w="1687" w:type="dxa"/>
          </w:tcPr>
          <w:p w:rsidR="00C97F99" w:rsidRPr="00530217" w:rsidRDefault="004A3D38" w:rsidP="0028025B">
            <w:pPr>
              <w:jc w:val="center"/>
              <w:rPr>
                <w:b/>
              </w:rPr>
            </w:pPr>
            <w:r w:rsidRPr="00530217">
              <w:rPr>
                <w:b/>
              </w:rPr>
              <w:t>Мастер</w:t>
            </w:r>
          </w:p>
        </w:tc>
        <w:tc>
          <w:tcPr>
            <w:tcW w:w="1745" w:type="dxa"/>
          </w:tcPr>
          <w:p w:rsidR="00C97F99" w:rsidRPr="00530217" w:rsidRDefault="00C97F99" w:rsidP="0028025B">
            <w:pPr>
              <w:jc w:val="center"/>
              <w:rPr>
                <w:b/>
              </w:rPr>
            </w:pPr>
            <w:r w:rsidRPr="00530217">
              <w:rPr>
                <w:b/>
              </w:rPr>
              <w:t>Защитник</w:t>
            </w:r>
          </w:p>
        </w:tc>
        <w:tc>
          <w:tcPr>
            <w:tcW w:w="1746" w:type="dxa"/>
          </w:tcPr>
          <w:p w:rsidR="00C97F99" w:rsidRPr="00530217" w:rsidRDefault="00C97F99" w:rsidP="0028025B">
            <w:pPr>
              <w:jc w:val="center"/>
              <w:rPr>
                <w:b/>
              </w:rPr>
            </w:pPr>
            <w:r w:rsidRPr="00530217">
              <w:rPr>
                <w:b/>
              </w:rPr>
              <w:t>Следопыт</w:t>
            </w:r>
          </w:p>
        </w:tc>
        <w:tc>
          <w:tcPr>
            <w:tcW w:w="1779" w:type="dxa"/>
          </w:tcPr>
          <w:p w:rsidR="00C97F99" w:rsidRPr="00530217" w:rsidRDefault="004A3D38" w:rsidP="0028025B">
            <w:pPr>
              <w:jc w:val="center"/>
              <w:rPr>
                <w:b/>
              </w:rPr>
            </w:pPr>
            <w:r w:rsidRPr="00530217">
              <w:rPr>
                <w:b/>
              </w:rPr>
              <w:t>Прораб</w:t>
            </w:r>
          </w:p>
        </w:tc>
      </w:tr>
      <w:tr w:rsidR="00C97F99" w:rsidTr="00DD24CA">
        <w:tc>
          <w:tcPr>
            <w:tcW w:w="2505" w:type="dxa"/>
            <w:vAlign w:val="center"/>
          </w:tcPr>
          <w:p w:rsidR="00C97F99" w:rsidRPr="00530217" w:rsidRDefault="00C97F99" w:rsidP="0028025B">
            <w:pPr>
              <w:jc w:val="center"/>
              <w:rPr>
                <w:b/>
              </w:rPr>
            </w:pPr>
            <w:r w:rsidRPr="00530217">
              <w:rPr>
                <w:b/>
              </w:rPr>
              <w:t>Сила</w:t>
            </w:r>
          </w:p>
        </w:tc>
        <w:tc>
          <w:tcPr>
            <w:tcW w:w="1687" w:type="dxa"/>
            <w:shd w:val="clear" w:color="auto" w:fill="92D050"/>
            <w:vAlign w:val="center"/>
          </w:tcPr>
          <w:p w:rsidR="00C97F99" w:rsidRDefault="003D260C" w:rsidP="0028025B">
            <w:pPr>
              <w:jc w:val="center"/>
            </w:pPr>
            <w:r>
              <w:t>1</w:t>
            </w:r>
          </w:p>
        </w:tc>
        <w:tc>
          <w:tcPr>
            <w:tcW w:w="1745" w:type="dxa"/>
            <w:shd w:val="clear" w:color="auto" w:fill="auto"/>
            <w:vAlign w:val="center"/>
          </w:tcPr>
          <w:p w:rsidR="00C97F99" w:rsidRDefault="003D260C" w:rsidP="0028025B">
            <w:pPr>
              <w:jc w:val="center"/>
            </w:pPr>
            <w:r>
              <w:t>2</w:t>
            </w:r>
          </w:p>
        </w:tc>
        <w:tc>
          <w:tcPr>
            <w:tcW w:w="1746" w:type="dxa"/>
            <w:shd w:val="clear" w:color="auto" w:fill="auto"/>
            <w:vAlign w:val="center"/>
          </w:tcPr>
          <w:p w:rsidR="00C97F99" w:rsidRDefault="003D260C" w:rsidP="0028025B">
            <w:pPr>
              <w:jc w:val="center"/>
            </w:pPr>
            <w:r>
              <w:t>3</w:t>
            </w:r>
          </w:p>
        </w:tc>
        <w:tc>
          <w:tcPr>
            <w:tcW w:w="1779" w:type="dxa"/>
            <w:shd w:val="clear" w:color="auto" w:fill="FF0000"/>
            <w:vAlign w:val="center"/>
          </w:tcPr>
          <w:p w:rsidR="00C97F99" w:rsidRDefault="003D260C" w:rsidP="0028025B">
            <w:pPr>
              <w:jc w:val="center"/>
            </w:pPr>
            <w:r>
              <w:t>4</w:t>
            </w:r>
          </w:p>
        </w:tc>
      </w:tr>
      <w:tr w:rsidR="00C97F99" w:rsidTr="00DD24CA">
        <w:tc>
          <w:tcPr>
            <w:tcW w:w="2505" w:type="dxa"/>
            <w:vAlign w:val="center"/>
          </w:tcPr>
          <w:p w:rsidR="00C97F99" w:rsidRPr="00530217" w:rsidRDefault="00C97F99" w:rsidP="0028025B">
            <w:pPr>
              <w:jc w:val="center"/>
              <w:rPr>
                <w:b/>
              </w:rPr>
            </w:pPr>
            <w:r w:rsidRPr="00530217">
              <w:rPr>
                <w:b/>
              </w:rPr>
              <w:t>Ловкость</w:t>
            </w:r>
          </w:p>
        </w:tc>
        <w:tc>
          <w:tcPr>
            <w:tcW w:w="1687" w:type="dxa"/>
            <w:shd w:val="clear" w:color="auto" w:fill="auto"/>
            <w:vAlign w:val="center"/>
          </w:tcPr>
          <w:p w:rsidR="00C97F99" w:rsidRDefault="003D260C" w:rsidP="0028025B">
            <w:pPr>
              <w:jc w:val="center"/>
            </w:pPr>
            <w:r>
              <w:t>2</w:t>
            </w:r>
          </w:p>
        </w:tc>
        <w:tc>
          <w:tcPr>
            <w:tcW w:w="1745" w:type="dxa"/>
            <w:shd w:val="clear" w:color="auto" w:fill="FF0000"/>
            <w:vAlign w:val="center"/>
          </w:tcPr>
          <w:p w:rsidR="00C97F99" w:rsidRDefault="003D260C" w:rsidP="0028025B">
            <w:pPr>
              <w:jc w:val="center"/>
            </w:pPr>
            <w:r>
              <w:t>4</w:t>
            </w:r>
          </w:p>
        </w:tc>
        <w:tc>
          <w:tcPr>
            <w:tcW w:w="1746" w:type="dxa"/>
            <w:shd w:val="clear" w:color="auto" w:fill="92D050"/>
            <w:vAlign w:val="center"/>
          </w:tcPr>
          <w:p w:rsidR="00C97F99" w:rsidRDefault="003D260C" w:rsidP="0028025B">
            <w:pPr>
              <w:jc w:val="center"/>
            </w:pPr>
            <w:r>
              <w:t>1</w:t>
            </w:r>
          </w:p>
        </w:tc>
        <w:tc>
          <w:tcPr>
            <w:tcW w:w="1779" w:type="dxa"/>
            <w:shd w:val="clear" w:color="auto" w:fill="auto"/>
            <w:vAlign w:val="center"/>
          </w:tcPr>
          <w:p w:rsidR="00C97F99" w:rsidRDefault="003D260C" w:rsidP="0028025B">
            <w:pPr>
              <w:jc w:val="center"/>
            </w:pPr>
            <w:r>
              <w:t>3</w:t>
            </w:r>
          </w:p>
        </w:tc>
      </w:tr>
      <w:tr w:rsidR="00C97F99" w:rsidRPr="00067E33" w:rsidTr="00DD24CA">
        <w:tc>
          <w:tcPr>
            <w:tcW w:w="2505" w:type="dxa"/>
            <w:vAlign w:val="center"/>
          </w:tcPr>
          <w:p w:rsidR="00C97F99" w:rsidRPr="00530217" w:rsidRDefault="00C97F99" w:rsidP="0028025B">
            <w:pPr>
              <w:jc w:val="center"/>
              <w:rPr>
                <w:b/>
              </w:rPr>
            </w:pPr>
            <w:r w:rsidRPr="00530217">
              <w:rPr>
                <w:b/>
              </w:rPr>
              <w:t>Интеллект</w:t>
            </w:r>
          </w:p>
        </w:tc>
        <w:tc>
          <w:tcPr>
            <w:tcW w:w="1687" w:type="dxa"/>
            <w:shd w:val="clear" w:color="auto" w:fill="FF0000"/>
            <w:vAlign w:val="center"/>
          </w:tcPr>
          <w:p w:rsidR="00C97F99" w:rsidRPr="00067E33" w:rsidRDefault="003D260C" w:rsidP="0028025B">
            <w:pPr>
              <w:jc w:val="center"/>
            </w:pPr>
            <w:r>
              <w:t>4</w:t>
            </w:r>
          </w:p>
        </w:tc>
        <w:tc>
          <w:tcPr>
            <w:tcW w:w="1745" w:type="dxa"/>
            <w:shd w:val="clear" w:color="auto" w:fill="auto"/>
            <w:vAlign w:val="center"/>
          </w:tcPr>
          <w:p w:rsidR="00C97F99" w:rsidRPr="00067E33" w:rsidRDefault="003D260C" w:rsidP="0028025B">
            <w:pPr>
              <w:jc w:val="center"/>
            </w:pPr>
            <w:r>
              <w:t>3</w:t>
            </w:r>
          </w:p>
        </w:tc>
        <w:tc>
          <w:tcPr>
            <w:tcW w:w="1746" w:type="dxa"/>
            <w:shd w:val="clear" w:color="auto" w:fill="auto"/>
            <w:vAlign w:val="center"/>
          </w:tcPr>
          <w:p w:rsidR="00C97F99" w:rsidRPr="00067E33" w:rsidRDefault="003D260C" w:rsidP="0028025B">
            <w:pPr>
              <w:jc w:val="center"/>
            </w:pPr>
            <w:r>
              <w:t>2</w:t>
            </w:r>
          </w:p>
        </w:tc>
        <w:tc>
          <w:tcPr>
            <w:tcW w:w="1779" w:type="dxa"/>
            <w:shd w:val="clear" w:color="auto" w:fill="92D050"/>
            <w:vAlign w:val="center"/>
          </w:tcPr>
          <w:p w:rsidR="00C97F99" w:rsidRPr="00067E33" w:rsidRDefault="003D260C" w:rsidP="0028025B">
            <w:pPr>
              <w:jc w:val="center"/>
            </w:pPr>
            <w:r>
              <w:t>1</w:t>
            </w:r>
          </w:p>
        </w:tc>
      </w:tr>
      <w:tr w:rsidR="00C97F99" w:rsidTr="00DD24CA">
        <w:tc>
          <w:tcPr>
            <w:tcW w:w="2505" w:type="dxa"/>
            <w:vAlign w:val="center"/>
          </w:tcPr>
          <w:p w:rsidR="00C97F99" w:rsidRPr="00530217" w:rsidRDefault="00DD7A51" w:rsidP="0028025B">
            <w:pPr>
              <w:jc w:val="center"/>
              <w:rPr>
                <w:b/>
              </w:rPr>
            </w:pPr>
            <w:r>
              <w:rPr>
                <w:b/>
              </w:rPr>
              <w:t>Устойчивость</w:t>
            </w:r>
          </w:p>
        </w:tc>
        <w:tc>
          <w:tcPr>
            <w:tcW w:w="1687" w:type="dxa"/>
            <w:shd w:val="clear" w:color="auto" w:fill="auto"/>
            <w:vAlign w:val="center"/>
          </w:tcPr>
          <w:p w:rsidR="00C97F99" w:rsidRDefault="003D260C" w:rsidP="0028025B">
            <w:pPr>
              <w:jc w:val="center"/>
            </w:pPr>
            <w:r>
              <w:t>3</w:t>
            </w:r>
          </w:p>
        </w:tc>
        <w:tc>
          <w:tcPr>
            <w:tcW w:w="1745" w:type="dxa"/>
            <w:shd w:val="clear" w:color="auto" w:fill="92D050"/>
            <w:vAlign w:val="center"/>
          </w:tcPr>
          <w:p w:rsidR="00C97F99" w:rsidRDefault="003D260C" w:rsidP="0028025B">
            <w:pPr>
              <w:jc w:val="center"/>
            </w:pPr>
            <w:r>
              <w:t>1</w:t>
            </w:r>
          </w:p>
        </w:tc>
        <w:tc>
          <w:tcPr>
            <w:tcW w:w="1746" w:type="dxa"/>
            <w:shd w:val="clear" w:color="auto" w:fill="FF0000"/>
            <w:vAlign w:val="center"/>
          </w:tcPr>
          <w:p w:rsidR="00C97F99" w:rsidRDefault="003D260C" w:rsidP="0028025B">
            <w:pPr>
              <w:jc w:val="center"/>
            </w:pPr>
            <w:r>
              <w:t>4</w:t>
            </w:r>
          </w:p>
        </w:tc>
        <w:tc>
          <w:tcPr>
            <w:tcW w:w="1779" w:type="dxa"/>
            <w:shd w:val="clear" w:color="auto" w:fill="auto"/>
            <w:vAlign w:val="center"/>
          </w:tcPr>
          <w:p w:rsidR="00C97F99" w:rsidRDefault="003D260C" w:rsidP="0028025B">
            <w:pPr>
              <w:jc w:val="center"/>
            </w:pPr>
            <w:r>
              <w:t>2</w:t>
            </w:r>
          </w:p>
        </w:tc>
      </w:tr>
    </w:tbl>
    <w:p w:rsidR="003B3C42" w:rsidRDefault="003B3C42" w:rsidP="00F11F54">
      <w:pPr>
        <w:spacing w:after="0"/>
        <w:ind w:left="708"/>
      </w:pPr>
    </w:p>
    <w:p w:rsidR="003B3C42" w:rsidRDefault="003B3C42">
      <w:r>
        <w:br w:type="page"/>
      </w:r>
    </w:p>
    <w:p w:rsidR="003B3C42" w:rsidRDefault="003B3C42" w:rsidP="00991C0F">
      <w:pPr>
        <w:pStyle w:val="1"/>
        <w:numPr>
          <w:ilvl w:val="0"/>
          <w:numId w:val="10"/>
        </w:numPr>
      </w:pPr>
      <w:bookmarkStart w:id="8" w:name="_Toc494311322"/>
      <w:r>
        <w:lastRenderedPageBreak/>
        <w:t xml:space="preserve">Описание </w:t>
      </w:r>
      <w:r w:rsidR="007A6516">
        <w:t>игрового поля</w:t>
      </w:r>
      <w:bookmarkEnd w:id="8"/>
    </w:p>
    <w:p w:rsidR="00D04FCF" w:rsidRDefault="00EF20D6" w:rsidP="00EF20D6">
      <w:pPr>
        <w:spacing w:after="0"/>
      </w:pPr>
      <w:r>
        <w:tab/>
      </w:r>
      <w:r w:rsidR="00D04FCF">
        <w:t>Каждая планета характеризуется следующим набором параметром, которые влияют на все клетки игрового поля и находящихся на них роботов и другие интерактивные объекты:</w:t>
      </w:r>
    </w:p>
    <w:p w:rsidR="00D04FCF" w:rsidRPr="006B6B9C" w:rsidRDefault="00D04FCF" w:rsidP="00D04FCF">
      <w:pPr>
        <w:pStyle w:val="a3"/>
        <w:numPr>
          <w:ilvl w:val="0"/>
          <w:numId w:val="21"/>
        </w:numPr>
        <w:spacing w:after="0"/>
        <w:ind w:left="567" w:firstLine="0"/>
        <w:rPr>
          <w:b/>
          <w:sz w:val="28"/>
        </w:rPr>
      </w:pPr>
      <w:r w:rsidRPr="006B6B9C">
        <w:rPr>
          <w:b/>
          <w:sz w:val="28"/>
        </w:rPr>
        <w:t>Температура.</w:t>
      </w:r>
    </w:p>
    <w:p w:rsidR="00D04FCF" w:rsidRPr="00A323CC" w:rsidRDefault="00D04FCF" w:rsidP="005F681B">
      <w:pPr>
        <w:pStyle w:val="a3"/>
        <w:numPr>
          <w:ilvl w:val="0"/>
          <w:numId w:val="22"/>
        </w:numPr>
        <w:spacing w:after="0"/>
        <w:ind w:left="0" w:firstLine="0"/>
        <w:rPr>
          <w:b/>
        </w:rPr>
      </w:pPr>
      <w:r>
        <w:rPr>
          <w:b/>
        </w:rPr>
        <w:t xml:space="preserve">Низкая. </w:t>
      </w:r>
      <w:r w:rsidR="00A323CC">
        <w:t>В условиях низкой температуры появляется вероятность отказа питающих батарей роботов. Все роботы должны активно совершать любые действия (быстро двигаться, атаковать, использовать умения и т.д.). Если по какой-то причине робот двигается медленнее с</w:t>
      </w:r>
      <w:r w:rsidR="008043A3">
        <w:t xml:space="preserve">тандартной скорости более </w:t>
      </w:r>
      <w:r w:rsidR="008043A3">
        <w:rPr>
          <w:lang w:val="en-US"/>
        </w:rPr>
        <w:t>N</w:t>
      </w:r>
      <w:r w:rsidR="00A323CC">
        <w:t xml:space="preserve"> секунд ил</w:t>
      </w:r>
      <w:r w:rsidR="008043A3">
        <w:t>и останавливается более чем на N</w:t>
      </w:r>
      <w:r w:rsidR="008043A3" w:rsidRPr="008043A3">
        <w:t>/2</w:t>
      </w:r>
      <w:r w:rsidR="00A323CC">
        <w:t xml:space="preserve"> секунд (сильный удар, оглушение и т.д.), то он автоматически теряет всю оставшуюся </w:t>
      </w:r>
      <w:r w:rsidR="008043A3">
        <w:t xml:space="preserve">энергетическую броню и приобретает эффект </w:t>
      </w:r>
      <w:r w:rsidR="008043A3" w:rsidRPr="008043A3">
        <w:t>“</w:t>
      </w:r>
      <w:r w:rsidR="008043A3">
        <w:t>Заморозка</w:t>
      </w:r>
      <w:r w:rsidR="008043A3" w:rsidRPr="008043A3">
        <w:t>”</w:t>
      </w:r>
      <w:r w:rsidR="008043A3">
        <w:t>.</w:t>
      </w:r>
    </w:p>
    <w:p w:rsidR="00D04FCF" w:rsidRDefault="00D04FCF" w:rsidP="005F681B">
      <w:pPr>
        <w:pStyle w:val="a3"/>
        <w:numPr>
          <w:ilvl w:val="0"/>
          <w:numId w:val="22"/>
        </w:numPr>
        <w:spacing w:after="0"/>
        <w:ind w:left="0" w:firstLine="0"/>
        <w:rPr>
          <w:b/>
        </w:rPr>
      </w:pPr>
      <w:r>
        <w:rPr>
          <w:b/>
        </w:rPr>
        <w:t xml:space="preserve">Нормальная. </w:t>
      </w:r>
      <w:r>
        <w:t>Не оказывает никакого воздействия на игровой процесс.</w:t>
      </w:r>
    </w:p>
    <w:p w:rsidR="00D04FCF" w:rsidRPr="005F681B" w:rsidRDefault="00D04FCF" w:rsidP="005F681B">
      <w:pPr>
        <w:pStyle w:val="a3"/>
        <w:numPr>
          <w:ilvl w:val="0"/>
          <w:numId w:val="22"/>
        </w:numPr>
        <w:spacing w:after="0"/>
        <w:ind w:left="0" w:firstLine="0"/>
        <w:rPr>
          <w:b/>
        </w:rPr>
      </w:pPr>
      <w:r>
        <w:rPr>
          <w:b/>
        </w:rPr>
        <w:t>Высокая</w:t>
      </w:r>
      <w:r w:rsidR="00A323CC">
        <w:rPr>
          <w:b/>
        </w:rPr>
        <w:t xml:space="preserve">. </w:t>
      </w:r>
      <w:r w:rsidR="00A323CC">
        <w:t>В условиях высокой температуры возрастает вероятность пер</w:t>
      </w:r>
      <w:r w:rsidR="00110FC8">
        <w:t xml:space="preserve">егрева основных модулей робота. Все роботы, активно совершающие какие-либо действия (атака/использование активных способностей) получают повреждения энергетической броне. При падении энергетической брони до 0, возникает эффект </w:t>
      </w:r>
      <w:r w:rsidR="00110FC8">
        <w:rPr>
          <w:lang w:val="en-US"/>
        </w:rPr>
        <w:t>“</w:t>
      </w:r>
      <w:r w:rsidR="00110FC8">
        <w:t>Перегрев</w:t>
      </w:r>
      <w:r w:rsidR="00110FC8">
        <w:rPr>
          <w:lang w:val="en-US"/>
        </w:rPr>
        <w:t>”</w:t>
      </w:r>
      <w:r w:rsidR="00110FC8">
        <w:t>.</w:t>
      </w:r>
    </w:p>
    <w:p w:rsidR="005F681B" w:rsidRPr="006B6B9C" w:rsidRDefault="00A67C63" w:rsidP="006B6B9C">
      <w:pPr>
        <w:pStyle w:val="a3"/>
        <w:numPr>
          <w:ilvl w:val="0"/>
          <w:numId w:val="21"/>
        </w:numPr>
        <w:spacing w:after="0"/>
        <w:ind w:left="567" w:firstLine="0"/>
        <w:rPr>
          <w:b/>
          <w:sz w:val="28"/>
        </w:rPr>
      </w:pPr>
      <w:r w:rsidRPr="006B6B9C">
        <w:rPr>
          <w:b/>
          <w:sz w:val="28"/>
        </w:rPr>
        <w:t>Сила гравитация</w:t>
      </w:r>
    </w:p>
    <w:p w:rsidR="00A67C63" w:rsidRDefault="00A67C63" w:rsidP="00A67C63">
      <w:pPr>
        <w:pStyle w:val="a3"/>
        <w:numPr>
          <w:ilvl w:val="0"/>
          <w:numId w:val="24"/>
        </w:numPr>
        <w:spacing w:after="0"/>
        <w:ind w:left="0" w:firstLine="0"/>
        <w:rPr>
          <w:b/>
        </w:rPr>
      </w:pPr>
      <w:r>
        <w:rPr>
          <w:b/>
        </w:rPr>
        <w:t xml:space="preserve">Низкая. </w:t>
      </w:r>
      <w:r>
        <w:t>В условиях низкой гравитации любые эффекты поверхности планеты оказывают лишь половину влияния на параметры роботов. Любые способности с эффектом перемещения (отталкивание, притягивание и т.д.) работают эффективнее.</w:t>
      </w:r>
      <w:r w:rsidR="000A32B2">
        <w:t xml:space="preserve"> Подвижность тяжелых классов роботов (защитник, прораб) возрастает, в то время как подвижность легких классов (следопыт, мастер) снижается.</w:t>
      </w:r>
    </w:p>
    <w:p w:rsidR="00A67C63" w:rsidRDefault="00A67C63" w:rsidP="00A67C63">
      <w:pPr>
        <w:pStyle w:val="a3"/>
        <w:numPr>
          <w:ilvl w:val="0"/>
          <w:numId w:val="24"/>
        </w:numPr>
        <w:spacing w:after="0"/>
        <w:ind w:left="0" w:firstLine="0"/>
        <w:rPr>
          <w:b/>
        </w:rPr>
      </w:pPr>
      <w:r>
        <w:rPr>
          <w:b/>
        </w:rPr>
        <w:t xml:space="preserve">Нормальная. </w:t>
      </w:r>
      <w:r>
        <w:t>Не оказывает никакого воздействия на игровой процесс.</w:t>
      </w:r>
    </w:p>
    <w:p w:rsidR="00A67C63" w:rsidRPr="00A67C63" w:rsidRDefault="00A67C63" w:rsidP="00A67C63">
      <w:pPr>
        <w:pStyle w:val="a3"/>
        <w:numPr>
          <w:ilvl w:val="0"/>
          <w:numId w:val="24"/>
        </w:numPr>
        <w:spacing w:after="0"/>
        <w:ind w:left="0" w:firstLine="0"/>
        <w:rPr>
          <w:b/>
        </w:rPr>
      </w:pPr>
      <w:r>
        <w:rPr>
          <w:b/>
        </w:rPr>
        <w:t xml:space="preserve">Высокая. </w:t>
      </w:r>
      <w:r>
        <w:t xml:space="preserve">В условиях сильного гравитационного поля </w:t>
      </w:r>
      <w:r w:rsidR="000A32B2">
        <w:t>любые эффекты поверхности планеты работают сильнее.</w:t>
      </w:r>
      <w:r>
        <w:t xml:space="preserve"> </w:t>
      </w:r>
      <w:r w:rsidR="000A32B2">
        <w:t>С</w:t>
      </w:r>
      <w:r>
        <w:t>пособности с эффектом перемещения (отталкивание, притягивание и т.д.) работают слабее.</w:t>
      </w:r>
      <w:r w:rsidR="000A32B2">
        <w:t xml:space="preserve"> Подвижность тяжелых классов роботов (защитник, прораб) снижается, в то время как подвижность легких классов (следопыт, мастер) возрастает.</w:t>
      </w:r>
    </w:p>
    <w:p w:rsidR="00F454A4" w:rsidRPr="006B6B9C" w:rsidRDefault="00F454A4" w:rsidP="006B6B9C">
      <w:pPr>
        <w:pStyle w:val="a3"/>
        <w:numPr>
          <w:ilvl w:val="0"/>
          <w:numId w:val="21"/>
        </w:numPr>
        <w:spacing w:after="0"/>
        <w:ind w:left="567" w:firstLine="0"/>
        <w:rPr>
          <w:b/>
          <w:sz w:val="28"/>
        </w:rPr>
      </w:pPr>
      <w:r w:rsidRPr="006B6B9C">
        <w:rPr>
          <w:b/>
          <w:sz w:val="28"/>
        </w:rPr>
        <w:t>Аномалии</w:t>
      </w:r>
    </w:p>
    <w:p w:rsidR="00A67C63" w:rsidRDefault="00A67C63" w:rsidP="00A67C63">
      <w:pPr>
        <w:spacing w:after="0"/>
        <w:ind w:firstLine="360"/>
      </w:pPr>
      <w:r>
        <w:t>Каждая планета характеризуется набором аномалий – особых свойств атмосферы или тропосферы, которые влияют на игровой процесс. Аномалии могут действовать как на все игровое поле</w:t>
      </w:r>
      <w:r w:rsidR="00CA3C73">
        <w:t xml:space="preserve"> (глобальный эффект</w:t>
      </w:r>
      <w:r w:rsidR="007B5F8D">
        <w:t xml:space="preserve"> - Г</w:t>
      </w:r>
      <w:r w:rsidR="00CA3C73">
        <w:t>)</w:t>
      </w:r>
      <w:r>
        <w:t>, так и только на отдельные его части</w:t>
      </w:r>
      <w:r w:rsidR="00CA3C73">
        <w:t xml:space="preserve"> (локальный эффект</w:t>
      </w:r>
      <w:r w:rsidR="007B5F8D">
        <w:t xml:space="preserve"> –</w:t>
      </w:r>
      <w:r w:rsidR="006E7ABC">
        <w:t xml:space="preserve"> Л</w:t>
      </w:r>
      <w:r w:rsidR="00CA3C73">
        <w:t>)</w:t>
      </w:r>
      <w:r>
        <w:t>. Некоторые аномалии предполагают наличия определенной температуры (например, парниковый эффект)</w:t>
      </w:r>
      <w:r w:rsidR="00407D39" w:rsidRPr="00CA3C73">
        <w:t>.</w:t>
      </w:r>
    </w:p>
    <w:p w:rsidR="00BF4561" w:rsidRDefault="00BF4561" w:rsidP="00A67C63">
      <w:pPr>
        <w:spacing w:after="0"/>
        <w:ind w:firstLine="360"/>
      </w:pPr>
      <w:r>
        <w:t>Таблица 4. Аномалии.</w:t>
      </w:r>
    </w:p>
    <w:tbl>
      <w:tblPr>
        <w:tblStyle w:val="a4"/>
        <w:tblW w:w="0" w:type="auto"/>
        <w:tblLook w:val="04A0" w:firstRow="1" w:lastRow="0" w:firstColumn="1" w:lastColumn="0" w:noHBand="0" w:noVBand="1"/>
      </w:tblPr>
      <w:tblGrid>
        <w:gridCol w:w="2416"/>
        <w:gridCol w:w="851"/>
        <w:gridCol w:w="1135"/>
        <w:gridCol w:w="5168"/>
      </w:tblGrid>
      <w:tr w:rsidR="00BF4561" w:rsidRPr="004C5C6E" w:rsidTr="00A00DB9">
        <w:tc>
          <w:tcPr>
            <w:tcW w:w="2416" w:type="dxa"/>
            <w:vAlign w:val="center"/>
          </w:tcPr>
          <w:p w:rsidR="00BF4561" w:rsidRPr="004C5C6E" w:rsidRDefault="00BF4561" w:rsidP="00BF4561">
            <w:pPr>
              <w:jc w:val="center"/>
              <w:rPr>
                <w:b/>
              </w:rPr>
            </w:pPr>
            <w:r w:rsidRPr="004C5C6E">
              <w:rPr>
                <w:b/>
              </w:rPr>
              <w:t>Наименование</w:t>
            </w:r>
          </w:p>
        </w:tc>
        <w:tc>
          <w:tcPr>
            <w:tcW w:w="851" w:type="dxa"/>
            <w:vAlign w:val="center"/>
          </w:tcPr>
          <w:p w:rsidR="00BF4561" w:rsidRPr="004C5C6E" w:rsidRDefault="00BF4561" w:rsidP="00BF4561">
            <w:pPr>
              <w:jc w:val="center"/>
              <w:rPr>
                <w:b/>
              </w:rPr>
            </w:pPr>
            <w:r w:rsidRPr="004C5C6E">
              <w:rPr>
                <w:b/>
              </w:rPr>
              <w:t>Тип атаки</w:t>
            </w:r>
          </w:p>
        </w:tc>
        <w:tc>
          <w:tcPr>
            <w:tcW w:w="1135" w:type="dxa"/>
          </w:tcPr>
          <w:p w:rsidR="00BF4561" w:rsidRPr="004C5C6E" w:rsidRDefault="00BF4561" w:rsidP="00BF4561">
            <w:pPr>
              <w:jc w:val="center"/>
              <w:rPr>
                <w:b/>
              </w:rPr>
            </w:pPr>
            <w:r w:rsidRPr="004C5C6E">
              <w:rPr>
                <w:b/>
              </w:rPr>
              <w:t>Сила эффекта</w:t>
            </w:r>
          </w:p>
        </w:tc>
        <w:tc>
          <w:tcPr>
            <w:tcW w:w="5168" w:type="dxa"/>
            <w:vAlign w:val="center"/>
          </w:tcPr>
          <w:p w:rsidR="00BF4561" w:rsidRPr="004C5C6E" w:rsidRDefault="00BF4561" w:rsidP="00BF4561">
            <w:pPr>
              <w:jc w:val="center"/>
              <w:rPr>
                <w:b/>
              </w:rPr>
            </w:pPr>
            <w:r w:rsidRPr="004C5C6E">
              <w:rPr>
                <w:b/>
              </w:rPr>
              <w:t>Эффект</w:t>
            </w:r>
          </w:p>
        </w:tc>
      </w:tr>
      <w:tr w:rsidR="00BF4561" w:rsidTr="00A00DB9">
        <w:tc>
          <w:tcPr>
            <w:tcW w:w="2416" w:type="dxa"/>
            <w:vAlign w:val="center"/>
          </w:tcPr>
          <w:p w:rsidR="00BF4561" w:rsidRDefault="007B5F8D" w:rsidP="000608D9">
            <w:pPr>
              <w:jc w:val="center"/>
            </w:pPr>
            <w:r>
              <w:t>Метеоритный дождь</w:t>
            </w:r>
          </w:p>
        </w:tc>
        <w:tc>
          <w:tcPr>
            <w:tcW w:w="851" w:type="dxa"/>
            <w:vAlign w:val="center"/>
          </w:tcPr>
          <w:p w:rsidR="00BF4561" w:rsidRDefault="007B5F8D" w:rsidP="000608D9">
            <w:pPr>
              <w:jc w:val="center"/>
            </w:pPr>
            <w:r>
              <w:t>К</w:t>
            </w:r>
          </w:p>
        </w:tc>
        <w:tc>
          <w:tcPr>
            <w:tcW w:w="1135" w:type="dxa"/>
          </w:tcPr>
          <w:p w:rsidR="00BF4561" w:rsidRDefault="007B5F8D" w:rsidP="000608D9">
            <w:pPr>
              <w:jc w:val="center"/>
            </w:pPr>
            <w:r>
              <w:t>Л</w:t>
            </w:r>
          </w:p>
        </w:tc>
        <w:tc>
          <w:tcPr>
            <w:tcW w:w="5168" w:type="dxa"/>
            <w:vAlign w:val="center"/>
          </w:tcPr>
          <w:p w:rsidR="00BF4561" w:rsidRDefault="007B5F8D" w:rsidP="000608D9">
            <w:pPr>
              <w:jc w:val="center"/>
            </w:pPr>
            <w:r>
              <w:t>Наносит повреждения по кинетической броне</w:t>
            </w:r>
          </w:p>
        </w:tc>
      </w:tr>
      <w:tr w:rsidR="00BF4561" w:rsidTr="00A00DB9">
        <w:tc>
          <w:tcPr>
            <w:tcW w:w="2416" w:type="dxa"/>
            <w:vAlign w:val="center"/>
          </w:tcPr>
          <w:p w:rsidR="00BF4561" w:rsidRDefault="007B5F8D" w:rsidP="000608D9">
            <w:pPr>
              <w:jc w:val="center"/>
            </w:pPr>
            <w:r>
              <w:t>Кислотные дождь</w:t>
            </w:r>
          </w:p>
        </w:tc>
        <w:tc>
          <w:tcPr>
            <w:tcW w:w="851" w:type="dxa"/>
            <w:vAlign w:val="center"/>
          </w:tcPr>
          <w:p w:rsidR="00BF4561" w:rsidRDefault="007B5F8D" w:rsidP="000608D9">
            <w:pPr>
              <w:jc w:val="center"/>
            </w:pPr>
            <w:r>
              <w:t>Э</w:t>
            </w:r>
          </w:p>
        </w:tc>
        <w:tc>
          <w:tcPr>
            <w:tcW w:w="1135" w:type="dxa"/>
            <w:vAlign w:val="center"/>
          </w:tcPr>
          <w:p w:rsidR="00BF4561" w:rsidRDefault="007B5F8D" w:rsidP="00A00DB9">
            <w:pPr>
              <w:jc w:val="center"/>
            </w:pPr>
            <w:r>
              <w:t>Л</w:t>
            </w:r>
          </w:p>
        </w:tc>
        <w:tc>
          <w:tcPr>
            <w:tcW w:w="5168" w:type="dxa"/>
            <w:vAlign w:val="center"/>
          </w:tcPr>
          <w:p w:rsidR="00BF4561" w:rsidRDefault="007B5F8D" w:rsidP="000608D9">
            <w:pPr>
              <w:jc w:val="center"/>
            </w:pPr>
            <w:r>
              <w:t>Коррозия (уменьшение кинетической брони до конца боя)</w:t>
            </w:r>
          </w:p>
        </w:tc>
      </w:tr>
      <w:tr w:rsidR="00BF4561" w:rsidTr="00A00DB9">
        <w:tc>
          <w:tcPr>
            <w:tcW w:w="2416" w:type="dxa"/>
            <w:vAlign w:val="center"/>
          </w:tcPr>
          <w:p w:rsidR="00BF4561" w:rsidRDefault="007B5F8D" w:rsidP="000608D9">
            <w:pPr>
              <w:jc w:val="center"/>
            </w:pPr>
            <w:r>
              <w:t>Ледяная буря</w:t>
            </w:r>
          </w:p>
        </w:tc>
        <w:tc>
          <w:tcPr>
            <w:tcW w:w="851" w:type="dxa"/>
            <w:vAlign w:val="center"/>
          </w:tcPr>
          <w:p w:rsidR="00BF4561" w:rsidRDefault="007B5F8D" w:rsidP="000608D9">
            <w:pPr>
              <w:jc w:val="center"/>
            </w:pPr>
            <w:r>
              <w:t>Э</w:t>
            </w:r>
          </w:p>
        </w:tc>
        <w:tc>
          <w:tcPr>
            <w:tcW w:w="1135" w:type="dxa"/>
            <w:vAlign w:val="center"/>
          </w:tcPr>
          <w:p w:rsidR="00BF4561" w:rsidRDefault="007B5F8D" w:rsidP="00A00DB9">
            <w:pPr>
              <w:jc w:val="center"/>
            </w:pPr>
            <w:r>
              <w:t>Л</w:t>
            </w:r>
          </w:p>
        </w:tc>
        <w:tc>
          <w:tcPr>
            <w:tcW w:w="5168" w:type="dxa"/>
            <w:vAlign w:val="center"/>
          </w:tcPr>
          <w:p w:rsidR="00BF4561" w:rsidRPr="007B5F8D" w:rsidRDefault="007B5F8D" w:rsidP="000608D9">
            <w:pPr>
              <w:jc w:val="center"/>
              <w:rPr>
                <w:lang w:val="en-US"/>
              </w:rPr>
            </w:pPr>
            <w:r>
              <w:t>Заморозка</w:t>
            </w:r>
          </w:p>
        </w:tc>
      </w:tr>
      <w:tr w:rsidR="00BF4561" w:rsidTr="00A00DB9">
        <w:tc>
          <w:tcPr>
            <w:tcW w:w="2416" w:type="dxa"/>
            <w:vAlign w:val="center"/>
          </w:tcPr>
          <w:p w:rsidR="00BF4561" w:rsidRDefault="007B5F8D" w:rsidP="000608D9">
            <w:pPr>
              <w:jc w:val="center"/>
            </w:pPr>
            <w:r>
              <w:t>Ураган</w:t>
            </w:r>
          </w:p>
        </w:tc>
        <w:tc>
          <w:tcPr>
            <w:tcW w:w="851" w:type="dxa"/>
            <w:vAlign w:val="center"/>
          </w:tcPr>
          <w:p w:rsidR="00BF4561" w:rsidRDefault="007B5F8D" w:rsidP="000608D9">
            <w:pPr>
              <w:jc w:val="center"/>
            </w:pPr>
            <w:r>
              <w:t>К</w:t>
            </w:r>
          </w:p>
        </w:tc>
        <w:tc>
          <w:tcPr>
            <w:tcW w:w="1135" w:type="dxa"/>
            <w:vAlign w:val="center"/>
          </w:tcPr>
          <w:p w:rsidR="00BF4561" w:rsidRDefault="007B5F8D" w:rsidP="00A00DB9">
            <w:pPr>
              <w:jc w:val="center"/>
            </w:pPr>
            <w:r>
              <w:t>Л</w:t>
            </w:r>
          </w:p>
        </w:tc>
        <w:tc>
          <w:tcPr>
            <w:tcW w:w="5168" w:type="dxa"/>
            <w:vAlign w:val="center"/>
          </w:tcPr>
          <w:p w:rsidR="00BF4561" w:rsidRDefault="004C5C6E" w:rsidP="00A00DB9">
            <w:pPr>
              <w:jc w:val="center"/>
            </w:pPr>
            <w:r>
              <w:t xml:space="preserve">Уменьшение подвижности, </w:t>
            </w:r>
            <w:r w:rsidR="00A00DB9">
              <w:t>невозможность перемещения грузов и использование других объектов</w:t>
            </w:r>
          </w:p>
        </w:tc>
      </w:tr>
      <w:tr w:rsidR="00A00DB9" w:rsidTr="000608D9">
        <w:tc>
          <w:tcPr>
            <w:tcW w:w="2416" w:type="dxa"/>
            <w:vAlign w:val="center"/>
          </w:tcPr>
          <w:p w:rsidR="00A00DB9" w:rsidRDefault="00A00DB9" w:rsidP="000608D9">
            <w:pPr>
              <w:jc w:val="center"/>
            </w:pPr>
            <w:r>
              <w:t>Пылевая буря, смерч</w:t>
            </w:r>
          </w:p>
        </w:tc>
        <w:tc>
          <w:tcPr>
            <w:tcW w:w="851" w:type="dxa"/>
            <w:vAlign w:val="center"/>
          </w:tcPr>
          <w:p w:rsidR="00A00DB9" w:rsidRDefault="00A00DB9" w:rsidP="000608D9">
            <w:pPr>
              <w:jc w:val="center"/>
            </w:pPr>
            <w:r>
              <w:t>К</w:t>
            </w:r>
          </w:p>
        </w:tc>
        <w:tc>
          <w:tcPr>
            <w:tcW w:w="1135" w:type="dxa"/>
            <w:vAlign w:val="center"/>
          </w:tcPr>
          <w:p w:rsidR="00A00DB9" w:rsidRDefault="00A00DB9" w:rsidP="000608D9">
            <w:pPr>
              <w:jc w:val="center"/>
            </w:pPr>
            <w:r>
              <w:t>Л</w:t>
            </w:r>
          </w:p>
        </w:tc>
        <w:tc>
          <w:tcPr>
            <w:tcW w:w="5168" w:type="dxa"/>
            <w:vAlign w:val="center"/>
          </w:tcPr>
          <w:p w:rsidR="00A00DB9" w:rsidRPr="002E1A06" w:rsidRDefault="00A00DB9" w:rsidP="000608D9">
            <w:pPr>
              <w:jc w:val="center"/>
            </w:pPr>
            <w:r>
              <w:t xml:space="preserve">Уменьшение радиуса обзора, невозможность </w:t>
            </w:r>
            <w:r>
              <w:lastRenderedPageBreak/>
              <w:t xml:space="preserve">использования карт </w:t>
            </w:r>
            <w:r w:rsidRPr="002E1A06">
              <w:t>“</w:t>
            </w:r>
            <w:r>
              <w:t>Влияния</w:t>
            </w:r>
            <w:r w:rsidRPr="002E1A06">
              <w:t>”</w:t>
            </w:r>
            <w:r>
              <w:t xml:space="preserve"> и применения дистанционных атак</w:t>
            </w:r>
          </w:p>
        </w:tc>
      </w:tr>
      <w:tr w:rsidR="00A00DB9" w:rsidTr="00A00DB9">
        <w:tc>
          <w:tcPr>
            <w:tcW w:w="2416" w:type="dxa"/>
            <w:vAlign w:val="center"/>
          </w:tcPr>
          <w:p w:rsidR="00A00DB9" w:rsidRDefault="00A00DB9" w:rsidP="000608D9">
            <w:pPr>
              <w:jc w:val="center"/>
            </w:pPr>
            <w:r>
              <w:lastRenderedPageBreak/>
              <w:t>Грозы, молнии</w:t>
            </w:r>
          </w:p>
        </w:tc>
        <w:tc>
          <w:tcPr>
            <w:tcW w:w="851" w:type="dxa"/>
            <w:vAlign w:val="center"/>
          </w:tcPr>
          <w:p w:rsidR="00A00DB9" w:rsidRDefault="00A00DB9" w:rsidP="000608D9">
            <w:pPr>
              <w:jc w:val="center"/>
            </w:pPr>
            <w:r>
              <w:t>Э</w:t>
            </w:r>
          </w:p>
        </w:tc>
        <w:tc>
          <w:tcPr>
            <w:tcW w:w="1135" w:type="dxa"/>
            <w:vAlign w:val="center"/>
          </w:tcPr>
          <w:p w:rsidR="00A00DB9" w:rsidRDefault="00A00DB9" w:rsidP="000608D9">
            <w:pPr>
              <w:jc w:val="center"/>
            </w:pPr>
            <w:r>
              <w:t>Л</w:t>
            </w:r>
          </w:p>
        </w:tc>
        <w:tc>
          <w:tcPr>
            <w:tcW w:w="5168" w:type="dxa"/>
            <w:vAlign w:val="center"/>
          </w:tcPr>
          <w:p w:rsidR="00A00DB9" w:rsidRPr="00DD1F43" w:rsidRDefault="00A00DB9" w:rsidP="000608D9">
            <w:pPr>
              <w:jc w:val="center"/>
            </w:pPr>
            <w:r>
              <w:t xml:space="preserve">Шанс ошеломления, шанс полной нейтрализации карты </w:t>
            </w:r>
            <w:r w:rsidRPr="00DD1F43">
              <w:t>“</w:t>
            </w:r>
            <w:r>
              <w:t>Влияния</w:t>
            </w:r>
            <w:r w:rsidRPr="00DD1F43">
              <w:t>”</w:t>
            </w:r>
          </w:p>
        </w:tc>
      </w:tr>
      <w:tr w:rsidR="00BF4561" w:rsidTr="00A00DB9">
        <w:tc>
          <w:tcPr>
            <w:tcW w:w="2416" w:type="dxa"/>
            <w:vAlign w:val="center"/>
          </w:tcPr>
          <w:p w:rsidR="00BF4561" w:rsidRDefault="00A00DB9" w:rsidP="000608D9">
            <w:pPr>
              <w:jc w:val="center"/>
            </w:pPr>
            <w:r>
              <w:t>Вулканическая активность</w:t>
            </w:r>
          </w:p>
        </w:tc>
        <w:tc>
          <w:tcPr>
            <w:tcW w:w="851" w:type="dxa"/>
            <w:vAlign w:val="center"/>
          </w:tcPr>
          <w:p w:rsidR="00BF4561" w:rsidRDefault="00A00DB9" w:rsidP="000608D9">
            <w:pPr>
              <w:jc w:val="center"/>
            </w:pPr>
            <w:r>
              <w:t>К</w:t>
            </w:r>
          </w:p>
        </w:tc>
        <w:tc>
          <w:tcPr>
            <w:tcW w:w="1135" w:type="dxa"/>
            <w:vAlign w:val="center"/>
          </w:tcPr>
          <w:p w:rsidR="00BF4561" w:rsidRDefault="00A00DB9" w:rsidP="00A00DB9">
            <w:pPr>
              <w:jc w:val="center"/>
            </w:pPr>
            <w:r>
              <w:t>Л</w:t>
            </w:r>
          </w:p>
        </w:tc>
        <w:tc>
          <w:tcPr>
            <w:tcW w:w="5168" w:type="dxa"/>
            <w:vAlign w:val="center"/>
          </w:tcPr>
          <w:p w:rsidR="00BF4561" w:rsidRPr="002E1A06" w:rsidRDefault="00A00DB9" w:rsidP="00A00DB9">
            <w:r w:rsidRPr="00A00DB9">
              <w:t>Приводит к замедлению скорости и поврежден</w:t>
            </w:r>
            <w:r>
              <w:t>ию всех роботов, попавших в эпи</w:t>
            </w:r>
            <w:r w:rsidRPr="00A00DB9">
              <w:t>центр. Препятствует применению терраморфинга к области эпицентра во время активности.</w:t>
            </w:r>
            <w:r>
              <w:t xml:space="preserve"> Возможно повреждение кинетической брони</w:t>
            </w:r>
          </w:p>
        </w:tc>
      </w:tr>
      <w:tr w:rsidR="00BF4561" w:rsidTr="00A00DB9">
        <w:tc>
          <w:tcPr>
            <w:tcW w:w="2416" w:type="dxa"/>
            <w:vAlign w:val="center"/>
          </w:tcPr>
          <w:p w:rsidR="00BF4561" w:rsidRPr="002E1A06" w:rsidRDefault="002E1A06" w:rsidP="000608D9">
            <w:pPr>
              <w:jc w:val="center"/>
              <w:rPr>
                <w:lang w:val="en-US"/>
              </w:rPr>
            </w:pPr>
            <w:r>
              <w:t>Магнитные бури</w:t>
            </w:r>
          </w:p>
        </w:tc>
        <w:tc>
          <w:tcPr>
            <w:tcW w:w="851" w:type="dxa"/>
            <w:vAlign w:val="center"/>
          </w:tcPr>
          <w:p w:rsidR="00BF4561" w:rsidRPr="002E1A06" w:rsidRDefault="002E1A06" w:rsidP="00F82B3F">
            <w:pPr>
              <w:jc w:val="center"/>
            </w:pPr>
            <w:r>
              <w:t>Э</w:t>
            </w:r>
          </w:p>
        </w:tc>
        <w:tc>
          <w:tcPr>
            <w:tcW w:w="1135" w:type="dxa"/>
            <w:vAlign w:val="center"/>
          </w:tcPr>
          <w:p w:rsidR="00BF4561" w:rsidRDefault="002E1A06" w:rsidP="00A00DB9">
            <w:pPr>
              <w:jc w:val="center"/>
            </w:pPr>
            <w:r>
              <w:t>Г</w:t>
            </w:r>
          </w:p>
        </w:tc>
        <w:tc>
          <w:tcPr>
            <w:tcW w:w="5168" w:type="dxa"/>
            <w:vAlign w:val="center"/>
          </w:tcPr>
          <w:p w:rsidR="00BF4561" w:rsidRDefault="00F82B3F" w:rsidP="00F82B3F">
            <w:r w:rsidRPr="00F82B3F">
              <w:t>Любые средства связи и способности, рассчита</w:t>
            </w:r>
            <w:r>
              <w:t>нные на кооперацию, не имеют эффекта</w:t>
            </w:r>
          </w:p>
        </w:tc>
      </w:tr>
      <w:tr w:rsidR="00BF4561" w:rsidTr="00A00DB9">
        <w:tc>
          <w:tcPr>
            <w:tcW w:w="2416" w:type="dxa"/>
            <w:vAlign w:val="center"/>
          </w:tcPr>
          <w:p w:rsidR="00BF4561" w:rsidRDefault="00F82B3F" w:rsidP="000608D9">
            <w:pPr>
              <w:jc w:val="center"/>
            </w:pPr>
            <w:r>
              <w:t>Радиация</w:t>
            </w:r>
          </w:p>
        </w:tc>
        <w:tc>
          <w:tcPr>
            <w:tcW w:w="851" w:type="dxa"/>
            <w:vAlign w:val="center"/>
          </w:tcPr>
          <w:p w:rsidR="00BF4561" w:rsidRDefault="00F82B3F" w:rsidP="00F82B3F">
            <w:pPr>
              <w:jc w:val="center"/>
            </w:pPr>
            <w:r>
              <w:t>Э</w:t>
            </w:r>
          </w:p>
        </w:tc>
        <w:tc>
          <w:tcPr>
            <w:tcW w:w="1135" w:type="dxa"/>
            <w:vAlign w:val="center"/>
          </w:tcPr>
          <w:p w:rsidR="00BF4561" w:rsidRDefault="00F82B3F" w:rsidP="00A00DB9">
            <w:pPr>
              <w:jc w:val="center"/>
            </w:pPr>
            <w:r>
              <w:t>Г</w:t>
            </w:r>
          </w:p>
        </w:tc>
        <w:tc>
          <w:tcPr>
            <w:tcW w:w="5168" w:type="dxa"/>
            <w:vAlign w:val="center"/>
          </w:tcPr>
          <w:p w:rsidR="00BF4561" w:rsidRDefault="00F82B3F" w:rsidP="00F82B3F">
            <w:r w:rsidRPr="00F82B3F">
              <w:t xml:space="preserve">Наличие радиации препятствует эффективному прохождению управляющих команд – время восстановления </w:t>
            </w:r>
            <w:r>
              <w:t xml:space="preserve">энергии для применения карт </w:t>
            </w:r>
            <w:r w:rsidRPr="00F82B3F">
              <w:t>“</w:t>
            </w:r>
            <w:r>
              <w:t>Влияний</w:t>
            </w:r>
            <w:r w:rsidRPr="00F82B3F">
              <w:t xml:space="preserve">” повышено, возникают времена радиомолчания, когда управление </w:t>
            </w:r>
            <w:r>
              <w:t>роботами становится невозможным</w:t>
            </w:r>
          </w:p>
        </w:tc>
      </w:tr>
      <w:tr w:rsidR="00BF4561" w:rsidTr="00A00DB9">
        <w:tc>
          <w:tcPr>
            <w:tcW w:w="2416" w:type="dxa"/>
            <w:vAlign w:val="center"/>
          </w:tcPr>
          <w:p w:rsidR="00BF4561" w:rsidRDefault="00F82B3F" w:rsidP="00BF4561">
            <w:pPr>
              <w:jc w:val="center"/>
            </w:pPr>
            <w:r>
              <w:t>Парниковый эффект</w:t>
            </w:r>
          </w:p>
        </w:tc>
        <w:tc>
          <w:tcPr>
            <w:tcW w:w="851" w:type="dxa"/>
            <w:vAlign w:val="center"/>
          </w:tcPr>
          <w:p w:rsidR="00BF4561" w:rsidRDefault="00F82B3F" w:rsidP="00F82B3F">
            <w:pPr>
              <w:jc w:val="center"/>
            </w:pPr>
            <w:r>
              <w:t>Э</w:t>
            </w:r>
          </w:p>
        </w:tc>
        <w:tc>
          <w:tcPr>
            <w:tcW w:w="1135" w:type="dxa"/>
            <w:vAlign w:val="center"/>
          </w:tcPr>
          <w:p w:rsidR="00BF4561" w:rsidRDefault="00F82B3F" w:rsidP="00F82B3F">
            <w:pPr>
              <w:jc w:val="center"/>
            </w:pPr>
            <w:r>
              <w:t>Г</w:t>
            </w:r>
          </w:p>
        </w:tc>
        <w:tc>
          <w:tcPr>
            <w:tcW w:w="5168" w:type="dxa"/>
            <w:vAlign w:val="center"/>
          </w:tcPr>
          <w:p w:rsidR="00BF4561" w:rsidRDefault="00F82B3F" w:rsidP="00F82B3F">
            <w:r>
              <w:t>Перегрев</w:t>
            </w:r>
          </w:p>
        </w:tc>
      </w:tr>
    </w:tbl>
    <w:p w:rsidR="00BF4561" w:rsidRPr="00407D39" w:rsidRDefault="00BF4561" w:rsidP="00A67C63">
      <w:pPr>
        <w:spacing w:after="0"/>
        <w:ind w:firstLine="360"/>
      </w:pPr>
    </w:p>
    <w:p w:rsidR="006B6B9C" w:rsidRPr="006B6B9C" w:rsidRDefault="00DB3C98" w:rsidP="006B6B9C">
      <w:pPr>
        <w:pStyle w:val="a3"/>
        <w:numPr>
          <w:ilvl w:val="0"/>
          <w:numId w:val="21"/>
        </w:numPr>
        <w:spacing w:after="0"/>
        <w:ind w:left="567" w:firstLine="0"/>
        <w:rPr>
          <w:b/>
          <w:sz w:val="28"/>
        </w:rPr>
      </w:pPr>
      <w:r>
        <w:rPr>
          <w:b/>
          <w:sz w:val="28"/>
        </w:rPr>
        <w:t>Особенности местности</w:t>
      </w:r>
    </w:p>
    <w:p w:rsidR="00977BD3" w:rsidRDefault="00E639BF" w:rsidP="00E639BF">
      <w:pPr>
        <w:spacing w:after="0"/>
        <w:ind w:firstLine="567"/>
      </w:pPr>
      <w:r>
        <w:t>Каждой элементарной клетке игрового поля соответствует свой тип местности, который оказывает воздействие на стоящие на нем объекты.</w:t>
      </w:r>
    </w:p>
    <w:tbl>
      <w:tblPr>
        <w:tblStyle w:val="a4"/>
        <w:tblW w:w="0" w:type="auto"/>
        <w:tblLook w:val="04A0" w:firstRow="1" w:lastRow="0" w:firstColumn="1" w:lastColumn="0" w:noHBand="0" w:noVBand="1"/>
      </w:tblPr>
      <w:tblGrid>
        <w:gridCol w:w="1641"/>
        <w:gridCol w:w="3968"/>
        <w:gridCol w:w="3961"/>
      </w:tblGrid>
      <w:tr w:rsidR="00977BD3" w:rsidTr="005F3179">
        <w:tc>
          <w:tcPr>
            <w:tcW w:w="1641" w:type="dxa"/>
            <w:vAlign w:val="center"/>
          </w:tcPr>
          <w:p w:rsidR="00977BD3" w:rsidRDefault="00977BD3" w:rsidP="00977BD3">
            <w:pPr>
              <w:jc w:val="center"/>
            </w:pPr>
            <w:r>
              <w:t>Тип местности</w:t>
            </w:r>
          </w:p>
        </w:tc>
        <w:tc>
          <w:tcPr>
            <w:tcW w:w="3968" w:type="dxa"/>
            <w:vAlign w:val="center"/>
          </w:tcPr>
          <w:p w:rsidR="00977BD3" w:rsidRDefault="00977BD3" w:rsidP="00977BD3">
            <w:pPr>
              <w:jc w:val="center"/>
            </w:pPr>
            <w:r>
              <w:t>Ограничения</w:t>
            </w:r>
          </w:p>
        </w:tc>
        <w:tc>
          <w:tcPr>
            <w:tcW w:w="3961" w:type="dxa"/>
            <w:vAlign w:val="center"/>
          </w:tcPr>
          <w:p w:rsidR="00977BD3" w:rsidRDefault="00977BD3" w:rsidP="00977BD3">
            <w:pPr>
              <w:jc w:val="center"/>
            </w:pPr>
            <w:r>
              <w:t>Преимущества</w:t>
            </w:r>
          </w:p>
        </w:tc>
      </w:tr>
      <w:tr w:rsidR="00977BD3" w:rsidTr="005F3179">
        <w:tc>
          <w:tcPr>
            <w:tcW w:w="1641" w:type="dxa"/>
            <w:vAlign w:val="center"/>
          </w:tcPr>
          <w:p w:rsidR="00977BD3" w:rsidRDefault="00977BD3" w:rsidP="00977BD3">
            <w:pPr>
              <w:jc w:val="center"/>
            </w:pPr>
            <w:r>
              <w:t>Равнина</w:t>
            </w:r>
          </w:p>
        </w:tc>
        <w:tc>
          <w:tcPr>
            <w:tcW w:w="3968" w:type="dxa"/>
          </w:tcPr>
          <w:p w:rsidR="00977BD3" w:rsidRDefault="00977BD3" w:rsidP="00977BD3">
            <w:r>
              <w:t>-</w:t>
            </w:r>
          </w:p>
        </w:tc>
        <w:tc>
          <w:tcPr>
            <w:tcW w:w="3961" w:type="dxa"/>
          </w:tcPr>
          <w:p w:rsidR="00977BD3" w:rsidRDefault="00977BD3" w:rsidP="00977BD3">
            <w:r>
              <w:t>Повышение подвижности и дальности обзора</w:t>
            </w:r>
          </w:p>
        </w:tc>
      </w:tr>
      <w:tr w:rsidR="00977BD3" w:rsidTr="005F3179">
        <w:tc>
          <w:tcPr>
            <w:tcW w:w="1641" w:type="dxa"/>
            <w:vAlign w:val="center"/>
          </w:tcPr>
          <w:p w:rsidR="00977BD3" w:rsidRDefault="00977BD3" w:rsidP="00977BD3">
            <w:pPr>
              <w:jc w:val="center"/>
            </w:pPr>
            <w:r>
              <w:t>Горы</w:t>
            </w:r>
            <w:r w:rsidR="005F3179">
              <w:t>, холмы, кратеры</w:t>
            </w:r>
          </w:p>
        </w:tc>
        <w:tc>
          <w:tcPr>
            <w:tcW w:w="3968" w:type="dxa"/>
          </w:tcPr>
          <w:p w:rsidR="00977BD3" w:rsidRDefault="005F3179" w:rsidP="00977BD3">
            <w:r>
              <w:t>Способности, требующие прямой видимости и ровной местности (например, разбег) не работают. Эффект укрытие (1/2 любого урона, находясь на клетках гор).</w:t>
            </w:r>
          </w:p>
        </w:tc>
        <w:tc>
          <w:tcPr>
            <w:tcW w:w="3961" w:type="dxa"/>
          </w:tcPr>
          <w:p w:rsidR="00977BD3" w:rsidRDefault="00D77DBB" w:rsidP="00D77DBB">
            <w:r>
              <w:t xml:space="preserve">Полное укрытие. </w:t>
            </w:r>
            <w:r w:rsidR="005F3179">
              <w:t>Можно использовать умения, требующие прямой видимости.</w:t>
            </w:r>
          </w:p>
        </w:tc>
      </w:tr>
      <w:tr w:rsidR="00977BD3" w:rsidTr="005F3179">
        <w:tc>
          <w:tcPr>
            <w:tcW w:w="1641" w:type="dxa"/>
            <w:vAlign w:val="center"/>
          </w:tcPr>
          <w:p w:rsidR="00977BD3" w:rsidRDefault="00977BD3" w:rsidP="00977BD3">
            <w:pPr>
              <w:jc w:val="center"/>
            </w:pPr>
            <w:r>
              <w:t>Вода</w:t>
            </w:r>
          </w:p>
        </w:tc>
        <w:tc>
          <w:tcPr>
            <w:tcW w:w="3968" w:type="dxa"/>
          </w:tcPr>
          <w:p w:rsidR="00977BD3" w:rsidRDefault="00977BD3" w:rsidP="00977BD3">
            <w:r w:rsidRPr="00977BD3">
              <w:t>Существенно замедляет скорость перемещения роботов</w:t>
            </w:r>
            <w:r>
              <w:t>, ухудшает эффектив</w:t>
            </w:r>
            <w:r w:rsidRPr="00977BD3">
              <w:t xml:space="preserve">ность </w:t>
            </w:r>
            <w:r w:rsidR="005F3179">
              <w:t xml:space="preserve">энергетических </w:t>
            </w:r>
            <w:r w:rsidRPr="00977BD3">
              <w:t>атак</w:t>
            </w:r>
            <w:r w:rsidR="005F3179">
              <w:t xml:space="preserve"> (1/2 урона)</w:t>
            </w:r>
            <w:r w:rsidRPr="00977BD3">
              <w:t>. При попадании в</w:t>
            </w:r>
            <w:r>
              <w:t xml:space="preserve"> глубокую воду (океан, море) ро</w:t>
            </w:r>
            <w:r w:rsidRPr="00977BD3">
              <w:t xml:space="preserve">боты начинают тонуть – становится невозможным применение любых атак и способностей, идет постепенное уменьшение </w:t>
            </w:r>
            <w:r>
              <w:t>энергетической брони</w:t>
            </w:r>
            <w:r w:rsidRPr="00977BD3">
              <w:t>. Если робот теряет всю энергию в воде, то время его ремонта удваивается.</w:t>
            </w:r>
          </w:p>
        </w:tc>
        <w:tc>
          <w:tcPr>
            <w:tcW w:w="3961" w:type="dxa"/>
          </w:tcPr>
          <w:p w:rsidR="00977BD3" w:rsidRDefault="005F3179" w:rsidP="00977BD3">
            <w:r>
              <w:t>Эффект невидимости. Нет эффекта глубокой воды.</w:t>
            </w:r>
          </w:p>
        </w:tc>
      </w:tr>
      <w:tr w:rsidR="00977BD3" w:rsidTr="005F3179">
        <w:tc>
          <w:tcPr>
            <w:tcW w:w="1641" w:type="dxa"/>
            <w:vAlign w:val="center"/>
          </w:tcPr>
          <w:p w:rsidR="00977BD3" w:rsidRDefault="00977BD3" w:rsidP="00977BD3">
            <w:pPr>
              <w:jc w:val="center"/>
            </w:pPr>
            <w:r>
              <w:t>Реки/озера из лавы/кислоты</w:t>
            </w:r>
          </w:p>
        </w:tc>
        <w:tc>
          <w:tcPr>
            <w:tcW w:w="3968" w:type="dxa"/>
          </w:tcPr>
          <w:p w:rsidR="00977BD3" w:rsidRDefault="00977BD3" w:rsidP="00977BD3">
            <w:r>
              <w:t>Невозможность прохода. При попадании – большие повреждения по энергетической броне. При 0 – уничтожение робота и увеличение времени ремонта</w:t>
            </w:r>
          </w:p>
        </w:tc>
        <w:tc>
          <w:tcPr>
            <w:tcW w:w="3961" w:type="dxa"/>
          </w:tcPr>
          <w:p w:rsidR="00977BD3" w:rsidRDefault="005645AF" w:rsidP="00D77DBB">
            <w:r>
              <w:t xml:space="preserve">Возможность прохода. </w:t>
            </w:r>
            <w:r w:rsidR="00D77DBB">
              <w:t>Частичное укрытие</w:t>
            </w:r>
          </w:p>
        </w:tc>
      </w:tr>
      <w:tr w:rsidR="00977BD3" w:rsidTr="005F3179">
        <w:tc>
          <w:tcPr>
            <w:tcW w:w="1641" w:type="dxa"/>
            <w:vAlign w:val="center"/>
          </w:tcPr>
          <w:p w:rsidR="00977BD3" w:rsidRDefault="00977BD3" w:rsidP="00977BD3">
            <w:pPr>
              <w:jc w:val="center"/>
            </w:pPr>
            <w:r>
              <w:t>Леса</w:t>
            </w:r>
          </w:p>
        </w:tc>
        <w:tc>
          <w:tcPr>
            <w:tcW w:w="3968" w:type="dxa"/>
          </w:tcPr>
          <w:p w:rsidR="00977BD3" w:rsidRDefault="00977BD3" w:rsidP="00E955D5">
            <w:r>
              <w:t xml:space="preserve">Роботы, находящиеся в лесу, имеют сниженную </w:t>
            </w:r>
            <w:r w:rsidR="00E955D5">
              <w:t>подвижность</w:t>
            </w:r>
            <w:r>
              <w:t xml:space="preserve"> и могут быть визуально обнаружены други</w:t>
            </w:r>
            <w:r>
              <w:lastRenderedPageBreak/>
              <w:t>ми роботами (в том числе и своими) только в малом радиусе. Находясь в лесной местности любые атаки дальнего боя имеют штрафы на точность</w:t>
            </w:r>
          </w:p>
        </w:tc>
        <w:tc>
          <w:tcPr>
            <w:tcW w:w="3961" w:type="dxa"/>
          </w:tcPr>
          <w:p w:rsidR="00977BD3" w:rsidRPr="00E955D5" w:rsidRDefault="00E955D5" w:rsidP="00977BD3">
            <w:r>
              <w:lastRenderedPageBreak/>
              <w:t xml:space="preserve">Нет штрафов на подвижность. Эффект невидимости (возможно обнаружить, находясь в соседней клетке, </w:t>
            </w:r>
            <w:r>
              <w:lastRenderedPageBreak/>
              <w:t>атака прекращает действие на некоторое время).</w:t>
            </w:r>
            <w:r w:rsidR="005645AF">
              <w:t xml:space="preserve"> Эффект укрытие</w:t>
            </w:r>
          </w:p>
        </w:tc>
      </w:tr>
      <w:tr w:rsidR="00977BD3" w:rsidTr="005F3179">
        <w:tc>
          <w:tcPr>
            <w:tcW w:w="1641" w:type="dxa"/>
            <w:vAlign w:val="center"/>
          </w:tcPr>
          <w:p w:rsidR="00977BD3" w:rsidRDefault="00977BD3" w:rsidP="00977BD3">
            <w:pPr>
              <w:jc w:val="center"/>
            </w:pPr>
            <w:r>
              <w:lastRenderedPageBreak/>
              <w:t>Ледники</w:t>
            </w:r>
          </w:p>
        </w:tc>
        <w:tc>
          <w:tcPr>
            <w:tcW w:w="3968" w:type="dxa"/>
          </w:tcPr>
          <w:p w:rsidR="00977BD3" w:rsidRDefault="00977BD3" w:rsidP="00977BD3">
            <w:r w:rsidRPr="00977BD3">
              <w:t>При быстром передвижении по леднику имеется опасность провалиться под лед, получая все эффекты глубокой воды. При этом, если робот н</w:t>
            </w:r>
            <w:r>
              <w:t xml:space="preserve">е выберется из подо льда через </w:t>
            </w:r>
            <w:r>
              <w:rPr>
                <w:lang w:val="en-US"/>
              </w:rPr>
              <w:t>N</w:t>
            </w:r>
            <w:r w:rsidRPr="00977BD3">
              <w:t xml:space="preserve"> секунд, то он потеряет всю оставшуюся энергию и отправится на</w:t>
            </w:r>
            <w:r>
              <w:t xml:space="preserve"> ремонт</w:t>
            </w:r>
          </w:p>
        </w:tc>
        <w:tc>
          <w:tcPr>
            <w:tcW w:w="3961" w:type="dxa"/>
          </w:tcPr>
          <w:p w:rsidR="00977BD3" w:rsidRDefault="00977BD3" w:rsidP="00977BD3"/>
        </w:tc>
      </w:tr>
      <w:tr w:rsidR="00977BD3" w:rsidTr="005F3179">
        <w:tc>
          <w:tcPr>
            <w:tcW w:w="1641" w:type="dxa"/>
            <w:vAlign w:val="center"/>
          </w:tcPr>
          <w:p w:rsidR="00977BD3" w:rsidRDefault="00977BD3" w:rsidP="00977BD3">
            <w:pPr>
              <w:jc w:val="center"/>
            </w:pPr>
          </w:p>
        </w:tc>
        <w:tc>
          <w:tcPr>
            <w:tcW w:w="3968" w:type="dxa"/>
          </w:tcPr>
          <w:p w:rsidR="00977BD3" w:rsidRDefault="00977BD3" w:rsidP="00977BD3"/>
        </w:tc>
        <w:tc>
          <w:tcPr>
            <w:tcW w:w="3961" w:type="dxa"/>
          </w:tcPr>
          <w:p w:rsidR="00977BD3" w:rsidRDefault="00977BD3" w:rsidP="00977BD3"/>
        </w:tc>
      </w:tr>
      <w:tr w:rsidR="00977BD3" w:rsidTr="005F3179">
        <w:tc>
          <w:tcPr>
            <w:tcW w:w="1641" w:type="dxa"/>
            <w:vAlign w:val="center"/>
          </w:tcPr>
          <w:p w:rsidR="00977BD3" w:rsidRDefault="00977BD3" w:rsidP="00977BD3">
            <w:pPr>
              <w:jc w:val="center"/>
            </w:pPr>
          </w:p>
        </w:tc>
        <w:tc>
          <w:tcPr>
            <w:tcW w:w="3968" w:type="dxa"/>
          </w:tcPr>
          <w:p w:rsidR="00977BD3" w:rsidRDefault="00977BD3" w:rsidP="00977BD3"/>
        </w:tc>
        <w:tc>
          <w:tcPr>
            <w:tcW w:w="3961" w:type="dxa"/>
          </w:tcPr>
          <w:p w:rsidR="00977BD3" w:rsidRDefault="00977BD3" w:rsidP="00977BD3"/>
        </w:tc>
      </w:tr>
      <w:tr w:rsidR="00977BD3" w:rsidTr="005F3179">
        <w:tc>
          <w:tcPr>
            <w:tcW w:w="1641" w:type="dxa"/>
            <w:vAlign w:val="center"/>
          </w:tcPr>
          <w:p w:rsidR="00977BD3" w:rsidRDefault="00977BD3" w:rsidP="00977BD3">
            <w:pPr>
              <w:jc w:val="center"/>
            </w:pPr>
          </w:p>
        </w:tc>
        <w:tc>
          <w:tcPr>
            <w:tcW w:w="3968" w:type="dxa"/>
          </w:tcPr>
          <w:p w:rsidR="00977BD3" w:rsidRDefault="00977BD3" w:rsidP="00977BD3"/>
        </w:tc>
        <w:tc>
          <w:tcPr>
            <w:tcW w:w="3961" w:type="dxa"/>
          </w:tcPr>
          <w:p w:rsidR="00977BD3" w:rsidRDefault="00977BD3" w:rsidP="00977BD3"/>
        </w:tc>
      </w:tr>
      <w:tr w:rsidR="00977BD3" w:rsidTr="005F3179">
        <w:tc>
          <w:tcPr>
            <w:tcW w:w="1641" w:type="dxa"/>
            <w:vAlign w:val="center"/>
          </w:tcPr>
          <w:p w:rsidR="00977BD3" w:rsidRDefault="00977BD3" w:rsidP="00977BD3">
            <w:pPr>
              <w:jc w:val="center"/>
            </w:pPr>
          </w:p>
        </w:tc>
        <w:tc>
          <w:tcPr>
            <w:tcW w:w="3968" w:type="dxa"/>
          </w:tcPr>
          <w:p w:rsidR="00977BD3" w:rsidRDefault="00977BD3" w:rsidP="00977BD3"/>
        </w:tc>
        <w:tc>
          <w:tcPr>
            <w:tcW w:w="3961" w:type="dxa"/>
          </w:tcPr>
          <w:p w:rsidR="00977BD3" w:rsidRDefault="00977BD3" w:rsidP="00977BD3"/>
        </w:tc>
      </w:tr>
      <w:tr w:rsidR="00977BD3" w:rsidTr="005F3179">
        <w:tc>
          <w:tcPr>
            <w:tcW w:w="1641" w:type="dxa"/>
            <w:vAlign w:val="center"/>
          </w:tcPr>
          <w:p w:rsidR="00977BD3" w:rsidRDefault="00977BD3" w:rsidP="00977BD3">
            <w:pPr>
              <w:jc w:val="center"/>
            </w:pPr>
          </w:p>
        </w:tc>
        <w:tc>
          <w:tcPr>
            <w:tcW w:w="3968" w:type="dxa"/>
          </w:tcPr>
          <w:p w:rsidR="00977BD3" w:rsidRDefault="00977BD3" w:rsidP="00977BD3"/>
        </w:tc>
        <w:tc>
          <w:tcPr>
            <w:tcW w:w="3961" w:type="dxa"/>
          </w:tcPr>
          <w:p w:rsidR="00977BD3" w:rsidRDefault="00977BD3" w:rsidP="00977BD3"/>
        </w:tc>
      </w:tr>
      <w:tr w:rsidR="00977BD3" w:rsidTr="005F3179">
        <w:tc>
          <w:tcPr>
            <w:tcW w:w="1641" w:type="dxa"/>
            <w:vAlign w:val="center"/>
          </w:tcPr>
          <w:p w:rsidR="00977BD3" w:rsidRDefault="00977BD3" w:rsidP="00977BD3">
            <w:pPr>
              <w:jc w:val="center"/>
            </w:pPr>
          </w:p>
        </w:tc>
        <w:tc>
          <w:tcPr>
            <w:tcW w:w="3968" w:type="dxa"/>
          </w:tcPr>
          <w:p w:rsidR="00977BD3" w:rsidRDefault="00977BD3" w:rsidP="00977BD3"/>
        </w:tc>
        <w:tc>
          <w:tcPr>
            <w:tcW w:w="3961" w:type="dxa"/>
          </w:tcPr>
          <w:p w:rsidR="00977BD3" w:rsidRDefault="00977BD3" w:rsidP="00977BD3"/>
        </w:tc>
      </w:tr>
      <w:tr w:rsidR="00977BD3" w:rsidTr="005F3179">
        <w:tc>
          <w:tcPr>
            <w:tcW w:w="1641" w:type="dxa"/>
            <w:vAlign w:val="center"/>
          </w:tcPr>
          <w:p w:rsidR="00977BD3" w:rsidRDefault="00977BD3" w:rsidP="00977BD3">
            <w:pPr>
              <w:jc w:val="center"/>
            </w:pPr>
          </w:p>
        </w:tc>
        <w:tc>
          <w:tcPr>
            <w:tcW w:w="3968" w:type="dxa"/>
          </w:tcPr>
          <w:p w:rsidR="00977BD3" w:rsidRDefault="00977BD3" w:rsidP="00977BD3"/>
        </w:tc>
        <w:tc>
          <w:tcPr>
            <w:tcW w:w="3961" w:type="dxa"/>
          </w:tcPr>
          <w:p w:rsidR="00977BD3" w:rsidRDefault="00977BD3" w:rsidP="00977BD3"/>
        </w:tc>
      </w:tr>
    </w:tbl>
    <w:p w:rsidR="00977BD3" w:rsidRDefault="00977BD3" w:rsidP="00E639BF">
      <w:pPr>
        <w:spacing w:after="0"/>
        <w:ind w:firstLine="567"/>
      </w:pPr>
    </w:p>
    <w:p w:rsidR="00977BD3" w:rsidRDefault="00977BD3" w:rsidP="00E639BF">
      <w:pPr>
        <w:spacing w:after="0"/>
        <w:ind w:firstLine="567"/>
      </w:pPr>
    </w:p>
    <w:p w:rsidR="00977BD3" w:rsidRDefault="00977BD3" w:rsidP="00E639BF">
      <w:pPr>
        <w:spacing w:after="0"/>
        <w:ind w:firstLine="567"/>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8F4C91" w:rsidRDefault="008F4C91" w:rsidP="008F4C91">
      <w:pPr>
        <w:spacing w:after="0"/>
        <w:rPr>
          <w:b/>
        </w:rPr>
      </w:pPr>
    </w:p>
    <w:p w:rsidR="00482F8E" w:rsidRDefault="00482F8E" w:rsidP="003559CC">
      <w:pPr>
        <w:pStyle w:val="1"/>
        <w:numPr>
          <w:ilvl w:val="0"/>
          <w:numId w:val="10"/>
        </w:numPr>
        <w:ind w:left="0" w:firstLine="0"/>
      </w:pPr>
      <w:bookmarkStart w:id="9" w:name="_Toc494311324"/>
      <w:r>
        <w:lastRenderedPageBreak/>
        <w:t>Описание роботов</w:t>
      </w:r>
    </w:p>
    <w:p w:rsidR="00931F23" w:rsidRDefault="00931F23" w:rsidP="00931F23">
      <w:r>
        <w:t>Таблица 8.1</w:t>
      </w:r>
    </w:p>
    <w:tbl>
      <w:tblPr>
        <w:tblStyle w:val="a4"/>
        <w:tblW w:w="0" w:type="auto"/>
        <w:tblLook w:val="04A0" w:firstRow="1" w:lastRow="0" w:firstColumn="1" w:lastColumn="0" w:noHBand="0" w:noVBand="1"/>
      </w:tblPr>
      <w:tblGrid>
        <w:gridCol w:w="2518"/>
        <w:gridCol w:w="7052"/>
      </w:tblGrid>
      <w:tr w:rsidR="00931F23" w:rsidRPr="00187A10" w:rsidTr="009350EF">
        <w:tc>
          <w:tcPr>
            <w:tcW w:w="2518" w:type="dxa"/>
          </w:tcPr>
          <w:p w:rsidR="00931F23" w:rsidRPr="00187A10" w:rsidRDefault="00931F23" w:rsidP="009350EF">
            <w:pPr>
              <w:jc w:val="center"/>
              <w:rPr>
                <w:b/>
                <w:szCs w:val="24"/>
              </w:rPr>
            </w:pPr>
            <w:r w:rsidRPr="00187A10">
              <w:rPr>
                <w:b/>
                <w:szCs w:val="24"/>
              </w:rPr>
              <w:t>Характеристика</w:t>
            </w:r>
          </w:p>
        </w:tc>
        <w:tc>
          <w:tcPr>
            <w:tcW w:w="7052" w:type="dxa"/>
          </w:tcPr>
          <w:p w:rsidR="00931F23" w:rsidRPr="00187A10" w:rsidRDefault="00931F23" w:rsidP="00931F23">
            <w:pPr>
              <w:jc w:val="center"/>
              <w:rPr>
                <w:b/>
                <w:szCs w:val="24"/>
              </w:rPr>
            </w:pPr>
            <w:r w:rsidRPr="00187A10">
              <w:rPr>
                <w:b/>
                <w:szCs w:val="24"/>
              </w:rPr>
              <w:t>Описание</w:t>
            </w:r>
          </w:p>
        </w:tc>
      </w:tr>
      <w:tr w:rsidR="00931F23" w:rsidRPr="00187A10" w:rsidTr="009350EF">
        <w:tc>
          <w:tcPr>
            <w:tcW w:w="2518" w:type="dxa"/>
          </w:tcPr>
          <w:p w:rsidR="00931F23" w:rsidRPr="00931F23" w:rsidRDefault="00931F23" w:rsidP="009350EF">
            <w:pPr>
              <w:jc w:val="center"/>
              <w:rPr>
                <w:szCs w:val="24"/>
              </w:rPr>
            </w:pPr>
            <w:r>
              <w:rPr>
                <w:szCs w:val="24"/>
              </w:rPr>
              <w:t>Название модели</w:t>
            </w:r>
          </w:p>
        </w:tc>
        <w:tc>
          <w:tcPr>
            <w:tcW w:w="7052" w:type="dxa"/>
          </w:tcPr>
          <w:p w:rsidR="00931F23" w:rsidRPr="00931F23" w:rsidRDefault="00931F23" w:rsidP="00931F23">
            <w:pPr>
              <w:rPr>
                <w:szCs w:val="24"/>
              </w:rPr>
            </w:pPr>
            <w:r>
              <w:rPr>
                <w:szCs w:val="24"/>
              </w:rPr>
              <w:t>Один</w:t>
            </w:r>
          </w:p>
        </w:tc>
      </w:tr>
      <w:tr w:rsidR="00931F23" w:rsidRPr="00187A10" w:rsidTr="009350EF">
        <w:tc>
          <w:tcPr>
            <w:tcW w:w="2518" w:type="dxa"/>
          </w:tcPr>
          <w:p w:rsidR="00931F23" w:rsidRPr="00931F23" w:rsidRDefault="00931F23" w:rsidP="009350EF">
            <w:pPr>
              <w:jc w:val="center"/>
              <w:rPr>
                <w:szCs w:val="24"/>
              </w:rPr>
            </w:pPr>
            <w:r>
              <w:rPr>
                <w:szCs w:val="24"/>
              </w:rPr>
              <w:t>Класс</w:t>
            </w:r>
          </w:p>
        </w:tc>
        <w:tc>
          <w:tcPr>
            <w:tcW w:w="7052" w:type="dxa"/>
          </w:tcPr>
          <w:p w:rsidR="00931F23" w:rsidRPr="00931F23" w:rsidRDefault="00931F23" w:rsidP="00931F23">
            <w:pPr>
              <w:rPr>
                <w:szCs w:val="24"/>
              </w:rPr>
            </w:pPr>
            <w:r>
              <w:rPr>
                <w:szCs w:val="24"/>
              </w:rPr>
              <w:t>Защитник</w:t>
            </w:r>
          </w:p>
        </w:tc>
      </w:tr>
      <w:tr w:rsidR="00931F23" w:rsidTr="009350EF">
        <w:tc>
          <w:tcPr>
            <w:tcW w:w="2518" w:type="dxa"/>
          </w:tcPr>
          <w:p w:rsidR="00931F23" w:rsidRPr="00825A9D" w:rsidRDefault="00931F23" w:rsidP="009350EF">
            <w:pPr>
              <w:jc w:val="center"/>
              <w:rPr>
                <w:szCs w:val="24"/>
              </w:rPr>
            </w:pPr>
            <w:r>
              <w:rPr>
                <w:szCs w:val="24"/>
              </w:rPr>
              <w:t>Кинетическая броня</w:t>
            </w:r>
          </w:p>
        </w:tc>
        <w:tc>
          <w:tcPr>
            <w:tcW w:w="7052" w:type="dxa"/>
          </w:tcPr>
          <w:p w:rsidR="00931F23" w:rsidRPr="00825A9D" w:rsidRDefault="00EA404D" w:rsidP="009350EF">
            <w:pPr>
              <w:rPr>
                <w:szCs w:val="24"/>
              </w:rPr>
            </w:pPr>
            <w:r>
              <w:rPr>
                <w:szCs w:val="24"/>
              </w:rPr>
              <w:t>10</w:t>
            </w:r>
          </w:p>
        </w:tc>
      </w:tr>
      <w:tr w:rsidR="00931F23" w:rsidTr="009350EF">
        <w:tc>
          <w:tcPr>
            <w:tcW w:w="2518" w:type="dxa"/>
          </w:tcPr>
          <w:p w:rsidR="00931F23" w:rsidRPr="00825A9D" w:rsidRDefault="00931F23" w:rsidP="009350EF">
            <w:pPr>
              <w:jc w:val="center"/>
              <w:rPr>
                <w:szCs w:val="24"/>
              </w:rPr>
            </w:pPr>
            <w:r>
              <w:rPr>
                <w:szCs w:val="24"/>
              </w:rPr>
              <w:t>Энергетическая броня</w:t>
            </w:r>
          </w:p>
        </w:tc>
        <w:tc>
          <w:tcPr>
            <w:tcW w:w="7052" w:type="dxa"/>
          </w:tcPr>
          <w:p w:rsidR="00931F23" w:rsidRPr="00825A9D" w:rsidRDefault="00EA404D" w:rsidP="009350EF">
            <w:pPr>
              <w:rPr>
                <w:szCs w:val="24"/>
              </w:rPr>
            </w:pPr>
            <w:r>
              <w:rPr>
                <w:szCs w:val="24"/>
              </w:rPr>
              <w:t>20</w:t>
            </w:r>
          </w:p>
        </w:tc>
      </w:tr>
      <w:tr w:rsidR="00931F23" w:rsidTr="009350EF">
        <w:tc>
          <w:tcPr>
            <w:tcW w:w="2518" w:type="dxa"/>
          </w:tcPr>
          <w:p w:rsidR="00931F23" w:rsidRPr="00825A9D" w:rsidRDefault="00931F23" w:rsidP="009350EF">
            <w:pPr>
              <w:jc w:val="center"/>
              <w:rPr>
                <w:szCs w:val="24"/>
              </w:rPr>
            </w:pPr>
            <w:r>
              <w:rPr>
                <w:szCs w:val="24"/>
              </w:rPr>
              <w:t>Подвижность</w:t>
            </w:r>
          </w:p>
        </w:tc>
        <w:tc>
          <w:tcPr>
            <w:tcW w:w="7052" w:type="dxa"/>
          </w:tcPr>
          <w:p w:rsidR="00931F23" w:rsidRPr="00825A9D" w:rsidRDefault="00931F23" w:rsidP="009350EF">
            <w:pPr>
              <w:rPr>
                <w:szCs w:val="24"/>
              </w:rPr>
            </w:pPr>
            <w:r>
              <w:rPr>
                <w:szCs w:val="24"/>
              </w:rPr>
              <w:t>2</w:t>
            </w:r>
          </w:p>
        </w:tc>
      </w:tr>
      <w:tr w:rsidR="00931F23" w:rsidTr="009350EF">
        <w:tc>
          <w:tcPr>
            <w:tcW w:w="2518" w:type="dxa"/>
            <w:vAlign w:val="center"/>
          </w:tcPr>
          <w:p w:rsidR="00931F23" w:rsidRPr="00825A9D" w:rsidRDefault="00931F23" w:rsidP="009350EF">
            <w:pPr>
              <w:jc w:val="center"/>
              <w:rPr>
                <w:szCs w:val="24"/>
              </w:rPr>
            </w:pPr>
            <w:r>
              <w:rPr>
                <w:szCs w:val="24"/>
              </w:rPr>
              <w:t>Тип атаки</w:t>
            </w:r>
          </w:p>
        </w:tc>
        <w:tc>
          <w:tcPr>
            <w:tcW w:w="7052" w:type="dxa"/>
          </w:tcPr>
          <w:p w:rsidR="00931F23" w:rsidRPr="00825A9D" w:rsidRDefault="00931F23" w:rsidP="009350EF">
            <w:pPr>
              <w:rPr>
                <w:szCs w:val="24"/>
              </w:rPr>
            </w:pPr>
            <w:r>
              <w:rPr>
                <w:szCs w:val="24"/>
              </w:rPr>
              <w:t>Энергия (холод)</w:t>
            </w:r>
          </w:p>
        </w:tc>
      </w:tr>
      <w:tr w:rsidR="00931F23" w:rsidTr="009350EF">
        <w:tc>
          <w:tcPr>
            <w:tcW w:w="2518" w:type="dxa"/>
          </w:tcPr>
          <w:p w:rsidR="00931F23" w:rsidRPr="00825A9D" w:rsidRDefault="00931F23" w:rsidP="009350EF">
            <w:pPr>
              <w:jc w:val="center"/>
              <w:rPr>
                <w:szCs w:val="24"/>
              </w:rPr>
            </w:pPr>
            <w:r>
              <w:rPr>
                <w:szCs w:val="24"/>
              </w:rPr>
              <w:t>Дальность атаки</w:t>
            </w:r>
          </w:p>
        </w:tc>
        <w:tc>
          <w:tcPr>
            <w:tcW w:w="7052" w:type="dxa"/>
          </w:tcPr>
          <w:p w:rsidR="00931F23" w:rsidRPr="00825A9D" w:rsidRDefault="00931F23" w:rsidP="009350EF">
            <w:pPr>
              <w:rPr>
                <w:szCs w:val="24"/>
              </w:rPr>
            </w:pPr>
            <w:r>
              <w:rPr>
                <w:szCs w:val="24"/>
              </w:rPr>
              <w:t>2</w:t>
            </w:r>
          </w:p>
        </w:tc>
      </w:tr>
      <w:tr w:rsidR="00931F23" w:rsidTr="009350EF">
        <w:tc>
          <w:tcPr>
            <w:tcW w:w="2518" w:type="dxa"/>
          </w:tcPr>
          <w:p w:rsidR="00931F23" w:rsidRPr="00825A9D" w:rsidRDefault="00931F23" w:rsidP="009350EF">
            <w:pPr>
              <w:jc w:val="center"/>
              <w:rPr>
                <w:szCs w:val="24"/>
              </w:rPr>
            </w:pPr>
            <w:r>
              <w:rPr>
                <w:szCs w:val="24"/>
              </w:rPr>
              <w:t>Скорость атаки</w:t>
            </w:r>
          </w:p>
        </w:tc>
        <w:tc>
          <w:tcPr>
            <w:tcW w:w="7052" w:type="dxa"/>
          </w:tcPr>
          <w:p w:rsidR="00931F23" w:rsidRPr="00825A9D" w:rsidRDefault="00931F23" w:rsidP="009350EF">
            <w:pPr>
              <w:rPr>
                <w:szCs w:val="24"/>
              </w:rPr>
            </w:pPr>
            <w:r>
              <w:rPr>
                <w:szCs w:val="24"/>
              </w:rPr>
              <w:t>4</w:t>
            </w:r>
          </w:p>
        </w:tc>
      </w:tr>
      <w:tr w:rsidR="00931F23" w:rsidTr="009350EF">
        <w:tc>
          <w:tcPr>
            <w:tcW w:w="2518" w:type="dxa"/>
          </w:tcPr>
          <w:p w:rsidR="00931F23" w:rsidRPr="00825A9D" w:rsidRDefault="00931F23" w:rsidP="009350EF">
            <w:pPr>
              <w:jc w:val="center"/>
              <w:rPr>
                <w:szCs w:val="24"/>
              </w:rPr>
            </w:pPr>
            <w:r>
              <w:rPr>
                <w:szCs w:val="24"/>
              </w:rPr>
              <w:t>Область действия атаки</w:t>
            </w:r>
          </w:p>
        </w:tc>
        <w:tc>
          <w:tcPr>
            <w:tcW w:w="7052" w:type="dxa"/>
          </w:tcPr>
          <w:p w:rsidR="00931F23" w:rsidRPr="00825A9D" w:rsidRDefault="00B25199" w:rsidP="009350EF">
            <w:pPr>
              <w:rPr>
                <w:szCs w:val="24"/>
              </w:rPr>
            </w:pPr>
            <w:r>
              <w:rPr>
                <w:szCs w:val="24"/>
              </w:rPr>
              <w:t>Линия 3</w:t>
            </w:r>
          </w:p>
        </w:tc>
      </w:tr>
      <w:tr w:rsidR="00931F23" w:rsidTr="009350EF">
        <w:tc>
          <w:tcPr>
            <w:tcW w:w="2518" w:type="dxa"/>
          </w:tcPr>
          <w:p w:rsidR="00931F23" w:rsidRPr="00825A9D" w:rsidRDefault="00931F23" w:rsidP="009350EF">
            <w:pPr>
              <w:jc w:val="center"/>
              <w:rPr>
                <w:szCs w:val="24"/>
              </w:rPr>
            </w:pPr>
            <w:r>
              <w:rPr>
                <w:szCs w:val="24"/>
              </w:rPr>
              <w:t>Иммунитет</w:t>
            </w:r>
          </w:p>
        </w:tc>
        <w:tc>
          <w:tcPr>
            <w:tcW w:w="7052" w:type="dxa"/>
          </w:tcPr>
          <w:p w:rsidR="00931F23" w:rsidRPr="00825A9D" w:rsidRDefault="00931F23" w:rsidP="009350EF">
            <w:pPr>
              <w:rPr>
                <w:szCs w:val="24"/>
              </w:rPr>
            </w:pPr>
            <w:r>
              <w:rPr>
                <w:szCs w:val="24"/>
              </w:rPr>
              <w:t>Низкая температура, высокая гравитация, эффекты отталкивания/притягивания</w:t>
            </w:r>
          </w:p>
        </w:tc>
      </w:tr>
      <w:tr w:rsidR="00931F23" w:rsidTr="009350EF">
        <w:tc>
          <w:tcPr>
            <w:tcW w:w="2518" w:type="dxa"/>
          </w:tcPr>
          <w:p w:rsidR="00931F23" w:rsidRPr="00825A9D" w:rsidRDefault="00931F23" w:rsidP="009350EF">
            <w:pPr>
              <w:jc w:val="center"/>
              <w:rPr>
                <w:szCs w:val="24"/>
              </w:rPr>
            </w:pPr>
            <w:r>
              <w:rPr>
                <w:szCs w:val="24"/>
              </w:rPr>
              <w:t>Родная среда</w:t>
            </w:r>
          </w:p>
        </w:tc>
        <w:tc>
          <w:tcPr>
            <w:tcW w:w="7052" w:type="dxa"/>
          </w:tcPr>
          <w:p w:rsidR="00931F23" w:rsidRPr="00825A9D" w:rsidRDefault="00931F23" w:rsidP="009350EF">
            <w:pPr>
              <w:rPr>
                <w:szCs w:val="24"/>
              </w:rPr>
            </w:pPr>
            <w:r>
              <w:rPr>
                <w:szCs w:val="24"/>
              </w:rPr>
              <w:t xml:space="preserve">Ледники, </w:t>
            </w:r>
          </w:p>
        </w:tc>
      </w:tr>
      <w:tr w:rsidR="00931F23" w:rsidTr="009350EF">
        <w:tc>
          <w:tcPr>
            <w:tcW w:w="2518" w:type="dxa"/>
          </w:tcPr>
          <w:p w:rsidR="00931F23" w:rsidRPr="00825A9D" w:rsidRDefault="00931F23" w:rsidP="009350EF">
            <w:pPr>
              <w:jc w:val="center"/>
              <w:rPr>
                <w:szCs w:val="24"/>
              </w:rPr>
            </w:pPr>
            <w:r>
              <w:rPr>
                <w:szCs w:val="24"/>
              </w:rPr>
              <w:t>Активные способности</w:t>
            </w:r>
          </w:p>
        </w:tc>
        <w:tc>
          <w:tcPr>
            <w:tcW w:w="7052" w:type="dxa"/>
          </w:tcPr>
          <w:p w:rsidR="00931F23" w:rsidRPr="00825A9D" w:rsidRDefault="009A0221" w:rsidP="009A0221">
            <w:pPr>
              <w:rPr>
                <w:szCs w:val="24"/>
              </w:rPr>
            </w:pPr>
            <w:r>
              <w:rPr>
                <w:szCs w:val="24"/>
              </w:rPr>
              <w:t xml:space="preserve">Ледяная крепость – создает массив из ледяных гор, радиус 1. Все цели, попавшие под воздействие крепости получают эффект Глубокая заморозка. </w:t>
            </w:r>
            <w:r w:rsidR="00A0598C">
              <w:rPr>
                <w:szCs w:val="24"/>
              </w:rPr>
              <w:t>Союзники, попавшие под Л</w:t>
            </w:r>
            <w:r>
              <w:rPr>
                <w:szCs w:val="24"/>
              </w:rPr>
              <w:t>едяную крепость и находящиеся под Покровом Льда получают эффект Заморозка. Один невосприимчив к способности.</w:t>
            </w:r>
          </w:p>
        </w:tc>
      </w:tr>
      <w:tr w:rsidR="00931F23" w:rsidTr="009350EF">
        <w:tc>
          <w:tcPr>
            <w:tcW w:w="2518" w:type="dxa"/>
          </w:tcPr>
          <w:p w:rsidR="00931F23" w:rsidRPr="00825A9D" w:rsidRDefault="00931F23" w:rsidP="009350EF">
            <w:pPr>
              <w:jc w:val="center"/>
              <w:rPr>
                <w:szCs w:val="24"/>
              </w:rPr>
            </w:pPr>
            <w:r>
              <w:rPr>
                <w:szCs w:val="24"/>
              </w:rPr>
              <w:t>Пассивные способности</w:t>
            </w:r>
          </w:p>
        </w:tc>
        <w:tc>
          <w:tcPr>
            <w:tcW w:w="7052" w:type="dxa"/>
          </w:tcPr>
          <w:p w:rsidR="00931F23" w:rsidRDefault="00931F23" w:rsidP="00931F23">
            <w:pPr>
              <w:pStyle w:val="a3"/>
              <w:numPr>
                <w:ilvl w:val="0"/>
                <w:numId w:val="35"/>
              </w:numPr>
              <w:ind w:left="33" w:firstLine="0"/>
              <w:rPr>
                <w:szCs w:val="24"/>
              </w:rPr>
            </w:pPr>
            <w:r w:rsidRPr="00931F23">
              <w:rPr>
                <w:szCs w:val="24"/>
              </w:rPr>
              <w:t>Вечная мерзлота – цели, которые получившие минимум 1 урона от атаки Одина получают статус Заморозка.</w:t>
            </w:r>
          </w:p>
          <w:p w:rsidR="00931F23" w:rsidRPr="00931F23" w:rsidRDefault="00931F23" w:rsidP="00931F23">
            <w:pPr>
              <w:pStyle w:val="a3"/>
              <w:numPr>
                <w:ilvl w:val="0"/>
                <w:numId w:val="35"/>
              </w:numPr>
              <w:ind w:left="33" w:firstLine="0"/>
              <w:rPr>
                <w:szCs w:val="24"/>
              </w:rPr>
            </w:pPr>
            <w:r>
              <w:rPr>
                <w:szCs w:val="24"/>
              </w:rPr>
              <w:t xml:space="preserve">Покров льда – в </w:t>
            </w:r>
            <w:r w:rsidR="00B25199">
              <w:rPr>
                <w:szCs w:val="24"/>
              </w:rPr>
              <w:t>радиусе 1</w:t>
            </w:r>
            <w:r>
              <w:rPr>
                <w:szCs w:val="24"/>
              </w:rPr>
              <w:t xml:space="preserve"> от Одина все союзники получают на 1 меньше от любых энергетических атак, включая аномалии. </w:t>
            </w:r>
            <w:r w:rsidR="009A0221">
              <w:rPr>
                <w:szCs w:val="24"/>
              </w:rPr>
              <w:t>Все эффекты низкой температуры, ледовых аномалий и эффектов местности ослаблены в 2 раза.</w:t>
            </w:r>
            <w:r>
              <w:rPr>
                <w:szCs w:val="24"/>
              </w:rPr>
              <w:t xml:space="preserve"> </w:t>
            </w:r>
          </w:p>
          <w:p w:rsidR="00931F23" w:rsidRPr="00825A9D" w:rsidRDefault="00931F23" w:rsidP="00931F23">
            <w:pPr>
              <w:ind w:left="33"/>
              <w:rPr>
                <w:szCs w:val="24"/>
              </w:rPr>
            </w:pPr>
          </w:p>
        </w:tc>
      </w:tr>
    </w:tbl>
    <w:p w:rsidR="00EA404D" w:rsidRDefault="00EA404D" w:rsidP="00EA404D">
      <w:r>
        <w:t>Таблица 8.2</w:t>
      </w:r>
    </w:p>
    <w:tbl>
      <w:tblPr>
        <w:tblStyle w:val="a4"/>
        <w:tblW w:w="0" w:type="auto"/>
        <w:tblLook w:val="04A0" w:firstRow="1" w:lastRow="0" w:firstColumn="1" w:lastColumn="0" w:noHBand="0" w:noVBand="1"/>
      </w:tblPr>
      <w:tblGrid>
        <w:gridCol w:w="2518"/>
        <w:gridCol w:w="7052"/>
      </w:tblGrid>
      <w:tr w:rsidR="00EA404D" w:rsidRPr="00187A10" w:rsidTr="009350EF">
        <w:tc>
          <w:tcPr>
            <w:tcW w:w="2518" w:type="dxa"/>
          </w:tcPr>
          <w:p w:rsidR="00EA404D" w:rsidRPr="00187A10" w:rsidRDefault="00EA404D" w:rsidP="009350EF">
            <w:pPr>
              <w:jc w:val="center"/>
              <w:rPr>
                <w:b/>
                <w:szCs w:val="24"/>
              </w:rPr>
            </w:pPr>
            <w:r w:rsidRPr="00187A10">
              <w:rPr>
                <w:b/>
                <w:szCs w:val="24"/>
              </w:rPr>
              <w:t>Характеристика</w:t>
            </w:r>
          </w:p>
        </w:tc>
        <w:tc>
          <w:tcPr>
            <w:tcW w:w="7052" w:type="dxa"/>
          </w:tcPr>
          <w:p w:rsidR="00EA404D" w:rsidRPr="00187A10" w:rsidRDefault="00EA404D" w:rsidP="009350EF">
            <w:pPr>
              <w:jc w:val="center"/>
              <w:rPr>
                <w:b/>
                <w:szCs w:val="24"/>
              </w:rPr>
            </w:pPr>
            <w:r w:rsidRPr="00187A10">
              <w:rPr>
                <w:b/>
                <w:szCs w:val="24"/>
              </w:rPr>
              <w:t>Описание</w:t>
            </w:r>
          </w:p>
        </w:tc>
      </w:tr>
      <w:tr w:rsidR="00EA404D" w:rsidRPr="00187A10" w:rsidTr="009350EF">
        <w:tc>
          <w:tcPr>
            <w:tcW w:w="2518" w:type="dxa"/>
          </w:tcPr>
          <w:p w:rsidR="00EA404D" w:rsidRPr="00931F23" w:rsidRDefault="00EA404D" w:rsidP="009350EF">
            <w:pPr>
              <w:jc w:val="center"/>
              <w:rPr>
                <w:szCs w:val="24"/>
              </w:rPr>
            </w:pPr>
            <w:r>
              <w:rPr>
                <w:szCs w:val="24"/>
              </w:rPr>
              <w:t>Название модели</w:t>
            </w:r>
          </w:p>
        </w:tc>
        <w:tc>
          <w:tcPr>
            <w:tcW w:w="7052" w:type="dxa"/>
          </w:tcPr>
          <w:p w:rsidR="00EA404D" w:rsidRPr="00931F23" w:rsidRDefault="00EA404D" w:rsidP="009350EF">
            <w:pPr>
              <w:rPr>
                <w:szCs w:val="24"/>
              </w:rPr>
            </w:pPr>
            <w:r>
              <w:rPr>
                <w:szCs w:val="24"/>
              </w:rPr>
              <w:t>Гефест</w:t>
            </w:r>
          </w:p>
        </w:tc>
      </w:tr>
      <w:tr w:rsidR="00EA404D" w:rsidRPr="00187A10" w:rsidTr="009350EF">
        <w:tc>
          <w:tcPr>
            <w:tcW w:w="2518" w:type="dxa"/>
          </w:tcPr>
          <w:p w:rsidR="00EA404D" w:rsidRPr="00931F23" w:rsidRDefault="00EA404D" w:rsidP="009350EF">
            <w:pPr>
              <w:jc w:val="center"/>
              <w:rPr>
                <w:szCs w:val="24"/>
              </w:rPr>
            </w:pPr>
            <w:r>
              <w:rPr>
                <w:szCs w:val="24"/>
              </w:rPr>
              <w:t>Класс</w:t>
            </w:r>
          </w:p>
        </w:tc>
        <w:tc>
          <w:tcPr>
            <w:tcW w:w="7052" w:type="dxa"/>
          </w:tcPr>
          <w:p w:rsidR="00EA404D" w:rsidRPr="00931F23" w:rsidRDefault="00EA404D" w:rsidP="009350EF">
            <w:pPr>
              <w:rPr>
                <w:szCs w:val="24"/>
              </w:rPr>
            </w:pPr>
            <w:r>
              <w:rPr>
                <w:szCs w:val="24"/>
              </w:rPr>
              <w:t>Защитник</w:t>
            </w:r>
          </w:p>
        </w:tc>
      </w:tr>
      <w:tr w:rsidR="00EA404D" w:rsidTr="009350EF">
        <w:tc>
          <w:tcPr>
            <w:tcW w:w="2518" w:type="dxa"/>
          </w:tcPr>
          <w:p w:rsidR="00EA404D" w:rsidRPr="00825A9D" w:rsidRDefault="00EA404D" w:rsidP="009350EF">
            <w:pPr>
              <w:jc w:val="center"/>
              <w:rPr>
                <w:szCs w:val="24"/>
              </w:rPr>
            </w:pPr>
            <w:r>
              <w:rPr>
                <w:szCs w:val="24"/>
              </w:rPr>
              <w:t>Кинетическая броня</w:t>
            </w:r>
          </w:p>
        </w:tc>
        <w:tc>
          <w:tcPr>
            <w:tcW w:w="7052" w:type="dxa"/>
          </w:tcPr>
          <w:p w:rsidR="00EA404D" w:rsidRPr="00825A9D" w:rsidRDefault="00EA404D" w:rsidP="009350EF">
            <w:pPr>
              <w:rPr>
                <w:szCs w:val="24"/>
              </w:rPr>
            </w:pPr>
            <w:r>
              <w:rPr>
                <w:szCs w:val="24"/>
              </w:rPr>
              <w:t>25</w:t>
            </w:r>
          </w:p>
        </w:tc>
      </w:tr>
      <w:tr w:rsidR="00EA404D" w:rsidTr="009350EF">
        <w:tc>
          <w:tcPr>
            <w:tcW w:w="2518" w:type="dxa"/>
          </w:tcPr>
          <w:p w:rsidR="00EA404D" w:rsidRPr="00825A9D" w:rsidRDefault="00EA404D" w:rsidP="009350EF">
            <w:pPr>
              <w:jc w:val="center"/>
              <w:rPr>
                <w:szCs w:val="24"/>
              </w:rPr>
            </w:pPr>
            <w:r>
              <w:rPr>
                <w:szCs w:val="24"/>
              </w:rPr>
              <w:t>Энергетическая броня</w:t>
            </w:r>
          </w:p>
        </w:tc>
        <w:tc>
          <w:tcPr>
            <w:tcW w:w="7052" w:type="dxa"/>
          </w:tcPr>
          <w:p w:rsidR="00EA404D" w:rsidRPr="00825A9D" w:rsidRDefault="00EA404D" w:rsidP="009350EF">
            <w:pPr>
              <w:rPr>
                <w:szCs w:val="24"/>
              </w:rPr>
            </w:pPr>
            <w:r>
              <w:rPr>
                <w:szCs w:val="24"/>
              </w:rPr>
              <w:t>5</w:t>
            </w:r>
          </w:p>
        </w:tc>
      </w:tr>
      <w:tr w:rsidR="00EA404D" w:rsidTr="009350EF">
        <w:tc>
          <w:tcPr>
            <w:tcW w:w="2518" w:type="dxa"/>
          </w:tcPr>
          <w:p w:rsidR="00EA404D" w:rsidRPr="00825A9D" w:rsidRDefault="00EA404D" w:rsidP="009350EF">
            <w:pPr>
              <w:jc w:val="center"/>
              <w:rPr>
                <w:szCs w:val="24"/>
              </w:rPr>
            </w:pPr>
            <w:r>
              <w:rPr>
                <w:szCs w:val="24"/>
              </w:rPr>
              <w:t>Подвижность</w:t>
            </w:r>
          </w:p>
        </w:tc>
        <w:tc>
          <w:tcPr>
            <w:tcW w:w="7052" w:type="dxa"/>
          </w:tcPr>
          <w:p w:rsidR="00EA404D" w:rsidRPr="00825A9D" w:rsidRDefault="00EA404D" w:rsidP="009350EF">
            <w:pPr>
              <w:rPr>
                <w:szCs w:val="24"/>
              </w:rPr>
            </w:pPr>
            <w:r>
              <w:rPr>
                <w:szCs w:val="24"/>
              </w:rPr>
              <w:t>3</w:t>
            </w:r>
          </w:p>
        </w:tc>
      </w:tr>
      <w:tr w:rsidR="00EA404D" w:rsidTr="009350EF">
        <w:tc>
          <w:tcPr>
            <w:tcW w:w="2518" w:type="dxa"/>
            <w:vAlign w:val="center"/>
          </w:tcPr>
          <w:p w:rsidR="00EA404D" w:rsidRPr="00825A9D" w:rsidRDefault="00EA404D" w:rsidP="009350EF">
            <w:pPr>
              <w:jc w:val="center"/>
              <w:rPr>
                <w:szCs w:val="24"/>
              </w:rPr>
            </w:pPr>
            <w:r>
              <w:rPr>
                <w:szCs w:val="24"/>
              </w:rPr>
              <w:t>Тип атаки</w:t>
            </w:r>
          </w:p>
        </w:tc>
        <w:tc>
          <w:tcPr>
            <w:tcW w:w="7052" w:type="dxa"/>
          </w:tcPr>
          <w:p w:rsidR="00EA404D" w:rsidRPr="00825A9D" w:rsidRDefault="00EA404D" w:rsidP="009350EF">
            <w:pPr>
              <w:rPr>
                <w:szCs w:val="24"/>
              </w:rPr>
            </w:pPr>
            <w:r>
              <w:rPr>
                <w:szCs w:val="24"/>
              </w:rPr>
              <w:t>Энергия</w:t>
            </w:r>
          </w:p>
        </w:tc>
      </w:tr>
      <w:tr w:rsidR="00EA404D" w:rsidTr="009350EF">
        <w:tc>
          <w:tcPr>
            <w:tcW w:w="2518" w:type="dxa"/>
          </w:tcPr>
          <w:p w:rsidR="00EA404D" w:rsidRPr="00825A9D" w:rsidRDefault="00EA404D" w:rsidP="009350EF">
            <w:pPr>
              <w:jc w:val="center"/>
              <w:rPr>
                <w:szCs w:val="24"/>
              </w:rPr>
            </w:pPr>
            <w:r>
              <w:rPr>
                <w:szCs w:val="24"/>
              </w:rPr>
              <w:t>Дальность атаки</w:t>
            </w:r>
          </w:p>
        </w:tc>
        <w:tc>
          <w:tcPr>
            <w:tcW w:w="7052" w:type="dxa"/>
          </w:tcPr>
          <w:p w:rsidR="00EA404D" w:rsidRPr="00825A9D" w:rsidRDefault="00EA404D" w:rsidP="009350EF">
            <w:pPr>
              <w:rPr>
                <w:szCs w:val="24"/>
              </w:rPr>
            </w:pPr>
            <w:r>
              <w:rPr>
                <w:szCs w:val="24"/>
              </w:rPr>
              <w:t>2</w:t>
            </w:r>
          </w:p>
        </w:tc>
      </w:tr>
      <w:tr w:rsidR="00EA404D" w:rsidTr="009350EF">
        <w:tc>
          <w:tcPr>
            <w:tcW w:w="2518" w:type="dxa"/>
          </w:tcPr>
          <w:p w:rsidR="00EA404D" w:rsidRPr="00825A9D" w:rsidRDefault="00EA404D" w:rsidP="009350EF">
            <w:pPr>
              <w:jc w:val="center"/>
              <w:rPr>
                <w:szCs w:val="24"/>
              </w:rPr>
            </w:pPr>
            <w:r>
              <w:rPr>
                <w:szCs w:val="24"/>
              </w:rPr>
              <w:t>Скорость атаки</w:t>
            </w:r>
          </w:p>
        </w:tc>
        <w:tc>
          <w:tcPr>
            <w:tcW w:w="7052" w:type="dxa"/>
          </w:tcPr>
          <w:p w:rsidR="00EA404D" w:rsidRPr="00825A9D" w:rsidRDefault="00EA404D" w:rsidP="009350EF">
            <w:pPr>
              <w:rPr>
                <w:szCs w:val="24"/>
              </w:rPr>
            </w:pPr>
            <w:r>
              <w:rPr>
                <w:szCs w:val="24"/>
              </w:rPr>
              <w:t>4</w:t>
            </w:r>
          </w:p>
        </w:tc>
      </w:tr>
      <w:tr w:rsidR="00EA404D" w:rsidTr="009350EF">
        <w:tc>
          <w:tcPr>
            <w:tcW w:w="2518" w:type="dxa"/>
          </w:tcPr>
          <w:p w:rsidR="00EA404D" w:rsidRPr="00825A9D" w:rsidRDefault="00EA404D" w:rsidP="009350EF">
            <w:pPr>
              <w:jc w:val="center"/>
              <w:rPr>
                <w:szCs w:val="24"/>
              </w:rPr>
            </w:pPr>
            <w:r>
              <w:rPr>
                <w:szCs w:val="24"/>
              </w:rPr>
              <w:t>Область действия атаки</w:t>
            </w:r>
          </w:p>
        </w:tc>
        <w:tc>
          <w:tcPr>
            <w:tcW w:w="7052" w:type="dxa"/>
          </w:tcPr>
          <w:p w:rsidR="00EA404D" w:rsidRPr="00825A9D" w:rsidRDefault="00EA404D" w:rsidP="009350EF">
            <w:pPr>
              <w:rPr>
                <w:szCs w:val="24"/>
              </w:rPr>
            </w:pPr>
            <w:r>
              <w:rPr>
                <w:szCs w:val="24"/>
              </w:rPr>
              <w:t>Взрыв</w:t>
            </w:r>
          </w:p>
        </w:tc>
      </w:tr>
      <w:tr w:rsidR="00EA404D" w:rsidTr="009350EF">
        <w:tc>
          <w:tcPr>
            <w:tcW w:w="2518" w:type="dxa"/>
          </w:tcPr>
          <w:p w:rsidR="00EA404D" w:rsidRPr="00825A9D" w:rsidRDefault="00EA404D" w:rsidP="009350EF">
            <w:pPr>
              <w:jc w:val="center"/>
              <w:rPr>
                <w:szCs w:val="24"/>
              </w:rPr>
            </w:pPr>
            <w:r>
              <w:rPr>
                <w:szCs w:val="24"/>
              </w:rPr>
              <w:t>Иммунитет</w:t>
            </w:r>
          </w:p>
        </w:tc>
        <w:tc>
          <w:tcPr>
            <w:tcW w:w="7052" w:type="dxa"/>
          </w:tcPr>
          <w:p w:rsidR="00EA404D" w:rsidRPr="00825A9D" w:rsidRDefault="00EA404D" w:rsidP="009350EF">
            <w:pPr>
              <w:rPr>
                <w:szCs w:val="24"/>
              </w:rPr>
            </w:pPr>
            <w:r>
              <w:rPr>
                <w:szCs w:val="24"/>
              </w:rPr>
              <w:t>Высокие температуры, любые локальные эффекты аномалий</w:t>
            </w:r>
          </w:p>
        </w:tc>
      </w:tr>
      <w:tr w:rsidR="00EA404D" w:rsidTr="009350EF">
        <w:tc>
          <w:tcPr>
            <w:tcW w:w="2518" w:type="dxa"/>
          </w:tcPr>
          <w:p w:rsidR="00EA404D" w:rsidRPr="00825A9D" w:rsidRDefault="00EA404D" w:rsidP="009350EF">
            <w:pPr>
              <w:jc w:val="center"/>
              <w:rPr>
                <w:szCs w:val="24"/>
              </w:rPr>
            </w:pPr>
            <w:r>
              <w:rPr>
                <w:szCs w:val="24"/>
              </w:rPr>
              <w:t>Родная среда</w:t>
            </w:r>
          </w:p>
        </w:tc>
        <w:tc>
          <w:tcPr>
            <w:tcW w:w="7052" w:type="dxa"/>
          </w:tcPr>
          <w:p w:rsidR="00EA404D" w:rsidRPr="00825A9D" w:rsidRDefault="002A541C" w:rsidP="009350EF">
            <w:pPr>
              <w:rPr>
                <w:szCs w:val="24"/>
              </w:rPr>
            </w:pPr>
            <w:r>
              <w:rPr>
                <w:szCs w:val="24"/>
              </w:rPr>
              <w:t>Горы, лава</w:t>
            </w:r>
          </w:p>
        </w:tc>
      </w:tr>
      <w:tr w:rsidR="00EA404D" w:rsidTr="009350EF">
        <w:tc>
          <w:tcPr>
            <w:tcW w:w="2518" w:type="dxa"/>
          </w:tcPr>
          <w:p w:rsidR="00EA404D" w:rsidRPr="00825A9D" w:rsidRDefault="00EA404D" w:rsidP="009350EF">
            <w:pPr>
              <w:jc w:val="center"/>
              <w:rPr>
                <w:szCs w:val="24"/>
              </w:rPr>
            </w:pPr>
            <w:r>
              <w:rPr>
                <w:szCs w:val="24"/>
              </w:rPr>
              <w:t>Активные способности</w:t>
            </w:r>
          </w:p>
        </w:tc>
        <w:tc>
          <w:tcPr>
            <w:tcW w:w="7052" w:type="dxa"/>
          </w:tcPr>
          <w:p w:rsidR="00EA404D" w:rsidRPr="00825A9D" w:rsidRDefault="002A541C" w:rsidP="009350EF">
            <w:pPr>
              <w:rPr>
                <w:szCs w:val="24"/>
              </w:rPr>
            </w:pPr>
            <w:r>
              <w:rPr>
                <w:szCs w:val="24"/>
              </w:rPr>
              <w:t>Броня титанов – все союзники в радиусе 3 от Гефеста получают эффект Укрепление 3 и восстанавливают 2 единицы кинетической брони в единицу времени. Время действия – 5.</w:t>
            </w:r>
          </w:p>
        </w:tc>
      </w:tr>
      <w:tr w:rsidR="00EA404D" w:rsidTr="009350EF">
        <w:tc>
          <w:tcPr>
            <w:tcW w:w="2518" w:type="dxa"/>
          </w:tcPr>
          <w:p w:rsidR="00EA404D" w:rsidRPr="00825A9D" w:rsidRDefault="00EA404D" w:rsidP="009350EF">
            <w:pPr>
              <w:jc w:val="center"/>
              <w:rPr>
                <w:szCs w:val="24"/>
              </w:rPr>
            </w:pPr>
            <w:r>
              <w:rPr>
                <w:szCs w:val="24"/>
              </w:rPr>
              <w:t>Пассивные способности</w:t>
            </w:r>
          </w:p>
        </w:tc>
        <w:tc>
          <w:tcPr>
            <w:tcW w:w="7052" w:type="dxa"/>
          </w:tcPr>
          <w:p w:rsidR="002A541C" w:rsidRDefault="002A541C" w:rsidP="002A541C">
            <w:pPr>
              <w:pStyle w:val="a3"/>
              <w:numPr>
                <w:ilvl w:val="0"/>
                <w:numId w:val="37"/>
              </w:numPr>
              <w:rPr>
                <w:szCs w:val="24"/>
              </w:rPr>
            </w:pPr>
            <w:r>
              <w:rPr>
                <w:szCs w:val="24"/>
              </w:rPr>
              <w:t>Расплавленный молот – все противники, получившие урон от Гефест наносят на 1 меньше от всех кинетических атак.</w:t>
            </w:r>
          </w:p>
          <w:p w:rsidR="002A541C" w:rsidRPr="002A541C" w:rsidRDefault="00941AAC" w:rsidP="002A541C">
            <w:pPr>
              <w:pStyle w:val="a3"/>
              <w:numPr>
                <w:ilvl w:val="0"/>
                <w:numId w:val="37"/>
              </w:numPr>
              <w:rPr>
                <w:szCs w:val="24"/>
              </w:rPr>
            </w:pPr>
            <w:r>
              <w:rPr>
                <w:szCs w:val="24"/>
              </w:rPr>
              <w:t>Внутренний жар – все против</w:t>
            </w:r>
            <w:r w:rsidR="003226C1">
              <w:rPr>
                <w:szCs w:val="24"/>
              </w:rPr>
              <w:t>ники, нанесшие Гефесту минимум 2 урона, получают 1 урона по энергетической броне</w:t>
            </w:r>
          </w:p>
        </w:tc>
      </w:tr>
    </w:tbl>
    <w:p w:rsidR="00E07783" w:rsidRDefault="00E07783" w:rsidP="00E07783">
      <w:r>
        <w:lastRenderedPageBreak/>
        <w:t>Таблица 8.3</w:t>
      </w:r>
    </w:p>
    <w:tbl>
      <w:tblPr>
        <w:tblStyle w:val="a4"/>
        <w:tblW w:w="0" w:type="auto"/>
        <w:tblLook w:val="04A0" w:firstRow="1" w:lastRow="0" w:firstColumn="1" w:lastColumn="0" w:noHBand="0" w:noVBand="1"/>
      </w:tblPr>
      <w:tblGrid>
        <w:gridCol w:w="2518"/>
        <w:gridCol w:w="7052"/>
      </w:tblGrid>
      <w:tr w:rsidR="00E07783" w:rsidRPr="00187A10" w:rsidTr="009350EF">
        <w:tc>
          <w:tcPr>
            <w:tcW w:w="2518" w:type="dxa"/>
          </w:tcPr>
          <w:p w:rsidR="00E07783" w:rsidRPr="00187A10" w:rsidRDefault="00E07783" w:rsidP="009350EF">
            <w:pPr>
              <w:jc w:val="center"/>
              <w:rPr>
                <w:b/>
                <w:szCs w:val="24"/>
              </w:rPr>
            </w:pPr>
            <w:r w:rsidRPr="00187A10">
              <w:rPr>
                <w:b/>
                <w:szCs w:val="24"/>
              </w:rPr>
              <w:t>Характеристика</w:t>
            </w:r>
          </w:p>
        </w:tc>
        <w:tc>
          <w:tcPr>
            <w:tcW w:w="7052" w:type="dxa"/>
          </w:tcPr>
          <w:p w:rsidR="00E07783" w:rsidRPr="00187A10" w:rsidRDefault="00E07783" w:rsidP="009350EF">
            <w:pPr>
              <w:jc w:val="center"/>
              <w:rPr>
                <w:b/>
                <w:szCs w:val="24"/>
              </w:rPr>
            </w:pPr>
            <w:r w:rsidRPr="00187A10">
              <w:rPr>
                <w:b/>
                <w:szCs w:val="24"/>
              </w:rPr>
              <w:t>Описание</w:t>
            </w:r>
          </w:p>
        </w:tc>
      </w:tr>
      <w:tr w:rsidR="00E07783" w:rsidRPr="00187A10" w:rsidTr="009350EF">
        <w:tc>
          <w:tcPr>
            <w:tcW w:w="2518" w:type="dxa"/>
          </w:tcPr>
          <w:p w:rsidR="00E07783" w:rsidRPr="00931F23" w:rsidRDefault="00E07783" w:rsidP="009350EF">
            <w:pPr>
              <w:jc w:val="center"/>
              <w:rPr>
                <w:szCs w:val="24"/>
              </w:rPr>
            </w:pPr>
            <w:r>
              <w:rPr>
                <w:szCs w:val="24"/>
              </w:rPr>
              <w:t>Название модели</w:t>
            </w:r>
          </w:p>
        </w:tc>
        <w:tc>
          <w:tcPr>
            <w:tcW w:w="7052" w:type="dxa"/>
          </w:tcPr>
          <w:p w:rsidR="00E07783" w:rsidRPr="00931F23" w:rsidRDefault="00D20AA9" w:rsidP="009350EF">
            <w:pPr>
              <w:rPr>
                <w:szCs w:val="24"/>
              </w:rPr>
            </w:pPr>
            <w:r>
              <w:rPr>
                <w:szCs w:val="24"/>
              </w:rPr>
              <w:t>Анубис</w:t>
            </w:r>
          </w:p>
        </w:tc>
      </w:tr>
      <w:tr w:rsidR="00E07783" w:rsidRPr="00187A10" w:rsidTr="009350EF">
        <w:tc>
          <w:tcPr>
            <w:tcW w:w="2518" w:type="dxa"/>
          </w:tcPr>
          <w:p w:rsidR="00E07783" w:rsidRPr="00931F23" w:rsidRDefault="00E07783" w:rsidP="009350EF">
            <w:pPr>
              <w:jc w:val="center"/>
              <w:rPr>
                <w:szCs w:val="24"/>
              </w:rPr>
            </w:pPr>
            <w:r>
              <w:rPr>
                <w:szCs w:val="24"/>
              </w:rPr>
              <w:t>Класс</w:t>
            </w:r>
          </w:p>
        </w:tc>
        <w:tc>
          <w:tcPr>
            <w:tcW w:w="7052" w:type="dxa"/>
          </w:tcPr>
          <w:p w:rsidR="00E07783" w:rsidRPr="00931F23" w:rsidRDefault="00D20AA9" w:rsidP="009350EF">
            <w:pPr>
              <w:rPr>
                <w:szCs w:val="24"/>
              </w:rPr>
            </w:pPr>
            <w:r>
              <w:rPr>
                <w:szCs w:val="24"/>
              </w:rPr>
              <w:t>Прораб</w:t>
            </w:r>
          </w:p>
        </w:tc>
      </w:tr>
      <w:tr w:rsidR="00E07783" w:rsidTr="009350EF">
        <w:tc>
          <w:tcPr>
            <w:tcW w:w="2518" w:type="dxa"/>
          </w:tcPr>
          <w:p w:rsidR="00E07783" w:rsidRPr="00825A9D" w:rsidRDefault="00E07783" w:rsidP="009350EF">
            <w:pPr>
              <w:jc w:val="center"/>
              <w:rPr>
                <w:szCs w:val="24"/>
              </w:rPr>
            </w:pPr>
            <w:r>
              <w:rPr>
                <w:szCs w:val="24"/>
              </w:rPr>
              <w:t>Кинетическая броня</w:t>
            </w:r>
          </w:p>
        </w:tc>
        <w:tc>
          <w:tcPr>
            <w:tcW w:w="7052" w:type="dxa"/>
          </w:tcPr>
          <w:p w:rsidR="00E07783" w:rsidRPr="00825A9D" w:rsidRDefault="00D20AA9" w:rsidP="009350EF">
            <w:pPr>
              <w:rPr>
                <w:szCs w:val="24"/>
              </w:rPr>
            </w:pPr>
            <w:r>
              <w:rPr>
                <w:szCs w:val="24"/>
              </w:rPr>
              <w:t>5</w:t>
            </w:r>
          </w:p>
        </w:tc>
      </w:tr>
      <w:tr w:rsidR="00E07783" w:rsidTr="009350EF">
        <w:tc>
          <w:tcPr>
            <w:tcW w:w="2518" w:type="dxa"/>
          </w:tcPr>
          <w:p w:rsidR="00E07783" w:rsidRPr="00825A9D" w:rsidRDefault="00E07783" w:rsidP="009350EF">
            <w:pPr>
              <w:jc w:val="center"/>
              <w:rPr>
                <w:szCs w:val="24"/>
              </w:rPr>
            </w:pPr>
            <w:r>
              <w:rPr>
                <w:szCs w:val="24"/>
              </w:rPr>
              <w:t>Энергетическая броня</w:t>
            </w:r>
          </w:p>
        </w:tc>
        <w:tc>
          <w:tcPr>
            <w:tcW w:w="7052" w:type="dxa"/>
          </w:tcPr>
          <w:p w:rsidR="00E07783" w:rsidRPr="00825A9D" w:rsidRDefault="00D20AA9" w:rsidP="009350EF">
            <w:pPr>
              <w:rPr>
                <w:szCs w:val="24"/>
              </w:rPr>
            </w:pPr>
            <w:r>
              <w:rPr>
                <w:szCs w:val="24"/>
              </w:rPr>
              <w:t>25</w:t>
            </w:r>
          </w:p>
        </w:tc>
      </w:tr>
      <w:tr w:rsidR="00E07783" w:rsidTr="009350EF">
        <w:tc>
          <w:tcPr>
            <w:tcW w:w="2518" w:type="dxa"/>
          </w:tcPr>
          <w:p w:rsidR="00E07783" w:rsidRPr="00825A9D" w:rsidRDefault="00E07783" w:rsidP="009350EF">
            <w:pPr>
              <w:jc w:val="center"/>
              <w:rPr>
                <w:szCs w:val="24"/>
              </w:rPr>
            </w:pPr>
            <w:r>
              <w:rPr>
                <w:szCs w:val="24"/>
              </w:rPr>
              <w:t>Подвижность</w:t>
            </w:r>
          </w:p>
        </w:tc>
        <w:tc>
          <w:tcPr>
            <w:tcW w:w="7052" w:type="dxa"/>
          </w:tcPr>
          <w:p w:rsidR="00E07783" w:rsidRPr="00825A9D" w:rsidRDefault="00D20AA9" w:rsidP="009350EF">
            <w:pPr>
              <w:rPr>
                <w:szCs w:val="24"/>
              </w:rPr>
            </w:pPr>
            <w:r>
              <w:rPr>
                <w:szCs w:val="24"/>
              </w:rPr>
              <w:t>3</w:t>
            </w:r>
          </w:p>
        </w:tc>
      </w:tr>
      <w:tr w:rsidR="00E07783" w:rsidTr="009350EF">
        <w:tc>
          <w:tcPr>
            <w:tcW w:w="2518" w:type="dxa"/>
            <w:vAlign w:val="center"/>
          </w:tcPr>
          <w:p w:rsidR="00E07783" w:rsidRPr="00825A9D" w:rsidRDefault="00E07783" w:rsidP="009350EF">
            <w:pPr>
              <w:jc w:val="center"/>
              <w:rPr>
                <w:szCs w:val="24"/>
              </w:rPr>
            </w:pPr>
            <w:r>
              <w:rPr>
                <w:szCs w:val="24"/>
              </w:rPr>
              <w:t>Тип атаки</w:t>
            </w:r>
          </w:p>
        </w:tc>
        <w:tc>
          <w:tcPr>
            <w:tcW w:w="7052" w:type="dxa"/>
          </w:tcPr>
          <w:p w:rsidR="00E07783" w:rsidRPr="002D301F" w:rsidRDefault="00962C26" w:rsidP="009350EF">
            <w:pPr>
              <w:rPr>
                <w:szCs w:val="24"/>
                <w:lang w:val="en-US"/>
              </w:rPr>
            </w:pPr>
            <w:r>
              <w:rPr>
                <w:szCs w:val="24"/>
              </w:rPr>
              <w:t>Энергетическая</w:t>
            </w:r>
            <w:bookmarkStart w:id="10" w:name="_GoBack"/>
            <w:bookmarkEnd w:id="10"/>
          </w:p>
        </w:tc>
      </w:tr>
      <w:tr w:rsidR="00E07783" w:rsidTr="009350EF">
        <w:tc>
          <w:tcPr>
            <w:tcW w:w="2518" w:type="dxa"/>
          </w:tcPr>
          <w:p w:rsidR="00E07783" w:rsidRPr="00825A9D" w:rsidRDefault="00E07783" w:rsidP="009350EF">
            <w:pPr>
              <w:jc w:val="center"/>
              <w:rPr>
                <w:szCs w:val="24"/>
              </w:rPr>
            </w:pPr>
            <w:r>
              <w:rPr>
                <w:szCs w:val="24"/>
              </w:rPr>
              <w:t>Дальность атаки</w:t>
            </w:r>
          </w:p>
        </w:tc>
        <w:tc>
          <w:tcPr>
            <w:tcW w:w="7052" w:type="dxa"/>
          </w:tcPr>
          <w:p w:rsidR="00E07783" w:rsidRPr="00825A9D" w:rsidRDefault="00E07783" w:rsidP="009350EF">
            <w:pPr>
              <w:rPr>
                <w:szCs w:val="24"/>
              </w:rPr>
            </w:pPr>
          </w:p>
        </w:tc>
      </w:tr>
      <w:tr w:rsidR="00E07783" w:rsidTr="009350EF">
        <w:tc>
          <w:tcPr>
            <w:tcW w:w="2518" w:type="dxa"/>
          </w:tcPr>
          <w:p w:rsidR="00E07783" w:rsidRPr="00825A9D" w:rsidRDefault="00E07783" w:rsidP="009350EF">
            <w:pPr>
              <w:jc w:val="center"/>
              <w:rPr>
                <w:szCs w:val="24"/>
              </w:rPr>
            </w:pPr>
            <w:r>
              <w:rPr>
                <w:szCs w:val="24"/>
              </w:rPr>
              <w:t>Скорость атаки</w:t>
            </w:r>
          </w:p>
        </w:tc>
        <w:tc>
          <w:tcPr>
            <w:tcW w:w="7052" w:type="dxa"/>
          </w:tcPr>
          <w:p w:rsidR="00E07783" w:rsidRPr="00825A9D" w:rsidRDefault="00E07783" w:rsidP="009350EF">
            <w:pPr>
              <w:rPr>
                <w:szCs w:val="24"/>
              </w:rPr>
            </w:pPr>
          </w:p>
        </w:tc>
      </w:tr>
      <w:tr w:rsidR="00E07783" w:rsidTr="009350EF">
        <w:tc>
          <w:tcPr>
            <w:tcW w:w="2518" w:type="dxa"/>
          </w:tcPr>
          <w:p w:rsidR="00E07783" w:rsidRPr="00825A9D" w:rsidRDefault="00E07783" w:rsidP="009350EF">
            <w:pPr>
              <w:jc w:val="center"/>
              <w:rPr>
                <w:szCs w:val="24"/>
              </w:rPr>
            </w:pPr>
            <w:r>
              <w:rPr>
                <w:szCs w:val="24"/>
              </w:rPr>
              <w:t>Область действия атаки</w:t>
            </w:r>
          </w:p>
        </w:tc>
        <w:tc>
          <w:tcPr>
            <w:tcW w:w="7052" w:type="dxa"/>
          </w:tcPr>
          <w:p w:rsidR="00E07783" w:rsidRPr="00825A9D" w:rsidRDefault="00E07783" w:rsidP="009350EF">
            <w:pPr>
              <w:rPr>
                <w:szCs w:val="24"/>
              </w:rPr>
            </w:pPr>
          </w:p>
        </w:tc>
      </w:tr>
      <w:tr w:rsidR="00E07783" w:rsidTr="009350EF">
        <w:tc>
          <w:tcPr>
            <w:tcW w:w="2518" w:type="dxa"/>
          </w:tcPr>
          <w:p w:rsidR="00E07783" w:rsidRPr="00825A9D" w:rsidRDefault="00E07783" w:rsidP="009350EF">
            <w:pPr>
              <w:jc w:val="center"/>
              <w:rPr>
                <w:szCs w:val="24"/>
              </w:rPr>
            </w:pPr>
            <w:r>
              <w:rPr>
                <w:szCs w:val="24"/>
              </w:rPr>
              <w:t>Иммунитет</w:t>
            </w:r>
          </w:p>
        </w:tc>
        <w:tc>
          <w:tcPr>
            <w:tcW w:w="7052" w:type="dxa"/>
          </w:tcPr>
          <w:p w:rsidR="00E07783" w:rsidRPr="00825A9D" w:rsidRDefault="00962C26" w:rsidP="009350EF">
            <w:pPr>
              <w:rPr>
                <w:szCs w:val="24"/>
              </w:rPr>
            </w:pPr>
            <w:r>
              <w:rPr>
                <w:szCs w:val="24"/>
              </w:rPr>
              <w:t>Высокие температуры, перегрев, заморозка</w:t>
            </w:r>
          </w:p>
        </w:tc>
      </w:tr>
      <w:tr w:rsidR="00E07783" w:rsidTr="009350EF">
        <w:tc>
          <w:tcPr>
            <w:tcW w:w="2518" w:type="dxa"/>
          </w:tcPr>
          <w:p w:rsidR="00E07783" w:rsidRPr="00825A9D" w:rsidRDefault="00E07783" w:rsidP="009350EF">
            <w:pPr>
              <w:jc w:val="center"/>
              <w:rPr>
                <w:szCs w:val="24"/>
              </w:rPr>
            </w:pPr>
            <w:r>
              <w:rPr>
                <w:szCs w:val="24"/>
              </w:rPr>
              <w:t>Родная среда</w:t>
            </w:r>
          </w:p>
        </w:tc>
        <w:tc>
          <w:tcPr>
            <w:tcW w:w="7052" w:type="dxa"/>
          </w:tcPr>
          <w:p w:rsidR="00E07783" w:rsidRPr="00825A9D" w:rsidRDefault="00962C26" w:rsidP="009350EF">
            <w:pPr>
              <w:rPr>
                <w:szCs w:val="24"/>
              </w:rPr>
            </w:pPr>
            <w:r>
              <w:rPr>
                <w:szCs w:val="24"/>
              </w:rPr>
              <w:t>Равнина</w:t>
            </w:r>
          </w:p>
        </w:tc>
      </w:tr>
      <w:tr w:rsidR="00E07783" w:rsidTr="009350EF">
        <w:tc>
          <w:tcPr>
            <w:tcW w:w="2518" w:type="dxa"/>
          </w:tcPr>
          <w:p w:rsidR="00E07783" w:rsidRPr="00825A9D" w:rsidRDefault="00E07783" w:rsidP="009350EF">
            <w:pPr>
              <w:jc w:val="center"/>
              <w:rPr>
                <w:szCs w:val="24"/>
              </w:rPr>
            </w:pPr>
            <w:r>
              <w:rPr>
                <w:szCs w:val="24"/>
              </w:rPr>
              <w:t>Активные способности</w:t>
            </w:r>
          </w:p>
        </w:tc>
        <w:tc>
          <w:tcPr>
            <w:tcW w:w="7052" w:type="dxa"/>
          </w:tcPr>
          <w:p w:rsidR="00E07783" w:rsidRPr="00825A9D" w:rsidRDefault="00E07783" w:rsidP="009350EF">
            <w:pPr>
              <w:rPr>
                <w:szCs w:val="24"/>
              </w:rPr>
            </w:pPr>
          </w:p>
        </w:tc>
      </w:tr>
      <w:tr w:rsidR="00E07783" w:rsidTr="009350EF">
        <w:tc>
          <w:tcPr>
            <w:tcW w:w="2518" w:type="dxa"/>
          </w:tcPr>
          <w:p w:rsidR="00E07783" w:rsidRPr="00825A9D" w:rsidRDefault="00E07783" w:rsidP="009350EF">
            <w:pPr>
              <w:jc w:val="center"/>
              <w:rPr>
                <w:szCs w:val="24"/>
              </w:rPr>
            </w:pPr>
            <w:r>
              <w:rPr>
                <w:szCs w:val="24"/>
              </w:rPr>
              <w:t>Пассивные способности</w:t>
            </w:r>
          </w:p>
        </w:tc>
        <w:tc>
          <w:tcPr>
            <w:tcW w:w="7052" w:type="dxa"/>
          </w:tcPr>
          <w:p w:rsidR="00E07783" w:rsidRPr="002A541C" w:rsidRDefault="00E07783" w:rsidP="00E07783">
            <w:pPr>
              <w:pStyle w:val="a3"/>
              <w:numPr>
                <w:ilvl w:val="0"/>
                <w:numId w:val="38"/>
              </w:numPr>
              <w:rPr>
                <w:szCs w:val="24"/>
              </w:rPr>
            </w:pPr>
          </w:p>
        </w:tc>
      </w:tr>
    </w:tbl>
    <w:p w:rsidR="00E07783" w:rsidRPr="00931F23" w:rsidRDefault="00E07783" w:rsidP="00931F23"/>
    <w:p w:rsidR="008F4C91" w:rsidRPr="008F4C91" w:rsidRDefault="008F4C91" w:rsidP="003559CC">
      <w:pPr>
        <w:pStyle w:val="1"/>
        <w:numPr>
          <w:ilvl w:val="0"/>
          <w:numId w:val="10"/>
        </w:numPr>
        <w:ind w:left="0" w:firstLine="0"/>
      </w:pPr>
      <w:r>
        <w:t>Модель монетизации</w:t>
      </w:r>
      <w:bookmarkEnd w:id="9"/>
    </w:p>
    <w:sectPr w:rsidR="008F4C91" w:rsidRPr="008F4C91" w:rsidSect="004B7ED2">
      <w:footerReference w:type="default" r:id="rId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EFC" w:rsidRDefault="00694EFC" w:rsidP="00271C0D">
      <w:pPr>
        <w:spacing w:after="0" w:line="240" w:lineRule="auto"/>
      </w:pPr>
      <w:r>
        <w:separator/>
      </w:r>
    </w:p>
  </w:endnote>
  <w:endnote w:type="continuationSeparator" w:id="0">
    <w:p w:rsidR="00694EFC" w:rsidRDefault="00694EFC" w:rsidP="0027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844789"/>
      <w:docPartObj>
        <w:docPartGallery w:val="Page Numbers (Bottom of Page)"/>
        <w:docPartUnique/>
      </w:docPartObj>
    </w:sdtPr>
    <w:sdtEndPr/>
    <w:sdtContent>
      <w:p w:rsidR="00D7127B" w:rsidRDefault="00D7127B">
        <w:pPr>
          <w:pStyle w:val="a7"/>
          <w:jc w:val="center"/>
        </w:pPr>
        <w:r>
          <w:fldChar w:fldCharType="begin"/>
        </w:r>
        <w:r>
          <w:instrText>PAGE   \* MERGEFORMAT</w:instrText>
        </w:r>
        <w:r>
          <w:fldChar w:fldCharType="separate"/>
        </w:r>
        <w:r w:rsidR="002D301F">
          <w:rPr>
            <w:noProof/>
          </w:rPr>
          <w:t>13</w:t>
        </w:r>
        <w:r>
          <w:fldChar w:fldCharType="end"/>
        </w:r>
      </w:p>
    </w:sdtContent>
  </w:sdt>
  <w:p w:rsidR="00D7127B" w:rsidRDefault="00D7127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EFC" w:rsidRDefault="00694EFC" w:rsidP="00271C0D">
      <w:pPr>
        <w:spacing w:after="0" w:line="240" w:lineRule="auto"/>
      </w:pPr>
      <w:r>
        <w:separator/>
      </w:r>
    </w:p>
  </w:footnote>
  <w:footnote w:type="continuationSeparator" w:id="0">
    <w:p w:rsidR="00694EFC" w:rsidRDefault="00694EFC" w:rsidP="00271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70B"/>
    <w:multiLevelType w:val="hybridMultilevel"/>
    <w:tmpl w:val="59F20C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4A1088"/>
    <w:multiLevelType w:val="hybridMultilevel"/>
    <w:tmpl w:val="06149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F34394"/>
    <w:multiLevelType w:val="multilevel"/>
    <w:tmpl w:val="7C3ECE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1F6E28"/>
    <w:multiLevelType w:val="hybridMultilevel"/>
    <w:tmpl w:val="73061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6D46DD"/>
    <w:multiLevelType w:val="hybridMultilevel"/>
    <w:tmpl w:val="C3D2D3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D1C131D"/>
    <w:multiLevelType w:val="multilevel"/>
    <w:tmpl w:val="E7F2E65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801323"/>
    <w:multiLevelType w:val="hybridMultilevel"/>
    <w:tmpl w:val="B9A8E6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3F26448"/>
    <w:multiLevelType w:val="multilevel"/>
    <w:tmpl w:val="C44885C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923706"/>
    <w:multiLevelType w:val="hybridMultilevel"/>
    <w:tmpl w:val="CF545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9F1D6B"/>
    <w:multiLevelType w:val="multilevel"/>
    <w:tmpl w:val="65D2B4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5BF6DDB"/>
    <w:multiLevelType w:val="multilevel"/>
    <w:tmpl w:val="9940C050"/>
    <w:lvl w:ilvl="0">
      <w:start w:val="2"/>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1" w15:restartNumberingAfterBreak="0">
    <w:nsid w:val="21B26768"/>
    <w:multiLevelType w:val="hybridMultilevel"/>
    <w:tmpl w:val="C9DC77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11248B"/>
    <w:multiLevelType w:val="multilevel"/>
    <w:tmpl w:val="B3AEB2B4"/>
    <w:lvl w:ilvl="0">
      <w:start w:val="1"/>
      <w:numFmt w:val="decimal"/>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6D86F6A"/>
    <w:multiLevelType w:val="hybridMultilevel"/>
    <w:tmpl w:val="0212A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8241889"/>
    <w:multiLevelType w:val="hybridMultilevel"/>
    <w:tmpl w:val="E78EE0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8F903E1"/>
    <w:multiLevelType w:val="hybridMultilevel"/>
    <w:tmpl w:val="672450AC"/>
    <w:lvl w:ilvl="0" w:tplc="69681BA8">
      <w:start w:val="1"/>
      <w:numFmt w:val="decimal"/>
      <w:lvlText w:val="%1."/>
      <w:lvlJc w:val="left"/>
      <w:pPr>
        <w:ind w:left="393" w:hanging="360"/>
      </w:pPr>
      <w:rPr>
        <w:rFonts w:hint="default"/>
      </w:rPr>
    </w:lvl>
    <w:lvl w:ilvl="1" w:tplc="04190019" w:tentative="1">
      <w:start w:val="1"/>
      <w:numFmt w:val="lowerLetter"/>
      <w:lvlText w:val="%2."/>
      <w:lvlJc w:val="left"/>
      <w:pPr>
        <w:ind w:left="1113" w:hanging="360"/>
      </w:pPr>
    </w:lvl>
    <w:lvl w:ilvl="2" w:tplc="0419001B" w:tentative="1">
      <w:start w:val="1"/>
      <w:numFmt w:val="lowerRoman"/>
      <w:lvlText w:val="%3."/>
      <w:lvlJc w:val="right"/>
      <w:pPr>
        <w:ind w:left="1833" w:hanging="180"/>
      </w:pPr>
    </w:lvl>
    <w:lvl w:ilvl="3" w:tplc="0419000F" w:tentative="1">
      <w:start w:val="1"/>
      <w:numFmt w:val="decimal"/>
      <w:lvlText w:val="%4."/>
      <w:lvlJc w:val="left"/>
      <w:pPr>
        <w:ind w:left="2553" w:hanging="360"/>
      </w:pPr>
    </w:lvl>
    <w:lvl w:ilvl="4" w:tplc="04190019" w:tentative="1">
      <w:start w:val="1"/>
      <w:numFmt w:val="lowerLetter"/>
      <w:lvlText w:val="%5."/>
      <w:lvlJc w:val="left"/>
      <w:pPr>
        <w:ind w:left="3273" w:hanging="360"/>
      </w:pPr>
    </w:lvl>
    <w:lvl w:ilvl="5" w:tplc="0419001B" w:tentative="1">
      <w:start w:val="1"/>
      <w:numFmt w:val="lowerRoman"/>
      <w:lvlText w:val="%6."/>
      <w:lvlJc w:val="right"/>
      <w:pPr>
        <w:ind w:left="3993" w:hanging="180"/>
      </w:pPr>
    </w:lvl>
    <w:lvl w:ilvl="6" w:tplc="0419000F" w:tentative="1">
      <w:start w:val="1"/>
      <w:numFmt w:val="decimal"/>
      <w:lvlText w:val="%7."/>
      <w:lvlJc w:val="left"/>
      <w:pPr>
        <w:ind w:left="4713" w:hanging="360"/>
      </w:pPr>
    </w:lvl>
    <w:lvl w:ilvl="7" w:tplc="04190019" w:tentative="1">
      <w:start w:val="1"/>
      <w:numFmt w:val="lowerLetter"/>
      <w:lvlText w:val="%8."/>
      <w:lvlJc w:val="left"/>
      <w:pPr>
        <w:ind w:left="5433" w:hanging="360"/>
      </w:pPr>
    </w:lvl>
    <w:lvl w:ilvl="8" w:tplc="0419001B" w:tentative="1">
      <w:start w:val="1"/>
      <w:numFmt w:val="lowerRoman"/>
      <w:lvlText w:val="%9."/>
      <w:lvlJc w:val="right"/>
      <w:pPr>
        <w:ind w:left="6153" w:hanging="180"/>
      </w:pPr>
    </w:lvl>
  </w:abstractNum>
  <w:abstractNum w:abstractNumId="16" w15:restartNumberingAfterBreak="0">
    <w:nsid w:val="2C31218E"/>
    <w:multiLevelType w:val="multilevel"/>
    <w:tmpl w:val="C44885C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1B40FC"/>
    <w:multiLevelType w:val="multilevel"/>
    <w:tmpl w:val="65D2B4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27313D6"/>
    <w:multiLevelType w:val="multilevel"/>
    <w:tmpl w:val="C44885C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84103B"/>
    <w:multiLevelType w:val="hybridMultilevel"/>
    <w:tmpl w:val="D32A98F6"/>
    <w:lvl w:ilvl="0" w:tplc="6A64DD1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3C6F2087"/>
    <w:multiLevelType w:val="hybridMultilevel"/>
    <w:tmpl w:val="A8D0A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0BB1059"/>
    <w:multiLevelType w:val="hybridMultilevel"/>
    <w:tmpl w:val="5BFA0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02421A"/>
    <w:multiLevelType w:val="hybridMultilevel"/>
    <w:tmpl w:val="5DB8C3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41360CD"/>
    <w:multiLevelType w:val="hybridMultilevel"/>
    <w:tmpl w:val="B0600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125292"/>
    <w:multiLevelType w:val="multilevel"/>
    <w:tmpl w:val="C44885C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4F0AEC"/>
    <w:multiLevelType w:val="multilevel"/>
    <w:tmpl w:val="880A55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88A5F5C"/>
    <w:multiLevelType w:val="hybridMultilevel"/>
    <w:tmpl w:val="2424E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A95519C"/>
    <w:multiLevelType w:val="hybridMultilevel"/>
    <w:tmpl w:val="D32A98F6"/>
    <w:lvl w:ilvl="0" w:tplc="6A64DD1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9E77E2F"/>
    <w:multiLevelType w:val="hybridMultilevel"/>
    <w:tmpl w:val="93A80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3A2CE0"/>
    <w:multiLevelType w:val="hybridMultilevel"/>
    <w:tmpl w:val="C5B8AE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A26929"/>
    <w:multiLevelType w:val="hybridMultilevel"/>
    <w:tmpl w:val="34D429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703502EE"/>
    <w:multiLevelType w:val="hybridMultilevel"/>
    <w:tmpl w:val="2BA011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73B35F2E"/>
    <w:multiLevelType w:val="hybridMultilevel"/>
    <w:tmpl w:val="672450AC"/>
    <w:lvl w:ilvl="0" w:tplc="69681BA8">
      <w:start w:val="1"/>
      <w:numFmt w:val="decimal"/>
      <w:lvlText w:val="%1."/>
      <w:lvlJc w:val="left"/>
      <w:pPr>
        <w:ind w:left="393" w:hanging="360"/>
      </w:pPr>
      <w:rPr>
        <w:rFonts w:hint="default"/>
      </w:rPr>
    </w:lvl>
    <w:lvl w:ilvl="1" w:tplc="04190019" w:tentative="1">
      <w:start w:val="1"/>
      <w:numFmt w:val="lowerLetter"/>
      <w:lvlText w:val="%2."/>
      <w:lvlJc w:val="left"/>
      <w:pPr>
        <w:ind w:left="1113" w:hanging="360"/>
      </w:pPr>
    </w:lvl>
    <w:lvl w:ilvl="2" w:tplc="0419001B" w:tentative="1">
      <w:start w:val="1"/>
      <w:numFmt w:val="lowerRoman"/>
      <w:lvlText w:val="%3."/>
      <w:lvlJc w:val="right"/>
      <w:pPr>
        <w:ind w:left="1833" w:hanging="180"/>
      </w:pPr>
    </w:lvl>
    <w:lvl w:ilvl="3" w:tplc="0419000F" w:tentative="1">
      <w:start w:val="1"/>
      <w:numFmt w:val="decimal"/>
      <w:lvlText w:val="%4."/>
      <w:lvlJc w:val="left"/>
      <w:pPr>
        <w:ind w:left="2553" w:hanging="360"/>
      </w:pPr>
    </w:lvl>
    <w:lvl w:ilvl="4" w:tplc="04190019" w:tentative="1">
      <w:start w:val="1"/>
      <w:numFmt w:val="lowerLetter"/>
      <w:lvlText w:val="%5."/>
      <w:lvlJc w:val="left"/>
      <w:pPr>
        <w:ind w:left="3273" w:hanging="360"/>
      </w:pPr>
    </w:lvl>
    <w:lvl w:ilvl="5" w:tplc="0419001B" w:tentative="1">
      <w:start w:val="1"/>
      <w:numFmt w:val="lowerRoman"/>
      <w:lvlText w:val="%6."/>
      <w:lvlJc w:val="right"/>
      <w:pPr>
        <w:ind w:left="3993" w:hanging="180"/>
      </w:pPr>
    </w:lvl>
    <w:lvl w:ilvl="6" w:tplc="0419000F" w:tentative="1">
      <w:start w:val="1"/>
      <w:numFmt w:val="decimal"/>
      <w:lvlText w:val="%7."/>
      <w:lvlJc w:val="left"/>
      <w:pPr>
        <w:ind w:left="4713" w:hanging="360"/>
      </w:pPr>
    </w:lvl>
    <w:lvl w:ilvl="7" w:tplc="04190019" w:tentative="1">
      <w:start w:val="1"/>
      <w:numFmt w:val="lowerLetter"/>
      <w:lvlText w:val="%8."/>
      <w:lvlJc w:val="left"/>
      <w:pPr>
        <w:ind w:left="5433" w:hanging="360"/>
      </w:pPr>
    </w:lvl>
    <w:lvl w:ilvl="8" w:tplc="0419001B" w:tentative="1">
      <w:start w:val="1"/>
      <w:numFmt w:val="lowerRoman"/>
      <w:lvlText w:val="%9."/>
      <w:lvlJc w:val="right"/>
      <w:pPr>
        <w:ind w:left="6153" w:hanging="180"/>
      </w:pPr>
    </w:lvl>
  </w:abstractNum>
  <w:abstractNum w:abstractNumId="33" w15:restartNumberingAfterBreak="0">
    <w:nsid w:val="753A01CA"/>
    <w:multiLevelType w:val="multilevel"/>
    <w:tmpl w:val="F1BC3F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7583995"/>
    <w:multiLevelType w:val="hybridMultilevel"/>
    <w:tmpl w:val="9864B1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78995E43"/>
    <w:multiLevelType w:val="multilevel"/>
    <w:tmpl w:val="C44885C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94D4916"/>
    <w:multiLevelType w:val="hybridMultilevel"/>
    <w:tmpl w:val="73061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0B6D27"/>
    <w:multiLevelType w:val="hybridMultilevel"/>
    <w:tmpl w:val="11649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9"/>
  </w:num>
  <w:num w:numId="3">
    <w:abstractNumId w:val="2"/>
  </w:num>
  <w:num w:numId="4">
    <w:abstractNumId w:val="8"/>
  </w:num>
  <w:num w:numId="5">
    <w:abstractNumId w:val="4"/>
  </w:num>
  <w:num w:numId="6">
    <w:abstractNumId w:val="17"/>
  </w:num>
  <w:num w:numId="7">
    <w:abstractNumId w:val="20"/>
  </w:num>
  <w:num w:numId="8">
    <w:abstractNumId w:val="27"/>
  </w:num>
  <w:num w:numId="9">
    <w:abstractNumId w:val="19"/>
  </w:num>
  <w:num w:numId="10">
    <w:abstractNumId w:val="12"/>
  </w:num>
  <w:num w:numId="11">
    <w:abstractNumId w:val="5"/>
  </w:num>
  <w:num w:numId="12">
    <w:abstractNumId w:val="30"/>
  </w:num>
  <w:num w:numId="13">
    <w:abstractNumId w:val="24"/>
  </w:num>
  <w:num w:numId="14">
    <w:abstractNumId w:val="35"/>
  </w:num>
  <w:num w:numId="15">
    <w:abstractNumId w:val="18"/>
  </w:num>
  <w:num w:numId="16">
    <w:abstractNumId w:val="16"/>
  </w:num>
  <w:num w:numId="17">
    <w:abstractNumId w:val="7"/>
  </w:num>
  <w:num w:numId="18">
    <w:abstractNumId w:val="13"/>
  </w:num>
  <w:num w:numId="19">
    <w:abstractNumId w:val="10"/>
  </w:num>
  <w:num w:numId="20">
    <w:abstractNumId w:val="22"/>
  </w:num>
  <w:num w:numId="21">
    <w:abstractNumId w:val="1"/>
  </w:num>
  <w:num w:numId="22">
    <w:abstractNumId w:val="14"/>
  </w:num>
  <w:num w:numId="23">
    <w:abstractNumId w:val="0"/>
  </w:num>
  <w:num w:numId="24">
    <w:abstractNumId w:val="23"/>
  </w:num>
  <w:num w:numId="25">
    <w:abstractNumId w:val="26"/>
  </w:num>
  <w:num w:numId="26">
    <w:abstractNumId w:val="6"/>
  </w:num>
  <w:num w:numId="27">
    <w:abstractNumId w:val="31"/>
  </w:num>
  <w:num w:numId="28">
    <w:abstractNumId w:val="28"/>
  </w:num>
  <w:num w:numId="29">
    <w:abstractNumId w:val="34"/>
  </w:num>
  <w:num w:numId="30">
    <w:abstractNumId w:val="21"/>
  </w:num>
  <w:num w:numId="31">
    <w:abstractNumId w:val="25"/>
  </w:num>
  <w:num w:numId="32">
    <w:abstractNumId w:val="11"/>
  </w:num>
  <w:num w:numId="33">
    <w:abstractNumId w:val="33"/>
  </w:num>
  <w:num w:numId="34">
    <w:abstractNumId w:val="37"/>
  </w:num>
  <w:num w:numId="35">
    <w:abstractNumId w:val="36"/>
  </w:num>
  <w:num w:numId="36">
    <w:abstractNumId w:val="3"/>
  </w:num>
  <w:num w:numId="37">
    <w:abstractNumId w:val="32"/>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723"/>
    <w:rsid w:val="00001501"/>
    <w:rsid w:val="000247C9"/>
    <w:rsid w:val="000328E7"/>
    <w:rsid w:val="00037E43"/>
    <w:rsid w:val="000417A8"/>
    <w:rsid w:val="00042374"/>
    <w:rsid w:val="000441DA"/>
    <w:rsid w:val="00046F1B"/>
    <w:rsid w:val="000576F3"/>
    <w:rsid w:val="00066D54"/>
    <w:rsid w:val="00067C10"/>
    <w:rsid w:val="00067E33"/>
    <w:rsid w:val="000A2723"/>
    <w:rsid w:val="000A32B2"/>
    <w:rsid w:val="000B02E2"/>
    <w:rsid w:val="000C355D"/>
    <w:rsid w:val="000C7140"/>
    <w:rsid w:val="000D00CC"/>
    <w:rsid w:val="000E55B9"/>
    <w:rsid w:val="000F104C"/>
    <w:rsid w:val="00102CA6"/>
    <w:rsid w:val="00110FC8"/>
    <w:rsid w:val="00115E84"/>
    <w:rsid w:val="001213D6"/>
    <w:rsid w:val="0014139B"/>
    <w:rsid w:val="001433B9"/>
    <w:rsid w:val="0014585E"/>
    <w:rsid w:val="001543E9"/>
    <w:rsid w:val="001710CE"/>
    <w:rsid w:val="00173244"/>
    <w:rsid w:val="00176026"/>
    <w:rsid w:val="0018425E"/>
    <w:rsid w:val="00187A10"/>
    <w:rsid w:val="00195997"/>
    <w:rsid w:val="00197FAB"/>
    <w:rsid w:val="001B3270"/>
    <w:rsid w:val="001C1222"/>
    <w:rsid w:val="001C717D"/>
    <w:rsid w:val="001D7DFC"/>
    <w:rsid w:val="00206DA8"/>
    <w:rsid w:val="002078F4"/>
    <w:rsid w:val="00263131"/>
    <w:rsid w:val="00271C0D"/>
    <w:rsid w:val="00272A28"/>
    <w:rsid w:val="002859EE"/>
    <w:rsid w:val="002A0397"/>
    <w:rsid w:val="002A1B12"/>
    <w:rsid w:val="002A1DB5"/>
    <w:rsid w:val="002A541C"/>
    <w:rsid w:val="002B12B8"/>
    <w:rsid w:val="002B26E7"/>
    <w:rsid w:val="002B7BFD"/>
    <w:rsid w:val="002C7A5A"/>
    <w:rsid w:val="002D0451"/>
    <w:rsid w:val="002D301F"/>
    <w:rsid w:val="002D4D75"/>
    <w:rsid w:val="002E1A06"/>
    <w:rsid w:val="002E2464"/>
    <w:rsid w:val="002F7DC6"/>
    <w:rsid w:val="00314717"/>
    <w:rsid w:val="003222A9"/>
    <w:rsid w:val="003226C1"/>
    <w:rsid w:val="00322BD7"/>
    <w:rsid w:val="00346687"/>
    <w:rsid w:val="003537E5"/>
    <w:rsid w:val="003559CC"/>
    <w:rsid w:val="003623DB"/>
    <w:rsid w:val="003B3C42"/>
    <w:rsid w:val="003C10BA"/>
    <w:rsid w:val="003C2920"/>
    <w:rsid w:val="003D260C"/>
    <w:rsid w:val="003E2EBA"/>
    <w:rsid w:val="00401D0B"/>
    <w:rsid w:val="00407D39"/>
    <w:rsid w:val="00410C8A"/>
    <w:rsid w:val="0041740D"/>
    <w:rsid w:val="00427F92"/>
    <w:rsid w:val="004572B9"/>
    <w:rsid w:val="00477B5F"/>
    <w:rsid w:val="00482F8E"/>
    <w:rsid w:val="004A3D38"/>
    <w:rsid w:val="004B7ED2"/>
    <w:rsid w:val="004C22E8"/>
    <w:rsid w:val="004C3495"/>
    <w:rsid w:val="004C5C6E"/>
    <w:rsid w:val="004C5EB1"/>
    <w:rsid w:val="004D027C"/>
    <w:rsid w:val="004F0539"/>
    <w:rsid w:val="004F5799"/>
    <w:rsid w:val="0051331E"/>
    <w:rsid w:val="00513ABB"/>
    <w:rsid w:val="00530217"/>
    <w:rsid w:val="005645AF"/>
    <w:rsid w:val="005A0116"/>
    <w:rsid w:val="005B6857"/>
    <w:rsid w:val="005D0A4A"/>
    <w:rsid w:val="005F3179"/>
    <w:rsid w:val="005F5D44"/>
    <w:rsid w:val="005F681B"/>
    <w:rsid w:val="00613FD1"/>
    <w:rsid w:val="00631641"/>
    <w:rsid w:val="00654A7F"/>
    <w:rsid w:val="00665A9C"/>
    <w:rsid w:val="00666736"/>
    <w:rsid w:val="00670BEB"/>
    <w:rsid w:val="00675820"/>
    <w:rsid w:val="00676C83"/>
    <w:rsid w:val="00677F84"/>
    <w:rsid w:val="00684764"/>
    <w:rsid w:val="00690462"/>
    <w:rsid w:val="00690F5F"/>
    <w:rsid w:val="00694EFC"/>
    <w:rsid w:val="006B6B9C"/>
    <w:rsid w:val="006D75F7"/>
    <w:rsid w:val="006E5AAF"/>
    <w:rsid w:val="006E7ABC"/>
    <w:rsid w:val="006F3365"/>
    <w:rsid w:val="00705A8B"/>
    <w:rsid w:val="00724C68"/>
    <w:rsid w:val="00767D2E"/>
    <w:rsid w:val="00786531"/>
    <w:rsid w:val="00796B72"/>
    <w:rsid w:val="007A6516"/>
    <w:rsid w:val="007B5F8D"/>
    <w:rsid w:val="007B6F50"/>
    <w:rsid w:val="007C5A49"/>
    <w:rsid w:val="007F4840"/>
    <w:rsid w:val="008043A3"/>
    <w:rsid w:val="00825A9D"/>
    <w:rsid w:val="008304AB"/>
    <w:rsid w:val="00851E53"/>
    <w:rsid w:val="00855711"/>
    <w:rsid w:val="0085788F"/>
    <w:rsid w:val="00862CC3"/>
    <w:rsid w:val="00867A78"/>
    <w:rsid w:val="0087311C"/>
    <w:rsid w:val="00891CE6"/>
    <w:rsid w:val="00895D56"/>
    <w:rsid w:val="008C751F"/>
    <w:rsid w:val="008D47F3"/>
    <w:rsid w:val="008D5DEB"/>
    <w:rsid w:val="008F4C91"/>
    <w:rsid w:val="008F5929"/>
    <w:rsid w:val="00931F23"/>
    <w:rsid w:val="00941AAC"/>
    <w:rsid w:val="00962C26"/>
    <w:rsid w:val="009706CB"/>
    <w:rsid w:val="009711B2"/>
    <w:rsid w:val="009746E1"/>
    <w:rsid w:val="00977A1A"/>
    <w:rsid w:val="00977BD3"/>
    <w:rsid w:val="00987F35"/>
    <w:rsid w:val="00991C0F"/>
    <w:rsid w:val="009971D7"/>
    <w:rsid w:val="009A0221"/>
    <w:rsid w:val="009B1C90"/>
    <w:rsid w:val="009B1DCC"/>
    <w:rsid w:val="009E5DDC"/>
    <w:rsid w:val="009F2337"/>
    <w:rsid w:val="00A00DB9"/>
    <w:rsid w:val="00A04ACB"/>
    <w:rsid w:val="00A04EF5"/>
    <w:rsid w:val="00A0598C"/>
    <w:rsid w:val="00A25A53"/>
    <w:rsid w:val="00A323CC"/>
    <w:rsid w:val="00A572A1"/>
    <w:rsid w:val="00A62779"/>
    <w:rsid w:val="00A67C63"/>
    <w:rsid w:val="00A76B67"/>
    <w:rsid w:val="00A93345"/>
    <w:rsid w:val="00AA15D4"/>
    <w:rsid w:val="00AB268B"/>
    <w:rsid w:val="00AC2EA5"/>
    <w:rsid w:val="00B0730D"/>
    <w:rsid w:val="00B25199"/>
    <w:rsid w:val="00B32BC8"/>
    <w:rsid w:val="00B33C86"/>
    <w:rsid w:val="00B344AE"/>
    <w:rsid w:val="00B50A65"/>
    <w:rsid w:val="00B571F4"/>
    <w:rsid w:val="00B96ACB"/>
    <w:rsid w:val="00BD72E0"/>
    <w:rsid w:val="00BF4561"/>
    <w:rsid w:val="00C10FBB"/>
    <w:rsid w:val="00C22B3A"/>
    <w:rsid w:val="00C3110C"/>
    <w:rsid w:val="00C3408D"/>
    <w:rsid w:val="00C423DE"/>
    <w:rsid w:val="00C43DD9"/>
    <w:rsid w:val="00C50D5B"/>
    <w:rsid w:val="00C51C20"/>
    <w:rsid w:val="00C53B88"/>
    <w:rsid w:val="00C60DCE"/>
    <w:rsid w:val="00C76D93"/>
    <w:rsid w:val="00C906DD"/>
    <w:rsid w:val="00C95BAB"/>
    <w:rsid w:val="00C97F99"/>
    <w:rsid w:val="00CA37BA"/>
    <w:rsid w:val="00CA3C73"/>
    <w:rsid w:val="00CA492D"/>
    <w:rsid w:val="00CC0D18"/>
    <w:rsid w:val="00CE6F1D"/>
    <w:rsid w:val="00CF0DC9"/>
    <w:rsid w:val="00CF4D55"/>
    <w:rsid w:val="00D04FCF"/>
    <w:rsid w:val="00D0566B"/>
    <w:rsid w:val="00D20AA9"/>
    <w:rsid w:val="00D21CE0"/>
    <w:rsid w:val="00D31DF1"/>
    <w:rsid w:val="00D344C8"/>
    <w:rsid w:val="00D40F50"/>
    <w:rsid w:val="00D42883"/>
    <w:rsid w:val="00D42932"/>
    <w:rsid w:val="00D51EAD"/>
    <w:rsid w:val="00D636F0"/>
    <w:rsid w:val="00D7127B"/>
    <w:rsid w:val="00D77DBB"/>
    <w:rsid w:val="00D93142"/>
    <w:rsid w:val="00DB3C98"/>
    <w:rsid w:val="00DB3EDA"/>
    <w:rsid w:val="00DC1474"/>
    <w:rsid w:val="00DD1F43"/>
    <w:rsid w:val="00DD24CA"/>
    <w:rsid w:val="00DD2D75"/>
    <w:rsid w:val="00DD793B"/>
    <w:rsid w:val="00DD7A51"/>
    <w:rsid w:val="00DF0856"/>
    <w:rsid w:val="00E07783"/>
    <w:rsid w:val="00E15E24"/>
    <w:rsid w:val="00E40EDA"/>
    <w:rsid w:val="00E40F68"/>
    <w:rsid w:val="00E639BF"/>
    <w:rsid w:val="00E714F8"/>
    <w:rsid w:val="00E875C8"/>
    <w:rsid w:val="00E955D5"/>
    <w:rsid w:val="00EA404D"/>
    <w:rsid w:val="00EB667F"/>
    <w:rsid w:val="00EB6796"/>
    <w:rsid w:val="00EE1060"/>
    <w:rsid w:val="00EE2020"/>
    <w:rsid w:val="00EF0556"/>
    <w:rsid w:val="00EF20D6"/>
    <w:rsid w:val="00EF4CC9"/>
    <w:rsid w:val="00F11F54"/>
    <w:rsid w:val="00F34D77"/>
    <w:rsid w:val="00F43586"/>
    <w:rsid w:val="00F454A4"/>
    <w:rsid w:val="00F50907"/>
    <w:rsid w:val="00F76CEB"/>
    <w:rsid w:val="00F82B3F"/>
    <w:rsid w:val="00F93FB4"/>
    <w:rsid w:val="00F9722B"/>
    <w:rsid w:val="00FB40E0"/>
    <w:rsid w:val="00FE4143"/>
    <w:rsid w:val="00FF0F17"/>
    <w:rsid w:val="00FF17FD"/>
    <w:rsid w:val="00FF3C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7789"/>
  <w15:docId w15:val="{B88C4788-BBFE-40B3-B2BE-F8A62003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B3EDA"/>
    <w:pPr>
      <w:spacing w:after="0"/>
      <w:jc w:val="center"/>
      <w:outlineLvl w:val="0"/>
    </w:pPr>
    <w:rPr>
      <w:b/>
      <w:sz w:val="28"/>
    </w:rPr>
  </w:style>
  <w:style w:type="paragraph" w:styleId="2">
    <w:name w:val="heading 2"/>
    <w:basedOn w:val="a"/>
    <w:next w:val="a"/>
    <w:link w:val="20"/>
    <w:uiPriority w:val="9"/>
    <w:unhideWhenUsed/>
    <w:qFormat/>
    <w:rsid w:val="00482F8E"/>
    <w:pPr>
      <w:numPr>
        <w:ilvl w:val="1"/>
        <w:numId w:val="10"/>
      </w:numPr>
      <w:spacing w:after="0"/>
      <w:ind w:left="0" w:firstLine="0"/>
      <w:outlineLvl w:val="1"/>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856"/>
    <w:pPr>
      <w:ind w:left="720"/>
      <w:contextualSpacing/>
    </w:pPr>
  </w:style>
  <w:style w:type="table" w:styleId="a4">
    <w:name w:val="Table Grid"/>
    <w:basedOn w:val="a1"/>
    <w:uiPriority w:val="59"/>
    <w:rsid w:val="00042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B3EDA"/>
    <w:rPr>
      <w:b/>
      <w:sz w:val="28"/>
    </w:rPr>
  </w:style>
  <w:style w:type="character" w:customStyle="1" w:styleId="20">
    <w:name w:val="Заголовок 2 Знак"/>
    <w:basedOn w:val="a0"/>
    <w:link w:val="2"/>
    <w:uiPriority w:val="9"/>
    <w:rsid w:val="00482F8E"/>
    <w:rPr>
      <w:b/>
      <w:sz w:val="28"/>
    </w:rPr>
  </w:style>
  <w:style w:type="paragraph" w:styleId="a5">
    <w:name w:val="header"/>
    <w:basedOn w:val="a"/>
    <w:link w:val="a6"/>
    <w:uiPriority w:val="99"/>
    <w:unhideWhenUsed/>
    <w:rsid w:val="00271C0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71C0D"/>
  </w:style>
  <w:style w:type="paragraph" w:styleId="a7">
    <w:name w:val="footer"/>
    <w:basedOn w:val="a"/>
    <w:link w:val="a8"/>
    <w:uiPriority w:val="99"/>
    <w:unhideWhenUsed/>
    <w:rsid w:val="00271C0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71C0D"/>
  </w:style>
  <w:style w:type="paragraph" w:styleId="a9">
    <w:name w:val="TOC Heading"/>
    <w:basedOn w:val="1"/>
    <w:next w:val="a"/>
    <w:uiPriority w:val="39"/>
    <w:unhideWhenUsed/>
    <w:qFormat/>
    <w:rsid w:val="00991C0F"/>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ru-RU"/>
    </w:rPr>
  </w:style>
  <w:style w:type="paragraph" w:styleId="11">
    <w:name w:val="toc 1"/>
    <w:basedOn w:val="a"/>
    <w:next w:val="a"/>
    <w:autoRedefine/>
    <w:uiPriority w:val="39"/>
    <w:unhideWhenUsed/>
    <w:rsid w:val="00991C0F"/>
    <w:pPr>
      <w:spacing w:after="100"/>
    </w:pPr>
  </w:style>
  <w:style w:type="paragraph" w:styleId="21">
    <w:name w:val="toc 2"/>
    <w:basedOn w:val="a"/>
    <w:next w:val="a"/>
    <w:autoRedefine/>
    <w:uiPriority w:val="39"/>
    <w:unhideWhenUsed/>
    <w:rsid w:val="00991C0F"/>
    <w:pPr>
      <w:spacing w:after="100"/>
      <w:ind w:left="240"/>
    </w:pPr>
  </w:style>
  <w:style w:type="character" w:styleId="aa">
    <w:name w:val="Hyperlink"/>
    <w:basedOn w:val="a0"/>
    <w:uiPriority w:val="99"/>
    <w:unhideWhenUsed/>
    <w:rsid w:val="00991C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44625-6B61-4C95-87DA-5EEF64E55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Pages>
  <Words>3476</Words>
  <Characters>19817</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 Malakhov</dc:creator>
  <cp:lastModifiedBy>Roman</cp:lastModifiedBy>
  <cp:revision>177</cp:revision>
  <dcterms:created xsi:type="dcterms:W3CDTF">2017-09-01T07:18:00Z</dcterms:created>
  <dcterms:modified xsi:type="dcterms:W3CDTF">2018-01-10T20:08:00Z</dcterms:modified>
</cp:coreProperties>
</file>