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Ahmed Sule Global Centre</w:t>
      </w:r>
    </w:p>
    <w:p>
      <w:pPr>
        <w:pStyle w:val="Subtitle"/>
      </w:pPr>
      <w:r>
        <w:rPr>
          <w:sz w:val="30"/>
        </w:rPr>
        <w:t>For Diplomacy, Trade and Investment</w:t>
      </w:r>
    </w:p>
    <w:p>
      <w:r>
        <w:rPr>
          <w:b/>
        </w:rPr>
        <w:t>ORGANISATIONAL PROFILE  |  ASGC</w:t>
      </w:r>
    </w:p>
    <w:p>
      <w:r>
        <w:t>Abuja, Nigeria</w:t>
      </w:r>
    </w:p>
    <w:p>
      <w:r>
        <w:t>This profile sets out the Centre’s identity, purpose, mandate, vision and mission as a nonprofit organisation serving Nigeria, Africa and the global community.</w:t>
      </w:r>
    </w:p>
    <w:p>
      <w:pPr>
        <w:pStyle w:val="Heading1"/>
      </w:pPr>
      <w:r>
        <w:t>Name and Acronym</w:t>
      </w:r>
    </w:p>
    <w:p>
      <w:r>
        <w:t>Full name: Ahmed Sule Global Centre for Diplomacy, Trade and Investment.</w:t>
        <w:br/>
        <w:t>Acronym: ASGC — Ahmed Sule Global Centre.</w:t>
        <w:br/>
        <w:t>Pronunciation: A–S–G–C.</w:t>
        <w:br/>
        <w:t>Short brand name: AS Global Centre.</w:t>
      </w:r>
    </w:p>
    <w:p>
      <w:pPr>
        <w:pStyle w:val="Heading1"/>
      </w:pPr>
      <w:r>
        <w:t>Organisational Character</w:t>
      </w:r>
    </w:p>
    <w:p>
      <w:r>
        <w:t>ASGC is conceived as an independent, nonpartisan, nonprofit organisation dedicated to advancing international cooperation, inclusive economic development and peaceful relations through diplomacy, trade and responsible investment.</w:t>
      </w:r>
    </w:p>
    <w:p>
      <w:pPr>
        <w:pStyle w:val="Heading1"/>
      </w:pPr>
      <w:r>
        <w:t>Purpose</w:t>
      </w:r>
    </w:p>
    <w:p>
      <w:r>
        <w:t>To connect people, institutions and nations through diplomacy, trade and responsible investment, strengthening mutual understanding, expanding economic opportunities and delivering lasting benefits to Nigeria, Africa and the global community.</w:t>
      </w:r>
    </w:p>
    <w:p>
      <w:pPr>
        <w:pStyle w:val="Heading1"/>
      </w:pPr>
      <w:r>
        <w:t>Vision</w:t>
      </w:r>
    </w:p>
    <w:p>
      <w:r>
        <w:t>A peaceful, connected and prosperous global community where cooperation creates inclusive opportunities and shared progress.</w:t>
      </w:r>
    </w:p>
    <w:p>
      <w:pPr>
        <w:pStyle w:val="Heading1"/>
      </w:pPr>
      <w:r>
        <w:t>Mission</w:t>
      </w:r>
    </w:p>
    <w:p>
      <w:r>
        <w:t>To serve Nigeria, Africa and the global community by advancing diplomatic dialogue, inclusive trade and responsible investment through research, capacity building and strategic partnerships that deliver measurable public benefit.</w:t>
      </w:r>
    </w:p>
    <w:p>
      <w:r>
        <w:br w:type="page"/>
      </w:r>
    </w:p>
    <w:p>
      <w:pPr>
        <w:pStyle w:val="Heading1"/>
      </w:pPr>
      <w:r>
        <w:t>Mandate</w:t>
      </w:r>
    </w:p>
    <w:p>
      <w:r>
        <w:t>The Centre’s mandate is to:</w:t>
      </w:r>
    </w:p>
    <w:p>
      <w:pPr>
        <w:pStyle w:val="Heading2"/>
      </w:pPr>
      <w:r>
        <w:t>1  Advance diplomacy and dialogue</w:t>
      </w:r>
    </w:p>
    <w:p>
      <w:r>
        <w:t>Convene diplomatic missions, public institutions, business leaders, scholars and civil society to address shared challenges and strengthen international cooperation.</w:t>
      </w:r>
    </w:p>
    <w:p>
      <w:pPr>
        <w:pStyle w:val="Heading2"/>
      </w:pPr>
      <w:r>
        <w:t>2  Promote inclusive trade</w:t>
      </w:r>
    </w:p>
    <w:p>
      <w:r>
        <w:t>Undertake research, knowledge sharing and programmes that help entrepreneurs and small businesses understand and access regional and international opportunities.</w:t>
      </w:r>
    </w:p>
    <w:p>
      <w:pPr>
        <w:pStyle w:val="Heading2"/>
      </w:pPr>
      <w:r>
        <w:t>3  Encourage responsible investment</w:t>
      </w:r>
    </w:p>
    <w:p>
      <w:r>
        <w:t>Connect development needs with partners committed to ethical practices, job creation, environmental responsibility and community benefit.</w:t>
      </w:r>
    </w:p>
    <w:p>
      <w:pPr>
        <w:pStyle w:val="Heading2"/>
      </w:pPr>
      <w:r>
        <w:t>4  Support informed policymaking</w:t>
      </w:r>
    </w:p>
    <w:p>
      <w:r>
        <w:t>Produce independent research, policy dialogue and publications on diplomacy, trade, investment and sustainable development.</w:t>
      </w:r>
    </w:p>
    <w:p>
      <w:pPr>
        <w:pStyle w:val="Heading2"/>
      </w:pPr>
      <w:r>
        <w:t>5  Build skills and leadership</w:t>
      </w:r>
    </w:p>
    <w:p>
      <w:r>
        <w:t>Provide training, mentorship and exchanges in negotiation, economic diplomacy, entrepreneurship and international engagement, particularly for young people and women.</w:t>
      </w:r>
    </w:p>
    <w:p>
      <w:pPr>
        <w:pStyle w:val="Heading2"/>
      </w:pPr>
      <w:r>
        <w:t>6  Develop strategic partnerships</w:t>
      </w:r>
    </w:p>
    <w:p>
      <w:r>
        <w:t>Work with universities, development organisations, diplomatic institutions, diaspora networks and the private sector to implement programmes serving the public good in Nigeria, Africa and the global community.</w:t>
      </w:r>
    </w:p>
    <w:p>
      <w:pPr>
        <w:pStyle w:val="Heading1"/>
      </w:pPr>
      <w:r>
        <w:t>Nonprofit Commitment</w:t>
      </w:r>
    </w:p>
    <w:p>
      <w:r>
        <w:t>The Centre shall apply its income, grants, donations and any programme surplus solely to its mission and objectives. No profit or surplus shall be distributed to its founders, trustees or members. Its activities shall be guided by integrity, accountability, independence and service to the public.</w:t>
      </w:r>
    </w:p>
    <w:p>
      <w:pPr>
        <w:pStyle w:val="Heading1"/>
      </w:pPr>
      <w:r>
        <w:t>Motto</w:t>
      </w:r>
    </w:p>
    <w:p>
      <w:r>
        <w:t>Connecting Nations. Advancing Trade. Inspiring Investment.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ASGC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Sule Global Centre — Organisational Profile</dc:title>
  <dc:subject>Purpose, mandate, vision, mission and nonprofit commitment</dc:subject>
  <dc:creator>Ahmed Sule Global Centre</dc:creator>
  <cp:keywords/>
  <dc:description>generated by python-docx</dc:description>
  <cp:lastModifiedBy/>
  <cp:revision>1</cp:revision>
  <dcterms:created xsi:type="dcterms:W3CDTF">2013-12-23T23:15:00Z</dcterms:created>
  <dcterms:modified xsi:type="dcterms:W3CDTF">2013-12-23T23:15:00Z</dcterms:modified>
  <cp:category/>
</cp:coreProperties>
</file>