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1983542</wp:posOffset>
                </wp:positionH>
                <wp:positionV relativeFrom="page">
                  <wp:posOffset>1130299</wp:posOffset>
                </wp:positionV>
                <wp:extent cx="2140273" cy="526138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273" cy="5261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Core System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56.2pt;margin-top:89.0pt;width:168.5pt;height:41.4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tl w:val="0"/>
                        </w:rPr>
                        <w:t>Core System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838815</wp:posOffset>
                </wp:positionH>
                <wp:positionV relativeFrom="line">
                  <wp:posOffset>3649559</wp:posOffset>
                </wp:positionV>
                <wp:extent cx="4429726" cy="526138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726" cy="5261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General Game Atmosphere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66.0pt;margin-top:287.4pt;width:348.8pt;height:41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tl w:val="0"/>
                        </w:rPr>
                        <w:t>General Game Atmosphere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919536</wp:posOffset>
                </wp:positionV>
                <wp:extent cx="6120056" cy="251864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51864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Überschrift"/>
                              <w:numPr>
                                <w:ilvl w:val="0"/>
                                <w:numId w:val="2"/>
                              </w:numPr>
                              <w:ind w:left="327"/>
                              <w:rPr>
                                <w:spacing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pacing w:val="0"/>
                                <w:rtl w:val="0"/>
                                <w:lang w:val="de-DE"/>
                              </w:rPr>
                              <w:t>Voxel Graphics (maybe?)</w:t>
                            </w:r>
                          </w:p>
                          <w:p>
                            <w:pPr>
                              <w:pStyle w:val="Text"/>
                              <w:numPr>
                                <w:ilvl w:val="0"/>
                                <w:numId w:val="2"/>
                              </w:numPr>
                              <w:ind w:left="327"/>
                              <w:rPr>
                                <w:rFonts w:ascii="Helvetica Light" w:cs="Helvetica Light" w:hAnsi="Helvetica Light" w:eastAsia="Helvetica Light"/>
                                <w:i w:val="0"/>
                                <w:iCs w:val="0"/>
                                <w:spacing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pacing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written in Java with LWJGL and OpenGL 3.2 Core (for better performance and Mac version)</w:t>
                            </w:r>
                          </w:p>
                          <w:p>
                            <w:pPr>
                              <w:pStyle w:val="Text"/>
                              <w:numPr>
                                <w:ilvl w:val="0"/>
                                <w:numId w:val="2"/>
                              </w:numPr>
                              <w:ind w:left="327"/>
                              <w:rPr>
                                <w:rFonts w:ascii="Helvetica Light" w:cs="Helvetica Light" w:hAnsi="Helvetica Light" w:eastAsia="Helvetica Light"/>
                                <w:i w:val="0"/>
                                <w:iCs w:val="0"/>
                                <w:spacing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pacing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self-drawn assets and graphics</w:t>
                            </w:r>
                          </w:p>
                          <w:p>
                            <w:pPr>
                              <w:pStyle w:val="Text"/>
                              <w:numPr>
                                <w:ilvl w:val="0"/>
                                <w:numId w:val="2"/>
                              </w:numPr>
                              <w:ind w:left="327"/>
                              <w:rPr>
                                <w:rFonts w:ascii="Helvetica Light" w:cs="Helvetica Light" w:hAnsi="Helvetica Light" w:eastAsia="Helvetica Light"/>
                                <w:i w:val="0"/>
                                <w:iCs w:val="0"/>
                                <w:spacing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pacing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 xml:space="preserve">sounds from </w:t>
                            </w:r>
                            <w:hyperlink r:id="rId4" w:history="1">
                              <w:r>
                                <w:rPr>
                                  <w:rStyle w:val="Hyperlink.0"/>
                                  <w:rFonts w:ascii="Helvetica Light"/>
                                  <w:i w:val="0"/>
                                  <w:iCs w:val="0"/>
                                  <w:spacing w:val="0"/>
                                  <w:sz w:val="40"/>
                                  <w:szCs w:val="40"/>
                                  <w:rtl w:val="0"/>
                                  <w:lang w:val="de-DE"/>
                                </w:rPr>
                                <w:t>freesound.org</w:t>
                              </w:r>
                            </w:hyperlink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pacing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 xml:space="preserve"> etc.</w:t>
                            </w:r>
                          </w:p>
                          <w:p>
                            <w:pPr>
                              <w:pStyle w:val="Text"/>
                              <w:numPr>
                                <w:ilvl w:val="0"/>
                                <w:numId w:val="2"/>
                              </w:numPr>
                              <w:ind w:left="327"/>
                              <w:rPr>
                                <w:rFonts w:ascii="Helvetica Light" w:cs="Helvetica Light" w:hAnsi="Helvetica Light" w:eastAsia="Helvetica Light"/>
                                <w:i w:val="0"/>
                                <w:iCs w:val="0"/>
                                <w:spacing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pacing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has some randomly generated stuff (random level structure?)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-0.5pt;margin-top:72.4pt;width:481.9pt;height:198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Überschrift"/>
                        <w:numPr>
                          <w:ilvl w:val="0"/>
                          <w:numId w:val="2"/>
                        </w:numPr>
                        <w:ind w:left="327"/>
                        <w:rPr>
                          <w:spacing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spacing w:val="0"/>
                          <w:rtl w:val="0"/>
                          <w:lang w:val="de-DE"/>
                        </w:rPr>
                        <w:t>Voxel Graphics (maybe?)</w:t>
                      </w:r>
                    </w:p>
                    <w:p>
                      <w:pPr>
                        <w:pStyle w:val="Text"/>
                        <w:numPr>
                          <w:ilvl w:val="0"/>
                          <w:numId w:val="2"/>
                        </w:numPr>
                        <w:ind w:left="327"/>
                        <w:rPr>
                          <w:rFonts w:ascii="Helvetica Light" w:cs="Helvetica Light" w:hAnsi="Helvetica Light" w:eastAsia="Helvetica Light"/>
                          <w:i w:val="0"/>
                          <w:iCs w:val="0"/>
                          <w:spacing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/>
                          <w:i w:val="0"/>
                          <w:iCs w:val="0"/>
                          <w:spacing w:val="0"/>
                          <w:sz w:val="40"/>
                          <w:szCs w:val="40"/>
                          <w:rtl w:val="0"/>
                          <w:lang w:val="de-DE"/>
                        </w:rPr>
                        <w:t>written in Java with LWJGL and OpenGL 3.2 Core (for better performance and Mac version)</w:t>
                      </w:r>
                    </w:p>
                    <w:p>
                      <w:pPr>
                        <w:pStyle w:val="Text"/>
                        <w:numPr>
                          <w:ilvl w:val="0"/>
                          <w:numId w:val="2"/>
                        </w:numPr>
                        <w:ind w:left="327"/>
                        <w:rPr>
                          <w:rFonts w:ascii="Helvetica Light" w:cs="Helvetica Light" w:hAnsi="Helvetica Light" w:eastAsia="Helvetica Light"/>
                          <w:i w:val="0"/>
                          <w:iCs w:val="0"/>
                          <w:spacing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/>
                          <w:i w:val="0"/>
                          <w:iCs w:val="0"/>
                          <w:spacing w:val="0"/>
                          <w:sz w:val="40"/>
                          <w:szCs w:val="40"/>
                          <w:rtl w:val="0"/>
                          <w:lang w:val="de-DE"/>
                        </w:rPr>
                        <w:t>self-drawn assets and graphics</w:t>
                      </w:r>
                    </w:p>
                    <w:p>
                      <w:pPr>
                        <w:pStyle w:val="Text"/>
                        <w:numPr>
                          <w:ilvl w:val="0"/>
                          <w:numId w:val="2"/>
                        </w:numPr>
                        <w:ind w:left="327"/>
                        <w:rPr>
                          <w:rFonts w:ascii="Helvetica Light" w:cs="Helvetica Light" w:hAnsi="Helvetica Light" w:eastAsia="Helvetica Light"/>
                          <w:i w:val="0"/>
                          <w:iCs w:val="0"/>
                          <w:spacing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/>
                          <w:i w:val="0"/>
                          <w:iCs w:val="0"/>
                          <w:spacing w:val="0"/>
                          <w:sz w:val="40"/>
                          <w:szCs w:val="40"/>
                          <w:rtl w:val="0"/>
                          <w:lang w:val="de-DE"/>
                        </w:rPr>
                        <w:t xml:space="preserve">sounds from </w:t>
                      </w:r>
                      <w:hyperlink r:id="rId4" w:history="1">
                        <w:r>
                          <w:rPr>
                            <w:rStyle w:val="Hyperlink.0"/>
                            <w:rFonts w:ascii="Helvetica Light"/>
                            <w:i w:val="0"/>
                            <w:iCs w:val="0"/>
                            <w:spacing w:val="0"/>
                            <w:sz w:val="40"/>
                            <w:szCs w:val="40"/>
                            <w:rtl w:val="0"/>
                            <w:lang w:val="de-DE"/>
                          </w:rPr>
                          <w:t>freesound.org</w:t>
                        </w:r>
                      </w:hyperlink>
                      <w:r>
                        <w:rPr>
                          <w:rFonts w:ascii="Helvetica Light"/>
                          <w:i w:val="0"/>
                          <w:iCs w:val="0"/>
                          <w:spacing w:val="0"/>
                          <w:sz w:val="40"/>
                          <w:szCs w:val="40"/>
                          <w:rtl w:val="0"/>
                          <w:lang w:val="de-DE"/>
                        </w:rPr>
                        <w:t xml:space="preserve"> etc.</w:t>
                      </w:r>
                    </w:p>
                    <w:p>
                      <w:pPr>
                        <w:pStyle w:val="Text"/>
                        <w:numPr>
                          <w:ilvl w:val="0"/>
                          <w:numId w:val="2"/>
                        </w:numPr>
                        <w:ind w:left="327"/>
                        <w:rPr>
                          <w:rFonts w:ascii="Helvetica Light" w:cs="Helvetica Light" w:hAnsi="Helvetica Light" w:eastAsia="Helvetica Light"/>
                          <w:i w:val="0"/>
                          <w:iCs w:val="0"/>
                          <w:spacing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/>
                          <w:i w:val="0"/>
                          <w:iCs w:val="0"/>
                          <w:spacing w:val="0"/>
                          <w:sz w:val="40"/>
                          <w:szCs w:val="40"/>
                          <w:rtl w:val="0"/>
                          <w:lang w:val="de-DE"/>
                        </w:rPr>
                        <w:t>has some randomly generated stuff (random level structure?)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4403939</wp:posOffset>
                </wp:positionV>
                <wp:extent cx="6120056" cy="142793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42793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  <w:numPr>
                                <w:ilvl w:val="0"/>
                                <w:numId w:val="4"/>
                              </w:numPr>
                              <w:ind w:left="442"/>
                              <w:rPr>
                                <w:rFonts w:ascii="Helvetica Light" w:cs="Helvetica Light" w:hAnsi="Helvetica Light" w:eastAsia="Helvetica Light"/>
                                <w:i w:val="0"/>
                                <w:iCs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strongly influenced by Atheism</w:t>
                            </w:r>
                          </w:p>
                          <w:p>
                            <w:pPr>
                              <w:pStyle w:val="Text"/>
                              <w:numPr>
                                <w:ilvl w:val="0"/>
                                <w:numId w:val="4"/>
                              </w:numPr>
                              <w:ind w:left="442"/>
                              <w:rPr>
                                <w:rFonts w:ascii="Helvetica Light" w:cs="Helvetica Light" w:hAnsi="Helvetica Light" w:eastAsia="Helvetica Light"/>
                                <w:i w:val="0"/>
                                <w:iCs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highly critical against religious topics</w:t>
                            </w:r>
                          </w:p>
                          <w:p>
                            <w:pPr>
                              <w:pStyle w:val="Text"/>
                              <w:numPr>
                                <w:ilvl w:val="0"/>
                                <w:numId w:val="4"/>
                              </w:numPr>
                              <w:ind w:left="442"/>
                              <w:rPr>
                                <w:rFonts w:ascii="Helvetica Light" w:cs="Helvetica Light" w:hAnsi="Helvetica Light" w:eastAsia="Helvetica Light"/>
                                <w:i w:val="0"/>
                                <w:iCs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 xml:space="preserve">fun-based, </w:t>
                            </w:r>
                            <w:r>
                              <w:rPr>
                                <w:rFonts w:ascii="Helvetica Light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fictional</w:t>
                            </w:r>
                          </w:p>
                          <w:p>
                            <w:pPr>
                              <w:pStyle w:val="Text"/>
                              <w:numPr>
                                <w:ilvl w:val="0"/>
                                <w:numId w:val="4"/>
                              </w:numPr>
                              <w:ind w:left="442"/>
                              <w:rPr>
                                <w:rFonts w:ascii="Helvetica Light" w:cs="Helvetica Light" w:hAnsi="Helvetica Light" w:eastAsia="Helvetica Light"/>
                                <w:i w:val="0"/>
                                <w:iCs w:val="0"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 xml:space="preserve">does </w:t>
                            </w:r>
                            <w:r>
                              <w:rPr>
                                <w:rFonts w:ascii="Helvetica Light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not</w:t>
                            </w: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 xml:space="preserve"> take itself seriously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0.5pt;margin-top:346.8pt;width:481.9pt;height:112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  <w:numPr>
                          <w:ilvl w:val="0"/>
                          <w:numId w:val="4"/>
                        </w:numPr>
                        <w:ind w:left="442"/>
                        <w:rPr>
                          <w:rFonts w:ascii="Helvetica Light" w:cs="Helvetica Light" w:hAnsi="Helvetica Light" w:eastAsia="Helvetica Light"/>
                          <w:i w:val="0"/>
                          <w:iCs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/>
                          <w:i w:val="0"/>
                          <w:iCs w:val="0"/>
                          <w:sz w:val="40"/>
                          <w:szCs w:val="40"/>
                          <w:rtl w:val="0"/>
                          <w:lang w:val="de-DE"/>
                        </w:rPr>
                        <w:t>strongly influenced by Atheism</w:t>
                      </w:r>
                    </w:p>
                    <w:p>
                      <w:pPr>
                        <w:pStyle w:val="Text"/>
                        <w:numPr>
                          <w:ilvl w:val="0"/>
                          <w:numId w:val="4"/>
                        </w:numPr>
                        <w:ind w:left="442"/>
                        <w:rPr>
                          <w:rFonts w:ascii="Helvetica Light" w:cs="Helvetica Light" w:hAnsi="Helvetica Light" w:eastAsia="Helvetica Light"/>
                          <w:i w:val="0"/>
                          <w:iCs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/>
                          <w:i w:val="0"/>
                          <w:iCs w:val="0"/>
                          <w:sz w:val="40"/>
                          <w:szCs w:val="40"/>
                          <w:rtl w:val="0"/>
                          <w:lang w:val="de-DE"/>
                        </w:rPr>
                        <w:t>highly critical against religious topics</w:t>
                      </w:r>
                    </w:p>
                    <w:p>
                      <w:pPr>
                        <w:pStyle w:val="Text"/>
                        <w:numPr>
                          <w:ilvl w:val="0"/>
                          <w:numId w:val="4"/>
                        </w:numPr>
                        <w:ind w:left="442"/>
                        <w:rPr>
                          <w:rFonts w:ascii="Helvetica Light" w:cs="Helvetica Light" w:hAnsi="Helvetica Light" w:eastAsia="Helvetica Light"/>
                          <w:i w:val="0"/>
                          <w:iCs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/>
                          <w:i w:val="0"/>
                          <w:iCs w:val="0"/>
                          <w:sz w:val="40"/>
                          <w:szCs w:val="40"/>
                          <w:rtl w:val="0"/>
                          <w:lang w:val="de-DE"/>
                        </w:rPr>
                        <w:t xml:space="preserve">fun-based, </w:t>
                      </w:r>
                      <w:r>
                        <w:rPr>
                          <w:rFonts w:ascii="Helvetica Light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rtl w:val="0"/>
                          <w:lang w:val="de-DE"/>
                        </w:rPr>
                        <w:t>fictional</w:t>
                      </w:r>
                    </w:p>
                    <w:p>
                      <w:pPr>
                        <w:pStyle w:val="Text"/>
                        <w:numPr>
                          <w:ilvl w:val="0"/>
                          <w:numId w:val="4"/>
                        </w:numPr>
                        <w:ind w:left="442"/>
                        <w:rPr>
                          <w:rFonts w:ascii="Helvetica Light" w:cs="Helvetica Light" w:hAnsi="Helvetica Light" w:eastAsia="Helvetica Light"/>
                          <w:i w:val="0"/>
                          <w:iCs w:val="0"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/>
                          <w:i w:val="0"/>
                          <w:iCs w:val="0"/>
                          <w:sz w:val="40"/>
                          <w:szCs w:val="40"/>
                          <w:rtl w:val="0"/>
                          <w:lang w:val="de-DE"/>
                        </w:rPr>
                        <w:t xml:space="preserve">does </w:t>
                      </w:r>
                      <w:r>
                        <w:rPr>
                          <w:rFonts w:ascii="Helvetica Light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rtl w:val="0"/>
                          <w:lang w:val="de-DE"/>
                        </w:rPr>
                        <w:t>not</w:t>
                      </w:r>
                      <w:r>
                        <w:rPr>
                          <w:rFonts w:ascii="Helvetica Light"/>
                          <w:i w:val="0"/>
                          <w:iCs w:val="0"/>
                          <w:sz w:val="40"/>
                          <w:szCs w:val="40"/>
                          <w:rtl w:val="0"/>
                          <w:lang w:val="de-DE"/>
                        </w:rPr>
                        <w:t xml:space="preserve"> take itself seriously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838815</wp:posOffset>
                </wp:positionH>
                <wp:positionV relativeFrom="line">
                  <wp:posOffset>5966039</wp:posOffset>
                </wp:positionV>
                <wp:extent cx="4429726" cy="526138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726" cy="5261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Story (for later)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66.0pt;margin-top:469.8pt;width:348.8pt;height:41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Story (for later)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6933779</wp:posOffset>
                </wp:positionV>
                <wp:extent cx="6120056" cy="142793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42793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Helvetica Light"/>
                                <w:i w:val="0"/>
                                <w:iCs w:val="0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&lt; to be filled in &gt;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-0.5pt;margin-top:546.0pt;width:481.9pt;height:112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Helvetica Light"/>
                          <w:i w:val="0"/>
                          <w:iCs w:val="0"/>
                          <w:sz w:val="40"/>
                          <w:szCs w:val="40"/>
                          <w:rtl w:val="0"/>
                          <w:lang w:val="de-DE"/>
                        </w:rPr>
                        <w:t>&lt; to be filled in &gt;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50"/>
        <w:szCs w:val="50"/>
      </w:rPr>
      <w:tab/>
    </w:r>
    <w:r>
      <w:rPr>
        <w:b w:val="1"/>
        <w:bCs w:val="1"/>
        <w:sz w:val="50"/>
        <w:szCs w:val="50"/>
        <w:rtl w:val="0"/>
        <w:lang w:val="de-DE"/>
      </w:rPr>
      <w:t>Blasphemo General Design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27"/>
          <w:tab w:val="clear" w:pos="0"/>
        </w:tabs>
        <w:ind w:left="327" w:hanging="327"/>
      </w:pPr>
      <w:rPr>
        <w:spacing w:val="0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07"/>
          <w:tab w:val="clear" w:pos="0"/>
        </w:tabs>
        <w:ind w:left="507" w:hanging="327"/>
      </w:pPr>
      <w:rPr>
        <w:spacing w:val="0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687"/>
          <w:tab w:val="clear" w:pos="0"/>
        </w:tabs>
        <w:ind w:left="687" w:hanging="327"/>
      </w:pPr>
      <w:rPr>
        <w:spacing w:val="0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867"/>
          <w:tab w:val="clear" w:pos="0"/>
        </w:tabs>
        <w:ind w:left="867" w:hanging="327"/>
      </w:pPr>
      <w:rPr>
        <w:spacing w:val="0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spacing w:val="0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227"/>
          <w:tab w:val="clear" w:pos="0"/>
        </w:tabs>
        <w:ind w:left="1227" w:hanging="327"/>
      </w:pPr>
      <w:rPr>
        <w:spacing w:val="0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407"/>
          <w:tab w:val="clear" w:pos="0"/>
        </w:tabs>
        <w:ind w:left="1407" w:hanging="327"/>
      </w:pPr>
      <w:rPr>
        <w:spacing w:val="0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587"/>
          <w:tab w:val="clear" w:pos="0"/>
        </w:tabs>
        <w:ind w:left="1587" w:hanging="327"/>
      </w:pPr>
      <w:rPr>
        <w:spacing w:val="0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spacing w:val="0"/>
        <w:position w:val="-2"/>
      </w:rPr>
    </w:lvl>
  </w:abstractNum>
  <w:abstractNum w:abstractNumId="2">
    <w:multiLevelType w:val="multilevel"/>
    <w:styleLink w:val="Aufzählungszeichen"/>
    <w:lvl w:ilvl="0">
      <w:start w:val="1"/>
      <w:numFmt w:val="bullet"/>
      <w:suff w:val="tab"/>
      <w:lvlText w:val="•"/>
      <w:lvlJc w:val="left"/>
      <w:pPr>
        <w:tabs>
          <w:tab w:val="num" w:pos="327"/>
          <w:tab w:val="clear" w:pos="0"/>
        </w:tabs>
        <w:ind w:left="327" w:hanging="327"/>
      </w:pPr>
      <w:rPr>
        <w:spacing w:val="0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07"/>
          <w:tab w:val="clear" w:pos="0"/>
        </w:tabs>
        <w:ind w:left="507" w:hanging="327"/>
      </w:pPr>
      <w:rPr>
        <w:spacing w:val="0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687"/>
          <w:tab w:val="clear" w:pos="0"/>
        </w:tabs>
        <w:ind w:left="687" w:hanging="327"/>
      </w:pPr>
      <w:rPr>
        <w:spacing w:val="0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867"/>
          <w:tab w:val="clear" w:pos="0"/>
        </w:tabs>
        <w:ind w:left="867" w:hanging="327"/>
      </w:pPr>
      <w:rPr>
        <w:spacing w:val="0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spacing w:val="0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227"/>
          <w:tab w:val="clear" w:pos="0"/>
        </w:tabs>
        <w:ind w:left="1227" w:hanging="327"/>
      </w:pPr>
      <w:rPr>
        <w:spacing w:val="0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407"/>
          <w:tab w:val="clear" w:pos="0"/>
        </w:tabs>
        <w:ind w:left="1407" w:hanging="327"/>
      </w:pPr>
      <w:rPr>
        <w:spacing w:val="0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587"/>
          <w:tab w:val="clear" w:pos="0"/>
        </w:tabs>
        <w:ind w:left="1587" w:hanging="327"/>
      </w:pPr>
      <w:rPr>
        <w:spacing w:val="0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spacing w:val="0"/>
        <w:position w:val="-2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442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1">
      <w:start w:val="1"/>
      <w:numFmt w:val="bullet"/>
      <w:suff w:val="tab"/>
      <w:lvlText w:val="•"/>
      <w:lvlJc w:val="left"/>
      <w:pPr>
        <w:tabs>
          <w:tab w:val="num" w:pos="507"/>
          <w:tab w:val="clear" w:pos="0"/>
        </w:tabs>
        <w:ind w:left="50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2">
      <w:start w:val="1"/>
      <w:numFmt w:val="bullet"/>
      <w:suff w:val="tab"/>
      <w:lvlText w:val="•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3">
      <w:start w:val="1"/>
      <w:numFmt w:val="bullet"/>
      <w:suff w:val="tab"/>
      <w:lvlText w:val="•"/>
      <w:lvlJc w:val="left"/>
      <w:pPr>
        <w:tabs>
          <w:tab w:val="num" w:pos="867"/>
          <w:tab w:val="clear" w:pos="0"/>
        </w:tabs>
        <w:ind w:left="86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4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5">
      <w:start w:val="1"/>
      <w:numFmt w:val="bullet"/>
      <w:suff w:val="tab"/>
      <w:lvlText w:val="•"/>
      <w:lvlJc w:val="left"/>
      <w:pPr>
        <w:tabs>
          <w:tab w:val="num" w:pos="1227"/>
          <w:tab w:val="clear" w:pos="0"/>
        </w:tabs>
        <w:ind w:left="122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6">
      <w:start w:val="1"/>
      <w:numFmt w:val="bullet"/>
      <w:suff w:val="tab"/>
      <w:lvlText w:val="•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7">
      <w:start w:val="1"/>
      <w:numFmt w:val="bullet"/>
      <w:suff w:val="tab"/>
      <w:lvlText w:val="•"/>
      <w:lvlJc w:val="left"/>
      <w:pPr>
        <w:tabs>
          <w:tab w:val="num" w:pos="1587"/>
          <w:tab w:val="clear" w:pos="0"/>
        </w:tabs>
        <w:ind w:left="158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8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442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1">
      <w:start w:val="1"/>
      <w:numFmt w:val="bullet"/>
      <w:suff w:val="tab"/>
      <w:lvlText w:val="•"/>
      <w:lvlJc w:val="left"/>
      <w:pPr>
        <w:tabs>
          <w:tab w:val="num" w:pos="507"/>
          <w:tab w:val="clear" w:pos="0"/>
        </w:tabs>
        <w:ind w:left="50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2">
      <w:start w:val="1"/>
      <w:numFmt w:val="bullet"/>
      <w:suff w:val="tab"/>
      <w:lvlText w:val="•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3">
      <w:start w:val="1"/>
      <w:numFmt w:val="bullet"/>
      <w:suff w:val="tab"/>
      <w:lvlText w:val="•"/>
      <w:lvlJc w:val="left"/>
      <w:pPr>
        <w:tabs>
          <w:tab w:val="num" w:pos="867"/>
          <w:tab w:val="clear" w:pos="0"/>
        </w:tabs>
        <w:ind w:left="86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4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5">
      <w:start w:val="1"/>
      <w:numFmt w:val="bullet"/>
      <w:suff w:val="tab"/>
      <w:lvlText w:val="•"/>
      <w:lvlJc w:val="left"/>
      <w:pPr>
        <w:tabs>
          <w:tab w:val="num" w:pos="1227"/>
          <w:tab w:val="clear" w:pos="0"/>
        </w:tabs>
        <w:ind w:left="122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6">
      <w:start w:val="1"/>
      <w:numFmt w:val="bullet"/>
      <w:suff w:val="tab"/>
      <w:lvlText w:val="•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7">
      <w:start w:val="1"/>
      <w:numFmt w:val="bullet"/>
      <w:suff w:val="tab"/>
      <w:lvlText w:val="•"/>
      <w:lvlJc w:val="left"/>
      <w:pPr>
        <w:tabs>
          <w:tab w:val="num" w:pos="1587"/>
          <w:tab w:val="clear" w:pos="0"/>
        </w:tabs>
        <w:ind w:left="158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  <w:lvl w:ilvl="8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 Light" w:cs="Helvetica Light" w:hAnsi="Helvetica Light" w:eastAsia="Helvetica Light"/>
        <w:i w:val="0"/>
        <w:iCs w:val="0"/>
        <w:position w:val="-2"/>
        <w:sz w:val="40"/>
        <w:szCs w:val="4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4"/>
      <w:szCs w:val="54"/>
      <w:u w:val="none"/>
      <w:vertAlign w:val="baselin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numbering" w:styleId="Aufzählungszeichen">
    <w:name w:val="Aufzählungszeichen"/>
    <w:next w:val="Aufzählungszeichen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Aufzählungszeichen"/>
    <w:next w:val="List 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freesound.org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Relationship Id="rId7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