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0D2240"/>
          <w:sz w:val="40"/>
        </w:rPr>
        <w:t>AL SHUMOOKH INTERNATIONAL GROUP TOKEN — SIG</w:t>
      </w:r>
    </w:p>
    <w:p>
      <w:pPr>
        <w:spacing w:after="120"/>
        <w:jc w:val="center"/>
      </w:pPr>
      <w:r>
        <w:rPr>
          <w:b w:val="0"/>
          <w:i/>
          <w:color w:val="55657A"/>
          <w:sz w:val="22"/>
        </w:rPr>
        <w:t>Social Media &amp; Listing Kit  ·  June 2026</w:t>
      </w:r>
    </w:p>
    <w:p>
      <w:pPr>
        <w:spacing w:before="80" w:after="80"/>
        <w:pBdr>
          <w:bottom w:val="single" w:sz="6" w:space="1" w:color="C9A84C"/>
        </w:pBdr>
      </w:pPr>
    </w:p>
    <w:p/>
    <w:p>
      <w:pPr>
        <w:pStyle w:val="Heading1"/>
      </w:pPr>
      <w:r>
        <w:rPr>
          <w:b/>
          <w:color w:val="0D2240"/>
          <w:sz w:val="40"/>
        </w:rPr>
        <w:t>PART A — Token Description for CMC &amp; CoinGecko</w:t>
      </w:r>
    </w:p>
    <w:p>
      <w:pPr>
        <w:spacing w:before="80" w:after="80"/>
        <w:pBdr>
          <w:bottom w:val="single" w:sz="6" w:space="1" w:color="C9A84C"/>
        </w:pBdr>
      </w:pPr>
    </w:p>
    <w:p>
      <w:pPr>
        <w:spacing w:before="160" w:after="120"/>
      </w:pPr>
      <w:r>
        <w:rPr>
          <w:b/>
          <w:i w:val="0"/>
          <w:color w:val="C9A84C"/>
          <w:sz w:val="22"/>
        </w:rPr>
        <w:t>English Version (Copy-Paste Ready)</w:t>
      </w:r>
    </w:p>
    <w:p>
      <w:pPr>
        <w:spacing w:before="80" w:after="120"/>
      </w:pPr>
      <w:r>
        <w:rPr>
          <w:b w:val="0"/>
          <w:i w:val="0"/>
          <w:sz w:val="20"/>
        </w:rPr>
        <w:t xml:space="preserve">Al Shumookh International Group Token (SIG) is the native utility token of Al Shumookh International Group (ALSIG), a Dubai-based diversified financial conglomerate and winner of the prestigious Taqdeer Award 2022. </w:t>
        <w:br/>
        <w:br/>
        <w:t>SIG powers the Group's digital payment infrastructure, enabling real-time cross-border settlement, M1 tokenization (EUR-to-SIG conversion), and multi-network USDT/SIG outbound transfers. Built on Ethereum (ERC-20) and listed on Uniswap V2 with an active USDC/SIG liquidity pool, SIG is the settlement asset connecting institutional clients to the ALSIG payment gateway.</w:t>
        <w:br/>
        <w:br/>
        <w:t>Key Features:</w:t>
        <w:br/>
        <w:t>• Real-time cross-border payment settlement</w:t>
        <w:br/>
        <w:t>• M1 Tokenization engine: EUR wire → SIG on-chain delivery</w:t>
        <w:br/>
        <w:t>• ERC-20 standard on Ethereum, with Base network expansion</w:t>
        <w:br/>
        <w:t>• Integrated with MoonPay, Circle USDC, Stripe, and Alchemy Events</w:t>
        <w:br/>
        <w:t>• Fixed supply: 1,000,000,000 SIG — no inflation</w:t>
        <w:br/>
        <w:br/>
        <w:t>Website: [YOUR_WEBSITE] | Twitter: @AlshumookhSIG | Telegram: [LINK]</w:t>
      </w:r>
    </w:p>
    <w:p>
      <w:pPr>
        <w:spacing w:before="80" w:after="80"/>
        <w:pBdr>
          <w:bottom w:val="single" w:sz="6" w:space="1" w:color="CCCCCC"/>
        </w:pBdr>
      </w:pPr>
    </w:p>
    <w:p>
      <w:pPr>
        <w:spacing w:before="160" w:after="120"/>
      </w:pPr>
      <w:r>
        <w:rPr>
          <w:b/>
          <w:i w:val="0"/>
          <w:color w:val="C9A84C"/>
          <w:sz w:val="22"/>
        </w:rPr>
        <w:t>Arabic Version / النسخة العربية</w:t>
      </w:r>
    </w:p>
    <w:p>
      <w:pPr>
        <w:spacing w:before="80" w:after="120"/>
      </w:pPr>
      <w:r>
        <w:rPr>
          <w:b w:val="0"/>
          <w:i w:val="0"/>
          <w:sz w:val="20"/>
        </w:rPr>
        <w:t>رمز مجموعة الشموخ الدولية (SIG) هو رمز المنفعة الأصلي لمجموعة الشموخ الدولية، المجموعة المالية المتنوعة المقرّها دبي بالإمارات العربية المتحدة، والحائزة على جائزة تقدير 2022 المرموقة.</w:t>
        <w:br/>
        <w:br/>
        <w:t>يُشغّل رمز SIG البنية التحتية للمدفوعات الرقمية للمجموعة، ويُمكّن من التسوية الفورية عبر الحدود، وعمليات التوكنايزيشن M1 (تحويل EUR إلى SIG)، والتحويلات الصادرة بعملتَي USDT وSIG عبر شبكات متعددة. مبني على Ethereum (ERC-20) ومُدرج على Uniswap V2 مع مجمع سيولة USDC/SIG نشط.</w:t>
        <w:br/>
        <w:br/>
        <w:t>المميزات الرئيسية:</w:t>
        <w:br/>
        <w:t>• تسوية المدفوعات عبر الحدود في الوقت الفعلي</w:t>
        <w:br/>
        <w:t>• محرك التوكنايزيشن M1: تحويل EUR بنكي → SIG على السلسلة</w:t>
        <w:br/>
        <w:t>• معيار ERC-20 على Ethereum مع التوسع إلى Base</w:t>
        <w:br/>
        <w:t>• تكامل مع MoonPay وCircle USDC وStripe وAlchemy</w:t>
        <w:br/>
        <w:t>• إجمالي العرض الثابت: 1,000,000,000 SIG — لا تضخم</w:t>
        <w:br/>
        <w:br/>
        <w:t>الموقع: [رابط الموقع] | تويتر: @AlshumookhSIG | تيليجرام: [رابط]</w:t>
      </w:r>
    </w:p>
    <w:p>
      <w:r>
        <w:br w:type="page"/>
      </w:r>
    </w:p>
    <w:p>
      <w:pPr>
        <w:pStyle w:val="Heading1"/>
      </w:pPr>
      <w:r>
        <w:rPr>
          <w:b/>
          <w:color w:val="0D2240"/>
          <w:sz w:val="40"/>
        </w:rPr>
        <w:t>PART B — Twitter / X Posts (English + Arabic)</w:t>
      </w:r>
    </w:p>
    <w:p>
      <w:pPr>
        <w:spacing w:before="80" w:after="80"/>
        <w:pBdr>
          <w:bottom w:val="single" w:sz="6" w:space="1" w:color="C9A84C"/>
        </w:pBdr>
      </w:pPr>
    </w:p>
    <w:p>
      <w:pPr>
        <w:spacing w:after="120"/>
      </w:pPr>
      <w:r>
        <w:rPr>
          <w:b w:val="0"/>
          <w:i/>
          <w:color w:val="55657A"/>
          <w:sz w:val="18"/>
        </w:rPr>
        <w:t>Post these over 14 days — 1 post every 1–2 days to build organic engagement.</w:t>
      </w:r>
    </w:p>
    <w:p>
      <w:pPr>
        <w:spacing w:before="200" w:after="120"/>
        <w:jc w:val="center"/>
      </w:pPr>
      <w:r>
        <w:rPr>
          <w:b/>
          <w:i w:val="0"/>
          <w:color w:val="C9A84C"/>
          <w:sz w:val="20"/>
        </w:rPr>
        <w:t>— Day 1 — Launch Announcement / اليوم 1 — إعلان الإطلاق —</w:t>
      </w:r>
    </w:p>
    <w:p>
      <w:pPr>
        <w:spacing w:after="80"/>
        <w:ind w:left="432"/>
      </w:pPr>
      <w:r>
        <w:rPr>
          <w:sz w:val="18"/>
        </w:rPr>
        <w:t>🇬🇧  🚀 Introducing $SIG — the Al Shumookh International Group Token.</w:t>
        <w:br/>
        <w:br/>
        <w:t>Built on #Ethereum, listed on @Uniswap V2. Powering real-time cross-border payments across MENA &amp; beyond.</w:t>
        <w:br/>
        <w:br/>
        <w:t>Total supply: 1B SIG | Fixed | No inflation.</w:t>
        <w:br/>
        <w:br/>
        <w:t>🔗 Trade: [Uniswap link]</w:t>
        <w:br/>
        <w:t>#SIG #Crypto #DeFi #MENA</w:t>
      </w:r>
    </w:p>
    <w:p>
      <w:pPr>
        <w:spacing w:after="80"/>
        <w:ind w:left="432"/>
        <w:jc w:val="right"/>
      </w:pPr>
      <w:r>
        <w:rPr>
          <w:sz w:val="18"/>
        </w:rPr>
        <w:t>🇦🇪  🚀 نقدم لكم $SIG — رمز مجموعة الشموخ الدولية.</w:t>
        <w:br/>
        <w:br/>
        <w:t>مبني على #Ethereum، مُدرج على @Uniswap V2. يُشغّل مدفوعات عابرة للحدود في الوقت الفعلي عبر منطقة الشرق الأوسط وما وراءها.</w:t>
        <w:br/>
        <w:br/>
        <w:t>إجمالي العرض: مليار SIG | ثابت | لا تضخم</w:t>
        <w:br/>
        <w:br/>
        <w:t>🔗 تداول: [رابط Uniswap]</w:t>
        <w:br/>
        <w:t>#SIG #كريبتو #ديفاي</w:t>
      </w:r>
    </w:p>
    <w:p>
      <w:pPr>
        <w:spacing w:before="80" w:after="80"/>
        <w:pBdr>
          <w:bottom w:val="single" w:sz="6" w:space="1" w:color="DDDDDD"/>
        </w:pBdr>
      </w:pPr>
    </w:p>
    <w:p>
      <w:pPr>
        <w:spacing w:before="200" w:after="120"/>
        <w:jc w:val="center"/>
      </w:pPr>
      <w:r>
        <w:rPr>
          <w:b/>
          <w:i w:val="0"/>
          <w:color w:val="C9A84C"/>
          <w:sz w:val="20"/>
        </w:rPr>
        <w:t>— Day 3 — Company Credibility / اليوم 3 — مصداقية الشركة —</w:t>
      </w:r>
    </w:p>
    <w:p>
      <w:pPr>
        <w:spacing w:after="80"/>
        <w:ind w:left="432"/>
      </w:pPr>
      <w:r>
        <w:rPr>
          <w:sz w:val="18"/>
        </w:rPr>
        <w:t>🇬🇧  Al Shumookh International Group 🏆 Winner of the Taqdeer Award 2022 in Dubai — now bringing institutional-grade payment infrastructure on-chain with $SIG.</w:t>
        <w:br/>
        <w:br/>
        <w:t>Decades of financial expertise. Now tokenized.</w:t>
        <w:br/>
        <w:br/>
        <w:t>#AlShumookh #SIG #DubaiFinTech</w:t>
      </w:r>
    </w:p>
    <w:p>
      <w:pPr>
        <w:spacing w:after="80"/>
        <w:ind w:left="432"/>
        <w:jc w:val="right"/>
      </w:pPr>
      <w:r>
        <w:rPr>
          <w:sz w:val="18"/>
        </w:rPr>
        <w:t>🇦🇪  مجموعة الشموخ الدولية 🏆 الحائزة على جائزة تقدير 2022 في دبي — تجلب الآن بنية تحتية مالية مؤسسية على السلسلة مع $SIG.</w:t>
        <w:br/>
        <w:br/>
        <w:t>عقود من الخبرة المالية. الآن في صورة رمز رقمي.</w:t>
        <w:br/>
        <w:br/>
        <w:t>#الشموخ #SIG #تقنية_مالية_دبي</w:t>
      </w:r>
    </w:p>
    <w:p>
      <w:pPr>
        <w:spacing w:before="80" w:after="80"/>
        <w:pBdr>
          <w:bottom w:val="single" w:sz="6" w:space="1" w:color="DDDDDD"/>
        </w:pBdr>
      </w:pPr>
    </w:p>
    <w:p>
      <w:pPr>
        <w:spacing w:before="200" w:after="120"/>
        <w:jc w:val="center"/>
      </w:pPr>
      <w:r>
        <w:rPr>
          <w:b/>
          <w:i w:val="0"/>
          <w:color w:val="C9A84C"/>
          <w:sz w:val="20"/>
        </w:rPr>
        <w:t>— Day 5 — Tokenomics / اليوم 5 — اقتصاديات الرمز —</w:t>
      </w:r>
    </w:p>
    <w:p>
      <w:pPr>
        <w:spacing w:after="80"/>
        <w:ind w:left="432"/>
      </w:pPr>
      <w:r>
        <w:rPr>
          <w:sz w:val="18"/>
        </w:rPr>
        <w:t>🇬🇧  💰 $SIG Tokenomics:</w:t>
        <w:br/>
        <w:br/>
        <w:t>✅ Total Supply: 1,000,000,000</w:t>
        <w:br/>
        <w:t>✅ Standard: ERC-20 (Ethereum)</w:t>
        <w:br/>
        <w:t>✅ DEX: Uniswap V2 USDC/SIG</w:t>
        <w:br/>
        <w:t>✅ Fixed supply — no minting ever</w:t>
        <w:br/>
        <w:t>✅ 40% allocated to ecosystem &amp; liquidity</w:t>
        <w:br/>
        <w:br/>
        <w:t>Simple. Transparent. Deflationary by design.</w:t>
        <w:br/>
        <w:t>#SIG #Tokenomics #Ethereum</w:t>
      </w:r>
    </w:p>
    <w:p>
      <w:pPr>
        <w:spacing w:after="80"/>
        <w:ind w:left="432"/>
        <w:jc w:val="right"/>
      </w:pPr>
      <w:r>
        <w:rPr>
          <w:sz w:val="18"/>
        </w:rPr>
        <w:t>🇦🇪  💰 توكنوميكس $SIG:</w:t>
        <w:br/>
        <w:br/>
        <w:t>✅ إجمالي العرض: 1,000,000,000</w:t>
        <w:br/>
        <w:t>✅ المعيار: ERC-20 (Ethereum)</w:t>
        <w:br/>
        <w:t>✅ DEX: Uniswap V2 USDC/SIG</w:t>
        <w:br/>
        <w:t>✅ عرض ثابت — لا إصدار جديد أبداً</w:t>
        <w:br/>
        <w:t>✅ 40% مخصصة للنظام البيئي والسيولة</w:t>
        <w:br/>
        <w:br/>
        <w:t>بسيط. شفاف. انكماشي بالتصميم.</w:t>
        <w:br/>
        <w:t>#SIG #توكنوميكس</w:t>
      </w:r>
    </w:p>
    <w:p>
      <w:pPr>
        <w:spacing w:before="80" w:after="80"/>
        <w:pBdr>
          <w:bottom w:val="single" w:sz="6" w:space="1" w:color="DDDDDD"/>
        </w:pBdr>
      </w:pPr>
    </w:p>
    <w:p>
      <w:pPr>
        <w:spacing w:before="200" w:after="120"/>
        <w:jc w:val="center"/>
      </w:pPr>
      <w:r>
        <w:rPr>
          <w:b/>
          <w:i w:val="0"/>
          <w:color w:val="C9A84C"/>
          <w:sz w:val="20"/>
        </w:rPr>
        <w:t>— Day 7 — Use Case / اليوم 7 — حالة الاستخدام —</w:t>
      </w:r>
    </w:p>
    <w:p>
      <w:pPr>
        <w:spacing w:after="80"/>
        <w:ind w:left="432"/>
      </w:pPr>
      <w:r>
        <w:rPr>
          <w:sz w:val="18"/>
        </w:rPr>
        <w:t>🇬🇧  How does $SIG work?</w:t>
        <w:br/>
        <w:br/>
        <w:t>1️⃣ Client sends EUR wire transfer</w:t>
        <w:br/>
        <w:t>2️⃣ M1 Engine converts EUR → USD → SIG</w:t>
        <w:br/>
        <w:t>3️⃣ SIG delivered on-chain instantly</w:t>
        <w:br/>
        <w:br/>
        <w:t>This is M1 Tokenization — making cross-border B2B payments faster and cheaper.</w:t>
        <w:br/>
        <w:br/>
        <w:t>#SIG #Payments #Web3 #CrossBorder</w:t>
      </w:r>
    </w:p>
    <w:p>
      <w:pPr>
        <w:spacing w:after="80"/>
        <w:ind w:left="432"/>
        <w:jc w:val="right"/>
      </w:pPr>
      <w:r>
        <w:rPr>
          <w:sz w:val="18"/>
        </w:rPr>
        <w:t>🇦🇪  كيف يعمل $SIG؟</w:t>
        <w:br/>
        <w:br/>
        <w:t>1️⃣ العميل يرسل حوالة بنكية بالـ EUR</w:t>
        <w:br/>
        <w:t>2️⃣ محرك M1 يحوّل EUR → USD → SIG</w:t>
        <w:br/>
        <w:t>3️⃣ يُسلَّم SIG على السلسلة فوراً</w:t>
        <w:br/>
        <w:br/>
        <w:t>هذا هو توكنايزيشن M1 — يجعل مدفوعات B2B عبر الحدود أسرع وأرخص.</w:t>
        <w:br/>
        <w:br/>
        <w:t>#SIG #مدفوعات #ويب3</w:t>
      </w:r>
    </w:p>
    <w:p>
      <w:pPr>
        <w:spacing w:before="80" w:after="80"/>
        <w:pBdr>
          <w:bottom w:val="single" w:sz="6" w:space="1" w:color="DDDDDD"/>
        </w:pBdr>
      </w:pPr>
    </w:p>
    <w:p>
      <w:pPr>
        <w:spacing w:before="200" w:after="120"/>
        <w:jc w:val="center"/>
      </w:pPr>
      <w:r>
        <w:rPr>
          <w:b/>
          <w:i w:val="0"/>
          <w:color w:val="C9A84C"/>
          <w:sz w:val="20"/>
        </w:rPr>
        <w:t>— Day 9 — Roadmap / اليوم 9 — خارطة الطريق —</w:t>
      </w:r>
    </w:p>
    <w:p>
      <w:pPr>
        <w:spacing w:after="80"/>
        <w:ind w:left="432"/>
      </w:pPr>
      <w:r>
        <w:rPr>
          <w:sz w:val="18"/>
        </w:rPr>
        <w:t>🇬🇧  📍 $SIG Roadmap 2026:</w:t>
        <w:br/>
        <w:br/>
        <w:t>✅ Q2: TGE on Ethereum — DONE</w:t>
        <w:br/>
        <w:t>✅ Q2: Uniswap V2 listing — DONE</w:t>
        <w:br/>
        <w:t>🔜 Q3: CoinGecko &amp; CMC listing</w:t>
        <w:br/>
        <w:t>🔜 Q3: Base network deployment</w:t>
        <w:br/>
        <w:t>🔜 Q4: Staking protocol</w:t>
        <w:br/>
        <w:t>🔜 Q4: First CEX listing</w:t>
        <w:br/>
        <w:br/>
        <w:t>Building. Shipping. Growing.</w:t>
        <w:br/>
        <w:t>#SIG #Roadmap</w:t>
      </w:r>
    </w:p>
    <w:p>
      <w:pPr>
        <w:spacing w:after="80"/>
        <w:ind w:left="432"/>
        <w:jc w:val="right"/>
      </w:pPr>
      <w:r>
        <w:rPr>
          <w:sz w:val="18"/>
        </w:rPr>
        <w:t>🇦🇪  📍 خارطة طريق $SIG 2026:</w:t>
        <w:br/>
        <w:br/>
        <w:t>✅ الربع 2: TGE على Ethereum — مكتمل</w:t>
        <w:br/>
        <w:t>✅ الربع 2: إدراج Uniswap V2 — مكتمل</w:t>
        <w:br/>
        <w:t>🔜 الربع 3: إدراج CoinGecko و CMC</w:t>
        <w:br/>
        <w:t>🔜 الربع 3: نشر على Base</w:t>
        <w:br/>
        <w:t>🔜 الربع 4: بروتوكول الستيكينج</w:t>
        <w:br/>
        <w:br/>
        <w:t>نبني. نشحن. ننمو.</w:t>
        <w:br/>
        <w:t>#SIG #خارطة_الطريق</w:t>
      </w:r>
    </w:p>
    <w:p>
      <w:pPr>
        <w:spacing w:before="80" w:after="80"/>
        <w:pBdr>
          <w:bottom w:val="single" w:sz="6" w:space="1" w:color="DDDDDD"/>
        </w:pBdr>
      </w:pPr>
    </w:p>
    <w:p>
      <w:pPr>
        <w:spacing w:before="200" w:after="120"/>
        <w:jc w:val="center"/>
      </w:pPr>
      <w:r>
        <w:rPr>
          <w:b/>
          <w:i w:val="0"/>
          <w:color w:val="C9A84C"/>
          <w:sz w:val="20"/>
        </w:rPr>
        <w:t>— Day 11 — Community Call / اليوم 11 — دعوة المجتمع —</w:t>
      </w:r>
    </w:p>
    <w:p>
      <w:pPr>
        <w:spacing w:after="80"/>
        <w:ind w:left="432"/>
      </w:pPr>
      <w:r>
        <w:rPr>
          <w:sz w:val="18"/>
        </w:rPr>
        <w:t>🇬🇧  Join the $SIG community 🌍</w:t>
        <w:br/>
        <w:br/>
        <w:t>📱 Telegram: [link]</w:t>
        <w:br/>
        <w:t>🐦 Twitter: @AlshumookhSIG</w:t>
        <w:br/>
        <w:t>🌐 Website: [link]</w:t>
        <w:br/>
        <w:t>📄 Whitepaper: [link]</w:t>
        <w:br/>
        <w:br/>
        <w:t>We're building the future of cross-border payments in MENA — come build it with us.</w:t>
        <w:br/>
        <w:br/>
        <w:t>#SIG #Community #DeFi</w:t>
      </w:r>
    </w:p>
    <w:p>
      <w:pPr>
        <w:spacing w:after="80"/>
        <w:ind w:left="432"/>
        <w:jc w:val="right"/>
      </w:pPr>
      <w:r>
        <w:rPr>
          <w:sz w:val="18"/>
        </w:rPr>
        <w:t>🇦🇪  انضم لمجتمع $SIG 🌍</w:t>
        <w:br/>
        <w:br/>
        <w:t>📱 تيليجرام: [رابط]</w:t>
        <w:br/>
        <w:t>🐦 تويتر: @AlshumookhSIG</w:t>
        <w:br/>
        <w:t>🌐 الموقع: [رابط]</w:t>
        <w:br/>
        <w:t>📄 الورقة البيضاء: [رابط]</w:t>
        <w:br/>
        <w:br/>
        <w:t>نبني مستقبل المدفوعات عبر الحدود في الشرق الأوسط — تعال وابنه معنا.</w:t>
        <w:br/>
        <w:br/>
        <w:t>#SIG #مجتمع #ديفاي</w:t>
      </w:r>
    </w:p>
    <w:p>
      <w:pPr>
        <w:spacing w:before="80" w:after="80"/>
        <w:pBdr>
          <w:bottom w:val="single" w:sz="6" w:space="1" w:color="DDDDDD"/>
        </w:pBdr>
      </w:pPr>
    </w:p>
    <w:p>
      <w:pPr>
        <w:spacing w:before="200" w:after="120"/>
        <w:jc w:val="center"/>
      </w:pPr>
      <w:r>
        <w:rPr>
          <w:b/>
          <w:i w:val="0"/>
          <w:color w:val="C9A84C"/>
          <w:sz w:val="20"/>
        </w:rPr>
        <w:t>— Day 13 — CoinGecko Resubmission / اليوم 13 — إعادة التقديم —</w:t>
      </w:r>
    </w:p>
    <w:p>
      <w:pPr>
        <w:spacing w:after="80"/>
        <w:ind w:left="432"/>
      </w:pPr>
      <w:r>
        <w:rPr>
          <w:sz w:val="18"/>
        </w:rPr>
        <w:t>🇬🇧  Big news 📢 — $SIG has been submitted for listing on @CoinGecko and @CoinMarketCap.</w:t>
        <w:br/>
        <w:br/>
        <w:t>14 days of community building, growing volume, and proving organic traction.</w:t>
        <w:br/>
        <w:br/>
        <w:t>Ready to be found by the world. 🌐</w:t>
        <w:br/>
        <w:br/>
        <w:t>#SIG #CoinGecko #CMC #Listing</w:t>
      </w:r>
    </w:p>
    <w:p>
      <w:pPr>
        <w:spacing w:after="80"/>
        <w:ind w:left="432"/>
        <w:jc w:val="right"/>
      </w:pPr>
      <w:r>
        <w:rPr>
          <w:sz w:val="18"/>
        </w:rPr>
        <w:t>🇦🇪  أخبار مهمة 📢 — تم تقديم $SIG للإدراج على @CoinGecko و @CoinMarketCap.</w:t>
        <w:br/>
        <w:br/>
        <w:t>14 يوماً من بناء المجتمع وتنمية حجم التداول وإثبات الجاذبية.</w:t>
        <w:br/>
        <w:br/>
        <w:t>جاهزون لنكون مرئيين للعالم. 🌐</w:t>
        <w:br/>
        <w:br/>
        <w:t>#SIG #CoinGecko #CMC #إدراج</w:t>
      </w:r>
    </w:p>
    <w:p>
      <w:pPr>
        <w:spacing w:before="80" w:after="80"/>
        <w:pBdr>
          <w:bottom w:val="single" w:sz="6" w:space="1" w:color="DDDDDD"/>
        </w:pBdr>
      </w:pPr>
    </w:p>
    <w:p>
      <w:r>
        <w:br w:type="page"/>
      </w:r>
    </w:p>
    <w:p>
      <w:pPr>
        <w:pStyle w:val="Heading1"/>
      </w:pPr>
      <w:r>
        <w:rPr>
          <w:b/>
          <w:color w:val="0D2240"/>
          <w:sz w:val="40"/>
        </w:rPr>
        <w:t>PART C — 14-Day Traction Plan (Before Resubmitting)</w:t>
      </w:r>
    </w:p>
    <w:p>
      <w:pPr>
        <w:spacing w:before="80" w:after="80"/>
        <w:pBdr>
          <w:bottom w:val="single" w:sz="6" w:space="1" w:color="C9A84C"/>
        </w:pBdr>
      </w:pPr>
    </w:p>
    <w:p>
      <w:pPr>
        <w:spacing w:after="120"/>
      </w:pPr>
      <w:r>
        <w:rPr>
          <w:b w:val="0"/>
          <w:i/>
          <w:color w:val="55657A"/>
          <w:sz w:val="20"/>
        </w:rPr>
        <w:t>Goal: Build enough organic activity on Uniswap V2 and social media so CoinGecko approves listing on resubmission.</w:t>
      </w:r>
    </w:p>
    <w:p/>
    <w:tbl>
      <w:tblPr>
        <w:tblStyle w:val="TableGrid"/>
        <w:tblW w:type="auto" w:w="0"/>
        <w:tblLook w:firstColumn="1" w:firstRow="1" w:lastColumn="0" w:lastRow="0" w:noHBand="0" w:noVBand="1" w:val="04A0"/>
      </w:tblPr>
      <w:tblGrid>
        <w:gridCol w:w="9360"/>
      </w:tblGrid>
      <w:tr>
        <w:tc>
          <w:tcPr>
            <w:tcW w:type="dxa" w:w="9360"/>
            <w:shd w:val="clear" w:color="auto" w:fill="0D2240"/>
          </w:tcPr>
          <w:p>
            <w:pPr>
              <w:jc w:val="left"/>
            </w:pPr>
            <w:r>
              <w:rPr>
                <w:b/>
                <w:color w:val="FFFFFF"/>
                <w:sz w:val="22"/>
              </w:rPr>
              <w:t xml:space="preserve">  Days 1–2  —  FOUNDATION  </w:t>
            </w:r>
          </w:p>
        </w:tc>
      </w:tr>
    </w:tbl>
    <w:p>
      <w:pPr>
        <w:pStyle w:val="ListBullet"/>
        <w:spacing w:after="60"/>
      </w:pPr>
      <w:r>
        <w:rPr>
          <w:sz w:val="20"/>
        </w:rPr>
        <w:t>Set up Twitter/X account @AlshumookhSIG with logo, bio, website link</w:t>
      </w:r>
    </w:p>
    <w:p>
      <w:pPr>
        <w:pStyle w:val="ListBullet"/>
        <w:spacing w:after="60"/>
      </w:pPr>
      <w:r>
        <w:rPr>
          <w:sz w:val="20"/>
        </w:rPr>
        <w:t>Create Telegram group for SIG community (invite minimum 50 members)</w:t>
      </w:r>
    </w:p>
    <w:p>
      <w:pPr>
        <w:pStyle w:val="ListBullet"/>
        <w:spacing w:after="60"/>
      </w:pPr>
      <w:r>
        <w:rPr>
          <w:sz w:val="20"/>
        </w:rPr>
        <w:t>Publish Day 1 announcement tweet (see Part B)</w:t>
      </w:r>
    </w:p>
    <w:p>
      <w:pPr>
        <w:pStyle w:val="ListBullet"/>
        <w:spacing w:after="60"/>
      </w:pPr>
      <w:r>
        <w:rPr>
          <w:sz w:val="20"/>
        </w:rPr>
        <w:t>Verify contract on Etherscan and update token logo</w:t>
      </w:r>
    </w:p>
    <w:p>
      <w:pPr>
        <w:pStyle w:val="ListBullet"/>
        <w:spacing w:after="60"/>
      </w:pPr>
      <w:r>
        <w:rPr>
          <w:sz w:val="20"/>
        </w:rPr>
        <w:t>Set up official website page for SIG token with whitepaper link</w:t>
      </w:r>
    </w:p>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1E40AF"/>
          </w:tcPr>
          <w:p>
            <w:pPr>
              <w:jc w:val="left"/>
            </w:pPr>
            <w:r>
              <w:rPr>
                <w:b/>
                <w:color w:val="FFFFFF"/>
                <w:sz w:val="22"/>
              </w:rPr>
              <w:t xml:space="preserve">  Days 3–5  —  BUILD VOLUME  </w:t>
            </w:r>
          </w:p>
        </w:tc>
      </w:tr>
    </w:tbl>
    <w:p>
      <w:pPr>
        <w:pStyle w:val="ListBullet"/>
        <w:spacing w:after="60"/>
      </w:pPr>
      <w:r>
        <w:rPr>
          <w:sz w:val="20"/>
        </w:rPr>
        <w:t>Execute daily USDC/SIG swaps on Uniswap to build trading history</w:t>
      </w:r>
    </w:p>
    <w:p>
      <w:pPr>
        <w:pStyle w:val="ListBullet"/>
        <w:spacing w:after="60"/>
      </w:pPr>
      <w:r>
        <w:rPr>
          <w:sz w:val="20"/>
        </w:rPr>
        <w:t>Target: minimum $3,000–5,000 in daily volume</w:t>
      </w:r>
    </w:p>
    <w:p>
      <w:pPr>
        <w:pStyle w:val="ListBullet"/>
        <w:spacing w:after="60"/>
      </w:pPr>
      <w:r>
        <w:rPr>
          <w:sz w:val="20"/>
        </w:rPr>
        <w:t>Add more liquidity to the USDC/SIG pool to reduce price impact</w:t>
      </w:r>
    </w:p>
    <w:p>
      <w:pPr>
        <w:pStyle w:val="ListBullet"/>
        <w:spacing w:after="60"/>
      </w:pPr>
      <w:r>
        <w:rPr>
          <w:sz w:val="20"/>
        </w:rPr>
        <w:t>Publish Days 3 &amp; 5 tweets (company credibility + tokenomics)</w:t>
      </w:r>
    </w:p>
    <w:p>
      <w:pPr>
        <w:pStyle w:val="ListBullet"/>
        <w:spacing w:after="60"/>
      </w:pPr>
      <w:r>
        <w:rPr>
          <w:sz w:val="20"/>
        </w:rPr>
        <w:t>Reach out to 2–3 crypto influencers (MENA region focus)</w:t>
      </w:r>
    </w:p>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065F46"/>
          </w:tcPr>
          <w:p>
            <w:pPr>
              <w:jc w:val="left"/>
            </w:pPr>
            <w:r>
              <w:rPr>
                <w:b/>
                <w:color w:val="FFFFFF"/>
                <w:sz w:val="22"/>
              </w:rPr>
              <w:t xml:space="preserve">  Days 6–9  —  COMMUNITY GROWTH  </w:t>
            </w:r>
          </w:p>
        </w:tc>
      </w:tr>
    </w:tbl>
    <w:p>
      <w:pPr>
        <w:pStyle w:val="ListBullet"/>
        <w:spacing w:after="60"/>
      </w:pPr>
      <w:r>
        <w:rPr>
          <w:sz w:val="20"/>
        </w:rPr>
        <w:t>Post Days 7 &amp; 9 tweets (use case + roadmap)</w:t>
      </w:r>
    </w:p>
    <w:p>
      <w:pPr>
        <w:pStyle w:val="ListBullet"/>
        <w:spacing w:after="60"/>
      </w:pPr>
      <w:r>
        <w:rPr>
          <w:sz w:val="20"/>
        </w:rPr>
        <w:t>Share SIG on crypto Reddit communities: r/CryptoMoonShots, r/ethereum</w:t>
      </w:r>
    </w:p>
    <w:p>
      <w:pPr>
        <w:pStyle w:val="ListBullet"/>
        <w:spacing w:after="60"/>
      </w:pPr>
      <w:r>
        <w:rPr>
          <w:sz w:val="20"/>
        </w:rPr>
        <w:t>Publish on BitcoinTalk announcement thread</w:t>
      </w:r>
    </w:p>
    <w:p>
      <w:pPr>
        <w:pStyle w:val="ListBullet"/>
        <w:spacing w:after="60"/>
      </w:pPr>
      <w:r>
        <w:rPr>
          <w:sz w:val="20"/>
        </w:rPr>
        <w:t>Submit SIG to CoinSniper and Dextools for free listing (no minimum volume)</w:t>
      </w:r>
    </w:p>
    <w:p>
      <w:pPr>
        <w:pStyle w:val="ListBullet"/>
        <w:spacing w:after="60"/>
      </w:pPr>
      <w:r>
        <w:rPr>
          <w:sz w:val="20"/>
        </w:rPr>
        <w:t>Continue daily volume activity — target cumulative $30,000+</w:t>
      </w:r>
    </w:p>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7C3AED"/>
          </w:tcPr>
          <w:p>
            <w:pPr>
              <w:jc w:val="left"/>
            </w:pPr>
            <w:r>
              <w:rPr>
                <w:b/>
                <w:color w:val="FFFFFF"/>
                <w:sz w:val="22"/>
              </w:rPr>
              <w:t xml:space="preserve">  Days 10–12  —  ORGANIC TRACTION  </w:t>
            </w:r>
          </w:p>
        </w:tc>
      </w:tr>
    </w:tbl>
    <w:p>
      <w:pPr>
        <w:pStyle w:val="ListBullet"/>
        <w:spacing w:after="60"/>
      </w:pPr>
      <w:r>
        <w:rPr>
          <w:sz w:val="20"/>
        </w:rPr>
        <w:t>Post Days 11 tweet — community call</w:t>
      </w:r>
    </w:p>
    <w:p>
      <w:pPr>
        <w:pStyle w:val="ListBullet"/>
        <w:spacing w:after="60"/>
      </w:pPr>
      <w:r>
        <w:rPr>
          <w:sz w:val="20"/>
        </w:rPr>
        <w:t>Get 5+ holder wallets to hold SIG (diversify token holders)</w:t>
      </w:r>
    </w:p>
    <w:p>
      <w:pPr>
        <w:pStyle w:val="ListBullet"/>
        <w:spacing w:after="60"/>
      </w:pPr>
      <w:r>
        <w:rPr>
          <w:sz w:val="20"/>
        </w:rPr>
        <w:t>Publish project on CryptoRank and GeckoTerminal (auto-lists from Uniswap)</w:t>
      </w:r>
    </w:p>
    <w:p>
      <w:pPr>
        <w:pStyle w:val="ListBullet"/>
        <w:spacing w:after="60"/>
      </w:pPr>
      <w:r>
        <w:rPr>
          <w:sz w:val="20"/>
        </w:rPr>
        <w:t>Request media mention on UAE crypto news outlets</w:t>
      </w:r>
    </w:p>
    <w:p>
      <w:pPr>
        <w:pStyle w:val="ListBullet"/>
        <w:spacing w:after="60"/>
      </w:pPr>
      <w:r>
        <w:rPr>
          <w:sz w:val="20"/>
        </w:rPr>
        <w:t>Document all metrics: daily volume, # holders, social followers</w:t>
      </w:r>
    </w:p>
    <w:p>
      <w:pPr>
        <w:spacing w:after="40"/>
      </w:pPr>
    </w:p>
    <w:tbl>
      <w:tblPr>
        <w:tblStyle w:val="TableGrid"/>
        <w:tblW w:type="auto" w:w="0"/>
        <w:tblLook w:firstColumn="1" w:firstRow="1" w:lastColumn="0" w:lastRow="0" w:noHBand="0" w:noVBand="1" w:val="04A0"/>
      </w:tblPr>
      <w:tblGrid>
        <w:gridCol w:w="9360"/>
      </w:tblGrid>
      <w:tr>
        <w:tc>
          <w:tcPr>
            <w:tcW w:type="dxa" w:w="9360"/>
            <w:shd w:val="clear" w:color="auto" w:fill="C9A84C"/>
          </w:tcPr>
          <w:p>
            <w:pPr>
              <w:jc w:val="left"/>
            </w:pPr>
            <w:r>
              <w:rPr>
                <w:b/>
                <w:color w:val="0D2240"/>
                <w:sz w:val="22"/>
              </w:rPr>
              <w:t xml:space="preserve">  Days 13–14  —  RESUBMIT  </w:t>
            </w:r>
          </w:p>
        </w:tc>
      </w:tr>
    </w:tbl>
    <w:p>
      <w:pPr>
        <w:pStyle w:val="ListBullet"/>
        <w:spacing w:after="60"/>
      </w:pPr>
      <w:r>
        <w:rPr>
          <w:sz w:val="20"/>
        </w:rPr>
        <w:t>Post Day 13 resubmission tweet</w:t>
      </w:r>
    </w:p>
    <w:p>
      <w:pPr>
        <w:pStyle w:val="ListBullet"/>
        <w:spacing w:after="60"/>
      </w:pPr>
      <w:r>
        <w:rPr>
          <w:sz w:val="20"/>
        </w:rPr>
        <w:t>Compile evidence package: volume screenshots, holder count, social stats</w:t>
      </w:r>
    </w:p>
    <w:p>
      <w:pPr>
        <w:pStyle w:val="ListBullet"/>
        <w:spacing w:after="60"/>
      </w:pPr>
      <w:r>
        <w:rPr>
          <w:sz w:val="20"/>
        </w:rPr>
        <w:t>Submit NEW REQUEST on CoinGecko Partner Portal with updated info</w:t>
      </w:r>
    </w:p>
    <w:p>
      <w:pPr>
        <w:pStyle w:val="ListBullet"/>
        <w:spacing w:after="60"/>
      </w:pPr>
      <w:r>
        <w:rPr>
          <w:sz w:val="20"/>
        </w:rPr>
        <w:t>Submit on CoinMarketCap simultaneously</w:t>
      </w:r>
    </w:p>
    <w:p>
      <w:pPr>
        <w:pStyle w:val="ListBullet"/>
        <w:spacing w:after="60"/>
      </w:pPr>
      <w:r>
        <w:rPr>
          <w:sz w:val="20"/>
        </w:rPr>
        <w:t>Include: contract address, Uniswap pool link, website, whitepaper URL, social links</w:t>
      </w:r>
    </w:p>
    <w:p>
      <w:pPr>
        <w:spacing w:after="40"/>
      </w:pPr>
    </w:p>
    <w:p>
      <w:pPr>
        <w:spacing w:before="80" w:after="80"/>
        <w:pBdr>
          <w:bottom w:val="single" w:sz="6" w:space="1" w:color="C9A84C"/>
        </w:pBdr>
      </w:pPr>
    </w:p>
    <w:p>
      <w:pPr>
        <w:spacing w:before="160" w:after="120"/>
      </w:pPr>
      <w:r>
        <w:rPr>
          <w:b/>
          <w:i w:val="0"/>
          <w:color w:val="059669"/>
          <w:sz w:val="20"/>
        </w:rPr>
        <w:t>Success Metric: 14-day cumulative volume &gt; $50,000 + 100+ Twitter followers + 50+ Telegram members = HIGH probability of CoinGecko approval.</w:t>
      </w:r>
    </w:p>
    <w:p>
      <w:pPr>
        <w:spacing w:before="80" w:after="80"/>
        <w:pBdr>
          <w:bottom w:val="single" w:sz="6" w:space="1" w:color="C9A84C"/>
        </w:pBdr>
      </w:pPr>
    </w:p>
    <w:p>
      <w:pPr>
        <w:spacing w:after="120"/>
        <w:jc w:val="center"/>
      </w:pPr>
      <w:r>
        <w:rPr>
          <w:b w:val="0"/>
          <w:i w:val="0"/>
          <w:color w:val="55657A"/>
          <w:sz w:val="16"/>
        </w:rPr>
        <w:t>Al Shumookh International Group  ·  Dubai, UAE  ·  June 18, 2026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