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D1B3E"/>
          </w:tcPr>
          <w:p>
            <w:pPr>
              <w:spacing w:before="280"/>
              <w:jc w:val="center"/>
            </w:pPr>
            <w:r>
              <w:rPr>
                <w:rFonts w:ascii="Calibri" w:hAnsi="Calibri"/>
                <w:b/>
                <w:color w:val="C8A032"/>
                <w:sz w:val="30"/>
              </w:rPr>
              <w:t>ALSHUMOOKH GLOBAL BANKING FINANCE AND CREDIT</w:t>
            </w:r>
          </w:p>
          <w:p>
            <w:pPr>
              <w:jc w:val="center"/>
            </w:pPr>
            <w:r>
              <w:rPr>
                <w:rFonts w:ascii="Calibri" w:hAnsi="Calibri"/>
                <w:color w:val="FFFFFF"/>
                <w:sz w:val="24"/>
              </w:rPr>
              <w:t>API Integration &amp; Payload Submission Guide</w:t>
            </w:r>
          </w:p>
          <w:p>
            <w:pPr>
              <w:spacing w:after="280"/>
              <w:jc w:val="center"/>
            </w:pPr>
            <w:r>
              <w:rPr>
                <w:rFonts w:ascii="Calibri" w:hAnsi="Calibri"/>
                <w:i/>
                <w:color w:val="AABBDD"/>
                <w:sz w:val="18"/>
              </w:rPr>
              <w:t>For Authorized Counterparties and Settlement Partners — CONFIDENTIAL</w:t>
            </w:r>
          </w:p>
        </w:tc>
      </w:tr>
    </w:tbl>
    <w:p/>
    <w:p>
      <w:pPr>
        <w:spacing w:before="320" w:after="100"/>
        <w:pBdr>
          <w:bottom w:val="single" w:sz="6" w:space="1" w:color="C8A032"/>
        </w:pBdr>
      </w:pPr>
      <w:r>
        <w:rPr>
          <w:rFonts w:ascii="Calibri" w:hAnsi="Calibri"/>
          <w:b/>
          <w:color w:val="0D1B3E"/>
          <w:sz w:val="34"/>
        </w:rPr>
        <w:t>1.  Overview</w:t>
      </w:r>
    </w:p>
    <w:p>
      <w:pPr>
        <w:spacing w:after="80"/>
      </w:pPr>
      <w:r>
        <w:rPr>
          <w:rFonts w:ascii="Calibri" w:hAnsi="Calibri"/>
          <w:color w:val="1A1A2E"/>
          <w:sz w:val="20"/>
        </w:rPr>
        <w:t>This guide describes how authorized partners and counterparties submit settlement payloads and M1 Fund transactions to the ALSHUMOOKH settlement infrastructure via our secure REST API. All endpoints require API Key authentication and well-formed JSON request bodies.</w:t>
      </w:r>
    </w:p>
    <w:p>
      <w:pPr>
        <w:spacing w:after="80"/>
      </w:pPr>
      <w:r>
        <w:rPr>
          <w:rFonts w:ascii="Calibri" w:hAnsi="Calibri"/>
          <w:color w:val="1A1A2E"/>
          <w:sz w:val="20"/>
        </w:rPr>
        <w:t>Base Production URL:</w:t>
      </w:r>
    </w:p>
    <w:p>
      <w:pPr>
        <w:spacing w:after="0" w:before="80"/>
      </w:pPr>
      <w:r>
        <w:rPr>
          <w:rFonts w:ascii="Calibri" w:hAnsi="Calibri"/>
          <w:b/>
          <w:color w:val="C8A032"/>
          <w:sz w:val="17"/>
        </w:rPr>
        <w:t xml:space="preserve">  Production Endpoint</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https://api.alshumookh-pay.com</w:t>
            </w:r>
          </w:p>
        </w:tc>
      </w:tr>
    </w:tbl>
    <w:p>
      <w:pPr>
        <w:spacing w:after="80"/>
      </w:pPr>
    </w:p>
    <w:tbl>
      <w:tblPr>
        <w:tblW w:type="auto" w:w="0"/>
        <w:tblLook w:firstColumn="1" w:firstRow="1" w:lastColumn="0" w:lastRow="0" w:noHBand="0" w:noVBand="1" w:val="04A0"/>
      </w:tblPr>
      <w:tblGrid>
        <w:gridCol w:w="9360"/>
      </w:tblGrid>
      <w:tr>
        <w:tc>
          <w:tcPr>
            <w:tcW w:type="dxa" w:w="9360"/>
            <w:shd w:val="clear" w:color="auto" w:fill="E8ECF5"/>
            <w:tcBorders>
              <w:top w:val="single" w:sz="6" w:space="0" w:color="C8A032"/>
              <w:bottom w:val="single" w:sz="6" w:space="0" w:color="C8A032"/>
              <w:left w:val="single" w:sz="6" w:space="0" w:color="C8A032"/>
              <w:right w:val="single" w:sz="6" w:space="0" w:color="C8A032"/>
            </w:tcBorders>
          </w:tcPr>
          <w:p>
            <w:pPr>
              <w:ind w:left="144"/>
            </w:pPr>
            <w:r>
              <w:rPr>
                <w:rFonts w:ascii="Calibri" w:hAnsi="Calibri"/>
                <w:color w:val="0D1B3E"/>
                <w:sz w:val="18"/>
              </w:rPr>
              <w:t xml:space="preserve">  NOTE:  All communications must use HTTPS (TLS 1.2+). HTTP requests will be rejected automatically. Each new request must carry a unique Idempotency-Key to prevent duplicate processing.</w:t>
            </w:r>
          </w:p>
        </w:tc>
      </w:tr>
    </w:tbl>
    <w:p>
      <w:pPr>
        <w:spacing w:after="40"/>
      </w:pPr>
    </w:p>
    <w:p>
      <w:pPr>
        <w:spacing w:before="320" w:after="100"/>
        <w:pBdr>
          <w:bottom w:val="single" w:sz="6" w:space="1" w:color="C8A032"/>
        </w:pBdr>
      </w:pPr>
      <w:r>
        <w:rPr>
          <w:rFonts w:ascii="Calibri" w:hAnsi="Calibri"/>
          <w:b/>
          <w:color w:val="0D1B3E"/>
          <w:sz w:val="34"/>
        </w:rPr>
        <w:t>2.  Authentication</w:t>
      </w:r>
    </w:p>
    <w:p>
      <w:pPr>
        <w:spacing w:after="80"/>
      </w:pPr>
      <w:r>
        <w:rPr>
          <w:rFonts w:ascii="Calibri" w:hAnsi="Calibri"/>
          <w:color w:val="1A1A2E"/>
          <w:sz w:val="20"/>
        </w:rPr>
        <w:t>Every API request must be authenticated. Your API Key is generated from the ALSHUMOOKH Admin Dashboard under the API Clients section and must be kept strictly confidential.</w:t>
      </w:r>
    </w:p>
    <w:p>
      <w:pPr>
        <w:spacing w:before="200" w:after="60"/>
      </w:pPr>
      <w:r>
        <w:rPr>
          <w:rFonts w:ascii="Calibri" w:hAnsi="Calibri"/>
          <w:b/>
          <w:color w:val="0D1B3E"/>
          <w:sz w:val="24"/>
        </w:rPr>
        <w:t>2.1  API Key Authentication (Standard)</w:t>
      </w:r>
    </w:p>
    <w:p>
      <w:pPr>
        <w:spacing w:after="0" w:before="80"/>
      </w:pPr>
      <w:r>
        <w:rPr>
          <w:rFonts w:ascii="Calibri" w:hAnsi="Calibri"/>
          <w:b/>
          <w:color w:val="C8A032"/>
          <w:sz w:val="17"/>
        </w:rPr>
        <w:t xml:space="preserve">  Request Headers — API Key</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POST /api/v1/payloads/ingest  HTTP/1.1</w:t>
            </w:r>
          </w:p>
          <w:p>
            <w:pPr>
              <w:spacing w:after="0" w:before="0"/>
              <w:ind w:left="216"/>
            </w:pPr>
            <w:r>
              <w:rPr>
                <w:rFonts w:ascii="Courier New" w:hAnsi="Courier New"/>
                <w:color w:val="A8D8A8"/>
                <w:sz w:val="16"/>
              </w:rPr>
              <w:t>Host: api.alshumookh-pay.com</w:t>
            </w:r>
          </w:p>
          <w:p>
            <w:pPr>
              <w:spacing w:after="0" w:before="0"/>
              <w:ind w:left="216"/>
            </w:pPr>
            <w:r>
              <w:rPr>
                <w:rFonts w:ascii="Courier New" w:hAnsi="Courier New"/>
                <w:color w:val="A8D8A8"/>
                <w:sz w:val="16"/>
              </w:rPr>
              <w:t>X-API-Key: your_api_key_here</w:t>
            </w:r>
          </w:p>
          <w:p>
            <w:pPr>
              <w:spacing w:after="0" w:before="0"/>
              <w:ind w:left="216"/>
            </w:pPr>
            <w:r>
              <w:rPr>
                <w:rFonts w:ascii="Courier New" w:hAnsi="Courier New"/>
                <w:color w:val="A8D8A8"/>
                <w:sz w:val="16"/>
              </w:rPr>
              <w:t>Idempotency-Key: unique-uuid-per-request</w:t>
            </w:r>
          </w:p>
          <w:p>
            <w:pPr>
              <w:spacing w:after="0" w:before="0"/>
              <w:ind w:left="216"/>
            </w:pPr>
            <w:r>
              <w:rPr>
                <w:rFonts w:ascii="Courier New" w:hAnsi="Courier New"/>
                <w:color w:val="A8D8A8"/>
                <w:sz w:val="16"/>
              </w:rPr>
              <w:t>Content-Type: application/json</w:t>
            </w:r>
          </w:p>
        </w:tc>
      </w:tr>
    </w:tbl>
    <w:p>
      <w:pPr>
        <w:spacing w:after="80"/>
      </w:pPr>
    </w:p>
    <w:p>
      <w:pPr>
        <w:spacing w:before="200" w:after="60"/>
      </w:pPr>
      <w:r>
        <w:rPr>
          <w:rFonts w:ascii="Calibri" w:hAnsi="Calibri"/>
          <w:b/>
          <w:color w:val="0D1B3E"/>
          <w:sz w:val="24"/>
        </w:rPr>
        <w:t>2.2  OAuth2 Bearer Token (Enhanced Security)</w:t>
      </w:r>
    </w:p>
    <w:p>
      <w:pPr>
        <w:spacing w:after="0" w:before="80"/>
      </w:pPr>
      <w:r>
        <w:rPr>
          <w:rFonts w:ascii="Calibri" w:hAnsi="Calibri"/>
          <w:b/>
          <w:color w:val="C8A032"/>
          <w:sz w:val="17"/>
        </w:rPr>
        <w:t xml:space="preserve">  Request Headers — OAuth2</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POST /api/v1/payloads/ingest  HTTP/1.1</w:t>
            </w:r>
          </w:p>
          <w:p>
            <w:pPr>
              <w:spacing w:after="0" w:before="0"/>
              <w:ind w:left="216"/>
            </w:pPr>
            <w:r>
              <w:rPr>
                <w:rFonts w:ascii="Courier New" w:hAnsi="Courier New"/>
                <w:color w:val="A8D8A8"/>
                <w:sz w:val="16"/>
              </w:rPr>
              <w:t>Host: api.alshumookh-pay.com</w:t>
            </w:r>
          </w:p>
          <w:p>
            <w:pPr>
              <w:spacing w:after="0" w:before="0"/>
              <w:ind w:left="216"/>
            </w:pPr>
            <w:r>
              <w:rPr>
                <w:rFonts w:ascii="Courier New" w:hAnsi="Courier New"/>
                <w:color w:val="A8D8A8"/>
                <w:sz w:val="16"/>
              </w:rPr>
              <w:t>Authorization: Bearer your_oauth2_access_token</w:t>
            </w:r>
          </w:p>
          <w:p>
            <w:pPr>
              <w:spacing w:after="0" w:before="0"/>
              <w:ind w:left="216"/>
            </w:pPr>
            <w:r>
              <w:rPr>
                <w:rFonts w:ascii="Courier New" w:hAnsi="Courier New"/>
                <w:color w:val="A8D8A8"/>
                <w:sz w:val="16"/>
              </w:rPr>
              <w:t>Idempotency-Key: unique-uuid-per-request</w:t>
            </w:r>
          </w:p>
          <w:p>
            <w:pPr>
              <w:spacing w:after="0" w:before="0"/>
              <w:ind w:left="216"/>
            </w:pPr>
            <w:r>
              <w:rPr>
                <w:rFonts w:ascii="Courier New" w:hAnsi="Courier New"/>
                <w:color w:val="A8D8A8"/>
                <w:sz w:val="16"/>
              </w:rPr>
              <w:t>Content-Type: application/json</w:t>
            </w:r>
          </w:p>
        </w:tc>
      </w:tr>
    </w:tbl>
    <w:p>
      <w:pPr>
        <w:spacing w:after="80"/>
      </w:pPr>
    </w:p>
    <w:p>
      <w:pPr>
        <w:spacing w:before="200" w:after="60"/>
      </w:pPr>
      <w:r>
        <w:rPr>
          <w:rFonts w:ascii="Calibri" w:hAnsi="Calibri"/>
          <w:b/>
          <w:color w:val="0D1B3E"/>
          <w:sz w:val="24"/>
        </w:rPr>
        <w:t>2.3  Optional Security Headers</w:t>
      </w:r>
    </w:p>
    <w:tbl>
      <w:tblPr>
        <w:tblStyle w:val="TableGrid"/>
        <w:tblW w:type="auto" w:w="0"/>
        <w:tblLook w:firstColumn="1" w:firstRow="1" w:lastColumn="0" w:lastRow="0" w:noHBand="0" w:noVBand="1" w:val="04A0"/>
      </w:tblPr>
      <w:tblGrid>
        <w:gridCol w:w="4680"/>
        <w:gridCol w:w="4680"/>
      </w:tblGrid>
      <w:tr>
        <w:tc>
          <w:tcPr>
            <w:tcW w:type="dxa" w:w="3024"/>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Parameter / Header</w:t>
            </w:r>
          </w:p>
        </w:tc>
        <w:tc>
          <w:tcPr>
            <w:tcW w:type="dxa" w:w="6336"/>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Description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X-Timestamp</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Unix timestamp in seconds. Must be within 5 minutes of server time.</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X-Signature</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HMAC-SHA256 over X-Timestamp + '.' + exact request body. Required when HMAC is enabled on your account.</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X-JWS-Signature</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Detached compact JWS containing SHA-256 hash of the request body.</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X-Client-Cert-Fingerprint</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mTLS certificate SHA-256 fingerprint for mutual TLS verification.</w:t>
            </w:r>
          </w:p>
        </w:tc>
      </w:tr>
    </w:tbl>
    <w:p>
      <w:pPr>
        <w:spacing w:after="80"/>
      </w:pPr>
    </w:p>
    <w:p>
      <w:pPr>
        <w:spacing w:before="320" w:after="100"/>
        <w:pBdr>
          <w:bottom w:val="single" w:sz="6" w:space="1" w:color="C8A032"/>
        </w:pBdr>
      </w:pPr>
      <w:r>
        <w:rPr>
          <w:rFonts w:ascii="Calibri" w:hAnsi="Calibri"/>
          <w:b/>
          <w:color w:val="0D1B3E"/>
          <w:sz w:val="34"/>
        </w:rPr>
        <w:t>3.  Settlement Payload Endpoint</w:t>
      </w:r>
    </w:p>
    <w:p>
      <w:pPr>
        <w:spacing w:after="80"/>
      </w:pPr>
      <w:r>
        <w:rPr>
          <w:rFonts w:ascii="Calibri" w:hAnsi="Calibri"/>
          <w:color w:val="1A1A2E"/>
          <w:sz w:val="20"/>
        </w:rPr>
        <w:t>Use this endpoint to submit a standard settlement payload confirming a blockchain transfer to the ALSHUMOOKH master wallet. The system automatically verifies the transaction on-chain via Alchemy RPC.</w:t>
      </w:r>
    </w:p>
    <w:p>
      <w:pPr>
        <w:spacing w:before="200" w:after="60"/>
      </w:pPr>
      <w:r>
        <w:rPr>
          <w:rFonts w:ascii="Calibri" w:hAnsi="Calibri"/>
          <w:b/>
          <w:color w:val="0D1B3E"/>
          <w:sz w:val="24"/>
        </w:rPr>
        <w:t>3.1  Endpoint Details</w:t>
      </w:r>
    </w:p>
    <w:p>
      <w:pPr>
        <w:spacing w:after="0" w:before="80"/>
      </w:pPr>
      <w:r>
        <w:rPr>
          <w:rFonts w:ascii="Calibri" w:hAnsi="Calibri"/>
          <w:b/>
          <w:color w:val="C8A032"/>
          <w:sz w:val="17"/>
        </w:rPr>
        <w:t xml:space="preserve">  Endpoint Reference</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Method:   POST</w:t>
            </w:r>
          </w:p>
          <w:p>
            <w:pPr>
              <w:spacing w:after="0" w:before="0"/>
              <w:ind w:left="216"/>
            </w:pPr>
            <w:r>
              <w:rPr>
                <w:rFonts w:ascii="Courier New" w:hAnsi="Courier New"/>
                <w:color w:val="A8D8A8"/>
                <w:sz w:val="16"/>
              </w:rPr>
              <w:t>URL:      https://api.alshumookh-pay.com/api/v1/payloads/ingest</w:t>
            </w:r>
          </w:p>
          <w:p>
            <w:pPr>
              <w:spacing w:after="0" w:before="0"/>
              <w:ind w:left="216"/>
            </w:pPr>
            <w:r>
              <w:rPr>
                <w:rFonts w:ascii="Courier New" w:hAnsi="Courier New"/>
                <w:color w:val="A8D8A8"/>
                <w:sz w:val="16"/>
              </w:rPr>
              <w:t>Auth:     X-API-Key  OR  Authorization: Bearer &lt;token&gt;</w:t>
            </w:r>
          </w:p>
          <w:p>
            <w:pPr>
              <w:spacing w:after="0" w:before="0"/>
              <w:ind w:left="216"/>
            </w:pPr>
            <w:r>
              <w:rPr>
                <w:rFonts w:ascii="Courier New" w:hAnsi="Courier New"/>
                <w:color w:val="A8D8A8"/>
                <w:sz w:val="16"/>
              </w:rPr>
              <w:t>Required: Idempotency-Key header</w:t>
            </w:r>
          </w:p>
        </w:tc>
      </w:tr>
    </w:tbl>
    <w:p>
      <w:pPr>
        <w:spacing w:after="80"/>
      </w:pPr>
    </w:p>
    <w:p>
      <w:pPr>
        <w:spacing w:before="200" w:after="60"/>
      </w:pPr>
      <w:r>
        <w:rPr>
          <w:rFonts w:ascii="Calibri" w:hAnsi="Calibri"/>
          <w:b/>
          <w:color w:val="0D1B3E"/>
          <w:sz w:val="24"/>
        </w:rPr>
        <w:t>3.2  Required Headers</w:t>
      </w:r>
    </w:p>
    <w:tbl>
      <w:tblPr>
        <w:tblStyle w:val="TableGrid"/>
        <w:tblW w:type="auto" w:w="0"/>
        <w:tblLook w:firstColumn="1" w:firstRow="1" w:lastColumn="0" w:lastRow="0" w:noHBand="0" w:noVBand="1" w:val="04A0"/>
      </w:tblPr>
      <w:tblGrid>
        <w:gridCol w:w="4680"/>
        <w:gridCol w:w="4680"/>
      </w:tblGrid>
      <w:tr>
        <w:tc>
          <w:tcPr>
            <w:tcW w:type="dxa" w:w="3024"/>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Parameter / Header</w:t>
            </w:r>
          </w:p>
        </w:tc>
        <w:tc>
          <w:tcPr>
            <w:tcW w:type="dxa" w:w="6336"/>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Description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X-API-Key</w:t>
            </w:r>
            <w:r>
              <w:rPr>
                <w:color w:val="C0392B"/>
                <w:sz w:val="17"/>
              </w:rPr>
              <w:t xml:space="preserve"> *</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Your API key issued by ALSHUMOOKH Admin Dashboard.</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Idempotency-Key</w:t>
            </w:r>
            <w:r>
              <w:rPr>
                <w:color w:val="C0392B"/>
                <w:sz w:val="17"/>
              </w:rPr>
              <w:t xml:space="preserve"> *</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Unique UUID per request. Re-using the same key returns the original response without re-processing.</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Content-Type</w:t>
            </w:r>
            <w:r>
              <w:rPr>
                <w:color w:val="C0392B"/>
                <w:sz w:val="17"/>
              </w:rPr>
              <w:t xml:space="preserve"> *</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Must be: application/json</w:t>
            </w:r>
          </w:p>
        </w:tc>
      </w:tr>
    </w:tbl>
    <w:p>
      <w:pPr>
        <w:spacing w:after="80"/>
      </w:pPr>
    </w:p>
    <w:p>
      <w:pPr>
        <w:spacing w:before="200" w:after="60"/>
      </w:pPr>
      <w:r>
        <w:rPr>
          <w:rFonts w:ascii="Calibri" w:hAnsi="Calibri"/>
          <w:b/>
          <w:color w:val="0D1B3E"/>
          <w:sz w:val="24"/>
        </w:rPr>
        <w:t>3.3  Request Body Fields</w:t>
      </w:r>
    </w:p>
    <w:tbl>
      <w:tblPr>
        <w:tblStyle w:val="TableGrid"/>
        <w:tblW w:type="auto" w:w="0"/>
        <w:tblLook w:firstColumn="1" w:firstRow="1" w:lastColumn="0" w:lastRow="0" w:noHBand="0" w:noVBand="1" w:val="04A0"/>
      </w:tblPr>
      <w:tblGrid>
        <w:gridCol w:w="4680"/>
        <w:gridCol w:w="4680"/>
      </w:tblGrid>
      <w:tr>
        <w:tc>
          <w:tcPr>
            <w:tcW w:type="dxa" w:w="3024"/>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Parameter / Header</w:t>
            </w:r>
          </w:p>
        </w:tc>
        <w:tc>
          <w:tcPr>
            <w:tcW w:type="dxa" w:w="6336"/>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Description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transaction_reference</w:t>
            </w:r>
            <w:r>
              <w:rPr>
                <w:color w:val="C0392B"/>
                <w:sz w:val="17"/>
              </w:rPr>
              <w:t xml:space="preserve"> *</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Your unique reference for this transaction (e.g. W2W-2026-00123).</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tx_hash</w:t>
            </w:r>
            <w:r>
              <w:rPr>
                <w:color w:val="C0392B"/>
                <w:sz w:val="17"/>
              </w:rPr>
              <w:t xml:space="preserve"> *</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On-chain transaction hash (0x...). Required for automatic blockchain verification.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sender_wallet</w:t>
            </w:r>
            <w:r>
              <w:rPr>
                <w:color w:val="C0392B"/>
                <w:sz w:val="17"/>
              </w:rPr>
              <w:t xml:space="preserve"> *</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Sending wallet address (0x...) that initiated the transfer.</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receiver_wallet</w:t>
            </w:r>
            <w:r>
              <w:rPr>
                <w:color w:val="C0392B"/>
                <w:sz w:val="17"/>
              </w:rPr>
              <w:t xml:space="preserve"> *</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ALSHUMOOKH master wallet address that received the funds.</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amount</w:t>
            </w:r>
            <w:r>
              <w:rPr>
                <w:color w:val="C0392B"/>
                <w:sz w:val="17"/>
              </w:rPr>
              <w:t xml:space="preserve"> *</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Token amount as string or number (e.g. '88.92').</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asset</w:t>
            </w:r>
            <w:r>
              <w:rPr>
                <w:color w:val="C0392B"/>
                <w:sz w:val="17"/>
              </w:rPr>
              <w:t xml:space="preserve"> *</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Token symbol: USDT, USDC, ETH, SIG, M1, or other supported assets.</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network</w:t>
            </w:r>
            <w:r>
              <w:rPr>
                <w:color w:val="C0392B"/>
                <w:sz w:val="17"/>
              </w:rPr>
              <w:t xml:space="preserve"> *</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Blockchain network: ethereum, base, or tron-placeholder.</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token_contract</w:t>
            </w:r>
            <w:r>
              <w:rPr>
                <w:color w:val="C0392B"/>
                <w:sz w:val="17"/>
              </w:rPr>
              <w:t xml:space="preserve"> *</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ERC-20 contract address of the transferred token.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timestamp</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ISO 8601 timestamp of the transaction (e.g. 2026-06-29T14:00:00Z).</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settlement_type</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Optional label. Use 'wallet_to_wallet' for standard transfers.</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callback_url</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Optional URL to receive webhook status updates from ALSHUMOOKH.</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authorization_code</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Optional authorization code from your system for audit trail.</w:t>
            </w:r>
          </w:p>
        </w:tc>
      </w:tr>
    </w:tbl>
    <w:p>
      <w:pPr>
        <w:spacing w:after="80"/>
      </w:pPr>
    </w:p>
    <w:p>
      <w:pPr>
        <w:spacing w:after="80"/>
      </w:pPr>
      <w:r>
        <w:rPr>
          <w:rFonts w:ascii="Calibri" w:hAnsi="Calibri"/>
          <w:color w:val="C0392B"/>
          <w:sz w:val="18"/>
        </w:rPr>
        <w:t xml:space="preserve">  * = Required for automatic blockchain verification</w:t>
      </w:r>
    </w:p>
    <w:p>
      <w:pPr>
        <w:spacing w:before="200" w:after="60"/>
      </w:pPr>
      <w:r>
        <w:rPr>
          <w:rFonts w:ascii="Calibri" w:hAnsi="Calibri"/>
          <w:b/>
          <w:color w:val="0D1B3E"/>
          <w:sz w:val="24"/>
        </w:rPr>
        <w:t>3.4  Full Example Request</w:t>
      </w:r>
    </w:p>
    <w:p>
      <w:pPr>
        <w:spacing w:after="0" w:before="80"/>
      </w:pPr>
      <w:r>
        <w:rPr>
          <w:rFonts w:ascii="Calibri" w:hAnsi="Calibri"/>
          <w:b/>
          <w:color w:val="C8A032"/>
          <w:sz w:val="17"/>
        </w:rPr>
        <w:t xml:space="preserve">  Settlement Payload — Full Example</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POST /api/v1/payloads/ingest  HTTP/1.1</w:t>
            </w:r>
          </w:p>
          <w:p>
            <w:pPr>
              <w:spacing w:after="0" w:before="0"/>
              <w:ind w:left="216"/>
            </w:pPr>
            <w:r>
              <w:rPr>
                <w:rFonts w:ascii="Courier New" w:hAnsi="Courier New"/>
                <w:color w:val="A8D8A8"/>
                <w:sz w:val="16"/>
              </w:rPr>
              <w:t>Host: api.alshumookh-pay.com</w:t>
            </w:r>
          </w:p>
          <w:p>
            <w:pPr>
              <w:spacing w:after="0" w:before="0"/>
              <w:ind w:left="216"/>
            </w:pPr>
            <w:r>
              <w:rPr>
                <w:rFonts w:ascii="Courier New" w:hAnsi="Courier New"/>
                <w:color w:val="A8D8A8"/>
                <w:sz w:val="16"/>
              </w:rPr>
              <w:t>X-API-Key: alsh_live_xxxxxxxxxxxxxxxxxxxx</w:t>
            </w:r>
          </w:p>
          <w:p>
            <w:pPr>
              <w:spacing w:after="0" w:before="0"/>
              <w:ind w:left="216"/>
            </w:pPr>
            <w:r>
              <w:rPr>
                <w:rFonts w:ascii="Courier New" w:hAnsi="Courier New"/>
                <w:color w:val="A8D8A8"/>
                <w:sz w:val="16"/>
              </w:rPr>
              <w:t>Idempotency-Key: a1b2c3d4-e5f6-7890-abcd-ef1234567890</w:t>
            </w:r>
          </w:p>
          <w:p>
            <w:pPr>
              <w:spacing w:after="0" w:before="0"/>
              <w:ind w:left="216"/>
            </w:pPr>
            <w:r>
              <w:rPr>
                <w:rFonts w:ascii="Courier New" w:hAnsi="Courier New"/>
                <w:color w:val="A8D8A8"/>
                <w:sz w:val="16"/>
              </w:rPr>
              <w:t>Content-Type: application/json</w:t>
            </w:r>
          </w:p>
          <w:p>
            <w:pPr>
              <w:spacing w:after="0" w:before="0"/>
              <w:ind w:left="216"/>
            </w:pPr>
            <w:r>
              <w:rPr>
                <w:rFonts w:ascii="Courier New" w:hAnsi="Courier New"/>
                <w:color w:val="A8D8A8"/>
                <w:sz w:val="16"/>
              </w:rPr>
            </w:r>
          </w:p>
          <w:p>
            <w:pPr>
              <w:spacing w:after="0" w:before="0"/>
              <w:ind w:left="216"/>
            </w:pPr>
            <w:r>
              <w:rPr>
                <w:rFonts w:ascii="Courier New" w:hAnsi="Courier New"/>
                <w:color w:val="A8D8A8"/>
                <w:sz w:val="16"/>
              </w:rPr>
              <w:t>{</w:t>
            </w:r>
          </w:p>
          <w:p>
            <w:pPr>
              <w:spacing w:after="0" w:before="0"/>
              <w:ind w:left="216"/>
            </w:pPr>
            <w:r>
              <w:rPr>
                <w:rFonts w:ascii="Courier New" w:hAnsi="Courier New"/>
                <w:color w:val="A8D8A8"/>
                <w:sz w:val="16"/>
              </w:rPr>
              <w:t xml:space="preserve">  "transaction_reference": "W2W-2026-00123",</w:t>
            </w:r>
          </w:p>
          <w:p>
            <w:pPr>
              <w:spacing w:after="0" w:before="0"/>
              <w:ind w:left="216"/>
            </w:pPr>
            <w:r>
              <w:rPr>
                <w:rFonts w:ascii="Courier New" w:hAnsi="Courier New"/>
                <w:color w:val="A8D8A8"/>
                <w:sz w:val="16"/>
              </w:rPr>
              <w:t xml:space="preserve">  "tx_hash": "0xd4e5f885f36e148e15c9f728304fd803a96b784c7bdd965490f5c0b09fe60058",</w:t>
            </w:r>
          </w:p>
          <w:p>
            <w:pPr>
              <w:spacing w:after="0" w:before="0"/>
              <w:ind w:left="216"/>
            </w:pPr>
            <w:r>
              <w:rPr>
                <w:rFonts w:ascii="Courier New" w:hAnsi="Courier New"/>
                <w:color w:val="A8D8A8"/>
                <w:sz w:val="16"/>
              </w:rPr>
              <w:t xml:space="preserve">  "sender_wallet": "0xAf7DFBCc4C28f0d23cb4ddefD8C40CC0b07bE68D",</w:t>
            </w:r>
          </w:p>
          <w:p>
            <w:pPr>
              <w:spacing w:after="0" w:before="0"/>
              <w:ind w:left="216"/>
            </w:pPr>
            <w:r>
              <w:rPr>
                <w:rFonts w:ascii="Courier New" w:hAnsi="Courier New"/>
                <w:color w:val="A8D8A8"/>
                <w:sz w:val="16"/>
              </w:rPr>
              <w:t xml:space="preserve">  "receiver_wallet": "0xBD682cfD8382a90adfDd6745780D3D7959c4d939",</w:t>
            </w:r>
          </w:p>
          <w:p>
            <w:pPr>
              <w:spacing w:after="0" w:before="0"/>
              <w:ind w:left="216"/>
            </w:pPr>
            <w:r>
              <w:rPr>
                <w:rFonts w:ascii="Courier New" w:hAnsi="Courier New"/>
                <w:color w:val="A8D8A8"/>
                <w:sz w:val="16"/>
              </w:rPr>
              <w:t xml:space="preserve">  "amount": "88.92",</w:t>
            </w:r>
          </w:p>
          <w:p>
            <w:pPr>
              <w:spacing w:after="0" w:before="0"/>
              <w:ind w:left="216"/>
            </w:pPr>
            <w:r>
              <w:rPr>
                <w:rFonts w:ascii="Courier New" w:hAnsi="Courier New"/>
                <w:color w:val="A8D8A8"/>
                <w:sz w:val="16"/>
              </w:rPr>
              <w:t xml:space="preserve">  "asset": "USDT",</w:t>
            </w:r>
          </w:p>
          <w:p>
            <w:pPr>
              <w:spacing w:after="0" w:before="0"/>
              <w:ind w:left="216"/>
            </w:pPr>
            <w:r>
              <w:rPr>
                <w:rFonts w:ascii="Courier New" w:hAnsi="Courier New"/>
                <w:color w:val="A8D8A8"/>
                <w:sz w:val="16"/>
              </w:rPr>
              <w:t xml:space="preserve">  "network": "ethereum",</w:t>
            </w:r>
          </w:p>
          <w:p>
            <w:pPr>
              <w:spacing w:after="0" w:before="0"/>
              <w:ind w:left="216"/>
            </w:pPr>
            <w:r>
              <w:rPr>
                <w:rFonts w:ascii="Courier New" w:hAnsi="Courier New"/>
                <w:color w:val="A8D8A8"/>
                <w:sz w:val="16"/>
              </w:rPr>
              <w:t xml:space="preserve">  "token_contract": "0xdAC17F958D2ee523a2206206994597C13D831ec7",</w:t>
            </w:r>
          </w:p>
          <w:p>
            <w:pPr>
              <w:spacing w:after="0" w:before="0"/>
              <w:ind w:left="216"/>
            </w:pPr>
            <w:r>
              <w:rPr>
                <w:rFonts w:ascii="Courier New" w:hAnsi="Courier New"/>
                <w:color w:val="A8D8A8"/>
                <w:sz w:val="16"/>
              </w:rPr>
              <w:t xml:space="preserve">  "timestamp": "2026-06-29T19:38:00Z",</w:t>
            </w:r>
          </w:p>
          <w:p>
            <w:pPr>
              <w:spacing w:after="0" w:before="0"/>
              <w:ind w:left="216"/>
            </w:pPr>
            <w:r>
              <w:rPr>
                <w:rFonts w:ascii="Courier New" w:hAnsi="Courier New"/>
                <w:color w:val="A8D8A8"/>
                <w:sz w:val="16"/>
              </w:rPr>
              <w:t xml:space="preserve">  "settlement_type": "wallet_to_wallet"</w:t>
            </w:r>
          </w:p>
          <w:p>
            <w:pPr>
              <w:spacing w:after="0" w:before="0"/>
              <w:ind w:left="216"/>
            </w:pPr>
            <w:r>
              <w:rPr>
                <w:rFonts w:ascii="Courier New" w:hAnsi="Courier New"/>
                <w:color w:val="A8D8A8"/>
                <w:sz w:val="16"/>
              </w:rPr>
              <w:t>}</w:t>
            </w:r>
          </w:p>
        </w:tc>
      </w:tr>
    </w:tbl>
    <w:p>
      <w:pPr>
        <w:spacing w:after="80"/>
      </w:pPr>
    </w:p>
    <w:p>
      <w:pPr>
        <w:spacing w:before="200" w:after="60"/>
      </w:pPr>
      <w:r>
        <w:rPr>
          <w:rFonts w:ascii="Calibri" w:hAnsi="Calibri"/>
          <w:b/>
          <w:color w:val="0D1B3E"/>
          <w:sz w:val="24"/>
        </w:rPr>
        <w:t>3.5  Success Response</w:t>
      </w:r>
    </w:p>
    <w:p>
      <w:pPr>
        <w:spacing w:after="0" w:before="80"/>
      </w:pPr>
      <w:r>
        <w:rPr>
          <w:rFonts w:ascii="Calibri" w:hAnsi="Calibri"/>
          <w:b/>
          <w:color w:val="C8A032"/>
          <w:sz w:val="17"/>
        </w:rPr>
        <w:t xml:space="preserve">  Success Response — 200 OK</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HTTP/1.1 200 OK</w:t>
            </w:r>
          </w:p>
          <w:p>
            <w:pPr>
              <w:spacing w:after="0" w:before="0"/>
              <w:ind w:left="216"/>
            </w:pPr>
            <w:r>
              <w:rPr>
                <w:rFonts w:ascii="Courier New" w:hAnsi="Courier New"/>
                <w:color w:val="A8D8A8"/>
                <w:sz w:val="16"/>
              </w:rPr>
              <w:t>Content-Type: application/json</w:t>
            </w:r>
          </w:p>
          <w:p>
            <w:pPr>
              <w:spacing w:after="0" w:before="0"/>
              <w:ind w:left="216"/>
            </w:pPr>
            <w:r>
              <w:rPr>
                <w:rFonts w:ascii="Courier New" w:hAnsi="Courier New"/>
                <w:color w:val="A8D8A8"/>
                <w:sz w:val="16"/>
              </w:rPr>
            </w:r>
          </w:p>
          <w:p>
            <w:pPr>
              <w:spacing w:after="0" w:before="0"/>
              <w:ind w:left="216"/>
            </w:pPr>
            <w:r>
              <w:rPr>
                <w:rFonts w:ascii="Courier New" w:hAnsi="Courier New"/>
                <w:color w:val="A8D8A8"/>
                <w:sz w:val="16"/>
              </w:rPr>
              <w:t>{</w:t>
            </w:r>
          </w:p>
          <w:p>
            <w:pPr>
              <w:spacing w:after="0" w:before="0"/>
              <w:ind w:left="216"/>
            </w:pPr>
            <w:r>
              <w:rPr>
                <w:rFonts w:ascii="Courier New" w:hAnsi="Courier New"/>
                <w:color w:val="A8D8A8"/>
                <w:sz w:val="16"/>
              </w:rPr>
              <w:t xml:space="preserve">  "status": "payload_received",</w:t>
            </w:r>
          </w:p>
          <w:p>
            <w:pPr>
              <w:spacing w:after="0" w:before="0"/>
              <w:ind w:left="216"/>
            </w:pPr>
            <w:r>
              <w:rPr>
                <w:rFonts w:ascii="Courier New" w:hAnsi="Courier New"/>
                <w:color w:val="A8D8A8"/>
                <w:sz w:val="16"/>
              </w:rPr>
              <w:t xml:space="preserve">  "payload_id": "uuid-generated-by-server",</w:t>
            </w:r>
          </w:p>
          <w:p>
            <w:pPr>
              <w:spacing w:after="0" w:before="0"/>
              <w:ind w:left="216"/>
            </w:pPr>
            <w:r>
              <w:rPr>
                <w:rFonts w:ascii="Courier New" w:hAnsi="Courier New"/>
                <w:color w:val="A8D8A8"/>
                <w:sz w:val="16"/>
              </w:rPr>
              <w:t xml:space="preserve">  "transaction_reference": "W2W-2026-00123",</w:t>
            </w:r>
          </w:p>
          <w:p>
            <w:pPr>
              <w:spacing w:after="0" w:before="0"/>
              <w:ind w:left="216"/>
            </w:pPr>
            <w:r>
              <w:rPr>
                <w:rFonts w:ascii="Courier New" w:hAnsi="Courier New"/>
                <w:color w:val="A8D8A8"/>
                <w:sz w:val="16"/>
              </w:rPr>
              <w:t xml:space="preserve">  "parsed": true,</w:t>
            </w:r>
          </w:p>
          <w:p>
            <w:pPr>
              <w:spacing w:after="0" w:before="0"/>
              <w:ind w:left="216"/>
            </w:pPr>
            <w:r>
              <w:rPr>
                <w:rFonts w:ascii="Courier New" w:hAnsi="Courier New"/>
                <w:color w:val="A8D8A8"/>
                <w:sz w:val="16"/>
              </w:rPr>
              <w:t xml:space="preserve">  "request_id": "uuid",</w:t>
            </w:r>
          </w:p>
          <w:p>
            <w:pPr>
              <w:spacing w:after="0" w:before="0"/>
              <w:ind w:left="216"/>
            </w:pPr>
            <w:r>
              <w:rPr>
                <w:rFonts w:ascii="Courier New" w:hAnsi="Courier New"/>
                <w:color w:val="A8D8A8"/>
                <w:sz w:val="16"/>
              </w:rPr>
              <w:t xml:space="preserve">  "verification_status": "ALCHEMY_PENDING"</w:t>
            </w:r>
          </w:p>
          <w:p>
            <w:pPr>
              <w:spacing w:after="0" w:before="0"/>
              <w:ind w:left="216"/>
            </w:pPr>
            <w:r>
              <w:rPr>
                <w:rFonts w:ascii="Courier New" w:hAnsi="Courier New"/>
                <w:color w:val="A8D8A8"/>
                <w:sz w:val="16"/>
              </w:rPr>
              <w:t>}</w:t>
            </w:r>
          </w:p>
        </w:tc>
      </w:tr>
    </w:tbl>
    <w:p>
      <w:pPr>
        <w:spacing w:after="80"/>
      </w:pPr>
    </w:p>
    <w:p>
      <w:pPr>
        <w:spacing w:before="200" w:after="60"/>
      </w:pPr>
      <w:r>
        <w:rPr>
          <w:rFonts w:ascii="Calibri" w:hAnsi="Calibri"/>
          <w:b/>
          <w:color w:val="0D1B3E"/>
          <w:sz w:val="24"/>
        </w:rPr>
        <w:t>3.6  Verification Status Values</w:t>
      </w:r>
    </w:p>
    <w:tbl>
      <w:tblPr>
        <w:tblStyle w:val="TableGrid"/>
        <w:tblW w:type="auto" w:w="0"/>
        <w:tblLook w:firstColumn="1" w:firstRow="1" w:lastColumn="0" w:lastRow="0" w:noHBand="0" w:noVBand="1" w:val="04A0"/>
      </w:tblPr>
      <w:tblGrid>
        <w:gridCol w:w="4680"/>
        <w:gridCol w:w="4680"/>
      </w:tblGrid>
      <w:tr>
        <w:tc>
          <w:tcPr>
            <w:tcW w:type="dxa" w:w="3024"/>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Parameter / Header</w:t>
            </w:r>
          </w:p>
        </w:tc>
        <w:tc>
          <w:tcPr>
            <w:tcW w:type="dxa" w:w="6336"/>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Description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ALCHEMY_PENDING</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Payload received. Blockchain verification in progress.</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ALCHEMY_VERIFIED</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Transaction found on-chain and matches submitted details.</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ON_CHAIN_CONFIRMED</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Transaction has 6+ confirmations. Fully confirmed.</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AWAITING_TX_HASH</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No tx_hash provided. Pending manual or deferred verification.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MANUAL_REVIEW</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Flagged for manual review by ALSHUMOOKH compliance team.</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FAILED</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Verification failed. Transaction could not be confirmed on-chain.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RECONCILED</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Payment fully reconciled and approved by ALSHUMOOKH operations.</w:t>
            </w:r>
          </w:p>
        </w:tc>
      </w:tr>
    </w:tbl>
    <w:p>
      <w:pPr>
        <w:spacing w:after="80"/>
      </w:pPr>
    </w:p>
    <w:p>
      <w:pPr>
        <w:spacing w:before="320" w:after="100"/>
        <w:pBdr>
          <w:bottom w:val="single" w:sz="6" w:space="1" w:color="C8A032"/>
        </w:pBdr>
      </w:pPr>
      <w:r>
        <w:rPr>
          <w:rFonts w:ascii="Calibri" w:hAnsi="Calibri"/>
          <w:b/>
          <w:color w:val="0D1B3E"/>
          <w:sz w:val="34"/>
        </w:rPr>
        <w:t>4.  M1 Fund Submission Endpoint</w:t>
      </w:r>
    </w:p>
    <w:p>
      <w:pPr>
        <w:spacing w:after="80"/>
      </w:pPr>
      <w:r>
        <w:rPr>
          <w:rFonts w:ascii="Calibri" w:hAnsi="Calibri"/>
          <w:color w:val="1A1A2E"/>
          <w:sz w:val="20"/>
        </w:rPr>
        <w:t>The M1 Fund endpoint accepts structured M1-grouped financial data (Model 3 JSON format) from authorized partners. This endpoint handles large-scale fund transfer records with full tokenization metadata and payout structure.</w:t>
      </w:r>
    </w:p>
    <w:p>
      <w:pPr>
        <w:spacing w:before="200" w:after="60"/>
      </w:pPr>
      <w:r>
        <w:rPr>
          <w:rFonts w:ascii="Calibri" w:hAnsi="Calibri"/>
          <w:b/>
          <w:color w:val="0D1B3E"/>
          <w:sz w:val="24"/>
        </w:rPr>
        <w:t>4.1  Endpoint Details</w:t>
      </w:r>
    </w:p>
    <w:p>
      <w:pPr>
        <w:spacing w:after="0" w:before="80"/>
      </w:pPr>
      <w:r>
        <w:rPr>
          <w:rFonts w:ascii="Calibri" w:hAnsi="Calibri"/>
          <w:b/>
          <w:color w:val="C8A032"/>
          <w:sz w:val="17"/>
        </w:rPr>
        <w:t xml:space="preserve">  M1 Fund Endpoint Reference</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Method:   POST</w:t>
            </w:r>
          </w:p>
          <w:p>
            <w:pPr>
              <w:spacing w:after="0" w:before="0"/>
              <w:ind w:left="216"/>
            </w:pPr>
            <w:r>
              <w:rPr>
                <w:rFonts w:ascii="Courier New" w:hAnsi="Courier New"/>
                <w:color w:val="A8D8A8"/>
                <w:sz w:val="16"/>
              </w:rPr>
              <w:t>URL:      https://api.alshumookh-pay.com/api/v1/payloads/m1-fund</w:t>
            </w:r>
          </w:p>
          <w:p>
            <w:pPr>
              <w:spacing w:after="0" w:before="0"/>
              <w:ind w:left="216"/>
            </w:pPr>
            <w:r>
              <w:rPr>
                <w:rFonts w:ascii="Courier New" w:hAnsi="Courier New"/>
                <w:color w:val="A8D8A8"/>
                <w:sz w:val="16"/>
              </w:rPr>
              <w:t>Auth:     X-API-Key  (required)</w:t>
            </w:r>
          </w:p>
          <w:p>
            <w:pPr>
              <w:spacing w:after="0" w:before="0"/>
              <w:ind w:left="216"/>
            </w:pPr>
            <w:r>
              <w:rPr>
                <w:rFonts w:ascii="Courier New" w:hAnsi="Courier New"/>
                <w:color w:val="A8D8A8"/>
                <w:sz w:val="16"/>
              </w:rPr>
              <w:t>Optional: Idempotency-Key, X-Sender-ID</w:t>
            </w:r>
          </w:p>
        </w:tc>
      </w:tr>
    </w:tbl>
    <w:p>
      <w:pPr>
        <w:spacing w:after="80"/>
      </w:pPr>
    </w:p>
    <w:p>
      <w:pPr>
        <w:spacing w:before="200" w:after="60"/>
      </w:pPr>
      <w:r>
        <w:rPr>
          <w:rFonts w:ascii="Calibri" w:hAnsi="Calibri"/>
          <w:b/>
          <w:color w:val="0D1B3E"/>
          <w:sz w:val="24"/>
        </w:rPr>
        <w:t>4.2  Required Headers</w:t>
      </w:r>
    </w:p>
    <w:tbl>
      <w:tblPr>
        <w:tblStyle w:val="TableGrid"/>
        <w:tblW w:type="auto" w:w="0"/>
        <w:tblLook w:firstColumn="1" w:firstRow="1" w:lastColumn="0" w:lastRow="0" w:noHBand="0" w:noVBand="1" w:val="04A0"/>
      </w:tblPr>
      <w:tblGrid>
        <w:gridCol w:w="4680"/>
        <w:gridCol w:w="4680"/>
      </w:tblGrid>
      <w:tr>
        <w:tc>
          <w:tcPr>
            <w:tcW w:type="dxa" w:w="3024"/>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Parameter / Header</w:t>
            </w:r>
          </w:p>
        </w:tc>
        <w:tc>
          <w:tcPr>
            <w:tcW w:type="dxa" w:w="6336"/>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Description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X-API-Key</w:t>
            </w:r>
            <w:r>
              <w:rPr>
                <w:color w:val="C0392B"/>
                <w:sz w:val="17"/>
              </w:rPr>
              <w:t xml:space="preserve"> *</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Your API key issued by ALSHUMOOKH. Required for all requests.</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Idempotency-Key</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Unique key per submission. Prevents duplicate processing on retry.</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X-Sender-ID</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Your organization identifier. Overrides API client name in audit logs.</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Content-Type</w:t>
            </w:r>
            <w:r>
              <w:rPr>
                <w:color w:val="C0392B"/>
                <w:sz w:val="17"/>
              </w:rPr>
              <w:t xml:space="preserve"> *</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Must be: application/json</w:t>
            </w:r>
          </w:p>
        </w:tc>
      </w:tr>
    </w:tbl>
    <w:p>
      <w:pPr>
        <w:spacing w:after="80"/>
      </w:pPr>
    </w:p>
    <w:p>
      <w:pPr>
        <w:spacing w:before="200" w:after="60"/>
      </w:pPr>
      <w:r>
        <w:rPr>
          <w:rFonts w:ascii="Calibri" w:hAnsi="Calibri"/>
          <w:b/>
          <w:color w:val="0D1B3E"/>
          <w:sz w:val="24"/>
        </w:rPr>
        <w:t>4.3  Request Body Structure</w:t>
      </w:r>
    </w:p>
    <w:tbl>
      <w:tblPr>
        <w:tblStyle w:val="TableGrid"/>
        <w:tblW w:type="auto" w:w="0"/>
        <w:tblLook w:firstColumn="1" w:firstRow="1" w:lastColumn="0" w:lastRow="0" w:noHBand="0" w:noVBand="1" w:val="04A0"/>
      </w:tblPr>
      <w:tblGrid>
        <w:gridCol w:w="4680"/>
        <w:gridCol w:w="4680"/>
      </w:tblGrid>
      <w:tr>
        <w:tc>
          <w:tcPr>
            <w:tcW w:type="dxa" w:w="3024"/>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Parameter / Header</w:t>
            </w:r>
          </w:p>
        </w:tc>
        <w:tc>
          <w:tcPr>
            <w:tcW w:type="dxa" w:w="6336"/>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Description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grouped_m1_detail</w:t>
            </w:r>
            <w:r>
              <w:rPr>
                <w:color w:val="C0392B"/>
                <w:sz w:val="17"/>
              </w:rPr>
              <w:t xml:space="preserve"> *</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Object containing M1 group financial data including total_group_value_eur.</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token</w:t>
            </w:r>
            <w:r>
              <w:rPr>
                <w:color w:val="C0392B"/>
                <w:sz w:val="17"/>
              </w:rPr>
              <w:t xml:space="preserve"> *</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Object with token details: symbol, type (ERC-20), contract_address, network.</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payout_structure</w:t>
            </w:r>
            <w:r>
              <w:rPr>
                <w:color w:val="C0392B"/>
                <w:sz w:val="17"/>
              </w:rPr>
              <w:t xml:space="preserve"> *</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Object specifying receiver_wallet, receiver_entity, iban, bic.</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verification</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Object with hash_sha256 (SHA-256 of payload) and authorization_code.</w:t>
            </w:r>
          </w:p>
        </w:tc>
      </w:tr>
    </w:tbl>
    <w:p>
      <w:pPr>
        <w:spacing w:after="80"/>
      </w:pPr>
    </w:p>
    <w:p>
      <w:pPr>
        <w:spacing w:before="200" w:after="60"/>
      </w:pPr>
      <w:r>
        <w:rPr>
          <w:rFonts w:ascii="Calibri" w:hAnsi="Calibri"/>
          <w:b/>
          <w:color w:val="0D1B3E"/>
          <w:sz w:val="24"/>
        </w:rPr>
        <w:t>4.4  Full Example Request</w:t>
      </w:r>
    </w:p>
    <w:p>
      <w:pPr>
        <w:spacing w:after="0" w:before="80"/>
      </w:pPr>
      <w:r>
        <w:rPr>
          <w:rFonts w:ascii="Calibri" w:hAnsi="Calibri"/>
          <w:b/>
          <w:color w:val="C8A032"/>
          <w:sz w:val="17"/>
        </w:rPr>
        <w:t xml:space="preserve">  M1 Fund — Full Example</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POST /api/v1/payloads/m1-fund  HTTP/1.1</w:t>
            </w:r>
          </w:p>
          <w:p>
            <w:pPr>
              <w:spacing w:after="0" w:before="0"/>
              <w:ind w:left="216"/>
            </w:pPr>
            <w:r>
              <w:rPr>
                <w:rFonts w:ascii="Courier New" w:hAnsi="Courier New"/>
                <w:color w:val="A8D8A8"/>
                <w:sz w:val="16"/>
              </w:rPr>
              <w:t>Host: api.alshumookh-pay.com</w:t>
            </w:r>
          </w:p>
          <w:p>
            <w:pPr>
              <w:spacing w:after="0" w:before="0"/>
              <w:ind w:left="216"/>
            </w:pPr>
            <w:r>
              <w:rPr>
                <w:rFonts w:ascii="Courier New" w:hAnsi="Courier New"/>
                <w:color w:val="A8D8A8"/>
                <w:sz w:val="16"/>
              </w:rPr>
              <w:t>X-API-Key: alsh_live_xxxxxxxxxxxxxxxxxxxx</w:t>
            </w:r>
          </w:p>
          <w:p>
            <w:pPr>
              <w:spacing w:after="0" w:before="0"/>
              <w:ind w:left="216"/>
            </w:pPr>
            <w:r>
              <w:rPr>
                <w:rFonts w:ascii="Courier New" w:hAnsi="Courier New"/>
                <w:color w:val="A8D8A8"/>
                <w:sz w:val="16"/>
              </w:rPr>
              <w:t>Idempotency-Key: m1-2026-0629-001</w:t>
            </w:r>
          </w:p>
          <w:p>
            <w:pPr>
              <w:spacing w:after="0" w:before="0"/>
              <w:ind w:left="216"/>
            </w:pPr>
            <w:r>
              <w:rPr>
                <w:rFonts w:ascii="Courier New" w:hAnsi="Courier New"/>
                <w:color w:val="A8D8A8"/>
                <w:sz w:val="16"/>
              </w:rPr>
              <w:t>X-Sender-ID: PARTNER-ORGANIZATION-ID</w:t>
            </w:r>
          </w:p>
          <w:p>
            <w:pPr>
              <w:spacing w:after="0" w:before="0"/>
              <w:ind w:left="216"/>
            </w:pPr>
            <w:r>
              <w:rPr>
                <w:rFonts w:ascii="Courier New" w:hAnsi="Courier New"/>
                <w:color w:val="A8D8A8"/>
                <w:sz w:val="16"/>
              </w:rPr>
              <w:t>Content-Type: application/json</w:t>
            </w:r>
          </w:p>
          <w:p>
            <w:pPr>
              <w:spacing w:after="0" w:before="0"/>
              <w:ind w:left="216"/>
            </w:pPr>
            <w:r>
              <w:rPr>
                <w:rFonts w:ascii="Courier New" w:hAnsi="Courier New"/>
                <w:color w:val="A8D8A8"/>
                <w:sz w:val="16"/>
              </w:rPr>
            </w:r>
          </w:p>
          <w:p>
            <w:pPr>
              <w:spacing w:after="0" w:before="0"/>
              <w:ind w:left="216"/>
            </w:pPr>
            <w:r>
              <w:rPr>
                <w:rFonts w:ascii="Courier New" w:hAnsi="Courier New"/>
                <w:color w:val="A8D8A8"/>
                <w:sz w:val="16"/>
              </w:rPr>
              <w:t>{</w:t>
            </w:r>
          </w:p>
          <w:p>
            <w:pPr>
              <w:spacing w:after="0" w:before="0"/>
              <w:ind w:left="216"/>
            </w:pPr>
            <w:r>
              <w:rPr>
                <w:rFonts w:ascii="Courier New" w:hAnsi="Courier New"/>
                <w:color w:val="A8D8A8"/>
                <w:sz w:val="16"/>
              </w:rPr>
              <w:t xml:space="preserve">  "grouped_m1_detail": {</w:t>
            </w:r>
          </w:p>
          <w:p>
            <w:pPr>
              <w:spacing w:after="0" w:before="0"/>
              <w:ind w:left="216"/>
            </w:pPr>
            <w:r>
              <w:rPr>
                <w:rFonts w:ascii="Courier New" w:hAnsi="Courier New"/>
                <w:color w:val="A8D8A8"/>
                <w:sz w:val="16"/>
              </w:rPr>
              <w:t xml:space="preserve">    "group_name": "M1 Settlement Group — June 2026",</w:t>
            </w:r>
          </w:p>
          <w:p>
            <w:pPr>
              <w:spacing w:after="0" w:before="0"/>
              <w:ind w:left="216"/>
            </w:pPr>
            <w:r>
              <w:rPr>
                <w:rFonts w:ascii="Courier New" w:hAnsi="Courier New"/>
                <w:color w:val="A8D8A8"/>
                <w:sz w:val="16"/>
              </w:rPr>
              <w:t xml:space="preserve">    "total_group_value_eur": "1000000000.00",</w:t>
            </w:r>
          </w:p>
          <w:p>
            <w:pPr>
              <w:spacing w:after="0" w:before="0"/>
              <w:ind w:left="216"/>
            </w:pPr>
            <w:r>
              <w:rPr>
                <w:rFonts w:ascii="Courier New" w:hAnsi="Courier New"/>
                <w:color w:val="A8D8A8"/>
                <w:sz w:val="16"/>
              </w:rPr>
              <w:t xml:space="preserve">    "currency": "EUR",</w:t>
            </w:r>
          </w:p>
          <w:p>
            <w:pPr>
              <w:spacing w:after="0" w:before="0"/>
              <w:ind w:left="216"/>
            </w:pPr>
            <w:r>
              <w:rPr>
                <w:rFonts w:ascii="Courier New" w:hAnsi="Courier New"/>
                <w:color w:val="A8D8A8"/>
                <w:sz w:val="16"/>
              </w:rPr>
              <w:t xml:space="preserve">    "settlement_date": "2026-06-29"</w:t>
            </w:r>
          </w:p>
          <w:p>
            <w:pPr>
              <w:spacing w:after="0" w:before="0"/>
              <w:ind w:left="216"/>
            </w:pPr>
            <w:r>
              <w:rPr>
                <w:rFonts w:ascii="Courier New" w:hAnsi="Courier New"/>
                <w:color w:val="A8D8A8"/>
                <w:sz w:val="16"/>
              </w:rPr>
              <w:t xml:space="preserve">  },</w:t>
            </w:r>
          </w:p>
          <w:p>
            <w:pPr>
              <w:spacing w:after="0" w:before="0"/>
              <w:ind w:left="216"/>
            </w:pPr>
            <w:r>
              <w:rPr>
                <w:rFonts w:ascii="Courier New" w:hAnsi="Courier New"/>
                <w:color w:val="A8D8A8"/>
                <w:sz w:val="16"/>
              </w:rPr>
              <w:t xml:space="preserve">  "token": {</w:t>
            </w:r>
          </w:p>
          <w:p>
            <w:pPr>
              <w:spacing w:after="0" w:before="0"/>
              <w:ind w:left="216"/>
            </w:pPr>
            <w:r>
              <w:rPr>
                <w:rFonts w:ascii="Courier New" w:hAnsi="Courier New"/>
                <w:color w:val="A8D8A8"/>
                <w:sz w:val="16"/>
              </w:rPr>
              <w:t xml:space="preserve">    "symbol": "USDT",</w:t>
            </w:r>
          </w:p>
          <w:p>
            <w:pPr>
              <w:spacing w:after="0" w:before="0"/>
              <w:ind w:left="216"/>
            </w:pPr>
            <w:r>
              <w:rPr>
                <w:rFonts w:ascii="Courier New" w:hAnsi="Courier New"/>
                <w:color w:val="A8D8A8"/>
                <w:sz w:val="16"/>
              </w:rPr>
              <w:t xml:space="preserve">    "type": "ERC-20",</w:t>
            </w:r>
          </w:p>
          <w:p>
            <w:pPr>
              <w:spacing w:after="0" w:before="0"/>
              <w:ind w:left="216"/>
            </w:pPr>
            <w:r>
              <w:rPr>
                <w:rFonts w:ascii="Courier New" w:hAnsi="Courier New"/>
                <w:color w:val="A8D8A8"/>
                <w:sz w:val="16"/>
              </w:rPr>
              <w:t xml:space="preserve">    "contract_address": "0xdAC17F958D2ee523a2206206994597C13D831ec7",</w:t>
            </w:r>
          </w:p>
          <w:p>
            <w:pPr>
              <w:spacing w:after="0" w:before="0"/>
              <w:ind w:left="216"/>
            </w:pPr>
            <w:r>
              <w:rPr>
                <w:rFonts w:ascii="Courier New" w:hAnsi="Courier New"/>
                <w:color w:val="A8D8A8"/>
                <w:sz w:val="16"/>
              </w:rPr>
              <w:t xml:space="preserve">    "network": "Ethereum Mainnet"</w:t>
            </w:r>
          </w:p>
          <w:p>
            <w:pPr>
              <w:spacing w:after="0" w:before="0"/>
              <w:ind w:left="216"/>
            </w:pPr>
            <w:r>
              <w:rPr>
                <w:rFonts w:ascii="Courier New" w:hAnsi="Courier New"/>
                <w:color w:val="A8D8A8"/>
                <w:sz w:val="16"/>
              </w:rPr>
              <w:t xml:space="preserve">  },</w:t>
            </w:r>
          </w:p>
          <w:p>
            <w:pPr>
              <w:spacing w:after="0" w:before="0"/>
              <w:ind w:left="216"/>
            </w:pPr>
            <w:r>
              <w:rPr>
                <w:rFonts w:ascii="Courier New" w:hAnsi="Courier New"/>
                <w:color w:val="A8D8A8"/>
                <w:sz w:val="16"/>
              </w:rPr>
              <w:t xml:space="preserve">  "payout_structure": {</w:t>
            </w:r>
          </w:p>
          <w:p>
            <w:pPr>
              <w:spacing w:after="0" w:before="0"/>
              <w:ind w:left="216"/>
            </w:pPr>
            <w:r>
              <w:rPr>
                <w:rFonts w:ascii="Courier New" w:hAnsi="Courier New"/>
                <w:color w:val="A8D8A8"/>
                <w:sz w:val="16"/>
              </w:rPr>
              <w:t xml:space="preserve">    "receiver_wallet": "0xBD682cfD8382a90adfDd6745780D3D7959c4d939",</w:t>
            </w:r>
          </w:p>
          <w:p>
            <w:pPr>
              <w:spacing w:after="0" w:before="0"/>
              <w:ind w:left="216"/>
            </w:pPr>
            <w:r>
              <w:rPr>
                <w:rFonts w:ascii="Courier New" w:hAnsi="Courier New"/>
                <w:color w:val="A8D8A8"/>
                <w:sz w:val="16"/>
              </w:rPr>
              <w:t xml:space="preserve">    "receiver_entity": "Alshumookh Global Banking Finance and Credit",</w:t>
            </w:r>
          </w:p>
          <w:p>
            <w:pPr>
              <w:spacing w:after="0" w:before="0"/>
              <w:ind w:left="216"/>
            </w:pPr>
            <w:r>
              <w:rPr>
                <w:rFonts w:ascii="Courier New" w:hAnsi="Courier New"/>
                <w:color w:val="A8D8A8"/>
                <w:sz w:val="16"/>
              </w:rPr>
              <w:t xml:space="preserve">    "receiver_iban": "AE960260001015754367301",</w:t>
            </w:r>
          </w:p>
          <w:p>
            <w:pPr>
              <w:spacing w:after="0" w:before="0"/>
              <w:ind w:left="216"/>
            </w:pPr>
            <w:r>
              <w:rPr>
                <w:rFonts w:ascii="Courier New" w:hAnsi="Courier New"/>
                <w:color w:val="A8D8A8"/>
                <w:sz w:val="16"/>
              </w:rPr>
              <w:t xml:space="preserve">    "receiver_bic": "EBILAEADXXX"</w:t>
            </w:r>
          </w:p>
          <w:p>
            <w:pPr>
              <w:spacing w:after="0" w:before="0"/>
              <w:ind w:left="216"/>
            </w:pPr>
            <w:r>
              <w:rPr>
                <w:rFonts w:ascii="Courier New" w:hAnsi="Courier New"/>
                <w:color w:val="A8D8A8"/>
                <w:sz w:val="16"/>
              </w:rPr>
              <w:t xml:space="preserve">  },</w:t>
            </w:r>
          </w:p>
          <w:p>
            <w:pPr>
              <w:spacing w:after="0" w:before="0"/>
              <w:ind w:left="216"/>
            </w:pPr>
            <w:r>
              <w:rPr>
                <w:rFonts w:ascii="Courier New" w:hAnsi="Courier New"/>
                <w:color w:val="A8D8A8"/>
                <w:sz w:val="16"/>
              </w:rPr>
              <w:t xml:space="preserve">  "verification": {</w:t>
            </w:r>
          </w:p>
          <w:p>
            <w:pPr>
              <w:spacing w:after="0" w:before="0"/>
              <w:ind w:left="216"/>
            </w:pPr>
            <w:r>
              <w:rPr>
                <w:rFonts w:ascii="Courier New" w:hAnsi="Courier New"/>
                <w:color w:val="A8D8A8"/>
                <w:sz w:val="16"/>
              </w:rPr>
              <w:t xml:space="preserve">    "hash_sha256": "abc123def456...",</w:t>
            </w:r>
          </w:p>
          <w:p>
            <w:pPr>
              <w:spacing w:after="0" w:before="0"/>
              <w:ind w:left="216"/>
            </w:pPr>
            <w:r>
              <w:rPr>
                <w:rFonts w:ascii="Courier New" w:hAnsi="Courier New"/>
                <w:color w:val="A8D8A8"/>
                <w:sz w:val="16"/>
              </w:rPr>
              <w:t xml:space="preserve">    "authorization_code": "SND-ACK-20260629-1400"</w:t>
            </w:r>
          </w:p>
          <w:p>
            <w:pPr>
              <w:spacing w:after="0" w:before="0"/>
              <w:ind w:left="216"/>
            </w:pPr>
            <w:r>
              <w:rPr>
                <w:rFonts w:ascii="Courier New" w:hAnsi="Courier New"/>
                <w:color w:val="A8D8A8"/>
                <w:sz w:val="16"/>
              </w:rPr>
              <w:t xml:space="preserve">  }</w:t>
            </w:r>
          </w:p>
          <w:p>
            <w:pPr>
              <w:spacing w:after="0" w:before="0"/>
              <w:ind w:left="216"/>
            </w:pPr>
            <w:r>
              <w:rPr>
                <w:rFonts w:ascii="Courier New" w:hAnsi="Courier New"/>
                <w:color w:val="A8D8A8"/>
                <w:sz w:val="16"/>
              </w:rPr>
              <w:t>}</w:t>
            </w:r>
          </w:p>
        </w:tc>
      </w:tr>
    </w:tbl>
    <w:p>
      <w:pPr>
        <w:spacing w:after="80"/>
      </w:pPr>
    </w:p>
    <w:p>
      <w:pPr>
        <w:spacing w:before="200" w:after="60"/>
      </w:pPr>
      <w:r>
        <w:rPr>
          <w:rFonts w:ascii="Calibri" w:hAnsi="Calibri"/>
          <w:b/>
          <w:color w:val="0D1B3E"/>
          <w:sz w:val="24"/>
        </w:rPr>
        <w:t>4.5  M1 Fund Success Response</w:t>
      </w:r>
    </w:p>
    <w:p>
      <w:pPr>
        <w:spacing w:after="0" w:before="80"/>
      </w:pPr>
      <w:r>
        <w:rPr>
          <w:rFonts w:ascii="Calibri" w:hAnsi="Calibri"/>
          <w:b/>
          <w:color w:val="C8A032"/>
          <w:sz w:val="17"/>
        </w:rPr>
        <w:t xml:space="preserve">  M1 Fund — Success Response</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HTTP/1.1 200 OK</w:t>
            </w:r>
          </w:p>
          <w:p>
            <w:pPr>
              <w:spacing w:after="0" w:before="0"/>
              <w:ind w:left="216"/>
            </w:pPr>
            <w:r>
              <w:rPr>
                <w:rFonts w:ascii="Courier New" w:hAnsi="Courier New"/>
                <w:color w:val="A8D8A8"/>
                <w:sz w:val="16"/>
              </w:rPr>
            </w:r>
          </w:p>
          <w:p>
            <w:pPr>
              <w:spacing w:after="0" w:before="0"/>
              <w:ind w:left="216"/>
            </w:pPr>
            <w:r>
              <w:rPr>
                <w:rFonts w:ascii="Courier New" w:hAnsi="Courier New"/>
                <w:color w:val="A8D8A8"/>
                <w:sz w:val="16"/>
              </w:rPr>
              <w:t>{</w:t>
            </w:r>
          </w:p>
          <w:p>
            <w:pPr>
              <w:spacing w:after="0" w:before="0"/>
              <w:ind w:left="216"/>
            </w:pPr>
            <w:r>
              <w:rPr>
                <w:rFonts w:ascii="Courier New" w:hAnsi="Courier New"/>
                <w:color w:val="A8D8A8"/>
                <w:sz w:val="16"/>
              </w:rPr>
              <w:t xml:space="preserve">  "status": "RECEIVED",</w:t>
            </w:r>
          </w:p>
          <w:p>
            <w:pPr>
              <w:spacing w:after="0" w:before="0"/>
              <w:ind w:left="216"/>
            </w:pPr>
            <w:r>
              <w:rPr>
                <w:rFonts w:ascii="Courier New" w:hAnsi="Courier New"/>
                <w:color w:val="A8D8A8"/>
                <w:sz w:val="16"/>
              </w:rPr>
              <w:t xml:space="preserve">  "m1_reference": "ALSH-M1-20260629-140000-A1B2C3",</w:t>
            </w:r>
          </w:p>
          <w:p>
            <w:pPr>
              <w:spacing w:after="0" w:before="0"/>
              <w:ind w:left="216"/>
            </w:pPr>
            <w:r>
              <w:rPr>
                <w:rFonts w:ascii="Courier New" w:hAnsi="Courier New"/>
                <w:color w:val="A8D8A8"/>
                <w:sz w:val="16"/>
              </w:rPr>
              <w:t xml:space="preserve">  "fund_id": "uuid-generated-by-server",</w:t>
            </w:r>
          </w:p>
          <w:p>
            <w:pPr>
              <w:spacing w:after="0" w:before="0"/>
              <w:ind w:left="216"/>
            </w:pPr>
            <w:r>
              <w:rPr>
                <w:rFonts w:ascii="Courier New" w:hAnsi="Courier New"/>
                <w:color w:val="A8D8A8"/>
                <w:sz w:val="16"/>
              </w:rPr>
              <w:t xml:space="preserve">  "received_at": "2026-06-29T14:00:00Z",</w:t>
            </w:r>
          </w:p>
          <w:p>
            <w:pPr>
              <w:spacing w:after="0" w:before="0"/>
              <w:ind w:left="216"/>
            </w:pPr>
            <w:r>
              <w:rPr>
                <w:rFonts w:ascii="Courier New" w:hAnsi="Courier New"/>
                <w:color w:val="A8D8A8"/>
                <w:sz w:val="16"/>
              </w:rPr>
              <w:t xml:space="preserve">  "payload_hash": "sha256-of-your-payload",</w:t>
            </w:r>
          </w:p>
          <w:p>
            <w:pPr>
              <w:spacing w:after="0" w:before="0"/>
              <w:ind w:left="216"/>
            </w:pPr>
            <w:r>
              <w:rPr>
                <w:rFonts w:ascii="Courier New" w:hAnsi="Courier New"/>
                <w:color w:val="A8D8A8"/>
                <w:sz w:val="16"/>
              </w:rPr>
              <w:t xml:space="preserve">  "receiver": {</w:t>
            </w:r>
          </w:p>
          <w:p>
            <w:pPr>
              <w:spacing w:after="0" w:before="0"/>
              <w:ind w:left="216"/>
            </w:pPr>
            <w:r>
              <w:rPr>
                <w:rFonts w:ascii="Courier New" w:hAnsi="Courier New"/>
                <w:color w:val="A8D8A8"/>
                <w:sz w:val="16"/>
              </w:rPr>
              <w:t xml:space="preserve">    "entity": "Alshumookh Global Banking Finance and Credit",</w:t>
            </w:r>
          </w:p>
          <w:p>
            <w:pPr>
              <w:spacing w:after="0" w:before="0"/>
              <w:ind w:left="216"/>
            </w:pPr>
            <w:r>
              <w:rPr>
                <w:rFonts w:ascii="Courier New" w:hAnsi="Courier New"/>
                <w:color w:val="A8D8A8"/>
                <w:sz w:val="16"/>
              </w:rPr>
              <w:t xml:space="preserve">    "iban": "AE960260001015754367301",</w:t>
            </w:r>
          </w:p>
          <w:p>
            <w:pPr>
              <w:spacing w:after="0" w:before="0"/>
              <w:ind w:left="216"/>
            </w:pPr>
            <w:r>
              <w:rPr>
                <w:rFonts w:ascii="Courier New" w:hAnsi="Courier New"/>
                <w:color w:val="A8D8A8"/>
                <w:sz w:val="16"/>
              </w:rPr>
              <w:t xml:space="preserve">    "bic": "EBILAEADXXX",</w:t>
            </w:r>
          </w:p>
          <w:p>
            <w:pPr>
              <w:spacing w:after="0" w:before="0"/>
              <w:ind w:left="216"/>
            </w:pPr>
            <w:r>
              <w:rPr>
                <w:rFonts w:ascii="Courier New" w:hAnsi="Courier New"/>
                <w:color w:val="A8D8A8"/>
                <w:sz w:val="16"/>
              </w:rPr>
              <w:t xml:space="preserve">    "wallet": "0xBD682cfD8382a90adfDd6745780D3D7959c4d939",</w:t>
            </w:r>
          </w:p>
          <w:p>
            <w:pPr>
              <w:spacing w:after="0" w:before="0"/>
              <w:ind w:left="216"/>
            </w:pPr>
            <w:r>
              <w:rPr>
                <w:rFonts w:ascii="Courier New" w:hAnsi="Courier New"/>
                <w:color w:val="A8D8A8"/>
                <w:sz w:val="16"/>
              </w:rPr>
              <w:t xml:space="preserve">    "network": "Ethereum Mainnet — ERC-20 USDT"</w:t>
            </w:r>
          </w:p>
          <w:p>
            <w:pPr>
              <w:spacing w:after="0" w:before="0"/>
              <w:ind w:left="216"/>
            </w:pPr>
            <w:r>
              <w:rPr>
                <w:rFonts w:ascii="Courier New" w:hAnsi="Courier New"/>
                <w:color w:val="A8D8A8"/>
                <w:sz w:val="16"/>
              </w:rPr>
              <w:t xml:space="preserve">  },</w:t>
            </w:r>
          </w:p>
          <w:p>
            <w:pPr>
              <w:spacing w:after="0" w:before="0"/>
              <w:ind w:left="216"/>
            </w:pPr>
            <w:r>
              <w:rPr>
                <w:rFonts w:ascii="Courier New" w:hAnsi="Courier New"/>
                <w:color w:val="A8D8A8"/>
                <w:sz w:val="16"/>
              </w:rPr>
              <w:t xml:space="preserve">  "next_steps": "Your M1 Fund file has been received and queued for compliance review."</w:t>
            </w:r>
          </w:p>
          <w:p>
            <w:pPr>
              <w:spacing w:after="0" w:before="0"/>
              <w:ind w:left="216"/>
            </w:pPr>
            <w:r>
              <w:rPr>
                <w:rFonts w:ascii="Courier New" w:hAnsi="Courier New"/>
                <w:color w:val="A8D8A8"/>
                <w:sz w:val="16"/>
              </w:rPr>
              <w:t>}</w:t>
            </w:r>
          </w:p>
        </w:tc>
      </w:tr>
    </w:tbl>
    <w:p>
      <w:pPr>
        <w:spacing w:after="80"/>
      </w:pPr>
    </w:p>
    <w:p>
      <w:pPr>
        <w:spacing w:before="320" w:after="100"/>
        <w:pBdr>
          <w:bottom w:val="single" w:sz="6" w:space="1" w:color="C8A032"/>
        </w:pBdr>
      </w:pPr>
      <w:r>
        <w:rPr>
          <w:rFonts w:ascii="Calibri" w:hAnsi="Calibri"/>
          <w:b/>
          <w:color w:val="0D1B3E"/>
          <w:sz w:val="34"/>
        </w:rPr>
        <w:t>5.  Error Codes &amp; Troubleshooting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HTTP</w:t>
            </w:r>
          </w:p>
        </w:tc>
        <w:tc>
          <w:tcPr>
            <w:tcW w:type="dxa" w:w="3120"/>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Status</w:t>
            </w:r>
          </w:p>
        </w:tc>
        <w:tc>
          <w:tcPr>
            <w:tcW w:type="dxa" w:w="3120"/>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Meaning</w:t>
            </w:r>
          </w:p>
        </w:tc>
      </w:tr>
      <w:tr>
        <w:tc>
          <w:tcPr>
            <w:tcW w:type="dxa" w:w="1008"/>
            <w:shd w:val="clear" w:color="auto" w:fill="F4F6FA"/>
            <w:tcBorders>
              <w:top w:val="single" w:sz="4" w:space="0" w:color="CCCCCC"/>
              <w:bottom w:val="single" w:sz="4" w:space="0" w:color="CCCCCC"/>
              <w:left w:val="single" w:sz="4" w:space="0" w:color="CCCCCC"/>
              <w:right w:val="single" w:sz="4" w:space="0" w:color="CCCCCC"/>
            </w:tcBorders>
          </w:tcPr>
          <w:p>
            <w:pPr>
              <w:jc w:val="center"/>
            </w:pPr>
            <w:r>
              <w:rPr>
                <w:rFonts w:ascii="Calibri" w:hAnsi="Calibri"/>
                <w:b/>
                <w:color w:val="1B7A4A"/>
                <w:sz w:val="17"/>
              </w:rPr>
              <w:t>200</w:t>
            </w:r>
          </w:p>
        </w:tc>
        <w:tc>
          <w:tcPr>
            <w:tcW w:type="dxa" w:w="2304"/>
            <w:shd w:val="clear" w:color="auto" w:fill="F4F6FA"/>
            <w:tcBorders>
              <w:top w:val="single" w:sz="4" w:space="0" w:color="CCCCCC"/>
              <w:bottom w:val="single" w:sz="4" w:space="0" w:color="CCCCCC"/>
              <w:left w:val="single" w:sz="4" w:space="0" w:color="CCCCCC"/>
              <w:right w:val="single" w:sz="4" w:space="0" w:color="CCCCCC"/>
            </w:tcBorders>
          </w:tcPr>
          <w:p>
            <w:pPr>
              <w:jc w:val="center"/>
            </w:pPr>
            <w:r>
              <w:rPr>
                <w:rFonts w:ascii="Calibri" w:hAnsi="Calibri"/>
                <w:color w:val="1A1A2E"/>
                <w:sz w:val="17"/>
              </w:rPr>
              <w:t>OK</w:t>
            </w:r>
          </w:p>
        </w:tc>
        <w:tc>
          <w:tcPr>
            <w:tcW w:type="dxa" w:w="6048"/>
            <w:shd w:val="clear" w:color="auto" w:fill="F4F6FA"/>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1A1A2E"/>
                <w:sz w:val="17"/>
              </w:rPr>
              <w:t>Request accepted and processed successfully.</w:t>
            </w:r>
          </w:p>
        </w:tc>
      </w:tr>
      <w:tr>
        <w:tc>
          <w:tcPr>
            <w:tcW w:type="dxa" w:w="100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b/>
                <w:color w:val="C0392B"/>
                <w:sz w:val="17"/>
              </w:rPr>
              <w:t>400</w:t>
            </w:r>
          </w:p>
        </w:tc>
        <w:tc>
          <w:tcPr>
            <w:tcW w:type="dxa" w:w="230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color w:val="1A1A2E"/>
                <w:sz w:val="17"/>
              </w:rPr>
              <w:t>Bad Request</w:t>
            </w:r>
          </w:p>
        </w:tc>
        <w:tc>
          <w:tcPr>
            <w:tcW w:type="dxa" w:w="6048"/>
            <w:shd w:val="clear" w:color="auto" w:fill="FFFFFF"/>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1A1A2E"/>
                <w:sz w:val="17"/>
              </w:rPr>
              <w:t>Invalid JSON, missing required fields, or malformed request.</w:t>
            </w:r>
          </w:p>
        </w:tc>
      </w:tr>
      <w:tr>
        <w:tc>
          <w:tcPr>
            <w:tcW w:type="dxa" w:w="1008"/>
            <w:shd w:val="clear" w:color="auto" w:fill="F4F6FA"/>
            <w:tcBorders>
              <w:top w:val="single" w:sz="4" w:space="0" w:color="CCCCCC"/>
              <w:bottom w:val="single" w:sz="4" w:space="0" w:color="CCCCCC"/>
              <w:left w:val="single" w:sz="4" w:space="0" w:color="CCCCCC"/>
              <w:right w:val="single" w:sz="4" w:space="0" w:color="CCCCCC"/>
            </w:tcBorders>
          </w:tcPr>
          <w:p>
            <w:pPr>
              <w:jc w:val="center"/>
            </w:pPr>
            <w:r>
              <w:rPr>
                <w:rFonts w:ascii="Calibri" w:hAnsi="Calibri"/>
                <w:b/>
                <w:color w:val="C0392B"/>
                <w:sz w:val="17"/>
              </w:rPr>
              <w:t>401</w:t>
            </w:r>
          </w:p>
        </w:tc>
        <w:tc>
          <w:tcPr>
            <w:tcW w:type="dxa" w:w="2304"/>
            <w:shd w:val="clear" w:color="auto" w:fill="F4F6FA"/>
            <w:tcBorders>
              <w:top w:val="single" w:sz="4" w:space="0" w:color="CCCCCC"/>
              <w:bottom w:val="single" w:sz="4" w:space="0" w:color="CCCCCC"/>
              <w:left w:val="single" w:sz="4" w:space="0" w:color="CCCCCC"/>
              <w:right w:val="single" w:sz="4" w:space="0" w:color="CCCCCC"/>
            </w:tcBorders>
          </w:tcPr>
          <w:p>
            <w:pPr>
              <w:jc w:val="center"/>
            </w:pPr>
            <w:r>
              <w:rPr>
                <w:rFonts w:ascii="Calibri" w:hAnsi="Calibri"/>
                <w:color w:val="1A1A2E"/>
                <w:sz w:val="17"/>
              </w:rPr>
              <w:t>Unauthorized</w:t>
            </w:r>
          </w:p>
        </w:tc>
        <w:tc>
          <w:tcPr>
            <w:tcW w:type="dxa" w:w="6048"/>
            <w:shd w:val="clear" w:color="auto" w:fill="F4F6FA"/>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1A1A2E"/>
                <w:sz w:val="17"/>
              </w:rPr>
              <w:t>Missing or invalid API key / Bearer token. Verify credentials.</w:t>
            </w:r>
          </w:p>
        </w:tc>
      </w:tr>
      <w:tr>
        <w:tc>
          <w:tcPr>
            <w:tcW w:type="dxa" w:w="100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b/>
                <w:color w:val="C0392B"/>
                <w:sz w:val="17"/>
              </w:rPr>
              <w:t>401</w:t>
            </w:r>
          </w:p>
        </w:tc>
        <w:tc>
          <w:tcPr>
            <w:tcW w:type="dxa" w:w="230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color w:val="1A1A2E"/>
                <w:sz w:val="17"/>
              </w:rPr>
              <w:t>Missing Idempotency</w:t>
            </w:r>
          </w:p>
        </w:tc>
        <w:tc>
          <w:tcPr>
            <w:tcW w:type="dxa" w:w="6048"/>
            <w:shd w:val="clear" w:color="auto" w:fill="FFFFFF"/>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1A1A2E"/>
                <w:sz w:val="17"/>
              </w:rPr>
              <w:t>Idempotency-Key header is absent. Add a unique UUID.</w:t>
            </w:r>
          </w:p>
        </w:tc>
      </w:tr>
      <w:tr>
        <w:tc>
          <w:tcPr>
            <w:tcW w:type="dxa" w:w="1008"/>
            <w:shd w:val="clear" w:color="auto" w:fill="F4F6FA"/>
            <w:tcBorders>
              <w:top w:val="single" w:sz="4" w:space="0" w:color="CCCCCC"/>
              <w:bottom w:val="single" w:sz="4" w:space="0" w:color="CCCCCC"/>
              <w:left w:val="single" w:sz="4" w:space="0" w:color="CCCCCC"/>
              <w:right w:val="single" w:sz="4" w:space="0" w:color="CCCCCC"/>
            </w:tcBorders>
          </w:tcPr>
          <w:p>
            <w:pPr>
              <w:jc w:val="center"/>
            </w:pPr>
            <w:r>
              <w:rPr>
                <w:rFonts w:ascii="Calibri" w:hAnsi="Calibri"/>
                <w:b/>
                <w:color w:val="C0392B"/>
                <w:sz w:val="17"/>
              </w:rPr>
              <w:t>401</w:t>
            </w:r>
          </w:p>
        </w:tc>
        <w:tc>
          <w:tcPr>
            <w:tcW w:type="dxa" w:w="2304"/>
            <w:shd w:val="clear" w:color="auto" w:fill="F4F6FA"/>
            <w:tcBorders>
              <w:top w:val="single" w:sz="4" w:space="0" w:color="CCCCCC"/>
              <w:bottom w:val="single" w:sz="4" w:space="0" w:color="CCCCCC"/>
              <w:left w:val="single" w:sz="4" w:space="0" w:color="CCCCCC"/>
              <w:right w:val="single" w:sz="4" w:space="0" w:color="CCCCCC"/>
            </w:tcBorders>
          </w:tcPr>
          <w:p>
            <w:pPr>
              <w:jc w:val="center"/>
            </w:pPr>
            <w:r>
              <w:rPr>
                <w:rFonts w:ascii="Calibri" w:hAnsi="Calibri"/>
                <w:color w:val="1A1A2E"/>
                <w:sz w:val="17"/>
              </w:rPr>
              <w:t>Timestamp Expired</w:t>
            </w:r>
          </w:p>
        </w:tc>
        <w:tc>
          <w:tcPr>
            <w:tcW w:type="dxa" w:w="6048"/>
            <w:shd w:val="clear" w:color="auto" w:fill="F4F6FA"/>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1A1A2E"/>
                <w:sz w:val="17"/>
              </w:rPr>
              <w:t>X-Timestamp older than 5 minutes. Use current Unix time.</w:t>
            </w:r>
          </w:p>
        </w:tc>
      </w:tr>
      <w:tr>
        <w:tc>
          <w:tcPr>
            <w:tcW w:type="dxa" w:w="100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b/>
                <w:color w:val="C0392B"/>
                <w:sz w:val="17"/>
              </w:rPr>
              <w:t>403</w:t>
            </w:r>
          </w:p>
        </w:tc>
        <w:tc>
          <w:tcPr>
            <w:tcW w:type="dxa" w:w="230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color w:val="1A1A2E"/>
                <w:sz w:val="17"/>
              </w:rPr>
              <w:t>IP Not Allowed</w:t>
            </w:r>
          </w:p>
        </w:tc>
        <w:tc>
          <w:tcPr>
            <w:tcW w:type="dxa" w:w="6048"/>
            <w:shd w:val="clear" w:color="auto" w:fill="FFFFFF"/>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1A1A2E"/>
                <w:sz w:val="17"/>
              </w:rPr>
              <w:t>Your IP is not whitelisted for this API client account.</w:t>
            </w:r>
          </w:p>
        </w:tc>
      </w:tr>
      <w:tr>
        <w:tc>
          <w:tcPr>
            <w:tcW w:type="dxa" w:w="1008"/>
            <w:shd w:val="clear" w:color="auto" w:fill="F4F6FA"/>
            <w:tcBorders>
              <w:top w:val="single" w:sz="4" w:space="0" w:color="CCCCCC"/>
              <w:bottom w:val="single" w:sz="4" w:space="0" w:color="CCCCCC"/>
              <w:left w:val="single" w:sz="4" w:space="0" w:color="CCCCCC"/>
              <w:right w:val="single" w:sz="4" w:space="0" w:color="CCCCCC"/>
            </w:tcBorders>
          </w:tcPr>
          <w:p>
            <w:pPr>
              <w:jc w:val="center"/>
            </w:pPr>
            <w:r>
              <w:rPr>
                <w:rFonts w:ascii="Calibri" w:hAnsi="Calibri"/>
                <w:b/>
                <w:color w:val="C0392B"/>
                <w:sz w:val="17"/>
              </w:rPr>
              <w:t>404</w:t>
            </w:r>
          </w:p>
        </w:tc>
        <w:tc>
          <w:tcPr>
            <w:tcW w:type="dxa" w:w="2304"/>
            <w:shd w:val="clear" w:color="auto" w:fill="F4F6FA"/>
            <w:tcBorders>
              <w:top w:val="single" w:sz="4" w:space="0" w:color="CCCCCC"/>
              <w:bottom w:val="single" w:sz="4" w:space="0" w:color="CCCCCC"/>
              <w:left w:val="single" w:sz="4" w:space="0" w:color="CCCCCC"/>
              <w:right w:val="single" w:sz="4" w:space="0" w:color="CCCCCC"/>
            </w:tcBorders>
          </w:tcPr>
          <w:p>
            <w:pPr>
              <w:jc w:val="center"/>
            </w:pPr>
            <w:r>
              <w:rPr>
                <w:rFonts w:ascii="Calibri" w:hAnsi="Calibri"/>
                <w:color w:val="1A1A2E"/>
                <w:sz w:val="17"/>
              </w:rPr>
              <w:t>Not Found</w:t>
            </w:r>
          </w:p>
        </w:tc>
        <w:tc>
          <w:tcPr>
            <w:tcW w:type="dxa" w:w="6048"/>
            <w:shd w:val="clear" w:color="auto" w:fill="F4F6FA"/>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1A1A2E"/>
                <w:sz w:val="17"/>
              </w:rPr>
              <w:t>Endpoint URL or method is incorrect. Verify path and use POST.</w:t>
            </w:r>
          </w:p>
        </w:tc>
      </w:tr>
      <w:tr>
        <w:tc>
          <w:tcPr>
            <w:tcW w:type="dxa" w:w="100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b/>
                <w:color w:val="C0392B"/>
                <w:sz w:val="17"/>
              </w:rPr>
              <w:t>429</w:t>
            </w:r>
          </w:p>
        </w:tc>
        <w:tc>
          <w:tcPr>
            <w:tcW w:type="dxa" w:w="230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color w:val="1A1A2E"/>
                <w:sz w:val="17"/>
              </w:rPr>
              <w:t>Rate Limited</w:t>
            </w:r>
          </w:p>
        </w:tc>
        <w:tc>
          <w:tcPr>
            <w:tcW w:type="dxa" w:w="6048"/>
            <w:shd w:val="clear" w:color="auto" w:fill="FFFFFF"/>
            <w:tcBorders>
              <w:top w:val="single" w:sz="4" w:space="0" w:color="CCCCCC"/>
              <w:bottom w:val="single" w:sz="4" w:space="0" w:color="CCCCCC"/>
              <w:left w:val="single" w:sz="4" w:space="0" w:color="CCCCCC"/>
              <w:right w:val="single" w:sz="4" w:space="0" w:color="CCCCCC"/>
            </w:tcBorders>
          </w:tcPr>
          <w:p>
            <w:pPr>
              <w:jc w:val="left"/>
            </w:pPr>
            <w:r>
              <w:rPr>
                <w:rFonts w:ascii="Calibri" w:hAnsi="Calibri"/>
                <w:color w:val="1A1A2E"/>
                <w:sz w:val="17"/>
              </w:rPr>
              <w:t>Too many requests. Implement exponential backoff and retry.</w:t>
            </w:r>
          </w:p>
        </w:tc>
      </w:tr>
    </w:tbl>
    <w:p>
      <w:pPr>
        <w:spacing w:after="80"/>
      </w:pPr>
    </w:p>
    <w:p>
      <w:pPr>
        <w:spacing w:before="200" w:after="60"/>
      </w:pPr>
      <w:r>
        <w:rPr>
          <w:rFonts w:ascii="Calibri" w:hAnsi="Calibri"/>
          <w:b/>
          <w:color w:val="0D1B3E"/>
          <w:sz w:val="24"/>
        </w:rPr>
        <w:t>5.1  Common Error Response Examples</w:t>
      </w:r>
    </w:p>
    <w:p>
      <w:pPr>
        <w:spacing w:after="0" w:before="80"/>
      </w:pPr>
      <w:r>
        <w:rPr>
          <w:rFonts w:ascii="Calibri" w:hAnsi="Calibri"/>
          <w:b/>
          <w:color w:val="C8A032"/>
          <w:sz w:val="17"/>
        </w:rPr>
        <w:t xml:space="preserve">  Error &amp; Idempotency Response Examples</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 Missing API Key — 401</w:t>
            </w:r>
          </w:p>
          <w:p>
            <w:pPr>
              <w:spacing w:after="0" w:before="0"/>
              <w:ind w:left="216"/>
            </w:pPr>
            <w:r>
              <w:rPr>
                <w:rFonts w:ascii="Courier New" w:hAnsi="Courier New"/>
                <w:color w:val="A8D8A8"/>
                <w:sz w:val="16"/>
              </w:rPr>
              <w:t>{ "error": "missing_credentials",</w:t>
            </w:r>
          </w:p>
          <w:p>
            <w:pPr>
              <w:spacing w:after="0" w:before="0"/>
              <w:ind w:left="216"/>
            </w:pPr>
            <w:r>
              <w:rPr>
                <w:rFonts w:ascii="Courier New" w:hAnsi="Courier New"/>
                <w:color w:val="A8D8A8"/>
                <w:sz w:val="16"/>
              </w:rPr>
              <w:t xml:space="preserve">  "message": "X-API-Key or OAuth2 Bearer token is required" }</w:t>
            </w:r>
          </w:p>
          <w:p>
            <w:pPr>
              <w:spacing w:after="0" w:before="0"/>
              <w:ind w:left="216"/>
            </w:pPr>
            <w:r>
              <w:rPr>
                <w:rFonts w:ascii="Courier New" w:hAnsi="Courier New"/>
                <w:color w:val="A8D8A8"/>
                <w:sz w:val="16"/>
              </w:rPr>
            </w:r>
          </w:p>
          <w:p>
            <w:pPr>
              <w:spacing w:after="0" w:before="0"/>
              <w:ind w:left="216"/>
            </w:pPr>
            <w:r>
              <w:rPr>
                <w:rFonts w:ascii="Courier New" w:hAnsi="Courier New"/>
                <w:color w:val="A8D8A8"/>
                <w:sz w:val="16"/>
              </w:rPr>
              <w:t>// Invalid API Key — 401</w:t>
            </w:r>
          </w:p>
          <w:p>
            <w:pPr>
              <w:spacing w:after="0" w:before="0"/>
              <w:ind w:left="216"/>
            </w:pPr>
            <w:r>
              <w:rPr>
                <w:rFonts w:ascii="Courier New" w:hAnsi="Courier New"/>
                <w:color w:val="A8D8A8"/>
                <w:sz w:val="16"/>
              </w:rPr>
              <w:t>{ "error": "invalid_api_key",</w:t>
            </w:r>
          </w:p>
          <w:p>
            <w:pPr>
              <w:spacing w:after="0" w:before="0"/>
              <w:ind w:left="216"/>
            </w:pPr>
            <w:r>
              <w:rPr>
                <w:rFonts w:ascii="Courier New" w:hAnsi="Courier New"/>
                <w:color w:val="A8D8A8"/>
                <w:sz w:val="16"/>
              </w:rPr>
              <w:t xml:space="preserve">  "message": "API key is invalid or inactive" }</w:t>
            </w:r>
          </w:p>
          <w:p>
            <w:pPr>
              <w:spacing w:after="0" w:before="0"/>
              <w:ind w:left="216"/>
            </w:pPr>
            <w:r>
              <w:rPr>
                <w:rFonts w:ascii="Courier New" w:hAnsi="Courier New"/>
                <w:color w:val="A8D8A8"/>
                <w:sz w:val="16"/>
              </w:rPr>
            </w:r>
          </w:p>
          <w:p>
            <w:pPr>
              <w:spacing w:after="0" w:before="0"/>
              <w:ind w:left="216"/>
            </w:pPr>
            <w:r>
              <w:rPr>
                <w:rFonts w:ascii="Courier New" w:hAnsi="Courier New"/>
                <w:color w:val="A8D8A8"/>
                <w:sz w:val="16"/>
              </w:rPr>
              <w:t>// Missing Idempotency-Key — 400</w:t>
            </w:r>
          </w:p>
          <w:p>
            <w:pPr>
              <w:spacing w:after="0" w:before="0"/>
              <w:ind w:left="216"/>
            </w:pPr>
            <w:r>
              <w:rPr>
                <w:rFonts w:ascii="Courier New" w:hAnsi="Courier New"/>
                <w:color w:val="A8D8A8"/>
                <w:sz w:val="16"/>
              </w:rPr>
              <w:t>{ "error": "missing_idempotency_key",</w:t>
            </w:r>
          </w:p>
          <w:p>
            <w:pPr>
              <w:spacing w:after="0" w:before="0"/>
              <w:ind w:left="216"/>
            </w:pPr>
            <w:r>
              <w:rPr>
                <w:rFonts w:ascii="Courier New" w:hAnsi="Courier New"/>
                <w:color w:val="A8D8A8"/>
                <w:sz w:val="16"/>
              </w:rPr>
              <w:t xml:space="preserve">  "message": "Idempotency-Key header is required" }</w:t>
            </w:r>
          </w:p>
          <w:p>
            <w:pPr>
              <w:spacing w:after="0" w:before="0"/>
              <w:ind w:left="216"/>
            </w:pPr>
            <w:r>
              <w:rPr>
                <w:rFonts w:ascii="Courier New" w:hAnsi="Courier New"/>
                <w:color w:val="A8D8A8"/>
                <w:sz w:val="16"/>
              </w:rPr>
            </w:r>
          </w:p>
          <w:p>
            <w:pPr>
              <w:spacing w:after="0" w:before="0"/>
              <w:ind w:left="216"/>
            </w:pPr>
            <w:r>
              <w:rPr>
                <w:rFonts w:ascii="Courier New" w:hAnsi="Courier New"/>
                <w:color w:val="A8D8A8"/>
                <w:sz w:val="16"/>
              </w:rPr>
              <w:t>// Duplicate request (idempotent) — 200</w:t>
            </w:r>
          </w:p>
          <w:p>
            <w:pPr>
              <w:spacing w:after="0" w:before="0"/>
              <w:ind w:left="216"/>
            </w:pPr>
            <w:r>
              <w:rPr>
                <w:rFonts w:ascii="Courier New" w:hAnsi="Courier New"/>
                <w:color w:val="A8D8A8"/>
                <w:sz w:val="16"/>
              </w:rPr>
              <w:t>{ "status": "payload_received", "idempotent": true,</w:t>
            </w:r>
          </w:p>
          <w:p>
            <w:pPr>
              <w:spacing w:after="0" w:before="0"/>
              <w:ind w:left="216"/>
            </w:pPr>
            <w:r>
              <w:rPr>
                <w:rFonts w:ascii="Courier New" w:hAnsi="Courier New"/>
                <w:color w:val="A8D8A8"/>
                <w:sz w:val="16"/>
              </w:rPr>
              <w:t xml:space="preserve">  "message": "Duplicate Idempotency-Key — returning original response" }</w:t>
            </w:r>
          </w:p>
        </w:tc>
      </w:tr>
    </w:tbl>
    <w:p>
      <w:pPr>
        <w:spacing w:after="80"/>
      </w:pPr>
    </w:p>
    <w:p>
      <w:pPr>
        <w:spacing w:before="320" w:after="100"/>
        <w:pBdr>
          <w:bottom w:val="single" w:sz="6" w:space="1" w:color="C8A032"/>
        </w:pBdr>
      </w:pPr>
      <w:r>
        <w:rPr>
          <w:rFonts w:ascii="Calibri" w:hAnsi="Calibri"/>
          <w:b/>
          <w:color w:val="0D1B3E"/>
          <w:sz w:val="34"/>
        </w:rPr>
        <w:t>6.  Step-by-Step Submission Process</w:t>
      </w:r>
    </w:p>
    <w:p>
      <w:pPr>
        <w:spacing w:before="200" w:after="60"/>
      </w:pPr>
      <w:r>
        <w:rPr>
          <w:rFonts w:ascii="Calibri" w:hAnsi="Calibri"/>
          <w:b/>
          <w:color w:val="0D1B3E"/>
          <w:sz w:val="24"/>
        </w:rPr>
        <w:t>Step 1 — Obtain Your API Key</w:t>
      </w:r>
    </w:p>
    <w:p>
      <w:pPr>
        <w:spacing w:after="80"/>
      </w:pPr>
      <w:r>
        <w:rPr>
          <w:rFonts w:ascii="Calibri" w:hAnsi="Calibri"/>
          <w:color w:val="1A1A2E"/>
          <w:sz w:val="20"/>
        </w:rPr>
        <w:t>Contact the ALSHUMOOKH operations team at ceo@alshumookhgroup.ae to request an API client account. Upon approval, your API key will be provisioned and delivered via secure channel.</w:t>
      </w:r>
    </w:p>
    <w:p>
      <w:pPr>
        <w:spacing w:before="200" w:after="60"/>
      </w:pPr>
      <w:r>
        <w:rPr>
          <w:rFonts w:ascii="Calibri" w:hAnsi="Calibri"/>
          <w:b/>
          <w:color w:val="0D1B3E"/>
          <w:sz w:val="24"/>
        </w:rPr>
        <w:t>Step 2 — Prepare Your JSON Payload</w:t>
      </w:r>
    </w:p>
    <w:p>
      <w:pPr>
        <w:spacing w:after="80"/>
      </w:pPr>
      <w:r>
        <w:rPr>
          <w:rFonts w:ascii="Calibri" w:hAnsi="Calibri"/>
          <w:color w:val="1A1A2E"/>
          <w:sz w:val="20"/>
        </w:rPr>
        <w:t>Ensure your payload includes all required fields:</w:t>
      </w:r>
    </w:p>
    <w:p>
      <w:pPr>
        <w:pStyle w:val="ListBullet"/>
        <w:spacing w:after="40"/>
      </w:pPr>
      <w:r>
        <w:rPr>
          <w:rFonts w:ascii="Calibri" w:hAnsi="Calibri"/>
          <w:color w:val="1A1A2E"/>
          <w:sz w:val="19"/>
        </w:rPr>
        <w:t>A unique transaction_reference (your internal reference number)</w:t>
      </w:r>
    </w:p>
    <w:p>
      <w:pPr>
        <w:pStyle w:val="ListBullet"/>
        <w:spacing w:after="40"/>
      </w:pPr>
      <w:r>
        <w:rPr>
          <w:rFonts w:ascii="Calibri" w:hAnsi="Calibri"/>
          <w:color w:val="1A1A2E"/>
          <w:sz w:val="19"/>
        </w:rPr>
        <w:t>The blockchain tx_hash of the completed on-chain transfer</w:t>
      </w:r>
    </w:p>
    <w:p>
      <w:pPr>
        <w:pStyle w:val="ListBullet"/>
        <w:spacing w:after="40"/>
      </w:pPr>
      <w:r>
        <w:rPr>
          <w:rFonts w:ascii="Calibri" w:hAnsi="Calibri"/>
          <w:color w:val="1A1A2E"/>
          <w:sz w:val="19"/>
        </w:rPr>
        <w:t>Exact sender_wallet and receiver_wallet addresses (0x...)</w:t>
      </w:r>
    </w:p>
    <w:p>
      <w:pPr>
        <w:pStyle w:val="ListBullet"/>
        <w:spacing w:after="40"/>
      </w:pPr>
      <w:r>
        <w:rPr>
          <w:rFonts w:ascii="Calibri" w:hAnsi="Calibri"/>
          <w:color w:val="1A1A2E"/>
          <w:sz w:val="19"/>
        </w:rPr>
        <w:t>The precise amount, asset symbol (USDT/USDC), and token_contract address</w:t>
      </w:r>
    </w:p>
    <w:p>
      <w:pPr>
        <w:pStyle w:val="ListBullet"/>
        <w:spacing w:after="40"/>
      </w:pPr>
      <w:r>
        <w:rPr>
          <w:rFonts w:ascii="Calibri" w:hAnsi="Calibri"/>
          <w:color w:val="1A1A2E"/>
          <w:sz w:val="19"/>
        </w:rPr>
        <w:t>The correct network: ethereum, base, or tron-placeholder</w:t>
      </w:r>
    </w:p>
    <w:p>
      <w:pPr>
        <w:spacing w:before="200" w:after="60"/>
      </w:pPr>
      <w:r>
        <w:rPr>
          <w:rFonts w:ascii="Calibri" w:hAnsi="Calibri"/>
          <w:b/>
          <w:color w:val="0D1B3E"/>
          <w:sz w:val="24"/>
        </w:rPr>
        <w:t>Step 3 — Generate a Unique Idempotency Key</w:t>
      </w:r>
    </w:p>
    <w:p>
      <w:pPr>
        <w:spacing w:after="80"/>
      </w:pPr>
      <w:r>
        <w:rPr>
          <w:rFonts w:ascii="Calibri" w:hAnsi="Calibri"/>
          <w:color w:val="1A1A2E"/>
          <w:sz w:val="20"/>
        </w:rPr>
        <w:t>Generate a UUID for each new request. Store it with your submission record for auditing and safe retries.</w:t>
      </w:r>
    </w:p>
    <w:p>
      <w:pPr>
        <w:spacing w:after="0" w:before="80"/>
      </w:pPr>
      <w:r>
        <w:rPr>
          <w:rFonts w:ascii="Calibri" w:hAnsi="Calibri"/>
          <w:b/>
          <w:color w:val="C8A032"/>
          <w:sz w:val="17"/>
        </w:rPr>
        <w:t xml:space="preserve">  Generating Idempotency Key</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 Python example</w:t>
            </w:r>
          </w:p>
          <w:p>
            <w:pPr>
              <w:spacing w:after="0" w:before="0"/>
              <w:ind w:left="216"/>
            </w:pPr>
            <w:r>
              <w:rPr>
                <w:rFonts w:ascii="Courier New" w:hAnsi="Courier New"/>
                <w:color w:val="A8D8A8"/>
                <w:sz w:val="16"/>
              </w:rPr>
              <w:t>import uuid</w:t>
            </w:r>
          </w:p>
          <w:p>
            <w:pPr>
              <w:spacing w:after="0" w:before="0"/>
              <w:ind w:left="216"/>
            </w:pPr>
            <w:r>
              <w:rPr>
                <w:rFonts w:ascii="Courier New" w:hAnsi="Courier New"/>
                <w:color w:val="A8D8A8"/>
                <w:sz w:val="16"/>
              </w:rPr>
              <w:t>idempotency_key = str(uuid.uuid4())</w:t>
            </w:r>
          </w:p>
          <w:p>
            <w:pPr>
              <w:spacing w:after="0" w:before="0"/>
              <w:ind w:left="216"/>
            </w:pPr>
            <w:r>
              <w:rPr>
                <w:rFonts w:ascii="Courier New" w:hAnsi="Courier New"/>
                <w:color w:val="A8D8A8"/>
                <w:sz w:val="16"/>
              </w:rPr>
              <w:t># Result: '3fa85f64-5717-4562-b3fc-2c963f66afa6'</w:t>
            </w:r>
          </w:p>
        </w:tc>
      </w:tr>
    </w:tbl>
    <w:p>
      <w:pPr>
        <w:spacing w:after="80"/>
      </w:pPr>
    </w:p>
    <w:p>
      <w:pPr>
        <w:spacing w:before="200" w:after="60"/>
      </w:pPr>
      <w:r>
        <w:rPr>
          <w:rFonts w:ascii="Calibri" w:hAnsi="Calibri"/>
          <w:b/>
          <w:color w:val="0D1B3E"/>
          <w:sz w:val="24"/>
        </w:rPr>
        <w:t>Step 4 — Submit the Request</w:t>
      </w:r>
    </w:p>
    <w:p>
      <w:pPr>
        <w:spacing w:after="0" w:before="80"/>
      </w:pPr>
      <w:r>
        <w:rPr>
          <w:rFonts w:ascii="Calibri" w:hAnsi="Calibri"/>
          <w:b/>
          <w:color w:val="C8A032"/>
          <w:sz w:val="17"/>
        </w:rPr>
        <w:t xml:space="preserve">  cURL Submission Example</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curl -X POST https://api.alshumookh-pay.com/api/v1/payloads/ingest \</w:t>
            </w:r>
          </w:p>
          <w:p>
            <w:pPr>
              <w:spacing w:after="0" w:before="0"/>
              <w:ind w:left="216"/>
            </w:pPr>
            <w:r>
              <w:rPr>
                <w:rFonts w:ascii="Courier New" w:hAnsi="Courier New"/>
                <w:color w:val="A8D8A8"/>
                <w:sz w:val="16"/>
              </w:rPr>
              <w:t xml:space="preserve">  -H 'X-API-Key: your_api_key' \</w:t>
            </w:r>
          </w:p>
          <w:p>
            <w:pPr>
              <w:spacing w:after="0" w:before="0"/>
              <w:ind w:left="216"/>
            </w:pPr>
            <w:r>
              <w:rPr>
                <w:rFonts w:ascii="Courier New" w:hAnsi="Courier New"/>
                <w:color w:val="A8D8A8"/>
                <w:sz w:val="16"/>
              </w:rPr>
              <w:t xml:space="preserve">  -H 'Idempotency-Key: 3fa85f64-5717-4562-b3fc-2c963f66afa6' \</w:t>
            </w:r>
          </w:p>
          <w:p>
            <w:pPr>
              <w:spacing w:after="0" w:before="0"/>
              <w:ind w:left="216"/>
            </w:pPr>
            <w:r>
              <w:rPr>
                <w:rFonts w:ascii="Courier New" w:hAnsi="Courier New"/>
                <w:color w:val="A8D8A8"/>
                <w:sz w:val="16"/>
              </w:rPr>
              <w:t xml:space="preserve">  -H 'Content-Type: application/json' \</w:t>
            </w:r>
          </w:p>
          <w:p>
            <w:pPr>
              <w:spacing w:after="0" w:before="0"/>
              <w:ind w:left="216"/>
            </w:pPr>
            <w:r>
              <w:rPr>
                <w:rFonts w:ascii="Courier New" w:hAnsi="Courier New"/>
                <w:color w:val="A8D8A8"/>
                <w:sz w:val="16"/>
              </w:rPr>
              <w:t xml:space="preserve">  -d '{"transaction_reference": "W2W-001", "tx_hash": "0x...", ...}'</w:t>
            </w:r>
          </w:p>
        </w:tc>
      </w:tr>
    </w:tbl>
    <w:p>
      <w:pPr>
        <w:spacing w:after="80"/>
      </w:pPr>
    </w:p>
    <w:p>
      <w:pPr>
        <w:spacing w:before="200" w:after="60"/>
      </w:pPr>
      <w:r>
        <w:rPr>
          <w:rFonts w:ascii="Calibri" w:hAnsi="Calibri"/>
          <w:b/>
          <w:color w:val="0D1B3E"/>
          <w:sz w:val="24"/>
        </w:rPr>
        <w:t>Step 5 — Store the Response</w:t>
      </w:r>
    </w:p>
    <w:p>
      <w:pPr>
        <w:spacing w:after="80"/>
      </w:pPr>
      <w:r>
        <w:rPr>
          <w:rFonts w:ascii="Calibri" w:hAnsi="Calibri"/>
          <w:color w:val="1A1A2E"/>
          <w:sz w:val="20"/>
        </w:rPr>
        <w:t>Save the payload_id and verification_status from the response. Use the payload_id when following up with ALSHUMOOKH operations.</w:t>
      </w:r>
    </w:p>
    <w:p>
      <w:pPr>
        <w:spacing w:before="200" w:after="60"/>
      </w:pPr>
      <w:r>
        <w:rPr>
          <w:rFonts w:ascii="Calibri" w:hAnsi="Calibri"/>
          <w:b/>
          <w:color w:val="0D1B3E"/>
          <w:sz w:val="24"/>
        </w:rPr>
        <w:t>Step 6 — Await Verification</w:t>
      </w:r>
    </w:p>
    <w:p>
      <w:pPr>
        <w:spacing w:after="80"/>
      </w:pPr>
      <w:r>
        <w:rPr>
          <w:rFonts w:ascii="Calibri" w:hAnsi="Calibri"/>
          <w:color w:val="1A1A2E"/>
          <w:sz w:val="20"/>
        </w:rPr>
        <w:t>ALSHUMOOKH will automatically verify your transaction on-chain. If automatic verification cannot be completed, our compliance team will contact you at your registered address.</w:t>
      </w:r>
    </w:p>
    <w:p>
      <w:pPr>
        <w:spacing w:before="320" w:after="100"/>
        <w:pBdr>
          <w:bottom w:val="single" w:sz="6" w:space="1" w:color="C8A032"/>
        </w:pBdr>
      </w:pPr>
      <w:r>
        <w:rPr>
          <w:rFonts w:ascii="Calibri" w:hAnsi="Calibri"/>
          <w:b/>
          <w:color w:val="0D1B3E"/>
          <w:sz w:val="34"/>
        </w:rPr>
        <w:t>7.  Supported Networks &amp; Master Wallet</w:t>
      </w:r>
    </w:p>
    <w:tbl>
      <w:tblPr>
        <w:tblStyle w:val="TableGrid"/>
        <w:tblW w:type="auto" w:w="0"/>
        <w:tblLook w:firstColumn="1" w:firstRow="1" w:lastColumn="0" w:lastRow="0" w:noHBand="0" w:noVBand="1" w:val="04A0"/>
      </w:tblPr>
      <w:tblGrid>
        <w:gridCol w:w="4680"/>
        <w:gridCol w:w="4680"/>
      </w:tblGrid>
      <w:tr>
        <w:tc>
          <w:tcPr>
            <w:tcW w:type="dxa" w:w="3024"/>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Parameter / Header</w:t>
            </w:r>
          </w:p>
        </w:tc>
        <w:tc>
          <w:tcPr>
            <w:tcW w:type="dxa" w:w="6336"/>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Description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ethereum</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Ethereum Mainnet — ERC-20 tokens (USDT, USDC, M1, SIG)</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base</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Base Network (Coinbase L2) — ERC-20 tokens</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tron-placeholder</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TRON Network — TRC-20 USDT. Requires manual compliance review.</w:t>
            </w:r>
          </w:p>
        </w:tc>
      </w:tr>
    </w:tbl>
    <w:p>
      <w:pPr>
        <w:spacing w:after="80"/>
      </w:pPr>
    </w:p>
    <w:tbl>
      <w:tblPr>
        <w:tblW w:type="auto" w:w="0"/>
        <w:tblLook w:firstColumn="1" w:firstRow="1" w:lastColumn="0" w:lastRow="0" w:noHBand="0" w:noVBand="1" w:val="04A0"/>
      </w:tblPr>
      <w:tblGrid>
        <w:gridCol w:w="9360"/>
      </w:tblGrid>
      <w:tr>
        <w:tc>
          <w:tcPr>
            <w:tcW w:type="dxa" w:w="9360"/>
            <w:shd w:val="clear" w:color="auto" w:fill="E8ECF5"/>
            <w:tcBorders>
              <w:top w:val="single" w:sz="6" w:space="0" w:color="C8A032"/>
              <w:bottom w:val="single" w:sz="6" w:space="0" w:color="C8A032"/>
              <w:left w:val="single" w:sz="6" w:space="0" w:color="C8A032"/>
              <w:right w:val="single" w:sz="6" w:space="0" w:color="C8A032"/>
            </w:tcBorders>
          </w:tcPr>
          <w:p>
            <w:pPr>
              <w:ind w:left="144"/>
            </w:pPr>
            <w:r>
              <w:rPr>
                <w:rFonts w:ascii="Calibri" w:hAnsi="Calibri"/>
                <w:color w:val="0D1B3E"/>
                <w:sz w:val="18"/>
              </w:rPr>
              <w:t xml:space="preserve">  ALSHUMOOKH Master Receiving Wallet (Ethereum Mainnet):</w:t>
              <w:br/>
              <w:t xml:space="preserve">  0xBD682cfD8382a90adfDd6745780D3D7959c4d939</w:t>
              <w:br/>
              <w:br/>
              <w:t xml:space="preserve">  USDT Contract:  0xdAC17F958D2ee523a2206206994597C13D831ec7</w:t>
              <w:br/>
              <w:t xml:space="preserve">  USDC Contract:  0xA0b86991c6218b36c1d19D4a2e9Eb0cE3606eB48</w:t>
              <w:br/>
              <w:t xml:space="preserve">  IBAN:           AE960260001015754367301</w:t>
              <w:br/>
              <w:t xml:space="preserve">  BIC/SWIFT:      EBILAEADXXX  (Emirates NBD)</w:t>
            </w:r>
          </w:p>
        </w:tc>
      </w:tr>
    </w:tbl>
    <w:p>
      <w:pPr>
        <w:spacing w:after="40"/>
      </w:pPr>
    </w:p>
    <w:p>
      <w:pPr>
        <w:spacing w:before="320" w:after="100"/>
        <w:pBdr>
          <w:bottom w:val="single" w:sz="6" w:space="1" w:color="C8A032"/>
        </w:pBdr>
      </w:pPr>
      <w:r>
        <w:rPr>
          <w:rFonts w:ascii="Calibri" w:hAnsi="Calibri"/>
          <w:b/>
          <w:color w:val="0D1B3E"/>
          <w:sz w:val="34"/>
        </w:rPr>
        <w:t>8.  Network Infrastructure &amp; IP Host Address</w:t>
      </w:r>
    </w:p>
    <w:p>
      <w:pPr>
        <w:spacing w:after="80"/>
      </w:pPr>
      <w:r>
        <w:rPr>
          <w:rFonts w:ascii="Calibri" w:hAnsi="Calibri"/>
          <w:color w:val="1A1A2E"/>
          <w:sz w:val="20"/>
        </w:rPr>
        <w:t>The ALSHUMOOKH settlement API is hosted behind Cloudflare's global network (AS13335), providing DDoS protection, TLS termination, and high availability. All connections must use the domain name or the IP addresses listed below.</w:t>
      </w:r>
    </w:p>
    <w:p>
      <w:pPr>
        <w:spacing w:before="200" w:after="60"/>
      </w:pPr>
      <w:r>
        <w:rPr>
          <w:rFonts w:ascii="Calibri" w:hAnsi="Calibri"/>
          <w:b/>
          <w:color w:val="0D1B3E"/>
          <w:sz w:val="24"/>
        </w:rPr>
        <w:t>8.1  IP Host Address</w:t>
      </w:r>
    </w:p>
    <w:tbl>
      <w:tblPr>
        <w:tblW w:type="auto" w:w="0"/>
        <w:tblLook w:firstColumn="1" w:firstRow="1" w:lastColumn="0" w:lastRow="0" w:noHBand="0" w:noVBand="1" w:val="04A0"/>
      </w:tblPr>
      <w:tblGrid>
        <w:gridCol w:w="9360"/>
      </w:tblGrid>
      <w:tr>
        <w:tc>
          <w:tcPr>
            <w:tcW w:type="dxa" w:w="9360"/>
            <w:shd w:val="clear" w:color="auto" w:fill="E8ECF5"/>
            <w:tcBorders>
              <w:top w:val="single" w:sz="6" w:space="0" w:color="C8A032"/>
              <w:bottom w:val="single" w:sz="6" w:space="0" w:color="C8A032"/>
              <w:left w:val="single" w:sz="6" w:space="0" w:color="C8A032"/>
              <w:right w:val="single" w:sz="6" w:space="0" w:color="C8A032"/>
            </w:tcBorders>
          </w:tcPr>
          <w:p>
            <w:pPr>
              <w:ind w:left="144"/>
            </w:pPr>
            <w:r>
              <w:rPr>
                <w:rFonts w:ascii="Calibri" w:hAnsi="Calibri"/>
                <w:color w:val="0D1B3E"/>
                <w:sz w:val="18"/>
              </w:rPr>
              <w:t xml:space="preserve">  NOTE:  Always connect using the primary domain name (api.alshumookh-pay.com). The IP addresses listed below are Cloudflare Anycast IPs and are subject to change without notice. Use the domain for production integrations.</w:t>
            </w:r>
          </w:p>
        </w:tc>
      </w:tr>
    </w:tbl>
    <w:p>
      <w:pPr>
        <w:spacing w:after="40"/>
      </w:pPr>
    </w:p>
    <w:tbl>
      <w:tblPr>
        <w:tblStyle w:val="TableGrid"/>
        <w:tblW w:type="auto" w:w="0"/>
        <w:tblLook w:firstColumn="1" w:firstRow="1" w:lastColumn="0" w:lastRow="0" w:noHBand="0" w:noVBand="1" w:val="04A0"/>
      </w:tblPr>
      <w:tblGrid>
        <w:gridCol w:w="4680"/>
        <w:gridCol w:w="4680"/>
      </w:tblGrid>
      <w:tr>
        <w:tc>
          <w:tcPr>
            <w:tcW w:type="dxa" w:w="4032"/>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Parameter / Header</w:t>
            </w:r>
          </w:p>
        </w:tc>
        <w:tc>
          <w:tcPr>
            <w:tcW w:type="dxa" w:w="5328"/>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Description</w:t>
            </w:r>
          </w:p>
        </w:tc>
      </w:tr>
      <w:tr>
        <w:tc>
          <w:tcPr>
            <w:tcW w:type="dxa" w:w="4032"/>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IP Host Address (IPv4) — Primary</w:t>
            </w:r>
          </w:p>
        </w:tc>
        <w:tc>
          <w:tcPr>
            <w:tcW w:type="dxa" w:w="5328"/>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172.67.145.176</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IP Host Address (IPv4) — Secondary</w:t>
            </w:r>
          </w:p>
        </w:tc>
        <w:tc>
          <w:tcPr>
            <w:tcW w:type="dxa" w:w="5328"/>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104.21.89.178</w:t>
            </w:r>
          </w:p>
        </w:tc>
      </w:tr>
      <w:tr>
        <w:tc>
          <w:tcPr>
            <w:tcW w:type="dxa" w:w="4032"/>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IP Host Address (IPv6) — Primary</w:t>
            </w:r>
          </w:p>
        </w:tc>
        <w:tc>
          <w:tcPr>
            <w:tcW w:type="dxa" w:w="5328"/>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2606:4700:3031::6815:59b2</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IP Host Address (IPv6) — Secondary</w:t>
            </w:r>
          </w:p>
        </w:tc>
        <w:tc>
          <w:tcPr>
            <w:tcW w:type="dxa" w:w="5328"/>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2606:4700:3031::ac43:91b0</w:t>
            </w:r>
          </w:p>
        </w:tc>
      </w:tr>
      <w:tr>
        <w:tc>
          <w:tcPr>
            <w:tcW w:type="dxa" w:w="4032"/>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Network Provider</w:t>
            </w:r>
          </w:p>
        </w:tc>
        <w:tc>
          <w:tcPr>
            <w:tcW w:type="dxa" w:w="5328"/>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Cloudflare Inc. — AS13335</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Protocol</w:t>
            </w:r>
          </w:p>
        </w:tc>
        <w:tc>
          <w:tcPr>
            <w:tcW w:type="dxa" w:w="5328"/>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HTTPS (TLS 1.2 / TLS 1.3)</w:t>
            </w:r>
          </w:p>
        </w:tc>
      </w:tr>
      <w:tr>
        <w:tc>
          <w:tcPr>
            <w:tcW w:type="dxa" w:w="4032"/>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Port</w:t>
            </w:r>
          </w:p>
        </w:tc>
        <w:tc>
          <w:tcPr>
            <w:tcW w:type="dxa" w:w="5328"/>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443 (HTTPS only)</w:t>
            </w:r>
          </w:p>
        </w:tc>
      </w:tr>
    </w:tbl>
    <w:p>
      <w:pPr>
        <w:spacing w:after="80"/>
      </w:pPr>
    </w:p>
    <w:p>
      <w:pPr>
        <w:spacing w:before="200" w:after="60"/>
      </w:pPr>
      <w:r>
        <w:rPr>
          <w:rFonts w:ascii="Calibri" w:hAnsi="Calibri"/>
          <w:b/>
          <w:color w:val="0D1B3E"/>
          <w:sz w:val="24"/>
        </w:rPr>
        <w:t>8.2  Endpoint Host Address</w:t>
      </w:r>
    </w:p>
    <w:tbl>
      <w:tblPr>
        <w:tblStyle w:val="TableGrid"/>
        <w:tblW w:type="auto" w:w="0"/>
        <w:tblLook w:firstColumn="1" w:firstRow="1" w:lastColumn="0" w:lastRow="0" w:noHBand="0" w:noVBand="1" w:val="04A0"/>
      </w:tblPr>
      <w:tblGrid>
        <w:gridCol w:w="4680"/>
        <w:gridCol w:w="4680"/>
      </w:tblGrid>
      <w:tr>
        <w:tc>
          <w:tcPr>
            <w:tcW w:type="dxa" w:w="3024"/>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Parameter / Header</w:t>
            </w:r>
          </w:p>
        </w:tc>
        <w:tc>
          <w:tcPr>
            <w:tcW w:type="dxa" w:w="6336"/>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Description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Host Domain</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api.alshumookh-pay.com</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Settlement Endpoint</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https://api.alshumookh-pay.com/api/v1/payloads/ingest</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M1 Fund Endpoint</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https://api.alshumookh-pay.com/api/v1/payloads/m1-fund</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Health Check</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https://api.alshumookh-pay.com/health</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Network</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Cloudflare CDN — globally distributed</w:t>
            </w:r>
          </w:p>
        </w:tc>
      </w:tr>
    </w:tbl>
    <w:p>
      <w:pPr>
        <w:spacing w:after="80"/>
      </w:pPr>
    </w:p>
    <w:p>
      <w:pPr>
        <w:spacing w:before="200" w:after="60"/>
      </w:pPr>
      <w:r>
        <w:rPr>
          <w:rFonts w:ascii="Calibri" w:hAnsi="Calibri"/>
          <w:b/>
          <w:color w:val="0D1B3E"/>
          <w:sz w:val="24"/>
        </w:rPr>
        <w:t>8.3  Connection Example (IP Direct)</w:t>
      </w:r>
    </w:p>
    <w:p>
      <w:pPr>
        <w:spacing w:after="0" w:before="80"/>
      </w:pPr>
      <w:r>
        <w:rPr>
          <w:rFonts w:ascii="Calibri" w:hAnsi="Calibri"/>
          <w:b/>
          <w:color w:val="C8A032"/>
          <w:sz w:val="17"/>
        </w:rPr>
        <w:t xml:space="preserve">  Connection Examples</w:t>
      </w:r>
    </w:p>
    <w:tbl>
      <w:tblPr>
        <w:tblStyle w:val="TableGrid"/>
        <w:tblW w:type="auto" w:w="0"/>
        <w:tblLook w:firstColumn="1" w:firstRow="1" w:lastColumn="0" w:lastRow="0" w:noHBand="0" w:noVBand="1" w:val="04A0"/>
      </w:tblPr>
      <w:tblGrid>
        <w:gridCol w:w="9360"/>
      </w:tblGrid>
      <w:tr>
        <w:tc>
          <w:tcPr>
            <w:tcW w:type="dxa" w:w="9360"/>
            <w:shd w:val="clear" w:color="auto" w:fill="1A1A2E"/>
          </w:tcPr>
          <w:p>
            <w:pPr>
              <w:spacing w:after="0" w:before="0"/>
              <w:ind w:left="216"/>
            </w:pPr>
            <w:r>
              <w:rPr>
                <w:rFonts w:ascii="Courier New" w:hAnsi="Courier New"/>
                <w:color w:val="A8D8A8"/>
                <w:sz w:val="16"/>
              </w:rPr>
              <w:t># Using domain name (RECOMMENDED)</w:t>
            </w:r>
          </w:p>
          <w:p>
            <w:pPr>
              <w:spacing w:after="0" w:before="0"/>
              <w:ind w:left="216"/>
            </w:pPr>
            <w:r>
              <w:rPr>
                <w:rFonts w:ascii="Courier New" w:hAnsi="Courier New"/>
                <w:color w:val="A8D8A8"/>
                <w:sz w:val="16"/>
              </w:rPr>
              <w:t>curl -X POST https://api.alshumookh-pay.com/api/v1/payloads/ingest \</w:t>
            </w:r>
          </w:p>
          <w:p>
            <w:pPr>
              <w:spacing w:after="0" w:before="0"/>
              <w:ind w:left="216"/>
            </w:pPr>
            <w:r>
              <w:rPr>
                <w:rFonts w:ascii="Courier New" w:hAnsi="Courier New"/>
                <w:color w:val="A8D8A8"/>
                <w:sz w:val="16"/>
              </w:rPr>
              <w:t xml:space="preserve">  -H 'Host: api.alshumookh-pay.com' \</w:t>
            </w:r>
          </w:p>
          <w:p>
            <w:pPr>
              <w:spacing w:after="0" w:before="0"/>
              <w:ind w:left="216"/>
            </w:pPr>
            <w:r>
              <w:rPr>
                <w:rFonts w:ascii="Courier New" w:hAnsi="Courier New"/>
                <w:color w:val="A8D8A8"/>
                <w:sz w:val="16"/>
              </w:rPr>
              <w:t xml:space="preserve">  -H 'X-API-Key: your_api_key' \</w:t>
            </w:r>
          </w:p>
          <w:p>
            <w:pPr>
              <w:spacing w:after="0" w:before="0"/>
              <w:ind w:left="216"/>
            </w:pPr>
            <w:r>
              <w:rPr>
                <w:rFonts w:ascii="Courier New" w:hAnsi="Courier New"/>
                <w:color w:val="A8D8A8"/>
                <w:sz w:val="16"/>
              </w:rPr>
              <w:t xml:space="preserve">  -H 'Content-Type: application/json' \</w:t>
            </w:r>
          </w:p>
          <w:p>
            <w:pPr>
              <w:spacing w:after="0" w:before="0"/>
              <w:ind w:left="216"/>
            </w:pPr>
            <w:r>
              <w:rPr>
                <w:rFonts w:ascii="Courier New" w:hAnsi="Courier New"/>
                <w:color w:val="A8D8A8"/>
                <w:sz w:val="16"/>
              </w:rPr>
              <w:t xml:space="preserve">  -d '{...}'</w:t>
            </w:r>
          </w:p>
          <w:p>
            <w:pPr>
              <w:spacing w:after="0" w:before="0"/>
              <w:ind w:left="216"/>
            </w:pPr>
            <w:r>
              <w:rPr>
                <w:rFonts w:ascii="Courier New" w:hAnsi="Courier New"/>
                <w:color w:val="A8D8A8"/>
                <w:sz w:val="16"/>
              </w:rPr>
            </w:r>
          </w:p>
          <w:p>
            <w:pPr>
              <w:spacing w:after="0" w:before="0"/>
              <w:ind w:left="216"/>
            </w:pPr>
            <w:r>
              <w:rPr>
                <w:rFonts w:ascii="Courier New" w:hAnsi="Courier New"/>
                <w:color w:val="A8D8A8"/>
                <w:sz w:val="16"/>
              </w:rPr>
              <w:t># Using IP address directly (requires Host header)</w:t>
            </w:r>
          </w:p>
          <w:p>
            <w:pPr>
              <w:spacing w:after="0" w:before="0"/>
              <w:ind w:left="216"/>
            </w:pPr>
            <w:r>
              <w:rPr>
                <w:rFonts w:ascii="Courier New" w:hAnsi="Courier New"/>
                <w:color w:val="A8D8A8"/>
                <w:sz w:val="16"/>
              </w:rPr>
              <w:t>curl -X POST https://172.67.145.176/api/v1/payloads/ingest \</w:t>
            </w:r>
          </w:p>
          <w:p>
            <w:pPr>
              <w:spacing w:after="0" w:before="0"/>
              <w:ind w:left="216"/>
            </w:pPr>
            <w:r>
              <w:rPr>
                <w:rFonts w:ascii="Courier New" w:hAnsi="Courier New"/>
                <w:color w:val="A8D8A8"/>
                <w:sz w:val="16"/>
              </w:rPr>
              <w:t xml:space="preserve">  -H 'Host: api.alshumookh-pay.com' \</w:t>
            </w:r>
          </w:p>
          <w:p>
            <w:pPr>
              <w:spacing w:after="0" w:before="0"/>
              <w:ind w:left="216"/>
            </w:pPr>
            <w:r>
              <w:rPr>
                <w:rFonts w:ascii="Courier New" w:hAnsi="Courier New"/>
                <w:color w:val="A8D8A8"/>
                <w:sz w:val="16"/>
              </w:rPr>
              <w:t xml:space="preserve">  -H 'X-API-Key: your_api_key' \</w:t>
            </w:r>
          </w:p>
          <w:p>
            <w:pPr>
              <w:spacing w:after="0" w:before="0"/>
              <w:ind w:left="216"/>
            </w:pPr>
            <w:r>
              <w:rPr>
                <w:rFonts w:ascii="Courier New" w:hAnsi="Courier New"/>
                <w:color w:val="A8D8A8"/>
                <w:sz w:val="16"/>
              </w:rPr>
              <w:t xml:space="preserve">  -H 'Content-Type: application/json' \</w:t>
            </w:r>
          </w:p>
          <w:p>
            <w:pPr>
              <w:spacing w:after="0" w:before="0"/>
              <w:ind w:left="216"/>
            </w:pPr>
            <w:r>
              <w:rPr>
                <w:rFonts w:ascii="Courier New" w:hAnsi="Courier New"/>
                <w:color w:val="A8D8A8"/>
                <w:sz w:val="16"/>
              </w:rPr>
              <w:t xml:space="preserve">  -d '{...}'</w:t>
            </w:r>
          </w:p>
        </w:tc>
      </w:tr>
    </w:tbl>
    <w:p>
      <w:pPr>
        <w:spacing w:after="80"/>
      </w:pPr>
    </w:p>
    <w:p>
      <w:pPr>
        <w:spacing w:before="320" w:after="100"/>
        <w:pBdr>
          <w:bottom w:val="single" w:sz="6" w:space="1" w:color="C8A032"/>
        </w:pBdr>
      </w:pPr>
      <w:r>
        <w:rPr>
          <w:rFonts w:ascii="Calibri" w:hAnsi="Calibri"/>
          <w:b/>
          <w:color w:val="0D1B3E"/>
          <w:sz w:val="34"/>
        </w:rPr>
        <w:t>9.  Support &amp; Contact</w:t>
      </w:r>
    </w:p>
    <w:tbl>
      <w:tblPr>
        <w:tblStyle w:val="TableGrid"/>
        <w:tblW w:type="auto" w:w="0"/>
        <w:tblLook w:firstColumn="1" w:firstRow="1" w:lastColumn="0" w:lastRow="0" w:noHBand="0" w:noVBand="1" w:val="04A0"/>
      </w:tblPr>
      <w:tblGrid>
        <w:gridCol w:w="4680"/>
        <w:gridCol w:w="4680"/>
      </w:tblGrid>
      <w:tr>
        <w:tc>
          <w:tcPr>
            <w:tcW w:type="dxa" w:w="3024"/>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Parameter / Header</w:t>
            </w:r>
          </w:p>
        </w:tc>
        <w:tc>
          <w:tcPr>
            <w:tcW w:type="dxa" w:w="6336"/>
            <w:shd w:val="clear" w:color="auto" w:fill="0D1B3E"/>
            <w:tcBorders>
              <w:top w:val="single" w:sz="4" w:space="0" w:color="C8A032"/>
              <w:bottom w:val="single" w:sz="4" w:space="0" w:color="C8A032"/>
              <w:left w:val="single" w:sz="4" w:space="0" w:color="C8A032"/>
              <w:right w:val="single" w:sz="4" w:space="0" w:color="C8A032"/>
            </w:tcBorders>
          </w:tcPr>
          <w:p>
            <w:pPr>
              <w:jc w:val="center"/>
            </w:pPr>
            <w:r>
              <w:rPr>
                <w:rFonts w:ascii="Calibri" w:hAnsi="Calibri"/>
                <w:b/>
                <w:color w:val="FFFFFF"/>
                <w:sz w:val="18"/>
              </w:rPr>
              <w:t>Description</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Email</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ceo@alshumookhgroup.ae</w:t>
            </w:r>
          </w:p>
        </w:tc>
      </w:tr>
      <w:tr>
        <w:tc>
          <w:tcPr>
            <w:tcW w:type="dxa" w:w="3024"/>
            <w:shd w:val="clear" w:color="auto" w:fill="FFFFFF"/>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Platform</w:t>
            </w:r>
          </w:p>
        </w:tc>
        <w:tc>
          <w:tcPr>
            <w:tcW w:type="dxa" w:w="6336"/>
            <w:shd w:val="clear" w:color="auto" w:fill="FFFFFF"/>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https://api.alshumookh-pay.com</w:t>
            </w:r>
          </w:p>
        </w:tc>
      </w:tr>
      <w:tr>
        <w:tc>
          <w:tcPr>
            <w:tcW w:type="dxa" w:w="3024"/>
            <w:shd w:val="clear" w:color="auto" w:fill="F4F6FA"/>
            <w:tcBorders>
              <w:top w:val="single" w:sz="4" w:space="0" w:color="CCCCCC"/>
              <w:bottom w:val="single" w:sz="4" w:space="0" w:color="CCCCCC"/>
              <w:left w:val="single" w:sz="4" w:space="0" w:color="CCCCCC"/>
              <w:right w:val="single" w:sz="4" w:space="0" w:color="CCCCCC"/>
            </w:tcBorders>
          </w:tcPr>
          <w:p>
            <w:r>
              <w:rPr>
                <w:rFonts w:ascii="Courier New" w:hAnsi="Courier New"/>
                <w:b/>
                <w:color w:val="0D1B3E"/>
                <w:sz w:val="17"/>
              </w:rPr>
              <w:t>Version</w:t>
            </w:r>
          </w:p>
        </w:tc>
        <w:tc>
          <w:tcPr>
            <w:tcW w:type="dxa" w:w="6336"/>
            <w:shd w:val="clear" w:color="auto" w:fill="F4F6FA"/>
            <w:tcBorders>
              <w:top w:val="single" w:sz="4" w:space="0" w:color="CCCCCC"/>
              <w:bottom w:val="single" w:sz="4" w:space="0" w:color="CCCCCC"/>
              <w:left w:val="single" w:sz="4" w:space="0" w:color="CCCCCC"/>
              <w:right w:val="single" w:sz="4" w:space="0" w:color="CCCCCC"/>
            </w:tcBorders>
          </w:tcPr>
          <w:p>
            <w:r>
              <w:rPr>
                <w:rFonts w:ascii="Calibri" w:hAnsi="Calibri"/>
                <w:color w:val="1A1A2E"/>
                <w:sz w:val="17"/>
              </w:rPr>
              <w:t>1.0  —  July 2026  —  CONFIDENTIAL</w:t>
            </w:r>
          </w:p>
        </w:tc>
      </w:tr>
    </w:tbl>
    <w:p>
      <w:pPr>
        <w:spacing w:after="80"/>
      </w:pPr>
    </w:p>
    <w:p>
      <w:pPr>
        <w:spacing w:after="80"/>
      </w:pPr>
      <w:r>
        <w:rPr>
          <w:rFonts w:ascii="Calibri" w:hAnsi="Calibri"/>
          <w:color w:val="1A1A2E"/>
          <w:sz w:val="20"/>
        </w:rPr>
        <w:t>For API key provisioning, technical integration assistance, or compliance inquiries, contact the ALSHUMOOKH operations team at the email above. Please include your organization name and a brief description of your inquiry.</w:t>
      </w:r>
    </w:p>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66"/>
        <w:sz w:val="16"/>
      </w:rPr>
      <w:t>Alshumookh Global Banking Finance and Credit  •  api.alshumookh-pay.com  •  ceo@alshumookhgroup.ae  •  Version 1.0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0D1B3E"/>
        <w:sz w:val="17"/>
      </w:rPr>
      <w:t>ALSHUMOOKH GLOBAL BANKING FINANCE AND CREDIT   |   API Integration Guide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