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Nabta — Vision &amp; Project Charter</w:t>
      </w:r>
    </w:p>
    <w:p>
      <w:pPr>
        <w:pStyle w:val="Subtitle"/>
      </w:pPr>
      <w:r>
        <w:t xml:space="preserve">نبتة — الرؤية وميثاق المشروع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charter: problem, users, the reference child and her goals, principles, scope and non-goals, success horizons, risks, roadmap summary</w:t>
            </w:r>
          </w:p>
        </w:tc>
      </w:tr>
    </w:tbl>
    <w:bookmarkEnd w:id="9"/>
    <w:bookmarkStart w:id="11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Nabta (نبتة,</w:t>
      </w:r>
      <w:r>
        <w:t xml:space="preserve"> </w:t>
      </w:r>
      <w:r>
        <w:t xml:space="preserve">“seedling”</w:t>
      </w:r>
      <w:r>
        <w:t xml:space="preserve">) is an adaptive tutor that teaches children aged 4–8 to read, write and</w:t>
      </w:r>
      <w:r>
        <w:t xml:space="preserve"> </w:t>
      </w:r>
      <w:r>
        <w:t xml:space="preserve">count in Arabic, at the quality of a devoted private tutor. A parent sets up the child in five</w:t>
      </w:r>
      <w:r>
        <w:t xml:space="preserve"> </w:t>
      </w:r>
      <w:r>
        <w:t xml:space="preserve">minutes; the child meets Nabta every day in a ten-minute session that reviews what is fading,</w:t>
      </w:r>
      <w:r>
        <w:t xml:space="preserve"> </w:t>
      </w:r>
      <w:r>
        <w:t xml:space="preserve">teaches one new skill at the edge of what the child can do, and ends with a story written only</w:t>
      </w:r>
      <w:r>
        <w:t xml:space="preserve"> </w:t>
      </w:r>
      <w:r>
        <w:t xml:space="preserve">from the letters the child has mastered — starring the child. Every answer updates a per-skill</w:t>
      </w:r>
      <w:r>
        <w:t xml:space="preserve"> </w:t>
      </w:r>
      <w:r>
        <w:t xml:space="preserve">mastery model; the next session is planned from it; a parent can always be told, in one sentence,</w:t>
      </w:r>
      <w:r>
        <w:t xml:space="preserve"> </w:t>
      </w:r>
      <w:r>
        <w:t xml:space="preserve">why a skill was chosen today.</w:t>
      </w:r>
    </w:p>
    <w:p>
      <w:pPr>
        <w:pStyle w:val="BodyText"/>
      </w:pPr>
      <w:r>
        <w:t xml:space="preserve">Nabta is a tutor, not a chatbot. Nothing generated reaches a child unvalidated, the child never</w:t>
      </w:r>
      <w:r>
        <w:t xml:space="preserve"> </w:t>
      </w:r>
      <w:r>
        <w:t xml:space="preserve">chats with an unconstrained model, children are not accounts, recordings are deleted after they</w:t>
      </w:r>
      <w:r>
        <w:t xml:space="preserve"> </w:t>
      </w:r>
      <w:r>
        <w:t xml:space="preserve">are scored, and a full session runs without a network connection.</w:t>
      </w:r>
    </w:p>
    <w:p>
      <w:pPr>
        <w:pStyle w:val="BodyText"/>
      </w:pPr>
      <w:r>
        <w:t xml:space="preserve">The project has two goals of equal weight:</w:t>
      </w:r>
      <w:r>
        <w:t xml:space="preserve"> </w:t>
      </w:r>
      <w:r>
        <w:rPr>
          <w:b/>
          <w:bCs/>
        </w:rPr>
        <w:t xml:space="preserve">to teach the developer’s own children first, then</w:t>
      </w:r>
      <w:r>
        <w:rPr>
          <w:b/>
          <w:bCs/>
        </w:rPr>
        <w:t xml:space="preserve"> </w:t>
      </w:r>
      <w:r>
        <w:rPr>
          <w:b/>
          <w:bCs/>
        </w:rPr>
        <w:t xml:space="preserve">publish the product if it works</w:t>
      </w:r>
      <w:r>
        <w:t xml:space="preserve">; and</w:t>
      </w:r>
      <w:r>
        <w:t xml:space="preserve"> </w:t>
      </w:r>
      <w:r>
        <w:rPr>
          <w:b/>
          <w:bCs/>
        </w:rPr>
        <w:t xml:space="preserve">to learn AI from first principles, one measured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 at a time</w:t>
      </w:r>
      <w:r>
        <w:t xml:space="preserve">. Technology is deliberately undecided: every component enters the stack</w:t>
      </w:r>
      <w:r>
        <w:t xml:space="preserve"> </w:t>
      </w:r>
      <w:r>
        <w:t xml:space="preserve">through an experiment and a decision record (</w:t>
      </w:r>
      <w:hyperlink r:id="rId10">
        <w:r>
          <w:rPr>
            <w:rStyle w:val="Hyperlink"/>
          </w:rPr>
          <w:t xml:space="preserve">PLAN.md</w:t>
        </w:r>
      </w:hyperlink>
      <w:r>
        <w:t xml:space="preserve"> </w:t>
      </w:r>
      <w:r>
        <w:t xml:space="preserve">§4, §8).</w:t>
      </w:r>
    </w:p>
    <w:p>
      <w:pPr>
        <w:pStyle w:val="RTL"/>
      </w:pPr>
      <w:r>
        <w:rPr>
          <w:b/>
          <w:bCs/>
        </w:rPr>
        <w:t xml:space="preserve">الملخص.</w:t>
      </w:r>
      <w:r>
        <w:t xml:space="preserve"> </w:t>
      </w:r>
      <w:r>
        <w:t xml:space="preserve">نبتة معلّم ذكي متكيّف يعلّم الأطفال من ٤ إلى ٨ سنوات القراءة والكتابة والحساب بالعربية.</w:t>
      </w:r>
      <w:r>
        <w:t xml:space="preserve"> </w:t>
      </w:r>
      <w:r>
        <w:t xml:space="preserve">يهيّئ الوالد ملف الطفل في خمس دقائق، ثم يلتقي الطفل بنبتة يوميًا في جلسة من عشر دقائق: مراجعة لما</w:t>
      </w:r>
      <w:r>
        <w:t xml:space="preserve"> </w:t>
      </w:r>
      <w:r>
        <w:t xml:space="preserve">بدأ يُنسى، مهارة جديدة واحدة على حافة قدرته، وقصة مكتوبة فقط بالحروف التي أتقنها وهو بطلها. كل</w:t>
      </w:r>
      <w:r>
        <w:t xml:space="preserve"> </w:t>
      </w:r>
      <w:r>
        <w:t xml:space="preserve">إجابة تحدّث نموذج إتقان لكل مهارة، ومنه تُخطَّط الجلسة التالية، ويمكن دائمًا إخبار الوالد بجملة</w:t>
      </w:r>
      <w:r>
        <w:t xml:space="preserve"> </w:t>
      </w:r>
      <w:r>
        <w:t xml:space="preserve">واحدة لماذا اختيرت هذه المهارة اليوم.</w:t>
      </w:r>
    </w:p>
    <w:p>
      <w:pPr>
        <w:pStyle w:val="RTL"/>
      </w:pPr>
      <w:r>
        <w:t xml:space="preserve">نبتة معلّم لا روبوت محادثة: لا يصل الطفل شيء مولَّد قبل التحقّق منه، ولا يحادث الطفل نموذجًا حرًّا،</w:t>
      </w:r>
      <w:r>
        <w:t xml:space="preserve"> </w:t>
      </w:r>
      <w:r>
        <w:t xml:space="preserve">والطفل ليس حسابًا، والتسجيلات تُحذف بعد تقييمها، والجلسة الكاملة تعمل بلا إنترنت.</w:t>
      </w:r>
    </w:p>
    <w:p>
      <w:pPr>
        <w:pStyle w:val="RTL"/>
      </w:pPr>
      <w:r>
        <w:t xml:space="preserve">للمشروع هدفان بوزن واحد:</w:t>
      </w:r>
      <w:r>
        <w:t xml:space="preserve"> </w:t>
      </w:r>
      <w:r>
        <w:rPr>
          <w:b/>
          <w:bCs/>
        </w:rPr>
        <w:t xml:space="preserve">تعليم أولاد المطوّر أولًا ثم النشر إن نجح</w:t>
      </w:r>
      <w:r>
        <w:t xml:space="preserve">، و</w:t>
      </w:r>
      <w:r>
        <w:rPr>
          <w:b/>
          <w:bCs/>
        </w:rPr>
        <w:t xml:space="preserve">تعلّم الذكاء الاصطناعي من</w:t>
      </w:r>
      <w:r>
        <w:rPr>
          <w:b/>
          <w:bCs/>
        </w:rPr>
        <w:t xml:space="preserve"> </w:t>
      </w:r>
      <w:r>
        <w:rPr>
          <w:b/>
          <w:bCs/>
        </w:rPr>
        <w:t xml:space="preserve">المبادئ الأولى بتجربة مقاسة في كل خطوة</w:t>
      </w:r>
      <w:r>
        <w:t xml:space="preserve">. التقنيات غير محسومة عمدًا.</w:t>
      </w:r>
    </w:p>
    <w:bookmarkEnd w:id="11"/>
    <w:bookmarkStart w:id="12" w:name="the-problem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The problem</w:t>
      </w:r>
    </w:p>
    <w:p>
      <w:pPr>
        <w:pStyle w:val="FirstParagraph"/>
      </w:pPr>
      <w:r>
        <w:t xml:space="preserve">Learning to read Arabic is harder than it looks from the outside: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28 letters with up to four positional forms each</w:t>
      </w:r>
      <w:r>
        <w:t xml:space="preserve"> </w:t>
      </w:r>
      <w:r>
        <w:t xml:space="preserve">— a child must recognise ب as ب، بـ، ـبـ، ـب.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vowels are diacritics (harakat)</w:t>
      </w:r>
      <w:r>
        <w:t xml:space="preserve"> </w:t>
      </w:r>
      <w:r>
        <w:t xml:space="preserve">that carry the pronunciation and then vanish from adult</w:t>
      </w:r>
      <w:r>
        <w:t xml:space="preserve"> </w:t>
      </w:r>
      <w:r>
        <w:t xml:space="preserve">text. A beginner needs them on every letter; most children’s apps drop them or place them wrong.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Diglossia.</w:t>
      </w:r>
      <w:r>
        <w:t xml:space="preserve"> </w:t>
      </w:r>
      <w:r>
        <w:t xml:space="preserve">The child speaks a dialect at home and meets Modern Standard Arabic in books.</w:t>
      </w:r>
      <w:r>
        <w:t xml:space="preserve"> </w:t>
      </w:r>
      <w:r>
        <w:t xml:space="preserve">The words a five-year-old knows by ear are not the words on the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Confusable pairs</w:t>
      </w:r>
      <w:r>
        <w:t xml:space="preserve"> </w:t>
      </w:r>
      <w:r>
        <w:t xml:space="preserve">— ب ت ث ن ي, ج ح خ, د ذ, ر ز, س ش, ص ض, ط ظ, ع غ, ف ق — differ by dots</w:t>
      </w:r>
      <w:r>
        <w:t xml:space="preserve"> </w:t>
      </w:r>
      <w:r>
        <w:t xml:space="preserve">alone, and the confusion persists for months unless it is taught as a skill of its own.</w:t>
      </w:r>
    </w:p>
    <w:p>
      <w:pPr>
        <w:pStyle w:val="FirstParagraph"/>
      </w:pPr>
      <w:r>
        <w:t xml:space="preserve">One-on-one tutoring is the only method that reliably closes gaps, and it is expensive, scarce and</w:t>
      </w:r>
      <w:r>
        <w:t xml:space="preserve"> </w:t>
      </w:r>
      <w:r>
        <w:t xml:space="preserve">unevenly distributed. Screen products for this age are English-first, generic, and</w:t>
      </w:r>
      <w:r>
        <w:t xml:space="preserve"> </w:t>
      </w:r>
      <w:r>
        <w:t xml:space="preserve">“adaptive”</w:t>
      </w:r>
      <w:r>
        <w:t xml:space="preserve"> </w:t>
      </w:r>
      <w:r>
        <w:t xml:space="preserve">only in name: every child sees the same sequence, progress is a streak counter, and the child</w:t>
      </w:r>
      <w:r>
        <w:t xml:space="preserve"> </w:t>
      </w:r>
      <w:r>
        <w:t xml:space="preserve">wanders a map of games with no plan behind it.</w:t>
      </w:r>
    </w:p>
    <w:bookmarkEnd w:id="12"/>
    <w:bookmarkStart w:id="13" w:name="use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Primary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Learner aged 4–8; cannot read instructions; touch and voice only</w:t>
            </w:r>
          </w:p>
        </w:tc>
        <w:tc>
          <w:tcPr/>
          <w:p>
            <w:pPr>
              <w:pStyle w:val="Compact"/>
            </w:pPr>
            <w:r>
              <w:t xml:space="preserve">A patient tutor that is never boring and never shaming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Account owner; consents, sets up the child, sets time limits, reads the weekly report, asks how to help</w:t>
            </w:r>
          </w:p>
        </w:tc>
        <w:tc>
          <w:tcPr/>
          <w:p>
            <w:pPr>
              <w:pStyle w:val="Compact"/>
            </w:pPr>
            <w:r>
              <w:t xml:space="preserve">Know the child is learning and safe; do one useful thing a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author / operator</w:t>
            </w:r>
          </w:p>
        </w:tc>
        <w:tc>
          <w:tcPr/>
          <w:p>
            <w:pPr>
              <w:pStyle w:val="Compact"/>
            </w:pPr>
            <w:r>
              <w:t xml:space="preserve">The developer</w:t>
            </w:r>
          </w:p>
        </w:tc>
        <w:tc>
          <w:tcPr/>
          <w:p>
            <w:pPr>
              <w:pStyle w:val="Compact"/>
            </w:pPr>
            <w:r>
              <w:t xml:space="preserve">Maintain the skill graph, content and templates; review flagged content; watch evals, cost and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  <w:r>
              <w:t xml:space="preserve"> </w:t>
            </w:r>
            <w:r>
              <w:rPr>
                <w:i/>
                <w:iCs/>
              </w:rPr>
              <w:t xml:space="preserve">(future)</w:t>
            </w:r>
          </w:p>
        </w:tc>
        <w:tc>
          <w:tcPr/>
          <w:p>
            <w:pPr>
              <w:pStyle w:val="Compact"/>
            </w:pPr>
            <w:r>
              <w:t xml:space="preserve">Classroom user</w:t>
            </w:r>
          </w:p>
        </w:tc>
        <w:tc>
          <w:tcPr/>
          <w:p>
            <w:pPr>
              <w:pStyle w:val="Compact"/>
            </w:pPr>
            <w:r>
              <w:t xml:space="preserve">See a class at a glance; assign focus skills</w:t>
            </w:r>
          </w:p>
        </w:tc>
      </w:tr>
    </w:tbl>
    <w:p>
      <w:pPr>
        <w:pStyle w:val="BodyText"/>
      </w:pPr>
      <w:r>
        <w:t xml:space="preserve">The age band 4–8 is wide on purpose — it spans KG to grade 2 — and the product adapts by age</w:t>
      </w:r>
      <w:r>
        <w:t xml:space="preserve"> </w:t>
      </w:r>
      <w:r>
        <w:t xml:space="preserve">band: shorter, touch-heavy sessions for the youngest; more reading and writing for the oldest.</w:t>
      </w:r>
      <w:r>
        <w:t xml:space="preserve"> </w:t>
      </w:r>
      <w:r>
        <w:t xml:space="preserve">The curriculum is one graph; the entry point and the session shape differ per child.</w:t>
      </w:r>
    </w:p>
    <w:bookmarkEnd w:id="13"/>
    <w:bookmarkStart w:id="15" w:name="the-reference-child-ماسة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reference child: ماسة</w:t>
      </w:r>
    </w:p>
    <w:p>
      <w:pPr>
        <w:pStyle w:val="FirstParagraph"/>
      </w:pPr>
      <w:r>
        <w:t xml:space="preserve">Every requirement in this project can be traced to a moment in one story. ماسة is five years and</w:t>
      </w:r>
      <w:r>
        <w:t xml:space="preserve"> </w:t>
      </w:r>
      <w:r>
        <w:t xml:space="preserve">nine months old; her little brother is سامي; her cat is توت. She knows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her name from</w:t>
      </w:r>
      <w:r>
        <w:t xml:space="preserve"> </w:t>
      </w:r>
      <w:r>
        <w:t xml:space="preserve">her school bag and does not yet know it is made of letters.</w:t>
      </w:r>
    </w:p>
    <w:p>
      <w:pPr>
        <w:pStyle w:val="RTL"/>
      </w:pPr>
      <w:r>
        <w:rPr>
          <w:b/>
          <w:bCs/>
        </w:rPr>
        <w:t xml:space="preserve">المساء الأول.</w:t>
      </w:r>
      <w:r>
        <w:t xml:space="preserve"> </w:t>
      </w:r>
      <w:r>
        <w:t xml:space="preserve">أمّها فتحت نبتة بعد العشاء وأعطتها ست دقائق: الاسم الذي تحبّ أن تُنادى به، عمرها،</w:t>
      </w:r>
      <w:r>
        <w:t xml:space="preserve"> </w:t>
      </w:r>
      <w:r>
        <w:t xml:space="preserve">أنها تحبّ القطط والألوان، أن لها أخًا صغيرًا اسمه سامي وقطة اسمها توت، وأن الجلسة عشر دقائق، وأن</w:t>
      </w:r>
      <w:r>
        <w:t xml:space="preserve"> </w:t>
      </w:r>
      <w:r>
        <w:t xml:space="preserve">الميكروفون مسموح. ثم سلّمتها الجهاز.</w:t>
      </w:r>
    </w:p>
    <w:p>
      <w:pPr>
        <w:pStyle w:val="RTL"/>
      </w:pPr>
      <w:r>
        <w:rPr>
          <w:b/>
          <w:bCs/>
        </w:rPr>
        <w:t xml:space="preserve">الجلسة الأولى.</w:t>
      </w:r>
      <w:r>
        <w:t xml:space="preserve"> </w:t>
      </w:r>
      <w:r>
        <w:t xml:space="preserve">لا توجد قصة؛ ماسة لا تعرف حرفًا واحدًا بعد، ونبتة لا تكذب عليها بقصة لا تستطيع</w:t>
      </w:r>
      <w:r>
        <w:t xml:space="preserve"> </w:t>
      </w:r>
      <w:r>
        <w:t xml:space="preserve">قراءتها. ظهرت نبتة — نبتة صغيرة خضراء بصوت هادئ — وعرضت ثلاثة حروف: م، ا، س. لمست ماسة الحرف</w:t>
      </w:r>
      <w:r>
        <w:t xml:space="preserve"> </w:t>
      </w:r>
      <w:r>
        <w:t xml:space="preserve">الخطأ مرتين. لم يحدث شيء أحمر، ولم يقل أحد «خطأ». أعادت نبتة الصوت ببطء وأضاءت الحرف الصحيح قليلًا.</w:t>
      </w:r>
      <w:r>
        <w:t xml:space="preserve"> </w:t>
      </w:r>
      <w:r>
        <w:t xml:space="preserve">انتهت الجلسة بعد تسع دقائق على نجاح.</w:t>
      </w:r>
    </w:p>
    <w:p>
      <w:pPr>
        <w:pStyle w:val="RTL"/>
      </w:pPr>
      <w:r>
        <w:rPr>
          <w:b/>
          <w:bCs/>
        </w:rPr>
        <w:t xml:space="preserve">اليوم الثاني عشر.</w:t>
      </w:r>
      <w:r>
        <w:t xml:space="preserve"> </w:t>
      </w:r>
      <w:r>
        <w:t xml:space="preserve">ماسة تعرف أحد عشر حرفًا. لأول مرة ظهر نصّ:</w:t>
      </w:r>
    </w:p>
    <w:p>
      <w:pPr>
        <w:pStyle w:val="ChildText"/>
      </w:pPr>
      <w:r>
        <w:t xml:space="preserve">مَاسَة تُنَادِي تُوت.</w:t>
      </w:r>
    </w:p>
    <w:p>
      <w:pPr>
        <w:pStyle w:val="ChildText"/>
      </w:pPr>
      <w:r>
        <w:t xml:space="preserve">تُوت لَا يَرُدّ.</w:t>
      </w:r>
    </w:p>
    <w:p>
      <w:pPr>
        <w:pStyle w:val="ChildText"/>
      </w:pPr>
      <w:r>
        <w:t xml:space="preserve">تُوت نَامَ!</w:t>
      </w:r>
    </w:p>
    <w:p>
      <w:pPr>
        <w:pStyle w:val="RTL"/>
      </w:pPr>
      <w:r>
        <w:t xml:space="preserve">كل حرف في هذه الأسطر حرفٌ أتقنته هي، والقطة قطتها. ما لا تعرفه أمّها أن المدقّق رفض النسخة الأولى</w:t>
      </w:r>
      <w:r>
        <w:t xml:space="preserve"> </w:t>
      </w:r>
      <w:r>
        <w:t xml:space="preserve">من القصة لأنها استعملت حرفًا لم تتعلّمه ماسة بعد.</w:t>
      </w:r>
    </w:p>
    <w:p>
      <w:pPr>
        <w:pStyle w:val="RTL"/>
      </w:pPr>
      <w:r>
        <w:rPr>
          <w:b/>
          <w:bCs/>
        </w:rPr>
        <w:t xml:space="preserve">اليوم التاسع عشر، في السيارة.</w:t>
      </w:r>
      <w:r>
        <w:t xml:space="preserve"> </w:t>
      </w:r>
      <w:r>
        <w:t xml:space="preserve">لا إنترنت. الجلسة تعمل كاملة، والنتائج تنتظر حتى الليل.</w:t>
      </w:r>
    </w:p>
    <w:p>
      <w:pPr>
        <w:pStyle w:val="RTL"/>
      </w:pPr>
      <w:r>
        <w:rPr>
          <w:b/>
          <w:bCs/>
        </w:rPr>
        <w:t xml:space="preserve">اليوم الثالث والعشرون.</w:t>
      </w:r>
      <w:r>
        <w:t xml:space="preserve"> </w:t>
      </w:r>
      <w:r>
        <w:t xml:space="preserve">ماسة نعسانة وتُتمتم. الميكروفون يلتقط صوتًا غير واضح. نبتة لا تحسبها</w:t>
      </w:r>
      <w:r>
        <w:t xml:space="preserve"> </w:t>
      </w:r>
      <w:r>
        <w:t xml:space="preserve">خطأ ولا تُنقص شيئًا من تقدير الإتقان؛ تسأل: «نُجرّب باللمس؟» وتكمل الجلسة باللمس. التسجيل يُحذف.</w:t>
      </w:r>
    </w:p>
    <w:p>
      <w:pPr>
        <w:pStyle w:val="RTL"/>
      </w:pPr>
      <w:r>
        <w:rPr>
          <w:b/>
          <w:bCs/>
        </w:rPr>
        <w:t xml:space="preserve">الأسبوع السادس.</w:t>
      </w:r>
      <w:r>
        <w:t xml:space="preserve"> </w:t>
      </w:r>
      <w:r>
        <w:t xml:space="preserve">ماسة تخلط بين ن وت — ستّ مرات. نبتة لم تكرّر التمرين بصوت أعلى: أدخلت نشاطًا</w:t>
      </w:r>
      <w:r>
        <w:t xml:space="preserve"> </w:t>
      </w:r>
      <w:r>
        <w:t xml:space="preserve">يميّز النقاط وباعدت بين الحرفين. تقرير الأسبوع وصل لأمّها في ثلاث جمل ونشاط بورقة وقلم، وسطر يشرح</w:t>
      </w:r>
      <w:r>
        <w:t xml:space="preserve"> </w:t>
      </w:r>
      <w:r>
        <w:t xml:space="preserve">لماذا اختارت نبتة هذا الحرف اليوم. وحين سألت أمّها «كيف أساعدها في ن وت؟» جاء الجواب من دليل</w:t>
      </w:r>
      <w:r>
        <w:t xml:space="preserve"> </w:t>
      </w:r>
      <w:r>
        <w:t xml:space="preserve">الوالدين ومن حالة ماسة نفسها، مع مصدره.</w:t>
      </w:r>
    </w:p>
    <w:p>
      <w:pPr>
        <w:pStyle w:val="RTL"/>
      </w:pPr>
      <w:r>
        <w:rPr>
          <w:b/>
          <w:bCs/>
        </w:rPr>
        <w:t xml:space="preserve">اليوم التسعون.</w:t>
      </w:r>
      <w:r>
        <w:t xml:space="preserve"> </w:t>
      </w:r>
      <w:r>
        <w:t xml:space="preserve">ماسة تقرأ جملة لم ترها من قبل. أمّها لم تشترِ شيئًا داخل التطبيق، ولم ترَ إعلانًا،</w:t>
      </w:r>
      <w:r>
        <w:t xml:space="preserve"> </w:t>
      </w:r>
      <w:r>
        <w:t xml:space="preserve">ولم تُعاقَب ماسة على يوم انقطعت فيه.</w:t>
      </w:r>
    </w:p>
    <w:bookmarkStart w:id="14" w:name="goals-derived-from-the-story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Goals derived from the story</w:t>
      </w:r>
    </w:p>
    <w:p>
      <w:pPr>
        <w:pStyle w:val="FirstParagraph"/>
      </w:pPr>
      <w:r>
        <w:t xml:space="preserve">Each goal names the moment it comes from and the measurement that would show it is not met.</w:t>
      </w:r>
      <w:r>
        <w:t xml:space="preserve"> </w:t>
      </w:r>
      <w:r>
        <w:t xml:space="preserve">Goals are the source of the requirements in the SRS and of the acceptance criteria in the pilot.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How we know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A child completes a full session without reading a word on screen</w:t>
            </w:r>
          </w:p>
        </w:tc>
        <w:tc>
          <w:tcPr/>
          <w:p>
            <w:pPr>
              <w:pStyle w:val="Compact"/>
            </w:pPr>
            <w:r>
              <w:t xml:space="preserve">A non-reading four-year-old finishes a session with no adult help; every instruction is audible, every control is pictorial</w:t>
            </w:r>
          </w:p>
        </w:tc>
        <w:tc>
          <w:tcPr/>
          <w:p>
            <w:pPr>
              <w:pStyle w:val="Compact"/>
            </w:pPr>
            <w:r>
              <w:t xml:space="preserve">First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No text reaches the child that they cannot read today</w:t>
            </w:r>
          </w:p>
        </w:tc>
        <w:tc>
          <w:tcPr/>
          <w:p>
            <w:pPr>
              <w:pStyle w:val="Compact"/>
            </w:pPr>
            <w:r>
              <w:t xml:space="preserve">100 % of displayed text decomposes into letters and words this child has mastered; zero exceptions</w:t>
            </w:r>
          </w:p>
        </w:tc>
        <w:tc>
          <w:tcPr/>
          <w:p>
            <w:pPr>
              <w:pStyle w:val="Compact"/>
            </w:pPr>
            <w:r>
              <w:t xml:space="preserve">No story on day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No failure state in the interface</w:t>
            </w:r>
          </w:p>
        </w:tc>
        <w:tc>
          <w:tcPr/>
          <w:p>
            <w:pPr>
              <w:pStyle w:val="Compact"/>
            </w:pPr>
            <w:r>
              <w:t xml:space="preserve">Every activity is solvable through a hint ladder (replay → highlight → reveal); no red, no</w:t>
            </w:r>
            <w:r>
              <w:t xml:space="preserve"> </w:t>
            </w:r>
            <w:r>
              <w:t xml:space="preserve">“wrong”</w:t>
            </w:r>
          </w:p>
        </w:tc>
        <w:tc>
          <w:tcPr/>
          <w:p>
            <w:pPr>
              <w:pStyle w:val="Compact"/>
            </w:pPr>
            <w:r>
              <w:t xml:space="preserve">Two misses, nothing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The session ends on time and on a success</w:t>
            </w:r>
          </w:p>
        </w:tc>
        <w:tc>
          <w:tcPr/>
          <w:p>
            <w:pPr>
              <w:pStyle w:val="Compact"/>
            </w:pPr>
            <w:r>
              <w:t xml:space="preserve">p95 session length ≤ the parent’s limit; 100 % of sessions end on a success event — including bad ones</w:t>
            </w:r>
          </w:p>
        </w:tc>
        <w:tc>
          <w:tcPr/>
          <w:p>
            <w:pPr>
              <w:pStyle w:val="Compact"/>
            </w:pPr>
            <w:r>
              <w:t xml:space="preserve">Nine minutes of 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Generated content belongs to this child</w:t>
            </w:r>
          </w:p>
        </w:tc>
        <w:tc>
          <w:tcPr/>
          <w:p>
            <w:pPr>
              <w:pStyle w:val="Compact"/>
            </w:pPr>
            <w:r>
              <w:t xml:space="preserve">Story includes the child or a cast member in ≥ 90 % of cases while staying inside the letter set</w:t>
            </w:r>
          </w:p>
        </w:tc>
        <w:tc>
          <w:tcPr/>
          <w:p>
            <w:pPr>
              <w:pStyle w:val="Compact"/>
            </w:pPr>
            <w:r>
              <w:t xml:space="preserve">توت is her 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Fatigue or unclear audio changes the modality, not the estimate</w:t>
            </w:r>
          </w:p>
        </w:tc>
        <w:tc>
          <w:tcPr/>
          <w:p>
            <w:pPr>
              <w:pStyle w:val="Compact"/>
            </w:pPr>
            <w:r>
              <w:t xml:space="preserve">After N low-confidence attempts the activity switches to touch and offers to continue</w:t>
            </w:r>
          </w:p>
        </w:tc>
        <w:tc>
          <w:tcPr/>
          <w:p>
            <w:pPr>
              <w:pStyle w:val="Compact"/>
            </w:pPr>
            <w:r>
              <w:t xml:space="preserve">Day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Setup takes ≤ 5 minutes with the least possible data</w:t>
            </w:r>
          </w:p>
        </w:tc>
        <w:tc>
          <w:tcPr/>
          <w:p>
            <w:pPr>
              <w:pStyle w:val="Compact"/>
            </w:pPr>
            <w:r>
              <w:t xml:space="preserve">Median setup ≤ 5 min; no surname, photo or location; voice consent separate from generation consent and revocable</w:t>
            </w:r>
          </w:p>
        </w:tc>
        <w:tc>
          <w:tcPr/>
          <w:p>
            <w:pPr>
              <w:pStyle w:val="Compact"/>
            </w:pPr>
            <w:r>
              <w:t xml:space="preserve">The first evening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A parent is told why this skill today, in one sentence</w:t>
            </w:r>
          </w:p>
        </w:tc>
        <w:tc>
          <w:tcPr/>
          <w:p>
            <w:pPr>
              <w:pStyle w:val="Compact"/>
            </w:pPr>
            <w:r>
              <w:t xml:space="preserve">Every planned activity carries a human-readable reason generated from the scheduler’s decision</w:t>
            </w:r>
          </w:p>
        </w:tc>
        <w:tc>
          <w:tcPr/>
          <w:p>
            <w:pPr>
              <w:pStyle w:val="Compact"/>
            </w:pPr>
            <w:r>
              <w:t xml:space="preserve">The weekly report’s last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</w:t>
            </w:r>
          </w:p>
        </w:tc>
        <w:tc>
          <w:tcPr/>
          <w:p>
            <w:pPr>
              <w:pStyle w:val="Compact"/>
            </w:pPr>
            <w:r>
              <w:t xml:space="preserve">The weekly report is three sentences and one paper activity</w:t>
            </w:r>
          </w:p>
        </w:tc>
        <w:tc>
          <w:tcPr/>
          <w:p>
            <w:pPr>
              <w:pStyle w:val="Compact"/>
            </w:pPr>
            <w:r>
              <w:t xml:space="preserve">≤ 3 sentences, ≥ 1 screen-free activity ≤ 5 min, names the current knot («ن مقابل ت»)</w:t>
            </w:r>
          </w:p>
        </w:tc>
        <w:tc>
          <w:tcPr/>
          <w:p>
            <w:pPr>
              <w:pStyle w:val="Compact"/>
            </w:pPr>
            <w:r>
              <w:t xml:space="preserve">Week 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</w:t>
            </w:r>
          </w:p>
        </w:tc>
        <w:tc>
          <w:tcPr/>
          <w:p>
            <w:pPr>
              <w:pStyle w:val="Compact"/>
            </w:pPr>
            <w:r>
              <w:t xml:space="preserve">Low confidence is no evidence, never wrong</w:t>
            </w:r>
          </w:p>
        </w:tc>
        <w:tc>
          <w:tcPr/>
          <w:p>
            <w:pPr>
              <w:pStyle w:val="Compact"/>
            </w:pPr>
            <w:r>
              <w:t xml:space="preserve">Mastery never decreases from an attempt below the confidence floor; the floor is measured (B3), not guessed</w:t>
            </w:r>
          </w:p>
        </w:tc>
        <w:tc>
          <w:tcPr/>
          <w:p>
            <w:pPr>
              <w:pStyle w:val="Compact"/>
            </w:pPr>
            <w:r>
              <w:t xml:space="preserve">Day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G11</w:t>
            </w:r>
          </w:p>
        </w:tc>
        <w:tc>
          <w:tcPr/>
          <w:p>
            <w:pPr>
              <w:pStyle w:val="Compact"/>
            </w:pPr>
            <w:r>
              <w:t xml:space="preserve">Repeated confusion is a diagnosis, not a reason to repeat</w:t>
            </w:r>
          </w:p>
        </w:tc>
        <w:tc>
          <w:tcPr/>
          <w:p>
            <w:pPr>
              <w:pStyle w:val="Compact"/>
            </w:pPr>
            <w:r>
              <w:t xml:space="preserve">Confusion pairs are detected and answered with a different activity and spacing, never the same drill</w:t>
            </w:r>
          </w:p>
        </w:tc>
        <w:tc>
          <w:tcPr/>
          <w:p>
            <w:pPr>
              <w:pStyle w:val="Compact"/>
            </w:pPr>
            <w:r>
              <w:t xml:space="preserve">Six ن/ت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G12</w:t>
            </w:r>
          </w:p>
        </w:tc>
        <w:tc>
          <w:tcPr/>
          <w:p>
            <w:pPr>
              <w:pStyle w:val="Compact"/>
            </w:pPr>
            <w:r>
              <w:t xml:space="preserve">A full session without a network, and a sync that never double-counts</w:t>
            </w:r>
          </w:p>
        </w:tc>
        <w:tc>
          <w:tcPr/>
          <w:p>
            <w:pPr>
              <w:pStyle w:val="Compact"/>
            </w:pPr>
            <w:r>
              <w:t xml:space="preserve">Session including audio runs from a pre-synced pack; submission is idempotent on client-generated ids</w:t>
            </w:r>
          </w:p>
        </w:tc>
        <w:tc>
          <w:tcPr/>
          <w:p>
            <w:pPr>
              <w:pStyle w:val="Compact"/>
            </w:pPr>
            <w:r>
              <w:t xml:space="preserve">The 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G13</w:t>
            </w:r>
          </w:p>
        </w:tc>
        <w:tc>
          <w:tcPr/>
          <w:p>
            <w:pPr>
              <w:pStyle w:val="Compact"/>
            </w:pPr>
            <w:r>
              <w:t xml:space="preserve">Recordings are scored, then gone</w:t>
            </w:r>
          </w:p>
        </w:tc>
        <w:tc>
          <w:tcPr/>
          <w:p>
            <w:pPr>
              <w:pStyle w:val="Compact"/>
            </w:pPr>
            <w:r>
              <w:t xml:space="preserve">No recording older than its time-to-live exists anywhere; encrypted while it exists; never leaves the device without consent</w:t>
            </w:r>
          </w:p>
        </w:tc>
        <w:tc>
          <w:tcPr/>
          <w:p>
            <w:pPr>
              <w:pStyle w:val="Compact"/>
            </w:pPr>
            <w:r>
              <w:t xml:space="preserve">Day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G14</w:t>
            </w:r>
          </w:p>
        </w:tc>
        <w:tc>
          <w:tcPr/>
          <w:p>
            <w:pPr>
              <w:pStyle w:val="Compact"/>
            </w:pPr>
            <w:r>
              <w:t xml:space="preserve">Gain is measured on text the child has never seen</w:t>
            </w:r>
          </w:p>
        </w:tc>
        <w:tc>
          <w:tcPr/>
          <w:p>
            <w:pPr>
              <w:pStyle w:val="Compact"/>
            </w:pPr>
            <w:r>
              <w:t xml:space="preserve">Pre/post letter-sound and decoding test on materials outside the app; in-app accuracy is calibration, not success</w:t>
            </w:r>
          </w:p>
        </w:tc>
        <w:tc>
          <w:tcPr/>
          <w:p>
            <w:pPr>
              <w:pStyle w:val="Compact"/>
            </w:pPr>
            <w:r>
              <w:t xml:space="preserve">Day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G15</w:t>
            </w:r>
          </w:p>
        </w:tc>
        <w:tc>
          <w:tcPr/>
          <w:p>
            <w:pPr>
              <w:pStyle w:val="Compact"/>
            </w:pPr>
            <w:r>
              <w:t xml:space="preserve">Cheap enough for one operator</w:t>
            </w:r>
          </w:p>
        </w:tc>
        <w:tc>
          <w:tcPr/>
          <w:p>
            <w:pPr>
              <w:pStyle w:val="Compact"/>
            </w:pPr>
            <w:r>
              <w:t xml:space="preserve">Cost per child-day under the ceiling set in E3, watched weekly with per-child caps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Three of these cost something real, and the charter accepts the cost:</w:t>
      </w:r>
      <w:r>
        <w:t xml:space="preserve"> </w:t>
      </w:r>
      <w:r>
        <w:rPr>
          <w:b/>
          <w:bCs/>
        </w:rPr>
        <w:t xml:space="preserve">G2</w:t>
      </w:r>
      <w:r>
        <w:t xml:space="preserve"> </w:t>
      </w:r>
      <w:r>
        <w:t xml:space="preserve">makes the first week</w:t>
      </w:r>
      <w:r>
        <w:t xml:space="preserve"> </w:t>
      </w:r>
      <w:r>
        <w:t xml:space="preserve">the hardest to design (no text to read yet, so a week of delight without text);</w:t>
      </w:r>
      <w:r>
        <w:t xml:space="preserve"> </w:t>
      </w:r>
      <w:r>
        <w:rPr>
          <w:b/>
          <w:bCs/>
        </w:rPr>
        <w:t xml:space="preserve">G10</w:t>
      </w:r>
      <w:r>
        <w:t xml:space="preserve"> </w:t>
      </w:r>
      <w:r>
        <w:t xml:space="preserve">discards a</w:t>
      </w:r>
      <w:r>
        <w:t xml:space="preserve"> </w:t>
      </w:r>
      <w:r>
        <w:t xml:space="preserve">share of the child’s effort to avoid ever being unfair to a sleepy child;</w:t>
      </w:r>
      <w:r>
        <w:t xml:space="preserve"> </w:t>
      </w:r>
      <w:r>
        <w:rPr>
          <w:b/>
          <w:bCs/>
        </w:rPr>
        <w:t xml:space="preserve">G12</w:t>
      </w:r>
      <w:r>
        <w:t xml:space="preserve"> </w:t>
      </w:r>
      <w:r>
        <w:t xml:space="preserve">forces all</w:t>
      </w:r>
      <w:r>
        <w:t xml:space="preserve"> </w:t>
      </w:r>
      <w:r>
        <w:t xml:space="preserve">generation into a nightly pack, which means tomorrow’s story is written on a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letter</w:t>
      </w:r>
      <w:r>
        <w:t xml:space="preserve"> </w:t>
      </w:r>
      <w:r>
        <w:t xml:space="preserve">set — the tension between G12 and G2 is an architecture decision owed before Phase 8.</w:t>
      </w:r>
    </w:p>
    <w:bookmarkEnd w:id="14"/>
    <w:bookmarkEnd w:id="15"/>
    <w:bookmarkStart w:id="16" w:name="product-principl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Product principles</w:t>
      </w:r>
    </w:p>
    <w:p>
      <w:pPr>
        <w:pStyle w:val="FirstParagraph"/>
      </w:pPr>
      <w:r>
        <w:t xml:space="preserve">The eight principles of</w:t>
      </w:r>
      <w:r>
        <w:t xml:space="preserve"> </w:t>
      </w:r>
      <w:hyperlink r:id="rId10">
        <w:r>
          <w:rPr>
            <w:rStyle w:val="Hyperlink"/>
          </w:rPr>
          <w:t xml:space="preserve">PLAN.md</w:t>
        </w:r>
      </w:hyperlink>
      <w:r>
        <w:t xml:space="preserve"> </w:t>
      </w:r>
      <w:r>
        <w:t xml:space="preserve">§9 are non-negotiable; they are restated here as the</w:t>
      </w:r>
      <w:r>
        <w:t xml:space="preserve"> </w:t>
      </w:r>
      <w:r>
        <w:t xml:space="preserve">charter’s terms.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In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Child-safe by construction</w:t>
            </w:r>
          </w:p>
        </w:tc>
        <w:tc>
          <w:tcPr/>
          <w:p>
            <w:pPr>
              <w:pStyle w:val="Compact"/>
            </w:pPr>
            <w:r>
              <w:t xml:space="preserve">No free chat; every child-facing text passes constraints, validators and a safety layer; template fallback on any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Parent in control</w:t>
            </w:r>
          </w:p>
        </w:tc>
        <w:tc>
          <w:tcPr/>
          <w:p>
            <w:pPr>
              <w:pStyle w:val="Compact"/>
            </w:pPr>
            <w:r>
              <w:t xml:space="preserve">Consent per scope (voice processing, external content generation); session length and daily cap; export and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Arabic first, bilingual always</w:t>
            </w:r>
          </w:p>
        </w:tc>
        <w:tc>
          <w:tcPr/>
          <w:p>
            <w:pPr>
              <w:pStyle w:val="Compact"/>
            </w:pPr>
            <w:r>
              <w:t xml:space="preserve">Modern Standard Arabic with full harakat; right-to-left everywhere; ar + en from the first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Explainable pedagogy</w:t>
            </w:r>
          </w:p>
        </w:tc>
        <w:tc>
          <w:tcPr/>
          <w:p>
            <w:pPr>
              <w:pStyle w:val="Compact"/>
            </w:pPr>
            <w:r>
              <w:t xml:space="preserve">A parent can be told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 skill was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Nothing unvalidated reaches a child</w:t>
            </w:r>
          </w:p>
        </w:tc>
        <w:tc>
          <w:tcPr/>
          <w:p>
            <w:pPr>
              <w:pStyle w:val="Compact"/>
            </w:pPr>
            <w:r>
              <w:t xml:space="preserve">Generated content is cached only after validation; flagged items go to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Recordings are ephemeral</w:t>
            </w:r>
          </w:p>
        </w:tc>
        <w:tc>
          <w:tcPr/>
          <w:p>
            <w:pPr>
              <w:pStyle w:val="Compact"/>
            </w:pPr>
            <w:r>
              <w:t xml:space="preserve">Scored, then purged on a time-to-live; stored encrypted; never sent externally without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No dark patterns</w:t>
            </w:r>
          </w:p>
        </w:tc>
        <w:tc>
          <w:tcPr/>
          <w:p>
            <w:pPr>
              <w:pStyle w:val="Compact"/>
            </w:pPr>
            <w:r>
              <w:t xml:space="preserve">No ads, no purchases in the child experience, no streak punishment; the child’s progress view (a garden) only ever grows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Free to run, one operator</w:t>
            </w:r>
          </w:p>
        </w:tc>
        <w:tc>
          <w:tcPr/>
          <w:p>
            <w:pPr>
              <w:pStyle w:val="Compact"/>
            </w:pPr>
            <w:r>
              <w:t xml:space="preserve">Caching, per-child daily caps, a cost model kept current</w:t>
            </w:r>
          </w:p>
        </w:tc>
      </w:tr>
    </w:tbl>
    <w:bookmarkEnd w:id="16"/>
    <w:bookmarkStart w:id="20" w:name="scope-and-non-goal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Scope and non-goals</w:t>
      </w:r>
    </w:p>
    <w:bookmarkStart w:id="17" w:name="in-scope-for-v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In scope for v1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domains</w:t>
      </w:r>
      <w:r>
        <w:t xml:space="preserve"> </w:t>
      </w:r>
      <w:r>
        <w:t xml:space="preserve">— reading, writing, arithmetic — for ages 4–8, as one skill graph with per-child</w:t>
      </w:r>
      <w:r>
        <w:t xml:space="preserve"> </w:t>
      </w:r>
      <w:r>
        <w:t xml:space="preserve">entry points and age-band session shapes.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Nabta’s voice is Modern Standard Arabic</w:t>
      </w:r>
      <w:r>
        <w:t xml:space="preserve">, in short imperative sentences a four-year-old</w:t>
      </w:r>
      <w:r>
        <w:t xml:space="preserve"> </w:t>
      </w:r>
      <w:r>
        <w:t xml:space="preserve">follows by ear; all child-facing text is fully diacritised.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daily session</w:t>
      </w:r>
      <w:r>
        <w:t xml:space="preserve"> </w:t>
      </w:r>
      <w:r>
        <w:t xml:space="preserve">— child picker, greeting, warm-up review, one new skill, story, wrap-up —</w:t>
      </w:r>
      <w:r>
        <w:t xml:space="preserve"> </w:t>
      </w:r>
      <w:r>
        <w:t xml:space="preserve">runs entirely from a pre-synced pack; results sync later.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 activities</w:t>
      </w:r>
      <w:r>
        <w:t xml:space="preserve"> </w:t>
      </w:r>
      <w:r>
        <w:t xml:space="preserve">(letter-tap, letter-trace, syllable-blend, word-build, count-tap,</w:t>
      </w:r>
      <w:r>
        <w:t xml:space="preserve"> </w:t>
      </w:r>
      <w:r>
        <w:t xml:space="preserve">number-trace, compare, add-objects, read-aloud) skinned in a few visual themes the child chooses</w:t>
      </w:r>
      <w:r>
        <w:t xml:space="preserve"> </w:t>
      </w:r>
      <w:r>
        <w:t xml:space="preserve">between — the scheduler picks the skill, the child picks the skin.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Generated stories</w:t>
      </w:r>
      <w:r>
        <w:t xml:space="preserve"> </w:t>
      </w:r>
      <w:r>
        <w:t xml:space="preserve">of two kinds — letter-focus and review/value — written under constraints</w:t>
      </w:r>
      <w:r>
        <w:t xml:space="preserve"> </w:t>
      </w:r>
      <w:r>
        <w:t xml:space="preserve">from a brief the scheduler produces, validated, safety-checked, cached; template stories while the</w:t>
      </w:r>
      <w:r>
        <w:t xml:space="preserve"> </w:t>
      </w:r>
      <w:r>
        <w:t xml:space="preserve">child’s letter set is still tiny.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Read-aloud assessment</w:t>
      </w:r>
      <w:r>
        <w:t xml:space="preserve"> </w:t>
      </w:r>
      <w:r>
        <w:t xml:space="preserve">with a confidence floor;</w:t>
      </w:r>
      <w:r>
        <w:t xml:space="preserve"> </w:t>
      </w:r>
      <w:r>
        <w:rPr>
          <w:b/>
          <w:bCs/>
        </w:rPr>
        <w:t xml:space="preserve">handwriting</w:t>
      </w:r>
      <w:r>
        <w:t xml:space="preserve"> </w:t>
      </w:r>
      <w:r>
        <w:t xml:space="preserve">scored on stroke order and</w:t>
      </w:r>
      <w:r>
        <w:t xml:space="preserve"> </w:t>
      </w:r>
      <w:r>
        <w:t xml:space="preserve">direction with generous tolerance.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child’s progress view</w:t>
      </w:r>
      <w:r>
        <w:t xml:space="preserve"> </w:t>
      </w:r>
      <w:r>
        <w:t xml:space="preserve">is a garden: one plant per letter that grows as its sub-skills are</w:t>
      </w:r>
      <w:r>
        <w:t xml:space="preserve"> </w:t>
      </w:r>
      <w:r>
        <w:t xml:space="preserve">mastered; nothing withers.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Parent surface</w:t>
      </w:r>
      <w:r>
        <w:t xml:space="preserve">: onboarding with two separate consents, dashboard with the mastery map,</w:t>
      </w:r>
      <w:r>
        <w:t xml:space="preserve"> </w:t>
      </w:r>
      <w:r>
        <w:t xml:space="preserve">“why this session today”</w:t>
      </w:r>
      <w:r>
        <w:t xml:space="preserve">, the weekly report with a paper activity, and the</w:t>
      </w:r>
      <w:r>
        <w:t xml:space="preserve"> </w:t>
      </w:r>
      <w:r>
        <w:rPr>
          <w:b/>
          <w:bCs/>
        </w:rPr>
        <w:t xml:space="preserve">parent assistant</w:t>
      </w:r>
      <w:r>
        <w:t xml:space="preserve"> </w:t>
      </w:r>
      <w:r>
        <w:t xml:space="preserve">— questions about the child’s learning answered from the pedagogy, the parent guide, the</w:t>
      </w:r>
      <w:r>
        <w:t xml:space="preserve"> </w:t>
      </w:r>
      <w:r>
        <w:t xml:space="preserve">activity library and the child’s state, with sources shown.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surface</w:t>
      </w:r>
      <w:r>
        <w:t xml:space="preserve">: curriculum and template editing, content review queue, evals, usage and 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 or delete a child’s data</w:t>
      </w:r>
      <w:r>
        <w:t xml:space="preserve"> </w:t>
      </w:r>
      <w:r>
        <w:t xml:space="preserve">on request.</w:t>
      </w:r>
    </w:p>
    <w:bookmarkEnd w:id="17"/>
    <w:bookmarkStart w:id="18" w:name="non-goals-the-safety-scope-of-v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Non-goals — the safety scope of v1</w:t>
      </w:r>
    </w:p>
    <w:p>
      <w:pPr>
        <w:pStyle w:val="FirstParagraph"/>
      </w:pPr>
      <w:r>
        <w:t xml:space="preserve">Each of these is a decision, not an omission. They define what the product refuses to be.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Non-goal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open-ended conversation with the child</w:t>
            </w:r>
          </w:p>
        </w:tc>
        <w:tc>
          <w:tcPr/>
          <w:p>
            <w:pPr>
              <w:pStyle w:val="Compact"/>
            </w:pPr>
            <w:r>
              <w:t xml:space="preserve">Every child-facing text is constrained and validated (P1, P-3). The parent assistant is adult-facing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child accounts, no surname, no photo, no location</w:t>
            </w:r>
          </w:p>
        </w:tc>
        <w:tc>
          <w:tcPr/>
          <w:p>
            <w:pPr>
              <w:pStyle w:val="Compact"/>
            </w:pPr>
            <w:r>
              <w:t xml:space="preserve">Children are data owned by a parent account, selected by a PIN (P2, P5)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retained recordings, no voice data for training</w:t>
            </w:r>
          </w:p>
        </w:tc>
        <w:tc>
          <w:tcPr/>
          <w:p>
            <w:pPr>
              <w:pStyle w:val="Compact"/>
            </w:pPr>
            <w:r>
              <w:t xml:space="preserve">Scored then purged (P6)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leaderboards, no comparison between children, no social features</w:t>
            </w:r>
          </w:p>
        </w:tc>
        <w:tc>
          <w:tcPr/>
          <w:p>
            <w:pPr>
              <w:pStyle w:val="Compact"/>
            </w:pPr>
            <w:r>
              <w:t xml:space="preserve">Motivation comes from the child’s own garden, not from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ads, no purchases, no locked content visible to the child, no notifications addressed to the child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streak that can be lost</w:t>
            </w:r>
          </w:p>
        </w:tc>
        <w:tc>
          <w:tcPr/>
          <w:p>
            <w:pPr>
              <w:pStyle w:val="Compact"/>
            </w:pPr>
            <w:r>
              <w:t xml:space="preserve">Days missed are never punished; the garden only grows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dialect voice in v1</w:t>
            </w:r>
          </w:p>
        </w:tc>
        <w:tc>
          <w:tcPr/>
          <w:p>
            <w:pPr>
              <w:pStyle w:val="Compact"/>
            </w:pPr>
            <w:r>
              <w:t xml:space="preserve">One consistent MSA voice; dialect-aware speech is a Phase 12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generated illustrations or video in v1</w:t>
            </w:r>
          </w:p>
        </w:tc>
        <w:tc>
          <w:tcPr/>
          <w:p>
            <w:pPr>
              <w:pStyle w:val="Compact"/>
            </w:pPr>
            <w:r>
              <w:t xml:space="preserve">Studied in C3; decided after the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English track, no teacher mode, no sibling play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parent free text sent to any model about the child</w:t>
            </w:r>
          </w:p>
        </w:tc>
        <w:tc>
          <w:tcPr/>
          <w:p>
            <w:pPr>
              <w:pStyle w:val="Compact"/>
            </w:pPr>
            <w:r>
              <w:t xml:space="preserve">Only nickname, age band, interests and cast names ever leave the device, and only with consent</w:t>
            </w:r>
          </w:p>
        </w:tc>
      </w:tr>
    </w:tbl>
    <w:bookmarkEnd w:id="18"/>
    <w:bookmarkStart w:id="19" w:name="deferred-studied-then-decided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Deferred — studied, then decided</w:t>
      </w:r>
    </w:p>
    <w:p>
      <w:pPr>
        <w:pStyle w:val="FirstParagraph"/>
      </w:pPr>
      <w:r>
        <w:t xml:space="preserve">Story illustrations (C3), live read-aloud feedback versus batch scoring (B4), fine-tuning versus</w:t>
      </w:r>
      <w:r>
        <w:t xml:space="preserve"> </w:t>
      </w:r>
      <w:r>
        <w:t xml:space="preserve">prompting (A5), on-device versus hosted inference per component (E3). Each has an experiment and</w:t>
      </w:r>
      <w:r>
        <w:t xml:space="preserve"> </w:t>
      </w:r>
      <w:r>
        <w:t xml:space="preserve">enters v1 only through an ADR.</w:t>
      </w:r>
    </w:p>
    <w:bookmarkEnd w:id="19"/>
    <w:bookmarkEnd w:id="20"/>
    <w:bookmarkStart w:id="21" w:name="success-four-horiz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Success — four horizons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Stop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</w:t>
            </w:r>
            <w:r>
              <w:t xml:space="preserve"> </w:t>
            </w:r>
            <w:r>
              <w:t xml:space="preserve">(Phases 1–5)</w:t>
            </w:r>
          </w:p>
        </w:tc>
        <w:tc>
          <w:tcPr/>
          <w:p>
            <w:pPr>
              <w:pStyle w:val="Compact"/>
            </w:pPr>
            <w:r>
              <w:t xml:space="preserve">The developer</w:t>
            </w:r>
          </w:p>
        </w:tc>
        <w:tc>
          <w:tcPr/>
          <w:p>
            <w:pPr>
              <w:pStyle w:val="Compact"/>
            </w:pPr>
            <w:r>
              <w:t xml:space="preserve">Every open component in PLAN §8.1 has an ADR backed by a measured experiment; the developer can explain each choice from first principles; Checkpoints A–E passed from memory</w:t>
            </w:r>
          </w:p>
        </w:tc>
        <w:tc>
          <w:tcPr/>
          <w:p>
            <w:pPr>
              <w:pStyle w:val="Compact"/>
            </w:pPr>
            <w:r>
              <w:t xml:space="preserve">An experiment that cannot be run on a solo budget is reported as</w:t>
            </w:r>
            <w:r>
              <w:t xml:space="preserve"> </w:t>
            </w:r>
            <w:r>
              <w:rPr>
                <w:i/>
                <w:iCs/>
              </w:rPr>
              <w:t xml:space="preserve">not run</w:t>
            </w:r>
            <w:r>
              <w:t xml:space="preserve">, never faked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0 — family test</w:t>
            </w:r>
            <w:r>
              <w:t xml:space="preserve"> </w:t>
            </w:r>
            <w:r>
              <w:t xml:space="preserve">(from Phase 7)</w:t>
            </w:r>
          </w:p>
        </w:tc>
        <w:tc>
          <w:tcPr/>
          <w:p>
            <w:pPr>
              <w:pStyle w:val="Compact"/>
            </w:pPr>
            <w:r>
              <w:t xml:space="preserve">The developer’s own children</w:t>
            </w:r>
          </w:p>
        </w:tc>
        <w:tc>
          <w:tcPr/>
          <w:p>
            <w:pPr>
              <w:pStyle w:val="Compact"/>
            </w:pPr>
            <w:r>
              <w:t xml:space="preserve">The child completes sessions without help (G1) for two weeks; the parent can answer</w:t>
            </w:r>
            <w:r>
              <w:t xml:space="preserve"> </w:t>
            </w:r>
            <w:r>
              <w:t xml:space="preserve">“why this skill today”</w:t>
            </w:r>
            <w:r>
              <w:t xml:space="preserve"> </w:t>
            </w:r>
            <w:r>
              <w:t xml:space="preserve">from the app (G8); no goal in the table above is visibly violated</w:t>
            </w:r>
          </w:p>
        </w:tc>
        <w:tc>
          <w:tcPr/>
          <w:p>
            <w:pPr>
              <w:pStyle w:val="Compact"/>
            </w:pPr>
            <w:r>
              <w:t xml:space="preserve">A child refuses sessions for a week, or any child-facing text outside the letter set reaches the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</w:t>
            </w:r>
            <w:r>
              <w:t xml:space="preserve"> </w:t>
            </w:r>
            <w:r>
              <w:t xml:space="preserve">(Phase 11)</w:t>
            </w:r>
          </w:p>
        </w:tc>
        <w:tc>
          <w:tcPr/>
          <w:p>
            <w:pPr>
              <w:pStyle w:val="Compact"/>
            </w:pPr>
            <w:r>
              <w:t xml:space="preserve">10 families</w:t>
            </w:r>
          </w:p>
        </w:tc>
        <w:tc>
          <w:tcPr/>
          <w:p>
            <w:pPr>
              <w:pStyle w:val="Compact"/>
            </w:pPr>
            <w:r>
              <w:t xml:space="preserve">≥ 4 sessions/week for 8 weeks; measurable gain on a letter-sound and decoding pre/post test on unseen material (G14); median session completion ≥ 80 %</w:t>
            </w:r>
          </w:p>
        </w:tc>
        <w:tc>
          <w:tcPr/>
          <w:p>
            <w:pPr>
              <w:pStyle w:val="Compact"/>
            </w:pPr>
            <w:r>
              <w:t xml:space="preserve">No measurable gain over the control expectation, or any safety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1,000 active children within 6 months of publish; median session completion ≥ 80 %; cost per child-day under the E3 ceiling</w:t>
            </w:r>
          </w:p>
        </w:tc>
        <w:tc>
          <w:tcPr/>
          <w:p>
            <w:pPr>
              <w:pStyle w:val="Compact"/>
            </w:pPr>
            <w:r>
              <w:t xml:space="preserve">Cost per child-day exceeds the ceiling for a month</w:t>
            </w:r>
          </w:p>
        </w:tc>
      </w:tr>
    </w:tbl>
    <w:p>
      <w:pPr>
        <w:pStyle w:val="BodyText"/>
      </w:pPr>
      <w:r>
        <w:t xml:space="preserve">Stage 0 is new relative to the master plan: the first users are the developer’s own children.</w:t>
      </w:r>
      <w:r>
        <w:t xml:space="preserve"> </w:t>
      </w:r>
      <w:r>
        <w:t xml:space="preserve">Every rule about children’s data applies to them exactly as to anyone else’s — their recordings are</w:t>
      </w:r>
      <w:r>
        <w:t xml:space="preserve"> </w:t>
      </w:r>
      <w:r>
        <w:t xml:space="preserve">purged, their profiles hold no surname, and nothing about them enters the lab.</w:t>
      </w:r>
    </w:p>
    <w:bookmarkEnd w:id="21"/>
    <w:bookmarkStart w:id="22" w:name="operating-mode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Operating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developer</w:t>
      </w:r>
      <w:r>
        <w:t xml:space="preserve">, who is also the curriculum author, the native-speaker rater of Arabic quality,</w:t>
      </w:r>
      <w:r>
        <w:t xml:space="preserve"> </w:t>
      </w:r>
      <w:r>
        <w:t xml:space="preserve">and the first parent.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Study first.</w:t>
      </w:r>
      <w:r>
        <w:t xml:space="preserve"> </w:t>
      </w:r>
      <w:r>
        <w:t xml:space="preserve">Phases 0–5 produce documents, experiments and decision records; no product code</w:t>
      </w:r>
      <w:r>
        <w:t xml:space="preserve"> </w:t>
      </w:r>
      <w:r>
        <w:t xml:space="preserve">is written until every component in PLAN §8.1 has an ADR.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roadmap step = one commit = one learning note.</w:t>
      </w:r>
      <w:r>
        <w:t xml:space="preserve"> </w:t>
      </w:r>
      <w:r>
        <w:t xml:space="preserve">Every commit is reviewed by the developer</w:t>
      </w:r>
      <w:r>
        <w:t xml:space="preserve"> </w:t>
      </w:r>
      <w:r>
        <w:t xml:space="preserve">before it lands — the diff is part of the lesson.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Cheap to run.</w:t>
      </w:r>
      <w:r>
        <w:t xml:space="preserve"> </w:t>
      </w:r>
      <w:r>
        <w:t xml:space="preserve">One deployable; caching, per-child caps and a cost model kept current; a</w:t>
      </w:r>
      <w:r>
        <w:t xml:space="preserve"> </w:t>
      </w:r>
      <w:r>
        <w:t xml:space="preserve">provider that is free to the developer is still measured beside an alternative and priced at</w:t>
      </w:r>
      <w:r>
        <w:t xml:space="preserve"> </w:t>
      </w:r>
      <w:r>
        <w:t xml:space="preserve">list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Documents are part of the product.</w:t>
      </w:r>
      <w:r>
        <w:t xml:space="preserve"> </w:t>
      </w:r>
      <w:r>
        <w:t xml:space="preserve">This charter, the pedagogy, the requirements and the</w:t>
      </w:r>
      <w:r>
        <w:t xml:space="preserve"> </w:t>
      </w:r>
      <w:r>
        <w:t xml:space="preserve">study log grow with every phase and render to Word from Markdown.</w:t>
      </w:r>
    </w:p>
    <w:bookmarkEnd w:id="22"/>
    <w:bookmarkStart w:id="23" w:name="X61f6d0e3019f47ebb387f4b912ad06d754f19a4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Decisions taken so far (product, not technology)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Where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 … P-7</w:t>
            </w:r>
          </w:p>
        </w:tc>
        <w:tc>
          <w:tcPr/>
          <w:p>
            <w:pPr>
              <w:pStyle w:val="Compact"/>
            </w:pPr>
            <w:r>
              <w:t xml:space="preserve">One operator, Arabic-first with harakat, no open chat with the child, explainable pedagogy, data minimisation, the way of working, local git until the pilot</w:t>
            </w:r>
          </w:p>
        </w:tc>
        <w:tc>
          <w:tcPr/>
          <w:p>
            <w:pPr>
              <w:pStyle w:val="Compact"/>
            </w:pPr>
            <w:r>
              <w:t xml:space="preserve">PLAN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D-2026-09-21-1</w:t>
            </w:r>
          </w:p>
        </w:tc>
        <w:tc>
          <w:tcPr/>
          <w:p>
            <w:pPr>
              <w:pStyle w:val="Compact"/>
            </w:pPr>
            <w:r>
              <w:t xml:space="preserve">Nabta’s spoken voice is MSA, not dialect</w:t>
            </w:r>
          </w:p>
        </w:tc>
        <w:tc>
          <w:tcPr/>
          <w:p>
            <w:pPr>
              <w:pStyle w:val="Compact"/>
            </w:pPr>
            <w:r>
              <w:t xml:space="preserve">This charter, §Scope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D-2026-09-21-2</w:t>
            </w:r>
          </w:p>
        </w:tc>
        <w:tc>
          <w:tcPr/>
          <w:p>
            <w:pPr>
              <w:pStyle w:val="Compact"/>
            </w:pPr>
            <w:r>
              <w:t xml:space="preserve">Age range stays 4–8; the session shape adapts by age band</w:t>
            </w:r>
          </w:p>
        </w:tc>
        <w:tc>
          <w:tcPr/>
          <w:p>
            <w:pPr>
              <w:pStyle w:val="Compact"/>
            </w:pPr>
            <w:r>
              <w:t xml:space="preserve">This charter, §Users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D-2026-09-21-3</w:t>
            </w:r>
          </w:p>
        </w:tc>
        <w:tc>
          <w:tcPr/>
          <w:p>
            <w:pPr>
              <w:pStyle w:val="Compact"/>
            </w:pPr>
            <w:r>
              <w:t xml:space="preserve">The child’s progress view is a garden that only grows; letters grow in stages as sub-skills are mastered</w:t>
            </w:r>
          </w:p>
        </w:tc>
        <w:tc>
          <w:tcPr/>
          <w:p>
            <w:pPr>
              <w:pStyle w:val="Compact"/>
            </w:pPr>
            <w:r>
              <w:t xml:space="preserve">This charter, §Principles P7; pedagogy 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D-2026-09-21-4</w:t>
            </w:r>
          </w:p>
        </w:tc>
        <w:tc>
          <w:tcPr/>
          <w:p>
            <w:pPr>
              <w:pStyle w:val="Compact"/>
            </w:pPr>
            <w:r>
              <w:t xml:space="preserve">Two story kinds (letter-focus, review/value from a fixed list); template stories while the letter set is small</w:t>
            </w:r>
          </w:p>
        </w:tc>
        <w:tc>
          <w:tcPr/>
          <w:p>
            <w:pPr>
              <w:pStyle w:val="Compact"/>
            </w:pPr>
            <w:r>
              <w:t xml:space="preserve">Pedagogy 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D-2026-09-21-5</w:t>
            </w:r>
          </w:p>
        </w:tc>
        <w:tc>
          <w:tcPr/>
          <w:p>
            <w:pPr>
              <w:pStyle w:val="Compact"/>
            </w:pPr>
            <w:r>
              <w:t xml:space="preserve">The parent assistant (UC-11) is in v1 scope, adult-facing, grounded, with sources</w:t>
            </w:r>
          </w:p>
        </w:tc>
        <w:tc>
          <w:tcPr/>
          <w:p>
            <w:pPr>
              <w:pStyle w:val="Compact"/>
            </w:pPr>
            <w:r>
              <w:t xml:space="preserve">PLAN §2, this charter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D-2026-09-21-6</w:t>
            </w:r>
          </w:p>
        </w:tc>
        <w:tc>
          <w:tcPr/>
          <w:p>
            <w:pPr>
              <w:pStyle w:val="Compact"/>
            </w:pPr>
            <w:r>
              <w:t xml:space="preserve">Generated illustrations and video are out of v1; decided after C3</w:t>
            </w:r>
          </w:p>
        </w:tc>
        <w:tc>
          <w:tcPr/>
          <w:p>
            <w:pPr>
              <w:pStyle w:val="Compact"/>
            </w:pPr>
            <w:r>
              <w:t xml:space="preserve">PLAN §3.4, this charter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D-2026-09-21-7</w:t>
            </w:r>
          </w:p>
        </w:tc>
        <w:tc>
          <w:tcPr/>
          <w:p>
            <w:pPr>
              <w:pStyle w:val="Compact"/>
            </w:pPr>
            <w:r>
              <w:t xml:space="preserve">Stage 0 of the pilot is the developer’s own children</w:t>
            </w:r>
          </w:p>
        </w:tc>
        <w:tc>
          <w:tcPr/>
          <w:p>
            <w:pPr>
              <w:pStyle w:val="Compact"/>
            </w:pPr>
            <w:r>
              <w:t xml:space="preserve">This charter, §Success</w:t>
            </w:r>
          </w:p>
        </w:tc>
      </w:tr>
    </w:tbl>
    <w:bookmarkEnd w:id="23"/>
    <w:bookmarkStart w:id="24" w:name="risk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Tested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No speech engine hears a five-year-old read Arabic well enough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Read-aloud evidence collapses; the learner model runs on touch and tracing only</w:t>
            </w:r>
          </w:p>
        </w:tc>
        <w:tc>
          <w:tcPr/>
          <w:p>
            <w:pPr>
              <w:pStyle w:val="Compact"/>
            </w:pPr>
            <w:r>
              <w:t xml:space="preserve">G10 already tolerates it; an early spike before Phase 1 with the developer’s own voice and consented adult recordings; design the evidence model so read-aloud is additive</w:t>
            </w:r>
          </w:p>
        </w:tc>
        <w:tc>
          <w:tcPr/>
          <w:p>
            <w:pPr>
              <w:pStyle w:val="Compact"/>
            </w:pPr>
            <w:r>
              <w:t xml:space="preserve">B2, 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Constrained story generation fails on small letter sets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The first weeks have no generated story</w:t>
            </w:r>
          </w:p>
        </w:tc>
        <w:tc>
          <w:tcPr/>
          <w:p>
            <w:pPr>
              <w:pStyle w:val="Compact"/>
            </w:pPr>
            <w:r>
              <w:t xml:space="preserve">Template stories with slots until ~6 letters; validator-driven repair loop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Nightly pack versus today’s frontier (G12 vs G2)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A pre-generated story can fall outside the child’s letter set after a bad warm-up</w:t>
            </w:r>
          </w:p>
        </w:tc>
        <w:tc>
          <w:tcPr/>
          <w:p>
            <w:pPr>
              <w:pStyle w:val="Compact"/>
            </w:pPr>
            <w:r>
              <w:t xml:space="preserve">Decide before Phase 8 between spare stories, freezing the letter set before warm-up, or stories below ability never above</w:t>
            </w:r>
          </w:p>
        </w:tc>
        <w:tc>
          <w:tcPr/>
          <w:p>
            <w:pPr>
              <w:pStyle w:val="Compact"/>
            </w:pPr>
            <w:r>
              <w:t xml:space="preserve">E5, 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A phone is too small for a child’s tracing hand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Writing track needs a tablet or landscape phone</w:t>
            </w:r>
          </w:p>
        </w:tc>
        <w:tc>
          <w:tcPr/>
          <w:p>
            <w:pPr>
              <w:pStyle w:val="Compact"/>
            </w:pPr>
            <w:r>
              <w:t xml:space="preserve">Recorded as a device requirement in the SRS; measured in the stroke-capture spike</w:t>
            </w:r>
          </w:p>
        </w:tc>
        <w:tc>
          <w:tcPr/>
          <w:p>
            <w:pPr>
              <w:pStyle w:val="Compact"/>
            </w:pPr>
            <w:r>
              <w:t xml:space="preserve">C1, 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Cost per child-day exceeds what one operator can carry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 is not free to run</w:t>
            </w:r>
          </w:p>
        </w:tc>
        <w:tc>
          <w:tcPr/>
          <w:p>
            <w:pPr>
              <w:pStyle w:val="Compact"/>
            </w:pPr>
            <w:r>
              <w:t xml:space="preserve">Caching, batch generation, per-child caps, list-price cost model from the first experiment</w:t>
            </w:r>
          </w:p>
        </w:tc>
        <w:tc>
          <w:tcPr/>
          <w:p>
            <w:pPr>
              <w:pStyle w:val="Compact"/>
            </w:pPr>
            <w:r>
              <w:t xml:space="preserve">E3,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Graded Arabic word lists for ages 4–8 do not exist ready-made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Curriculum data must be built by hand</w:t>
            </w:r>
          </w:p>
        </w:tc>
        <w:tc>
          <w:tcPr/>
          <w:p>
            <w:pPr>
              <w:pStyle w:val="Compact"/>
            </w:pPr>
            <w:r>
              <w:t xml:space="preserve">First 20 nodes and 50 words by hand in 0.4; the authoring agent (A7) extends them under review</w:t>
            </w:r>
          </w:p>
        </w:tc>
        <w:tc>
          <w:tcPr/>
          <w:p>
            <w:pPr>
              <w:pStyle w:val="Compact"/>
            </w:pPr>
            <w:r>
              <w:t xml:space="preserve">0.4, 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MSA instructions are not understood by the youngest children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G1 fails for four-year-olds</w:t>
            </w:r>
          </w:p>
        </w:tc>
        <w:tc>
          <w:tcPr/>
          <w:p>
            <w:pPr>
              <w:pStyle w:val="Compact"/>
            </w:pPr>
            <w:r>
              <w:t xml:space="preserve">Short imperative sentences, audio-first, tested on the developer’s own children in Stage 0</w:t>
            </w:r>
          </w:p>
        </w:tc>
        <w:tc>
          <w:tcPr/>
          <w:p>
            <w:pPr>
              <w:pStyle w:val="Compact"/>
            </w:pPr>
            <w:r>
              <w:t xml:space="preserve">Stage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Children’s-data law (KSA PDPL, COPPA-style rules) constrains what leaves the device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Rework of the data flow</w:t>
            </w:r>
          </w:p>
        </w:tc>
        <w:tc>
          <w:tcPr/>
          <w:p>
            <w:pPr>
              <w:pStyle w:val="Compact"/>
            </w:pPr>
            <w:r>
              <w:t xml:space="preserve">Data-flow map and minimisation in E2; consent per scope from onboarding</w:t>
            </w:r>
          </w:p>
        </w:tc>
        <w:tc>
          <w:tcPr/>
          <w:p>
            <w:pPr>
              <w:pStyle w:val="Compact"/>
            </w:pPr>
            <w:r>
              <w:t xml:space="preserve">E2, 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A hosted provider changes price or terms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Cost model breaks</w:t>
            </w:r>
          </w:p>
        </w:tc>
        <w:tc>
          <w:tcPr/>
          <w:p>
            <w:pPr>
              <w:pStyle w:val="Compact"/>
            </w:pPr>
            <w:r>
              <w:t xml:space="preserve">Providers are configuration behind one port; every ADR names its revisit trigger</w:t>
            </w:r>
          </w:p>
        </w:tc>
        <w:tc>
          <w:tcPr/>
          <w:p>
            <w:pPr>
              <w:pStyle w:val="Compact"/>
            </w:pPr>
            <w:r>
              <w:t xml:space="preserve">E3, 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One developer’s time — the study is ~32 steps before product 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Motivation and momentum</w:t>
            </w:r>
          </w:p>
        </w:tc>
        <w:tc>
          <w:tcPr/>
          <w:p>
            <w:pPr>
              <w:pStyle w:val="Compact"/>
            </w:pPr>
            <w:r>
              <w:t xml:space="preserve">One step per sitting; checkpoints as milestones; the design prototype keeps the destination visible</w:t>
            </w:r>
          </w:p>
        </w:tc>
        <w:tc>
          <w:tcPr/>
          <w:p>
            <w:pPr>
              <w:pStyle w:val="Compact"/>
            </w:pPr>
            <w:r>
              <w:t xml:space="preserve">Every step</w:t>
            </w:r>
          </w:p>
        </w:tc>
      </w:tr>
    </w:tbl>
    <w:bookmarkEnd w:id="24"/>
    <w:bookmarkStart w:id="26" w:name="roadmap-summary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Roadmap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Repo, plan, this charter, pedagogy v0.1 with the skill-graph seed, SRS v0.1, capability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Study — AI foundations: tokens, models, constrained generation, retrieval and the parent assistant, fine-tuning, evals, the authoring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Study — Speech: synthesis with harakat, recognition of child speech, reading assessment and the confidence floor,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Study — Vision and handwriting: strokes versus pixels, vision models as judges, story illustrations (decision)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Study — Adaptive learning: knowledge tracing, spaced repetition, the deterministic scheduler, H1 versus 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Study — Safety, data, deployment, cost → one ADR per component → the stack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Build — tutor core, child experience, content and speech, parent and operator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Hardening and child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Pilot with 10 families, then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Toward the Primer: long-term memory, comprehension dialogues, English, dialects, classrooms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25">
        <w:r>
          <w:rPr>
            <w:rStyle w:val="Hyperlink"/>
          </w:rPr>
          <w:t xml:space="preserve">ROADMAP.md</w:t>
        </w:r>
      </w:hyperlink>
      <w:r>
        <w:t xml:space="preserve">.</w:t>
      </w:r>
    </w:p>
    <w:bookmarkEnd w:id="26"/>
    <w:bookmarkStart w:id="27" w:name="appendix-the-interaction-prototype"/>
    <w:p>
      <w:pPr>
        <w:pStyle w:val="Heading1"/>
      </w:pPr>
      <w:r>
        <w:t xml:space="preserve">Appendix — the interaction prototype</w:t>
      </w:r>
    </w:p>
    <w:p>
      <w:pPr>
        <w:pStyle w:val="FirstParagraph"/>
      </w:pPr>
      <w:r>
        <w:t xml:space="preserve">A clickable design prototype of the child and parent screens (thirteen screens: picker, garden,</w:t>
      </w:r>
      <w:r>
        <w:t xml:space="preserve"> </w:t>
      </w:r>
      <w:r>
        <w:t xml:space="preserve">letter-tap with its hint ladder, tracing, story with read-aloud, the</w:t>
      </w:r>
      <w:r>
        <w:t xml:space="preserve"> </w:t>
      </w:r>
      <w:r>
        <w:t xml:space="preserve">“no evidence”</w:t>
      </w:r>
      <w:r>
        <w:t xml:space="preserve"> </w:t>
      </w:r>
      <w:r>
        <w:t xml:space="preserve">moment,</w:t>
      </w:r>
      <w:r>
        <w:t xml:space="preserve"> </w:t>
      </w:r>
      <w:r>
        <w:t xml:space="preserve">wrap-up; onboarding, dashboard with the mastery map,</w:t>
      </w:r>
      <w:r>
        <w:t xml:space="preserve"> </w:t>
      </w:r>
      <w:r>
        <w:t xml:space="preserve">“why this session”</w:t>
      </w:r>
      <w:r>
        <w:t xml:space="preserve">, weekly report, data and</w:t>
      </w:r>
      <w:r>
        <w:t xml:space="preserve"> </w:t>
      </w:r>
      <w:r>
        <w:t xml:space="preserve">privacy) was built on 2026-09-21 and lives outside the repo as a private design canvas. It is</w:t>
      </w:r>
      <w:r>
        <w:t xml:space="preserve"> </w:t>
      </w:r>
      <w:r>
        <w:t xml:space="preserve">interaction design, not a platform choice; the platform is decided in Phase 5.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2F7A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2F7A55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2F7A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customStyle="1" w:styleId="ChildText" w:type="paragraph">
    <w:name w:val="ChildText"/>
    <w:basedOn w:val="RTL"/>
    <w:pPr>
      <w:spacing w:after="120" w:before="120" w:line="384" w:lineRule="auto"/>
      <w:jc w:val="right"/>
      <w:bidi/>
    </w:pPr>
    <w:rPr>
      <w:rFonts w:ascii="Calibri" w:cs="Arial" w:eastAsia="Calibri" w:hAnsi="Calibri"/>
      <w:sz w:val="36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ROADMAP.md" TargetMode="External" /><Relationship Type="http://schemas.openxmlformats.org/officeDocument/2006/relationships/hyperlink" Id="rId10" Target="../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ROADMAP.md" TargetMode="External" /><Relationship Type="http://schemas.openxmlformats.org/officeDocument/2006/relationships/hyperlink" Id="rId10" Target="../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Nabta — Vision &amp; Project Charter</dc:title>
  <dc:creator>Abdulsalam</dc:creator>
  <cp:keywords/>
  <dcterms:created xsi:type="dcterms:W3CDTF">2026-09-21T10:45:34Z</dcterms:created>
  <dcterms:modified xsi:type="dcterms:W3CDTF">2026-09-21T10:45:34Z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status">
    <vt:lpwstr>Draft</vt:lpwstr>
  </property>
  <property fmtid="{D5CDD505-2E9C-101B-9397-08002B2CF9AE}" pid="4" name="subtitle">
    <vt:lpwstr>نبتة — الرؤية وميثاق المشروع</vt:lpwstr>
  </property>
  <property fmtid="{D5CDD505-2E9C-101B-9397-08002B2CF9AE}" pid="5" name="version">
    <vt:lpwstr>0.1</vt:lpwstr>
  </property>
</Properties>
</file>