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55" w:rsidRDefault="001C7A55" w:rsidP="001C7A55">
      <w:pPr>
        <w:jc w:val="center"/>
      </w:pPr>
      <w:r>
        <w:t>Lab: Data Resources</w:t>
      </w:r>
    </w:p>
    <w:p w:rsidR="00F128B7" w:rsidRDefault="001C7A55">
      <w:r>
        <w:t>Create a UI that looks similar to the following. The data must come from a resource in such a way that adding items to the resource adds items to the UI.</w:t>
      </w:r>
    </w:p>
    <w:p w:rsidR="001C7A55" w:rsidRDefault="001C7A55" w:rsidP="001C7A55">
      <w:pPr>
        <w:jc w:val="center"/>
      </w:pPr>
      <w:bookmarkStart w:id="0" w:name="_GoBack"/>
      <w:r>
        <w:rPr>
          <w:noProof/>
        </w:rPr>
        <w:drawing>
          <wp:inline distT="0" distB="0" distL="0" distR="0" wp14:anchorId="35D4C819">
            <wp:extent cx="3184358" cy="1866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48" cy="1877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1C7A55" w:rsidRDefault="001C7A55">
      <w:r>
        <w:t>Add a button that initiates a long running process. The process could change the progress on one of the progress bars. The long running process must also update status in the task bar.</w:t>
      </w:r>
    </w:p>
    <w:p w:rsidR="001C7A55" w:rsidRDefault="001C7A55">
      <w:r>
        <w:t>Add another UI control that can demonstrate that the UI is still responsive while your long running task is executing.</w:t>
      </w:r>
    </w:p>
    <w:p w:rsidR="001C7A55" w:rsidRDefault="001C7A55">
      <w:r>
        <w:t>Note: ALL text must come from resources. This includes the title bar and the text on the buttons.</w:t>
      </w:r>
    </w:p>
    <w:sectPr w:rsidR="001C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55"/>
    <w:rsid w:val="000F363C"/>
    <w:rsid w:val="001C7A55"/>
    <w:rsid w:val="003E3AD2"/>
    <w:rsid w:val="00C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7BD68D"/>
  <w15:chartTrackingRefBased/>
  <w15:docId w15:val="{DAABC950-6955-43F2-8959-420526F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AD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>Oregon Institute of Technology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Philip Howard</cp:lastModifiedBy>
  <cp:revision>1</cp:revision>
  <dcterms:created xsi:type="dcterms:W3CDTF">2018-05-15T18:38:00Z</dcterms:created>
  <dcterms:modified xsi:type="dcterms:W3CDTF">2018-05-15T18:43:00Z</dcterms:modified>
</cp:coreProperties>
</file>