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68357" w14:textId="77777777" w:rsidR="0042367E" w:rsidRDefault="0042367E" w:rsidP="0042367E">
      <w:pPr>
        <w:pStyle w:val="a3"/>
        <w:spacing w:before="0" w:beforeAutospacing="0" w:after="200" w:afterAutospacing="0"/>
      </w:pPr>
      <w:r>
        <w:rPr>
          <w:rFonts w:ascii="Trebuchet MS" w:hAnsi="Trebuchet MS"/>
          <w:i/>
          <w:iCs/>
          <w:color w:val="666666"/>
          <w:sz w:val="26"/>
          <w:szCs w:val="26"/>
        </w:rPr>
        <w:t>Описание задания и требования:</w:t>
      </w:r>
    </w:p>
    <w:p w14:paraId="33394F70" w14:textId="77777777" w:rsidR="0042367E" w:rsidRDefault="0042367E" w:rsidP="0042367E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Необходимо засечь время выполнения с момента ознакомления с заданием до окончания верстки. Это важно для оценки скорости работы.</w:t>
      </w:r>
    </w:p>
    <w:p w14:paraId="38A94352" w14:textId="77777777" w:rsidR="0042367E" w:rsidRDefault="0042367E" w:rsidP="0042367E">
      <w:pPr>
        <w:pStyle w:val="a3"/>
        <w:spacing w:before="0" w:beforeAutospacing="0" w:after="0" w:afterAutospacing="0"/>
        <w:ind w:left="732"/>
        <w:rPr>
          <w:rFonts w:ascii="Arial" w:hAnsi="Arial" w:cs="Arial"/>
          <w:color w:val="000000"/>
          <w:sz w:val="22"/>
          <w:szCs w:val="22"/>
        </w:rPr>
      </w:pPr>
    </w:p>
    <w:p w14:paraId="50886D24" w14:textId="4048368C" w:rsidR="0042367E" w:rsidRPr="0042367E" w:rsidRDefault="0042367E" w:rsidP="0042367E">
      <w:pPr>
        <w:pStyle w:val="a3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Основной шрифт </w:t>
      </w:r>
      <w:proofErr w:type="spellStart"/>
      <w:r w:rsidRPr="008748AF">
        <w:rPr>
          <w:rFonts w:ascii="Arial" w:hAnsi="Arial" w:cs="Arial"/>
          <w:b/>
          <w:color w:val="000000"/>
          <w:sz w:val="22"/>
          <w:szCs w:val="22"/>
        </w:rPr>
        <w:t>Montserrat</w:t>
      </w:r>
      <w:proofErr w:type="spellEnd"/>
      <w:r w:rsidRPr="008748AF">
        <w:rPr>
          <w:rFonts w:ascii="Arial" w:hAnsi="Arial" w:cs="Arial"/>
          <w:b/>
          <w:color w:val="000000"/>
          <w:sz w:val="22"/>
          <w:szCs w:val="22"/>
        </w:rPr>
        <w:t xml:space="preserve"> 16px</w:t>
      </w:r>
      <w:r>
        <w:rPr>
          <w:rFonts w:ascii="Arial" w:hAnsi="Arial" w:cs="Arial"/>
          <w:color w:val="000000"/>
          <w:sz w:val="22"/>
          <w:szCs w:val="22"/>
        </w:rPr>
        <w:t xml:space="preserve"> и межстрочное расстояние 1.75 (</w:t>
      </w:r>
      <w:r w:rsidR="009A596A">
        <w:rPr>
          <w:rFonts w:ascii="Arial" w:hAnsi="Arial" w:cs="Arial"/>
          <w:color w:val="000000"/>
          <w:sz w:val="22"/>
          <w:szCs w:val="22"/>
        </w:rPr>
        <w:t xml:space="preserve">для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заголовк</w:t>
      </w:r>
      <w:r w:rsidR="009A596A">
        <w:rPr>
          <w:rFonts w:ascii="Arial" w:hAnsi="Arial" w:cs="Arial"/>
          <w:color w:val="000000"/>
          <w:sz w:val="22"/>
          <w:szCs w:val="22"/>
        </w:rPr>
        <w:t>ок</w:t>
      </w:r>
      <w:proofErr w:type="spellEnd"/>
      <w:r w:rsidR="009A596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1.3). Шрифт подключается с сервиса </w:t>
      </w:r>
      <w:r w:rsidRPr="008748AF">
        <w:rPr>
          <w:rFonts w:ascii="Arial" w:hAnsi="Arial" w:cs="Arial"/>
          <w:b/>
          <w:color w:val="000000"/>
          <w:sz w:val="22"/>
          <w:szCs w:val="22"/>
        </w:rPr>
        <w:t xml:space="preserve">Google </w:t>
      </w:r>
      <w:proofErr w:type="spellStart"/>
      <w:r w:rsidRPr="008748AF">
        <w:rPr>
          <w:rFonts w:ascii="Arial" w:hAnsi="Arial" w:cs="Arial"/>
          <w:b/>
          <w:color w:val="000000"/>
          <w:sz w:val="22"/>
          <w:szCs w:val="22"/>
        </w:rPr>
        <w:t>Fonts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CCFDB71" w14:textId="77777777" w:rsidR="0042367E" w:rsidRDefault="0042367E" w:rsidP="0042367E">
      <w:pPr>
        <w:pStyle w:val="a4"/>
      </w:pPr>
    </w:p>
    <w:p w14:paraId="6D223DF6" w14:textId="3C7E4FA4" w:rsidR="0042367E" w:rsidRPr="0042367E" w:rsidRDefault="0042367E" w:rsidP="0042367E">
      <w:pPr>
        <w:pStyle w:val="a3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Слайдер должен тянуться на всю ширину экрана</w:t>
      </w:r>
      <w:r w:rsidR="009A596A"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A596A">
        <w:rPr>
          <w:rFonts w:ascii="Arial" w:hAnsi="Arial" w:cs="Arial"/>
          <w:color w:val="000000"/>
          <w:sz w:val="22"/>
          <w:szCs w:val="22"/>
        </w:rPr>
        <w:t>Основное и</w:t>
      </w:r>
      <w:r>
        <w:rPr>
          <w:rFonts w:ascii="Arial" w:hAnsi="Arial" w:cs="Arial"/>
          <w:color w:val="000000"/>
          <w:sz w:val="22"/>
          <w:szCs w:val="22"/>
        </w:rPr>
        <w:t xml:space="preserve">зображение </w:t>
      </w:r>
      <w:r w:rsidR="009A596A">
        <w:rPr>
          <w:rFonts w:ascii="Arial" w:hAnsi="Arial" w:cs="Arial"/>
          <w:color w:val="000000"/>
          <w:sz w:val="22"/>
          <w:szCs w:val="22"/>
        </w:rPr>
        <w:t>слайдер</w:t>
      </w:r>
      <w:r>
        <w:rPr>
          <w:rFonts w:ascii="Arial" w:hAnsi="Arial" w:cs="Arial"/>
          <w:color w:val="000000"/>
          <w:sz w:val="22"/>
          <w:szCs w:val="22"/>
        </w:rPr>
        <w:t xml:space="preserve"> блока должно быть по центру. </w:t>
      </w:r>
      <w:r w:rsidR="009A596A">
        <w:rPr>
          <w:rFonts w:ascii="Arial" w:hAnsi="Arial" w:cs="Arial"/>
          <w:color w:val="000000"/>
          <w:sz w:val="22"/>
          <w:szCs w:val="22"/>
        </w:rPr>
        <w:t>Боковые и</w:t>
      </w:r>
      <w:r>
        <w:rPr>
          <w:rFonts w:ascii="Arial" w:hAnsi="Arial" w:cs="Arial"/>
          <w:color w:val="000000"/>
          <w:sz w:val="22"/>
          <w:szCs w:val="22"/>
        </w:rPr>
        <w:t>зображения должны скрываться, если</w:t>
      </w:r>
      <w:r w:rsidR="009A596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ширина окна браузера </w:t>
      </w:r>
      <w:r w:rsidR="009A596A">
        <w:rPr>
          <w:rFonts w:ascii="Arial" w:hAnsi="Arial" w:cs="Arial"/>
          <w:color w:val="000000"/>
          <w:sz w:val="22"/>
          <w:szCs w:val="22"/>
        </w:rPr>
        <w:t>менее</w:t>
      </w:r>
      <w:r>
        <w:rPr>
          <w:rFonts w:ascii="Arial" w:hAnsi="Arial" w:cs="Arial"/>
          <w:color w:val="000000"/>
          <w:sz w:val="22"/>
          <w:szCs w:val="22"/>
        </w:rPr>
        <w:t xml:space="preserve"> 1050</w:t>
      </w:r>
      <w:r>
        <w:rPr>
          <w:rFonts w:ascii="Arial" w:hAnsi="Arial" w:cs="Arial"/>
          <w:color w:val="000000"/>
          <w:sz w:val="22"/>
          <w:szCs w:val="22"/>
          <w:lang w:val="en-US"/>
        </w:rPr>
        <w:t>px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 w:rsidR="00694C51">
        <w:rPr>
          <w:rFonts w:ascii="Arial" w:hAnsi="Arial" w:cs="Arial"/>
          <w:color w:val="000000"/>
          <w:sz w:val="22"/>
          <w:szCs w:val="22"/>
        </w:rPr>
        <w:t>и происходит</w:t>
      </w:r>
      <w:r>
        <w:rPr>
          <w:rFonts w:ascii="Arial" w:hAnsi="Arial" w:cs="Arial"/>
          <w:color w:val="000000"/>
          <w:sz w:val="22"/>
          <w:szCs w:val="22"/>
        </w:rPr>
        <w:t xml:space="preserve"> переход на 1</w:t>
      </w:r>
      <w:r w:rsidRPr="0042367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изображение по центру. Смена картинок слайдера происходит каждые 4 секунды с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-эффектом.</w:t>
      </w:r>
    </w:p>
    <w:p w14:paraId="55B0043F" w14:textId="77777777" w:rsidR="0042367E" w:rsidRDefault="0042367E" w:rsidP="0042367E">
      <w:pPr>
        <w:pStyle w:val="a4"/>
      </w:pPr>
    </w:p>
    <w:p w14:paraId="5C9FC4B8" w14:textId="4AB71AA0" w:rsidR="00F9601D" w:rsidRPr="00FA3D2A" w:rsidRDefault="0042367E" w:rsidP="00163190">
      <w:pPr>
        <w:pStyle w:val="a3"/>
        <w:numPr>
          <w:ilvl w:val="0"/>
          <w:numId w:val="1"/>
        </w:numPr>
        <w:spacing w:before="0" w:beforeAutospacing="0" w:after="0" w:afterAutospacing="0"/>
      </w:pPr>
      <w:r w:rsidRPr="0042367E">
        <w:rPr>
          <w:rFonts w:ascii="Arial" w:hAnsi="Arial" w:cs="Arial"/>
          <w:color w:val="000000"/>
          <w:sz w:val="22"/>
          <w:szCs w:val="22"/>
        </w:rPr>
        <w:t xml:space="preserve">Блок </w:t>
      </w:r>
      <w:proofErr w:type="spellStart"/>
      <w:r w:rsidRPr="0042367E">
        <w:rPr>
          <w:rFonts w:ascii="Arial" w:hAnsi="Arial" w:cs="Arial"/>
          <w:b/>
          <w:bCs/>
          <w:color w:val="000000"/>
          <w:sz w:val="22"/>
          <w:szCs w:val="22"/>
        </w:rPr>
        <w:t>content</w:t>
      </w:r>
      <w:proofErr w:type="spellEnd"/>
      <w:r w:rsidRPr="0042367E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имеет основные размеры</w:t>
      </w:r>
      <w:r w:rsidR="008748AF">
        <w:rPr>
          <w:rFonts w:ascii="Arial" w:hAnsi="Arial" w:cs="Arial"/>
          <w:color w:val="000000"/>
          <w:sz w:val="22"/>
          <w:szCs w:val="22"/>
        </w:rPr>
        <w:t xml:space="preserve"> ширины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8748AF">
        <w:rPr>
          <w:rFonts w:ascii="Arial" w:hAnsi="Arial" w:cs="Arial"/>
          <w:color w:val="000000"/>
          <w:sz w:val="22"/>
          <w:szCs w:val="22"/>
        </w:rPr>
        <w:t>960,1200,1500,1800,2100</w:t>
      </w:r>
      <w:r w:rsidR="008748AF">
        <w:rPr>
          <w:rFonts w:ascii="Arial" w:hAnsi="Arial" w:cs="Arial"/>
          <w:color w:val="000000"/>
          <w:sz w:val="22"/>
          <w:szCs w:val="22"/>
          <w:lang w:val="en-US"/>
        </w:rPr>
        <w:t>px</w:t>
      </w:r>
      <w:r w:rsidR="008748AF">
        <w:rPr>
          <w:rFonts w:ascii="Arial" w:hAnsi="Arial" w:cs="Arial"/>
          <w:color w:val="000000"/>
          <w:sz w:val="22"/>
          <w:szCs w:val="22"/>
        </w:rPr>
        <w:t xml:space="preserve">. Изображения в абзацах в зависимости от ширины окна меняют положение. </w:t>
      </w:r>
    </w:p>
    <w:p w14:paraId="2ED98F62" w14:textId="77777777" w:rsidR="00FA3D2A" w:rsidRDefault="00FA3D2A" w:rsidP="00FA3D2A">
      <w:pPr>
        <w:pStyle w:val="a4"/>
      </w:pPr>
    </w:p>
    <w:p w14:paraId="08EFCDDF" w14:textId="0B50EC7F" w:rsidR="00694C51" w:rsidRPr="001B5BAE" w:rsidRDefault="00FA3D2A" w:rsidP="00694C51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1B5BAE">
        <w:rPr>
          <w:rFonts w:ascii="Arial" w:hAnsi="Arial" w:cs="Arial"/>
          <w:color w:val="000000"/>
          <w:sz w:val="22"/>
          <w:szCs w:val="22"/>
        </w:rPr>
        <w:t xml:space="preserve">Можно использовать любые доступные вам технологии/инструменты </w:t>
      </w:r>
    </w:p>
    <w:p w14:paraId="3A8D82B4" w14:textId="2385B70E" w:rsidR="00694C51" w:rsidRPr="001B5BAE" w:rsidRDefault="00694C51" w:rsidP="00694C51">
      <w:pPr>
        <w:pStyle w:val="a3"/>
        <w:spacing w:before="0" w:beforeAutospacing="0" w:after="0" w:afterAutospacing="0"/>
        <w:ind w:left="708"/>
        <w:rPr>
          <w:rFonts w:ascii="Arial" w:hAnsi="Arial" w:cs="Arial"/>
          <w:color w:val="000000"/>
          <w:sz w:val="22"/>
          <w:szCs w:val="22"/>
          <w:lang w:val="en-US"/>
        </w:rPr>
      </w:pPr>
      <w:r w:rsidRPr="001B5BAE">
        <w:rPr>
          <w:rFonts w:ascii="Arial" w:hAnsi="Arial" w:cs="Arial"/>
          <w:color w:val="000000"/>
          <w:sz w:val="22"/>
          <w:szCs w:val="22"/>
          <w:lang w:val="en-US"/>
        </w:rPr>
        <w:t xml:space="preserve">SASS, SCSS, js, Gulp, webpack </w:t>
      </w:r>
      <w:r w:rsidRPr="001B5BAE">
        <w:rPr>
          <w:rFonts w:ascii="Arial" w:hAnsi="Arial" w:cs="Arial"/>
          <w:color w:val="000000"/>
          <w:sz w:val="22"/>
          <w:szCs w:val="22"/>
        </w:rPr>
        <w:t>и</w:t>
      </w:r>
      <w:r w:rsidRPr="001B5BAE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Pr="001B5BAE">
        <w:rPr>
          <w:rFonts w:ascii="Arial" w:hAnsi="Arial" w:cs="Arial"/>
          <w:color w:val="000000"/>
          <w:sz w:val="22"/>
          <w:szCs w:val="22"/>
        </w:rPr>
        <w:t>т</w:t>
      </w:r>
      <w:r w:rsidRPr="001B5BAE">
        <w:rPr>
          <w:rFonts w:ascii="Arial" w:hAnsi="Arial" w:cs="Arial"/>
          <w:color w:val="000000"/>
          <w:sz w:val="22"/>
          <w:szCs w:val="22"/>
          <w:lang w:val="en-US"/>
        </w:rPr>
        <w:t>.</w:t>
      </w:r>
      <w:r w:rsidRPr="001B5BAE">
        <w:rPr>
          <w:rFonts w:ascii="Arial" w:hAnsi="Arial" w:cs="Arial"/>
          <w:color w:val="000000"/>
          <w:sz w:val="22"/>
          <w:szCs w:val="22"/>
        </w:rPr>
        <w:t>д</w:t>
      </w:r>
      <w:r w:rsidRPr="001B5BAE">
        <w:rPr>
          <w:rFonts w:ascii="Arial" w:hAnsi="Arial" w:cs="Arial"/>
          <w:color w:val="000000"/>
          <w:sz w:val="22"/>
          <w:szCs w:val="22"/>
          <w:lang w:val="en-US"/>
        </w:rPr>
        <w:t>.</w:t>
      </w:r>
      <w:bookmarkStart w:id="0" w:name="_GoBack"/>
      <w:bookmarkEnd w:id="0"/>
    </w:p>
    <w:p w14:paraId="784AACE5" w14:textId="77777777" w:rsidR="00EF732A" w:rsidRPr="00694C51" w:rsidRDefault="00EF732A" w:rsidP="00EF732A">
      <w:pPr>
        <w:pStyle w:val="a4"/>
        <w:rPr>
          <w:lang w:val="en-US"/>
        </w:rPr>
      </w:pPr>
    </w:p>
    <w:p w14:paraId="63D7B62A" w14:textId="77777777" w:rsidR="00EF732A" w:rsidRPr="00EF732A" w:rsidRDefault="001B5BAE" w:rsidP="00EF732A">
      <w:pPr>
        <w:pStyle w:val="a3"/>
        <w:spacing w:before="0" w:beforeAutospacing="0" w:after="0" w:afterAutospacing="0"/>
        <w:ind w:left="732"/>
        <w:rPr>
          <w:rFonts w:ascii="Arial" w:hAnsi="Arial" w:cs="Arial"/>
          <w:b/>
          <w:sz w:val="28"/>
        </w:rPr>
      </w:pPr>
      <w:hyperlink r:id="rId5" w:history="1">
        <w:r w:rsidR="00EF732A" w:rsidRPr="00B60CEE">
          <w:rPr>
            <w:rStyle w:val="a5"/>
            <w:rFonts w:ascii="Arial" w:hAnsi="Arial" w:cs="Arial"/>
            <w:b/>
            <w:sz w:val="28"/>
          </w:rPr>
          <w:t>Файлы картинок скачать тут</w:t>
        </w:r>
      </w:hyperlink>
    </w:p>
    <w:p w14:paraId="65745587" w14:textId="77777777" w:rsidR="0042367E" w:rsidRDefault="0042367E">
      <w:r w:rsidRPr="0042367E">
        <w:rPr>
          <w:noProof/>
        </w:rPr>
        <w:lastRenderedPageBreak/>
        <w:drawing>
          <wp:inline distT="0" distB="0" distL="0" distR="0" wp14:anchorId="616D19E1" wp14:editId="3186BA23">
            <wp:extent cx="5940425" cy="8157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07F1" w14:textId="77777777" w:rsidR="008748AF" w:rsidRDefault="008748AF"/>
    <w:p w14:paraId="57F7719B" w14:textId="77777777" w:rsidR="008748AF" w:rsidRDefault="008748AF"/>
    <w:p w14:paraId="4ACE24F8" w14:textId="77777777" w:rsidR="008748AF" w:rsidRDefault="008748AF"/>
    <w:sectPr w:rsidR="008748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A0626"/>
    <w:multiLevelType w:val="hybridMultilevel"/>
    <w:tmpl w:val="823473D6"/>
    <w:lvl w:ilvl="0" w:tplc="012C6776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67E"/>
    <w:rsid w:val="0011446B"/>
    <w:rsid w:val="001B5BAE"/>
    <w:rsid w:val="0042367E"/>
    <w:rsid w:val="00694C51"/>
    <w:rsid w:val="007348A7"/>
    <w:rsid w:val="008748AF"/>
    <w:rsid w:val="008C4917"/>
    <w:rsid w:val="009A596A"/>
    <w:rsid w:val="00B60CEE"/>
    <w:rsid w:val="00EF732A"/>
    <w:rsid w:val="00FA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E908A"/>
  <w15:chartTrackingRefBased/>
  <w15:docId w15:val="{857F0C57-82DD-43D7-8A16-A35384A66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23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2367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F732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F732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60C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1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rive.google.com/file/d/1cMtSuqkvXb_BDk7oavqhKSUYtM7LBLFY/view?usp=sharing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EFIMOV</dc:creator>
  <cp:keywords/>
  <dc:description/>
  <cp:lastModifiedBy>Petuhov</cp:lastModifiedBy>
  <cp:revision>3</cp:revision>
  <dcterms:created xsi:type="dcterms:W3CDTF">2021-11-29T10:03:00Z</dcterms:created>
  <dcterms:modified xsi:type="dcterms:W3CDTF">2021-11-29T10:10:00Z</dcterms:modified>
</cp:coreProperties>
</file>