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Đặc tả Giao diện Hệ thống (API Specification) - Catalog</w:t>
      </w:r>
    </w:p>
    <w:p>
      <w:pPr>
        <w:spacing w:after="120"/>
        <w:jc w:val="left"/>
      </w:pPr>
      <w:r>
        <w:t xml:space="preserve">Tài liệu này mô tả chi tiết giao diện giao tiếp (API) cho phân hệ Catalog (Danh mục hệ thống). Các API này được thiết kế theo chuẩn RESTful để Frontend và các hệ thống bên ngoài có thể tương tác.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Lấy danh sách danh mục (Find All Categories)</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GET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/api/catalog/categories</w:t>
      </w:r>
    </w:p>
    <w:p>
      <w:pPr>
        <w:pStyle w:val="ListParagraph"/>
        <w:numPr>
          <w:ilvl w:val="0"/>
          <w:numId w:val="2"/>
        </w:numPr>
        <w:spacing w:after="100"/>
        <w:ind w:start="240"/>
        <w:jc w:val="left"/>
      </w:pPr>
      <w:r>
        <w:rPr>
          <w:b/>
          <w:bCs/>
        </w:rPr>
        <w:t xml:space="preserve">Description</w:t>
      </w:r>
      <w:r>
        <w:t xml:space="preserve">: Lấy danh sách các danh mục thực phẩm đang hoạt động.</w:t>
      </w:r>
    </w:p>
    <w:p>
      <w:pPr>
        <w:pStyle w:val="ListParagraph"/>
        <w:numPr>
          <w:ilvl w:val="0"/>
          <w:numId w:val="2"/>
        </w:numPr>
        <w:spacing w:after="100"/>
        <w:ind w:start="240"/>
        <w:jc w:val="left"/>
      </w:pPr>
      <w:r>
        <w:rPr>
          <w:b/>
          <w:bCs/>
        </w:rPr>
        <w:t xml:space="preserve">Yêu cầu quyền</w:t>
      </w:r>
      <w:r>
        <w:t xml:space="preserve">: Không yêu cầu (Public) hoặc Người dùng đã đăng nhập (User).</w:t>
      </w:r>
    </w:p>
    <w:p>
      <w:pPr>
        <w:spacing w:after="200"/>
      </w:pPr>
      <w:r>
        <w:t xml:space="preserve"> </w:t>
      </w:r>
    </w:p>
    <w:p>
      <w:pPr>
        <w:spacing w:after="120"/>
        <w:jc w:val="left"/>
      </w:pPr>
      <w:r>
        <w:rPr>
          <w:b/>
          <w:bCs/>
        </w:rPr>
        <w:t xml:space="preserve">Request Parameters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70"/>
        <w:gridCol w:w="2170"/>
        <w:gridCol w:w="1763"/>
        <w:gridCol w:w="3257"/>
      </w:tblGrid>
      <w:tr>
        <w:trPr>
          <w:tblHeader/>
        </w:trPr>
        <w:tc>
          <w:p>
            <w:pPr>
              <w:jc w:val="left"/>
            </w:pPr>
            <w:r>
              <w:rPr>
                <w:b/>
                <w:bCs/>
              </w:rPr>
              <w:t xml:space="preserve">Tham số (Query)</w:t>
            </w:r>
          </w:p>
        </w:tc>
        <w:tc>
          <w:p>
            <w:pPr>
              <w:jc w:val="left"/>
            </w:pPr>
            <w:r>
              <w:rPr>
                <w:b/>
                <w:bCs/>
              </w:rPr>
              <w:t xml:space="preserve">Kiểu dữ liệu</w:t>
            </w:r>
          </w:p>
        </w:tc>
        <w:tc>
          <w:p>
            <w:pPr>
              <w:jc w:val="left"/>
            </w:pPr>
            <w:r>
              <w:rPr>
                <w:b/>
                <w:bCs/>
              </w:rPr>
              <w:t xml:space="preserve">Bắt buộc</w:t>
            </w:r>
          </w:p>
        </w:tc>
        <w:tc>
          <w:p>
            <w:pPr>
              <w:jc w:val="left"/>
            </w:pPr>
            <w:r>
              <w:rPr>
                <w:b/>
                <w:bCs/>
              </w:rPr>
              <w:t xml:space="preserve">Mô tả</w:t>
            </w:r>
          </w:p>
        </w:tc>
      </w:tr>
      <w:tr>
        <w:tc>
          <w:p>
            <w:pPr>
              <w:jc w:val="left"/>
            </w:pPr>
            <w:r>
              <w:rPr>
                <w:rFonts w:ascii="Courier New" w:cs="Courier New" w:eastAsia="Courier New" w:hAnsi="Courier New"/>
                <w:shd w:fill="F1F5F9" w:color="auto" w:val="clear"/>
              </w:rPr>
              <w:t xml:space="preserve">search</w:t>
            </w:r>
          </w:p>
        </w:tc>
        <w:tc>
          <w:p>
            <w:pPr>
              <w:jc w:val="left"/>
            </w:pPr>
            <w:r>
              <w:t xml:space="preserve">String</w:t>
            </w:r>
          </w:p>
        </w:tc>
        <w:tc>
          <w:p>
            <w:pPr>
              <w:jc w:val="left"/>
            </w:pPr>
            <w:r>
              <w:t xml:space="preserve">Không</w:t>
            </w:r>
          </w:p>
        </w:tc>
        <w:tc>
          <w:p>
            <w:pPr>
              <w:jc w:val="left"/>
            </w:pPr>
            <w:r>
              <w:t xml:space="preserve">Từ khóa tìm kiếm tên danh mục</w:t>
            </w:r>
          </w:p>
        </w:tc>
      </w:tr>
    </w:tbl>
    <w:p>
      <w:pPr>
        <w:spacing w:before="24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48"/>
        <w:gridCol w:w="2194"/>
        <w:gridCol w:w="5118"/>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 "id": 1, "name": "Thịt/Hải sản" }, { "id": 2, "name": "Rau củ" }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Lấy danh sách thực phẩm (Find All Foods)</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GET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/api/catalog/foods</w:t>
      </w:r>
    </w:p>
    <w:p>
      <w:pPr>
        <w:pStyle w:val="ListParagraph"/>
        <w:numPr>
          <w:ilvl w:val="0"/>
          <w:numId w:val="2"/>
        </w:numPr>
        <w:spacing w:after="100"/>
        <w:ind w:start="240"/>
        <w:jc w:val="left"/>
      </w:pPr>
      <w:r>
        <w:rPr>
          <w:b/>
          <w:bCs/>
        </w:rPr>
        <w:t xml:space="preserve">Description</w:t>
      </w:r>
      <w:r>
        <w:t xml:space="preserve">: Lấy danh sách các loại thực phẩm chuẩn từ hệ thống.</w:t>
      </w:r>
    </w:p>
    <w:p>
      <w:pPr>
        <w:pStyle w:val="ListParagraph"/>
        <w:numPr>
          <w:ilvl w:val="0"/>
          <w:numId w:val="2"/>
        </w:numPr>
        <w:spacing w:after="100"/>
        <w:ind w:start="240"/>
        <w:jc w:val="left"/>
      </w:pPr>
      <w:r>
        <w:rPr>
          <w:b/>
          <w:bCs/>
        </w:rPr>
        <w:t xml:space="preserve">Yêu cầu quyền</w:t>
      </w:r>
      <w:r>
        <w:t xml:space="preserve">: Không yêu cầu (Public) hoặc Người dùng đã đăng nhập (User).</w:t>
      </w:r>
    </w:p>
    <w:p>
      <w:pPr>
        <w:spacing w:after="200"/>
      </w:pPr>
      <w:r>
        <w:t xml:space="preserve"> </w:t>
      </w:r>
    </w:p>
    <w:p>
      <w:pPr>
        <w:spacing w:after="120"/>
        <w:jc w:val="left"/>
      </w:pPr>
      <w:r>
        <w:rPr>
          <w:b/>
          <w:bCs/>
        </w:rPr>
        <w:t xml:space="preserve">Request Parameters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39"/>
        <w:gridCol w:w="2139"/>
        <w:gridCol w:w="1738"/>
        <w:gridCol w:w="3344"/>
      </w:tblGrid>
      <w:tr>
        <w:trPr>
          <w:tblHeader/>
        </w:trPr>
        <w:tc>
          <w:p>
            <w:pPr>
              <w:jc w:val="left"/>
            </w:pPr>
            <w:r>
              <w:rPr>
                <w:b/>
                <w:bCs/>
              </w:rPr>
              <w:t xml:space="preserve">Tham số (Query)</w:t>
            </w:r>
          </w:p>
        </w:tc>
        <w:tc>
          <w:p>
            <w:pPr>
              <w:jc w:val="left"/>
            </w:pPr>
            <w:r>
              <w:rPr>
                <w:b/>
                <w:bCs/>
              </w:rPr>
              <w:t xml:space="preserve">Kiểu dữ liệu</w:t>
            </w:r>
          </w:p>
        </w:tc>
        <w:tc>
          <w:p>
            <w:pPr>
              <w:jc w:val="left"/>
            </w:pPr>
            <w:r>
              <w:rPr>
                <w:b/>
                <w:bCs/>
              </w:rPr>
              <w:t xml:space="preserve">Bắt buộc</w:t>
            </w:r>
          </w:p>
        </w:tc>
        <w:tc>
          <w:p>
            <w:pPr>
              <w:jc w:val="left"/>
            </w:pPr>
            <w:r>
              <w:rPr>
                <w:b/>
                <w:bCs/>
              </w:rPr>
              <w:t xml:space="preserve">Mô tả</w:t>
            </w:r>
          </w:p>
        </w:tc>
      </w:tr>
      <w:tr>
        <w:tc>
          <w:p>
            <w:pPr>
              <w:jc w:val="left"/>
            </w:pPr>
            <w:r>
              <w:rPr>
                <w:rFonts w:ascii="Courier New" w:cs="Courier New" w:eastAsia="Courier New" w:hAnsi="Courier New"/>
                <w:shd w:fill="F1F5F9" w:color="auto" w:val="clear"/>
              </w:rPr>
              <w:t xml:space="preserve">category_id</w:t>
            </w:r>
          </w:p>
        </w:tc>
        <w:tc>
          <w:p>
            <w:pPr>
              <w:jc w:val="left"/>
            </w:pPr>
            <w:r>
              <w:t xml:space="preserve">Integer</w:t>
            </w:r>
          </w:p>
        </w:tc>
        <w:tc>
          <w:p>
            <w:pPr>
              <w:jc w:val="left"/>
            </w:pPr>
            <w:r>
              <w:t xml:space="preserve">Không</w:t>
            </w:r>
          </w:p>
        </w:tc>
        <w:tc>
          <w:p>
            <w:pPr>
              <w:jc w:val="left"/>
            </w:pPr>
            <w:r>
              <w:t xml:space="preserve">Lọc thực phẩm theo danh mục</w:t>
            </w:r>
          </w:p>
        </w:tc>
      </w:tr>
      <w:tr>
        <w:tc>
          <w:p>
            <w:pPr>
              <w:jc w:val="left"/>
            </w:pPr>
            <w:r>
              <w:rPr>
                <w:rFonts w:ascii="Courier New" w:cs="Courier New" w:eastAsia="Courier New" w:hAnsi="Courier New"/>
                <w:shd w:fill="F1F5F9" w:color="auto" w:val="clear"/>
              </w:rPr>
              <w:t xml:space="preserve">search</w:t>
            </w:r>
          </w:p>
        </w:tc>
        <w:tc>
          <w:p>
            <w:pPr>
              <w:jc w:val="left"/>
            </w:pPr>
            <w:r>
              <w:t xml:space="preserve">String</w:t>
            </w:r>
          </w:p>
        </w:tc>
        <w:tc>
          <w:p>
            <w:pPr>
              <w:jc w:val="left"/>
            </w:pPr>
            <w:r>
              <w:t xml:space="preserve">Không</w:t>
            </w:r>
          </w:p>
        </w:tc>
        <w:tc>
          <w:p>
            <w:pPr>
              <w:jc w:val="left"/>
            </w:pPr>
            <w:r>
              <w:t xml:space="preserve">Từ khóa tìm kiếm tên thực phẩm</w:t>
            </w:r>
          </w:p>
        </w:tc>
      </w:tr>
    </w:tbl>
    <w:p>
      <w:pPr>
        <w:spacing w:before="24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16"/>
        <w:gridCol w:w="2160"/>
        <w:gridCol w:w="5184"/>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 "id": 10, "name": "Thịt lợn", "category_id": 1, "default_unit": "kg" }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Lấy danh sách đơn vị tính (Find All Units)</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GET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/api/catalog/units</w:t>
      </w:r>
    </w:p>
    <w:p>
      <w:pPr>
        <w:pStyle w:val="ListParagraph"/>
        <w:numPr>
          <w:ilvl w:val="0"/>
          <w:numId w:val="2"/>
        </w:numPr>
        <w:spacing w:after="100"/>
        <w:ind w:start="240"/>
        <w:jc w:val="left"/>
      </w:pPr>
      <w:r>
        <w:rPr>
          <w:b/>
          <w:bCs/>
        </w:rPr>
        <w:t xml:space="preserve">Description</w:t>
      </w:r>
      <w:r>
        <w:t xml:space="preserve">: Lấy danh sách các đơn vị tính được hỗ trợ (kg, gram, quả, chai...).</w:t>
      </w:r>
    </w:p>
    <w:p>
      <w:pPr>
        <w:pStyle w:val="ListParagraph"/>
        <w:numPr>
          <w:ilvl w:val="0"/>
          <w:numId w:val="2"/>
        </w:numPr>
        <w:spacing w:after="100"/>
        <w:ind w:start="240"/>
        <w:jc w:val="left"/>
      </w:pPr>
      <w:r>
        <w:rPr>
          <w:b/>
          <w:bCs/>
        </w:rPr>
        <w:t xml:space="preserve">Yêu cầu quyền</w:t>
      </w:r>
      <w:r>
        <w:t xml:space="preserve">: Không yêu cầu (Public) hoặc Người dùng đã đăng nhập (User).</w:t>
      </w:r>
    </w:p>
    <w:p>
      <w:pPr>
        <w:spacing w:after="200"/>
      </w:pPr>
      <w:r>
        <w:t xml:space="preserve"> </w:t>
      </w:r>
    </w:p>
    <w:p>
      <w:pPr>
        <w:spacing w:after="120"/>
        <w:jc w:val="left"/>
      </w:pPr>
      <w:r>
        <w:rPr>
          <w:b/>
          <w:bCs/>
        </w:rPr>
        <w:t xml:space="preserve">Request Parameters</w:t>
      </w:r>
      <w:r>
        <w:br/>
      </w:r>
      <w:r>
        <w:t xml:space="preserve">Không yêu cầu tham số.</w:t>
      </w:r>
    </w:p>
    <w:p>
      <w:pPr>
        <w:spacing w:after="20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27"/>
        <w:gridCol w:w="2065"/>
        <w:gridCol w:w="5368"/>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 "id": 1, "name": "kg", "symbol": "kg" }, { "id": 2, "name": "gram", "symbol": "g" } ]</w:t>
            </w:r>
          </w:p>
        </w:tc>
      </w:tr>
    </w:tbl>
    <w:p>
      <w:pPr>
        <w:spacing w:before="24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2026-06-13T05:09:51.383Z</dcterms:created>
  <dcterms:modified xsi:type="dcterms:W3CDTF">2026-06-13T05:09:51.383Z</dcterms:modified>
</cp:coreProperties>
</file>

<file path=docProps/custom.xml><?xml version="1.0" encoding="utf-8"?>
<Properties xmlns="http://schemas.openxmlformats.org/officeDocument/2006/custom-properties" xmlns:vt="http://schemas.openxmlformats.org/officeDocument/2006/docPropsVTypes"/>
</file>