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33D" w:rsidRDefault="00AB733D" w:rsidP="00AB733D">
      <w:pPr>
        <w:pStyle w:val="ListParagraph"/>
        <w:numPr>
          <w:ilvl w:val="0"/>
          <w:numId w:val="2"/>
        </w:numPr>
      </w:pPr>
      <w:proofErr w:type="spellStart"/>
      <w:r>
        <w:t>DriveChain</w:t>
      </w:r>
      <w:proofErr w:type="spellEnd"/>
    </w:p>
    <w:p w:rsidR="00AB733D" w:rsidRDefault="00AB733D" w:rsidP="00AB733D">
      <w:pPr>
        <w:pStyle w:val="ListParagraph"/>
        <w:numPr>
          <w:ilvl w:val="1"/>
          <w:numId w:val="2"/>
        </w:numPr>
      </w:pPr>
      <w:r>
        <w:t>P2P Coin Exchange into Truthcoin – Value maintained using Binary Options and Financial Engineering.</w:t>
      </w:r>
    </w:p>
    <w:p w:rsidR="00AB733D" w:rsidRDefault="00AB733D" w:rsidP="00AB733D">
      <w:pPr>
        <w:pStyle w:val="ListParagraph"/>
        <w:numPr>
          <w:ilvl w:val="1"/>
          <w:numId w:val="2"/>
        </w:numPr>
      </w:pPr>
      <w:r>
        <w:t>Summary</w:t>
      </w:r>
    </w:p>
    <w:p w:rsidR="00AB733D" w:rsidRDefault="00AB733D" w:rsidP="00AB733D">
      <w:pPr>
        <w:pStyle w:val="ListParagraph"/>
        <w:numPr>
          <w:ilvl w:val="2"/>
          <w:numId w:val="2"/>
        </w:numPr>
      </w:pPr>
      <w:r>
        <w:t xml:space="preserve">Sending TRU to a new </w:t>
      </w:r>
      <w:proofErr w:type="spellStart"/>
      <w:r>
        <w:t>pubkey</w:t>
      </w:r>
      <w:proofErr w:type="spellEnd"/>
      <w:r>
        <w:t xml:space="preserve"> (address) requires referencing a Bitcoin transaction.</w:t>
      </w:r>
    </w:p>
    <w:p w:rsidR="00AB733D" w:rsidRDefault="00AB733D" w:rsidP="00AB733D">
      <w:pPr>
        <w:pStyle w:val="ListParagraph"/>
        <w:numPr>
          <w:ilvl w:val="3"/>
          <w:numId w:val="2"/>
        </w:numPr>
      </w:pPr>
      <w:r>
        <w:t>Always on, P2P exchange</w:t>
      </w:r>
    </w:p>
    <w:p w:rsidR="00AB733D" w:rsidRDefault="00AB733D" w:rsidP="00AB733D">
      <w:pPr>
        <w:pStyle w:val="ListParagraph"/>
        <w:numPr>
          <w:ilvl w:val="3"/>
          <w:numId w:val="2"/>
        </w:numPr>
      </w:pPr>
      <w:r>
        <w:t>Coins cannot be sent without referencing Bitcoin (tacit non-compete agreement)</w:t>
      </w:r>
    </w:p>
    <w:p w:rsidR="00AB733D" w:rsidRDefault="00AB733D" w:rsidP="00AB733D">
      <w:pPr>
        <w:pStyle w:val="ListParagraph"/>
        <w:numPr>
          <w:ilvl w:val="1"/>
          <w:numId w:val="2"/>
        </w:numPr>
      </w:pPr>
      <w:r>
        <w:t>Within Truthcoin, Binary Options markets on value.</w:t>
      </w:r>
    </w:p>
    <w:p w:rsidR="00AB733D" w:rsidRDefault="00AB733D" w:rsidP="00AB733D">
      <w:pPr>
        <w:pStyle w:val="ListParagraph"/>
        <w:numPr>
          <w:ilvl w:val="2"/>
          <w:numId w:val="2"/>
        </w:numPr>
      </w:pPr>
      <w:r>
        <w:t>See “ContinuousEstimation.xlsx” or the Binomial Option pricing model.</w:t>
      </w:r>
    </w:p>
    <w:p w:rsidR="00AB733D" w:rsidRDefault="00AB733D" w:rsidP="00AB733D">
      <w:pPr>
        <w:pStyle w:val="ListParagraph"/>
        <w:numPr>
          <w:ilvl w:val="2"/>
          <w:numId w:val="2"/>
        </w:numPr>
      </w:pPr>
      <w:r>
        <w:t>Option = h shares of underlying partially financed by borrowing</w:t>
      </w:r>
    </w:p>
    <w:p w:rsidR="00AB733D" w:rsidRDefault="00AB733D" w:rsidP="00AB733D">
      <w:pPr>
        <w:pStyle w:val="ListParagraph"/>
        <w:numPr>
          <w:ilvl w:val="3"/>
          <w:numId w:val="2"/>
        </w:numPr>
      </w:pPr>
      <w:r>
        <w:t>Flip “borrowing” into savings to DELEVER the option into the underlying</w:t>
      </w:r>
    </w:p>
    <w:p w:rsidR="00AB733D" w:rsidRDefault="00AB733D" w:rsidP="00AB733D">
      <w:pPr>
        <w:pStyle w:val="ListParagraph"/>
        <w:numPr>
          <w:ilvl w:val="3"/>
          <w:numId w:val="2"/>
        </w:numPr>
      </w:pPr>
      <w:r>
        <w:t>Possible while arbitrage can be conducted in the present (guaranteed through the always on P2P exchange).</w:t>
      </w:r>
    </w:p>
    <w:p w:rsidR="00AB733D" w:rsidRDefault="00AB733D" w:rsidP="00AB733D">
      <w:pPr>
        <w:pStyle w:val="ListParagraph"/>
        <w:numPr>
          <w:ilvl w:val="1"/>
          <w:numId w:val="2"/>
        </w:numPr>
      </w:pPr>
      <w:r>
        <w:t>Pros</w:t>
      </w:r>
    </w:p>
    <w:p w:rsidR="00AB733D" w:rsidRDefault="00AB733D" w:rsidP="00AB733D">
      <w:pPr>
        <w:pStyle w:val="ListParagraph"/>
        <w:numPr>
          <w:ilvl w:val="2"/>
          <w:numId w:val="2"/>
        </w:numPr>
      </w:pPr>
      <w:r>
        <w:t>Decentralized</w:t>
      </w:r>
    </w:p>
    <w:p w:rsidR="00AB733D" w:rsidRDefault="00AB733D" w:rsidP="00AB733D">
      <w:pPr>
        <w:pStyle w:val="ListParagraph"/>
        <w:numPr>
          <w:ilvl w:val="2"/>
          <w:numId w:val="2"/>
        </w:numPr>
      </w:pPr>
      <w:r>
        <w:t>Trustless</w:t>
      </w:r>
    </w:p>
    <w:p w:rsidR="00AB733D" w:rsidRDefault="00AB733D" w:rsidP="00AB733D">
      <w:pPr>
        <w:pStyle w:val="ListParagraph"/>
        <w:numPr>
          <w:ilvl w:val="2"/>
          <w:numId w:val="2"/>
        </w:numPr>
      </w:pPr>
      <w:r>
        <w:t>Potential source of seed capital</w:t>
      </w:r>
    </w:p>
    <w:p w:rsidR="00AB733D" w:rsidRDefault="00AB733D" w:rsidP="00AB733D">
      <w:pPr>
        <w:pStyle w:val="ListParagraph"/>
        <w:numPr>
          <w:ilvl w:val="2"/>
          <w:numId w:val="2"/>
        </w:numPr>
      </w:pPr>
      <w:r>
        <w:t>Simple, particularly re: mining.</w:t>
      </w:r>
    </w:p>
    <w:p w:rsidR="00AB733D" w:rsidRDefault="00AB733D" w:rsidP="00AB733D">
      <w:pPr>
        <w:pStyle w:val="ListParagraph"/>
        <w:numPr>
          <w:ilvl w:val="2"/>
          <w:numId w:val="2"/>
        </w:numPr>
      </w:pPr>
      <w:r>
        <w:t>Practical (Altcoins have already been done en masse).</w:t>
      </w:r>
    </w:p>
    <w:p w:rsidR="00AB733D" w:rsidRDefault="00AB733D" w:rsidP="00AB733D">
      <w:pPr>
        <w:pStyle w:val="ListParagraph"/>
        <w:numPr>
          <w:ilvl w:val="1"/>
          <w:numId w:val="2"/>
        </w:numPr>
      </w:pPr>
      <w:r>
        <w:t>Cons</w:t>
      </w:r>
      <w:r>
        <w:tab/>
      </w:r>
    </w:p>
    <w:p w:rsidR="00AB733D" w:rsidRDefault="00AB733D" w:rsidP="00AB733D">
      <w:pPr>
        <w:pStyle w:val="ListParagraph"/>
        <w:numPr>
          <w:ilvl w:val="2"/>
          <w:numId w:val="2"/>
        </w:numPr>
      </w:pPr>
      <w:r>
        <w:t>Requires second currency (forex risk [which can be hedged] but is still annoying).</w:t>
      </w:r>
    </w:p>
    <w:p w:rsidR="00AB733D" w:rsidRDefault="00AB733D" w:rsidP="00AB733D">
      <w:pPr>
        <w:pStyle w:val="ListParagraph"/>
        <w:numPr>
          <w:ilvl w:val="2"/>
          <w:numId w:val="2"/>
        </w:numPr>
      </w:pPr>
      <w:r>
        <w:t>Slow – block delays as coins are ‘frozen’</w:t>
      </w:r>
    </w:p>
    <w:p w:rsidR="00AB733D" w:rsidRDefault="00AB733D" w:rsidP="00AB733D"/>
    <w:p w:rsidR="00AB733D" w:rsidRDefault="00AB733D" w:rsidP="00AB733D">
      <w:r>
        <w:t>Forex risk unfortunate, otherwise acceptable.</w:t>
      </w:r>
      <w:bookmarkStart w:id="0" w:name="_GoBack"/>
      <w:bookmarkEnd w:id="0"/>
    </w:p>
    <w:sectPr w:rsidR="00AB7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60EDB"/>
    <w:multiLevelType w:val="hybridMultilevel"/>
    <w:tmpl w:val="49604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2A4685"/>
    <w:multiLevelType w:val="multilevel"/>
    <w:tmpl w:val="5BA6418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33D"/>
    <w:rsid w:val="0005117A"/>
    <w:rsid w:val="00AB733D"/>
    <w:rsid w:val="00C10B24"/>
    <w:rsid w:val="00E3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05117A"/>
    <w:pPr>
      <w:keepNext/>
      <w:keepLines/>
      <w:spacing w:before="200" w:after="0"/>
      <w:ind w:left="1152" w:hanging="432"/>
      <w:outlineLvl w:val="5"/>
    </w:pPr>
    <w:rPr>
      <w:rFonts w:asciiTheme="majorHAnsi" w:eastAsiaTheme="majorEastAsia" w:hAnsiTheme="majorHAnsi" w:cstheme="majorBidi"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05117A"/>
    <w:rPr>
      <w:rFonts w:asciiTheme="majorHAnsi" w:eastAsiaTheme="majorEastAsia" w:hAnsiTheme="majorHAnsi" w:cstheme="majorBidi"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AB73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05117A"/>
    <w:pPr>
      <w:keepNext/>
      <w:keepLines/>
      <w:spacing w:before="200" w:after="0"/>
      <w:ind w:left="1152" w:hanging="432"/>
      <w:outlineLvl w:val="5"/>
    </w:pPr>
    <w:rPr>
      <w:rFonts w:asciiTheme="majorHAnsi" w:eastAsiaTheme="majorEastAsia" w:hAnsiTheme="majorHAnsi" w:cstheme="majorBidi"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05117A"/>
    <w:rPr>
      <w:rFonts w:asciiTheme="majorHAnsi" w:eastAsiaTheme="majorEastAsia" w:hAnsiTheme="majorHAnsi" w:cstheme="majorBidi"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AB7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Faculty Support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Sztorc, Paul</dc:creator>
  <cp:lastModifiedBy>Sztorc, Paul</cp:lastModifiedBy>
  <cp:revision>1</cp:revision>
  <dcterms:created xsi:type="dcterms:W3CDTF">2014-03-25T21:00:00Z</dcterms:created>
  <dcterms:modified xsi:type="dcterms:W3CDTF">2014-03-25T21:06:00Z</dcterms:modified>
</cp:coreProperties>
</file>