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22" w:rsidRDefault="00C72896" w:rsidP="00503950">
      <w:pPr>
        <w:pStyle w:val="Heading1"/>
        <w:jc w:val="center"/>
        <w:rPr>
          <w:lang w:val="en-US"/>
        </w:rPr>
      </w:pPr>
      <w:r>
        <w:rPr>
          <w:lang w:val="en-US"/>
        </w:rPr>
        <w:t>Coursera Capstone Project</w:t>
      </w:r>
    </w:p>
    <w:p w:rsidR="00C72896" w:rsidRDefault="00503950" w:rsidP="00503950">
      <w:pPr>
        <w:pStyle w:val="Heading1"/>
        <w:jc w:val="center"/>
        <w:rPr>
          <w:lang w:val="en-US"/>
        </w:rPr>
      </w:pPr>
      <w:r>
        <w:rPr>
          <w:lang w:val="en-US"/>
        </w:rPr>
        <w:t>Reimagining</w:t>
      </w:r>
      <w:r w:rsidR="00C72896">
        <w:rPr>
          <w:lang w:val="en-US"/>
        </w:rPr>
        <w:t xml:space="preserve"> </w:t>
      </w:r>
      <w:r>
        <w:rPr>
          <w:lang w:val="en-US"/>
        </w:rPr>
        <w:t>‘</w:t>
      </w:r>
      <w:r w:rsidR="00C72896">
        <w:rPr>
          <w:lang w:val="en-US"/>
        </w:rPr>
        <w:t>New Delhi</w:t>
      </w:r>
      <w:r>
        <w:rPr>
          <w:lang w:val="en-US"/>
        </w:rPr>
        <w:t>’ for tourists</w:t>
      </w:r>
    </w:p>
    <w:p w:rsidR="00503950" w:rsidRDefault="00503950" w:rsidP="00503950">
      <w:pPr>
        <w:pStyle w:val="Heading1"/>
        <w:jc w:val="center"/>
        <w:rPr>
          <w:lang w:val="en-US"/>
        </w:rPr>
      </w:pPr>
      <w:r>
        <w:rPr>
          <w:lang w:val="en-US"/>
        </w:rPr>
        <w:t>Ayush Bajpai</w:t>
      </w:r>
    </w:p>
    <w:p w:rsidR="00503950" w:rsidRPr="00503950" w:rsidRDefault="00503950" w:rsidP="00503950">
      <w:pPr>
        <w:rPr>
          <w:lang w:val="en-US"/>
        </w:rPr>
      </w:pPr>
    </w:p>
    <w:p w:rsidR="00583667" w:rsidRDefault="00583667" w:rsidP="00583667">
      <w:pPr>
        <w:rPr>
          <w:lang w:val="en-US"/>
        </w:rPr>
      </w:pPr>
    </w:p>
    <w:p w:rsidR="00583667" w:rsidRDefault="00583667" w:rsidP="00583667">
      <w:pPr>
        <w:autoSpaceDE w:val="0"/>
        <w:autoSpaceDN w:val="0"/>
        <w:adjustRightInd w:val="0"/>
        <w:spacing w:after="0" w:line="240" w:lineRule="auto"/>
        <w:rPr>
          <w:rFonts w:ascii="TimesNewRomanPS-BoldMT" w:cs="TimesNewRomanPS-BoldMT"/>
          <w:b/>
          <w:bCs/>
          <w:sz w:val="28"/>
          <w:szCs w:val="28"/>
        </w:rPr>
      </w:pPr>
      <w:r>
        <w:rPr>
          <w:rFonts w:ascii="TimesNewRomanPS-BoldMT" w:cs="TimesNewRomanPS-BoldMT"/>
          <w:b/>
          <w:bCs/>
          <w:sz w:val="28"/>
          <w:szCs w:val="28"/>
        </w:rPr>
        <w:t>1. Introduction</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1.1 Background</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tourism industry for any major city around the globe is a major source of revenue</w:t>
      </w:r>
      <w:r w:rsidR="00503950">
        <w:rPr>
          <w:rFonts w:ascii="TimesNewRomanPSMT" w:cs="TimesNewRomanPSMT"/>
          <w:sz w:val="24"/>
          <w:szCs w:val="24"/>
        </w:rPr>
        <w:t xml:space="preserve"> for the city. In order for tourism industry to flourish, city need to make the experience of any tourist better. That can be done by facilitating better services around major tourist spots, reducing hassle and traffic, increasing number of restaurants and lodging establishments.</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1.2 Problem</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03950"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We need to determine the number establishments across various tourist places in New Delhi, in order to create a better experience for future tourists.</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1.3 Interest</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03950"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Various entrepreneurs and hotel chains along with the tourism industries will be highly interested in the business opportunities at the hotspots around the city. </w:t>
      </w:r>
    </w:p>
    <w:p w:rsidR="00C84DD9" w:rsidRDefault="00C84DD9" w:rsidP="00583667">
      <w:pPr>
        <w:autoSpaceDE w:val="0"/>
        <w:autoSpaceDN w:val="0"/>
        <w:adjustRightInd w:val="0"/>
        <w:spacing w:after="0" w:line="240" w:lineRule="auto"/>
        <w:rPr>
          <w:rFonts w:ascii="TimesNewRomanPSMT" w:cs="TimesNewRomanPSMT"/>
          <w:sz w:val="24"/>
          <w:szCs w:val="24"/>
        </w:rPr>
      </w:pPr>
    </w:p>
    <w:p w:rsidR="00C84DD9" w:rsidRDefault="00C84DD9" w:rsidP="00C84DD9">
      <w:pPr>
        <w:autoSpaceDE w:val="0"/>
        <w:autoSpaceDN w:val="0"/>
        <w:adjustRightInd w:val="0"/>
        <w:spacing w:after="0" w:line="240" w:lineRule="auto"/>
        <w:rPr>
          <w:rFonts w:ascii="TimesNewRomanPS-BoldMT" w:cs="TimesNewRomanPS-BoldMT"/>
          <w:b/>
          <w:bCs/>
          <w:color w:val="000000"/>
          <w:sz w:val="28"/>
          <w:szCs w:val="28"/>
        </w:rPr>
      </w:pPr>
      <w:r>
        <w:rPr>
          <w:rFonts w:ascii="TimesNewRomanPS-BoldMT" w:cs="TimesNewRomanPS-BoldMT"/>
          <w:b/>
          <w:bCs/>
          <w:color w:val="000000"/>
          <w:sz w:val="28"/>
          <w:szCs w:val="28"/>
        </w:rPr>
        <w:t>2. Data acquisition and cleaning</w:t>
      </w:r>
    </w:p>
    <w:p w:rsidR="00916FAF" w:rsidRDefault="00916FAF" w:rsidP="00C84DD9">
      <w:pPr>
        <w:autoSpaceDE w:val="0"/>
        <w:autoSpaceDN w:val="0"/>
        <w:adjustRightInd w:val="0"/>
        <w:spacing w:after="0" w:line="240" w:lineRule="auto"/>
        <w:rPr>
          <w:rFonts w:ascii="TimesNewRomanPS-BoldMT" w:cs="TimesNewRomanPS-BoldMT"/>
          <w:b/>
          <w:bCs/>
          <w:color w:val="000000"/>
          <w:sz w:val="24"/>
          <w:szCs w:val="24"/>
        </w:rPr>
      </w:pPr>
    </w:p>
    <w:p w:rsidR="00C84DD9" w:rsidRDefault="00C84DD9" w:rsidP="00C84DD9">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2.1 Data sources</w:t>
      </w:r>
    </w:p>
    <w:p w:rsidR="00916FAF" w:rsidRDefault="00916FAF" w:rsidP="00916FAF">
      <w:pPr>
        <w:autoSpaceDE w:val="0"/>
        <w:autoSpaceDN w:val="0"/>
        <w:adjustRightInd w:val="0"/>
        <w:spacing w:after="0" w:line="240" w:lineRule="auto"/>
        <w:rPr>
          <w:rFonts w:ascii="TimesNewRomanPSMT" w:cs="TimesNewRomanPSMT"/>
          <w:color w:val="000000"/>
          <w:sz w:val="24"/>
          <w:szCs w:val="24"/>
        </w:rPr>
      </w:pPr>
    </w:p>
    <w:p w:rsidR="00C85190" w:rsidRPr="00C85190" w:rsidRDefault="00916FAF" w:rsidP="00916FAF">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longitude and latitude of New Delhi are taken from Google. Similarly there is no pre-existing dataset for the tourist places in New Delhi and hence those are composed manually. </w:t>
      </w:r>
      <w:bookmarkStart w:id="0" w:name="_GoBack"/>
      <w:bookmarkEnd w:id="0"/>
    </w:p>
    <w:p w:rsidR="00583667" w:rsidRDefault="00583667" w:rsidP="00583667">
      <w:pPr>
        <w:rPr>
          <w:lang w:val="en-US"/>
        </w:rPr>
      </w:pPr>
    </w:p>
    <w:p w:rsidR="00C85190" w:rsidRDefault="00C85190" w:rsidP="00583667">
      <w:pPr>
        <w:rPr>
          <w:rFonts w:ascii="TimesNewRomanPS-BoldMT" w:cs="TimesNewRomanPS-BoldMT"/>
          <w:b/>
          <w:bCs/>
          <w:color w:val="000000"/>
          <w:sz w:val="28"/>
          <w:szCs w:val="28"/>
        </w:rPr>
      </w:pPr>
      <w:r w:rsidRPr="00C85190">
        <w:rPr>
          <w:rFonts w:ascii="TimesNewRomanPS-BoldMT" w:cs="TimesNewRomanPS-BoldMT"/>
          <w:b/>
          <w:bCs/>
          <w:color w:val="000000"/>
          <w:sz w:val="28"/>
          <w:szCs w:val="28"/>
        </w:rPr>
        <w:t>3</w:t>
      </w:r>
      <w:r w:rsidRPr="00C85190">
        <w:rPr>
          <w:rFonts w:ascii="TimesNewRomanPS-BoldMT" w:cs="TimesNewRomanPS-BoldMT"/>
          <w:b/>
          <w:bCs/>
          <w:color w:val="000000"/>
          <w:sz w:val="28"/>
          <w:szCs w:val="28"/>
        </w:rPr>
        <w:t>.</w:t>
      </w:r>
      <w:r>
        <w:rPr>
          <w:rFonts w:ascii="TimesNewRomanPS-BoldMT" w:cs="TimesNewRomanPS-BoldMT"/>
          <w:b/>
          <w:bCs/>
          <w:color w:val="000000"/>
          <w:sz w:val="28"/>
          <w:szCs w:val="28"/>
        </w:rPr>
        <w:t xml:space="preserve"> </w:t>
      </w:r>
      <w:r w:rsidRPr="00C85190">
        <w:rPr>
          <w:rFonts w:ascii="TimesNewRomanPS-BoldMT" w:cs="TimesNewRomanPS-BoldMT"/>
          <w:b/>
          <w:bCs/>
          <w:color w:val="000000"/>
          <w:sz w:val="28"/>
          <w:szCs w:val="28"/>
        </w:rPr>
        <w:t xml:space="preserve">Methodology </w:t>
      </w:r>
    </w:p>
    <w:p w:rsidR="00C85190" w:rsidRPr="00C85190" w:rsidRDefault="00C85190" w:rsidP="00583667">
      <w:pPr>
        <w:rPr>
          <w:rFonts w:ascii="TimesNewRomanPS-BoldMT" w:cs="TimesNewRomanPS-BoldMT"/>
          <w:b/>
          <w:bCs/>
          <w:color w:val="000000"/>
          <w:sz w:val="24"/>
          <w:szCs w:val="24"/>
        </w:rPr>
      </w:pPr>
      <w:r w:rsidRPr="00C85190">
        <w:rPr>
          <w:rFonts w:ascii="TimesNewRomanPS-BoldMT" w:cs="TimesNewRomanPS-BoldMT"/>
          <w:b/>
          <w:bCs/>
          <w:color w:val="000000"/>
          <w:sz w:val="24"/>
          <w:szCs w:val="24"/>
        </w:rPr>
        <w:t>3.1 Business Understanding</w:t>
      </w:r>
    </w:p>
    <w:p w:rsidR="00C85190" w:rsidRDefault="00C85190" w:rsidP="00583667">
      <w:pPr>
        <w:rPr>
          <w:rFonts w:ascii="CIDFont+F1" w:hAnsi="CIDFont+F1" w:cs="CIDFont+F1"/>
        </w:rPr>
      </w:pPr>
      <w:r>
        <w:rPr>
          <w:rFonts w:ascii="CIDFont+F1" w:hAnsi="CIDFont+F1" w:cs="CIDFont+F1"/>
        </w:rPr>
        <w:t>We wish to understand the quality of service provided nearby a tourist spot.</w:t>
      </w:r>
    </w:p>
    <w:p w:rsidR="00C85190" w:rsidRDefault="00C85190" w:rsidP="00583667">
      <w:pPr>
        <w:rPr>
          <w:rFonts w:ascii="TimesNewRomanPS-BoldMT" w:cs="TimesNewRomanPS-BoldMT"/>
          <w:b/>
          <w:bCs/>
          <w:color w:val="000000"/>
          <w:sz w:val="24"/>
          <w:szCs w:val="24"/>
        </w:rPr>
      </w:pPr>
      <w:r w:rsidRPr="00C85190">
        <w:rPr>
          <w:rFonts w:ascii="TimesNewRomanPS-BoldMT" w:cs="TimesNewRomanPS-BoldMT"/>
          <w:b/>
          <w:bCs/>
          <w:color w:val="000000"/>
          <w:sz w:val="24"/>
          <w:szCs w:val="24"/>
        </w:rPr>
        <w:t>3.2 Exploratory Data Analysis</w:t>
      </w:r>
    </w:p>
    <w:p w:rsidR="00C85190" w:rsidRDefault="00C85190" w:rsidP="00583667">
      <w:pPr>
        <w:rPr>
          <w:rFonts w:ascii="CIDFont+F1" w:hAnsi="CIDFont+F1" w:cs="CIDFont+F1"/>
        </w:rPr>
      </w:pPr>
      <w:r w:rsidRPr="00C85190">
        <w:rPr>
          <w:rFonts w:ascii="CIDFont+F1" w:hAnsi="CIDFont+F1" w:cs="CIDFont+F1"/>
        </w:rPr>
        <w:t>Due to the nature of the problem, no exploratory data analysis or clustering is required, we simply wish to determine the quality of service.</w:t>
      </w:r>
    </w:p>
    <w:p w:rsidR="00C85190" w:rsidRPr="00C85190" w:rsidRDefault="00C85190" w:rsidP="00583667">
      <w:pPr>
        <w:rPr>
          <w:rFonts w:ascii="TimesNewRomanPS-BoldMT" w:cs="TimesNewRomanPS-BoldMT"/>
          <w:b/>
          <w:bCs/>
          <w:color w:val="000000"/>
          <w:sz w:val="28"/>
          <w:szCs w:val="28"/>
        </w:rPr>
      </w:pPr>
      <w:r w:rsidRPr="00C85190">
        <w:rPr>
          <w:rFonts w:ascii="TimesNewRomanPS-BoldMT" w:cs="TimesNewRomanPS-BoldMT"/>
          <w:b/>
          <w:bCs/>
          <w:color w:val="000000"/>
          <w:sz w:val="28"/>
          <w:szCs w:val="28"/>
        </w:rPr>
        <w:t>4. Results</w:t>
      </w:r>
    </w:p>
    <w:p w:rsidR="00C85190" w:rsidRPr="00C85190" w:rsidRDefault="00C85190" w:rsidP="00583667">
      <w:pPr>
        <w:rPr>
          <w:rFonts w:ascii="CIDFont+F1" w:hAnsi="CIDFont+F1" w:cs="CIDFont+F1"/>
        </w:rPr>
      </w:pPr>
      <w:r>
        <w:rPr>
          <w:rFonts w:ascii="CIDFont+F1" w:hAnsi="CIDFont+F1" w:cs="CIDFont+F1"/>
        </w:rPr>
        <w:t>We can see that area around red fort have good public services but lack in quality restaurants and entertainment centres.</w:t>
      </w:r>
    </w:p>
    <w:sectPr w:rsidR="00C85190" w:rsidRPr="00C85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IDFont+F1">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96"/>
    <w:rsid w:val="00503950"/>
    <w:rsid w:val="00583667"/>
    <w:rsid w:val="00916FAF"/>
    <w:rsid w:val="00960C22"/>
    <w:rsid w:val="00C72896"/>
    <w:rsid w:val="00C84DD9"/>
    <w:rsid w:val="00C85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04692-96AC-4A2F-8ED5-873BF18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dc:creator>
  <cp:keywords/>
  <dc:description/>
  <cp:lastModifiedBy>Ayush B</cp:lastModifiedBy>
  <cp:revision>3</cp:revision>
  <dcterms:created xsi:type="dcterms:W3CDTF">2019-05-29T05:23:00Z</dcterms:created>
  <dcterms:modified xsi:type="dcterms:W3CDTF">2019-06-15T14:18:00Z</dcterms:modified>
</cp:coreProperties>
</file>