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OVERTIME CALCULATION GUIDE</w:t>
      </w:r>
    </w:p>
    <w:p>
      <w:pPr>
        <w:spacing w:after="300"/>
        <w:jc w:val="center"/>
      </w:pPr>
      <w:r>
        <w:t xml:space="preserve">RDS Timesheet System - MEIBC Members vs Non-MEIBC Employees</w:t>
      </w:r>
    </w:p>
    <w:p>
      <w:pPr>
        <w:pStyle w:val="Heading2"/>
        <w:spacing w:after="100" w:before="200"/>
      </w:pPr>
      <w:r>
        <w:t xml:space="preserve">1. REGULAR DAYS (Monday-Friday, Not Public Holiday)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366092"/>
          </w:tcPr>
          <w:p>
            <w:r>
              <w:t xml:space="preserve">Employee Type</w:t>
            </w:r>
          </w:p>
        </w:tc>
        <w:tc>
          <w:tcPr>
            <w:tcW w:type="pct" w:w="75%"/>
            <w:shd w:fill="366092"/>
          </w:tcPr>
          <w:p>
            <w:r>
              <w:t xml:space="preserve">Overtime Rule</w:t>
            </w:r>
          </w:p>
        </w:tc>
      </w:tr>
      <w:tr>
        <w:tc>
          <w:p>
            <w:r>
              <w:t xml:space="preserve">MEIBC Member</w:t>
            </w:r>
          </w:p>
        </w:tc>
        <w:tc>
          <w:p>
            <w:r>
              <w:t xml:space="preserve">Overtime 1.5 or Overtime 2.0 (as clocked)</w:t>
            </w:r>
          </w:p>
        </w:tc>
      </w:tr>
      <w:tr>
        <w:tc>
          <w:p>
            <w:r>
              <w:t xml:space="preserve">Non-MEIBC</w:t>
            </w:r>
          </w:p>
        </w:tc>
        <w:tc>
          <w:p>
            <w:r>
              <w:t xml:space="preserve">Overtime 1.5 or Overtime 2.0 (as clocked)</w:t>
            </w:r>
          </w:p>
        </w:tc>
      </w:tr>
    </w:tbl>
    <w:p>
      <w:pPr>
        <w:spacing w:after="200" w:before="100"/>
      </w:pPr>
      <w:r>
        <w:t xml:space="preserve">• If Overtime 2.0 or Call Out 2.0 &lt; 4 hours on a day: Round up to 4 hours for that day</w:t>
      </w:r>
    </w:p>
    <w:p>
      <w:pPr>
        <w:pStyle w:val="Heading2"/>
        <w:spacing w:after="100" w:before="100"/>
      </w:pPr>
      <w:r>
        <w:t xml:space="preserve">2. SUNDAY (Not Public Holiday)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66092"/>
          </w:tcPr>
          <w:p>
            <w:r>
              <w:t xml:space="preserve">Employee Type</w:t>
            </w:r>
          </w:p>
        </w:tc>
        <w:tc>
          <w:tcPr>
            <w:shd w:fill="366092"/>
          </w:tcPr>
          <w:p>
            <w:r>
              <w:t xml:space="preserve">Overtime 2.0</w:t>
            </w:r>
          </w:p>
        </w:tc>
        <w:tc>
          <w:tcPr>
            <w:shd w:fill="366092"/>
          </w:tcPr>
          <w:p>
            <w:r>
              <w:t xml:space="preserve">Call Out 2.0</w:t>
            </w:r>
          </w:p>
        </w:tc>
      </w:tr>
      <w:tr>
        <w:tc>
          <w:p>
            <w:r>
              <w:t xml:space="preserve">MEIBC Member</w:t>
            </w:r>
          </w:p>
        </w:tc>
        <w:tc>
          <w:p>
            <w:r>
              <w:t xml:space="preserve">Minimum 8 hours</w:t>
            </w:r>
          </w:p>
        </w:tc>
        <w:tc>
          <w:p>
            <w:r>
              <w:t xml:space="preserve">Minimum 4 hours</w:t>
            </w:r>
          </w:p>
        </w:tc>
      </w:tr>
      <w:tr>
        <w:tc>
          <w:p>
            <w:r>
              <w:t xml:space="preserve">Non-MEIBC</w:t>
            </w:r>
          </w:p>
        </w:tc>
        <w:tc>
          <w:p>
            <w:r>
              <w:t xml:space="preserve">&lt; 4h → Round to 4h</w:t>
            </w:r>
          </w:p>
        </w:tc>
        <w:tc>
          <w:p>
            <w:r>
              <w:t xml:space="preserve">&lt; 4h → Round to 4h</w:t>
            </w:r>
          </w:p>
        </w:tc>
      </w:tr>
    </w:tbl>
    <w:p>
      <w:pPr>
        <w:pStyle w:val="Heading2"/>
        <w:spacing w:after="100" w:before="200"/>
      </w:pPr>
      <w:r>
        <w:t xml:space="preserve">3. PUBLIC HOLIDAYS - Overtime Reclassification</w:t>
      </w:r>
    </w:p>
    <w:p>
      <w:pPr>
        <w:spacing w:after="50"/>
      </w:pPr>
      <w:r>
        <w:t xml:space="preserve">Weekday Public Holidays (Monday-Friday)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66092"/>
          </w:tcPr>
          <w:p>
            <w:r>
              <w:t xml:space="preserve">Employee Type</w:t>
            </w:r>
          </w:p>
        </w:tc>
        <w:tc>
          <w:tcPr>
            <w:shd w:fill="366092"/>
          </w:tcPr>
          <w:p>
            <w:r>
              <w:t xml:space="preserve">First 8 Hours</w:t>
            </w:r>
          </w:p>
        </w:tc>
        <w:tc>
          <w:tcPr>
            <w:shd w:fill="366092"/>
          </w:tcPr>
          <w:p>
            <w:r>
              <w:t xml:space="preserve">Hours Above 8</w:t>
            </w:r>
          </w:p>
        </w:tc>
      </w:tr>
      <w:tr>
        <w:tc>
          <w:p>
            <w:r>
              <w:t xml:space="preserve">MEIBC Member</w:t>
            </w:r>
          </w:p>
        </w:tc>
        <w:tc>
          <w:tcPr>
            <w:shd w:fill="FFF2CC"/>
          </w:tcPr>
          <w:p>
            <w:r>
              <w:t xml:space="preserve">→ Overtime 1.3</w:t>
            </w:r>
          </w:p>
        </w:tc>
        <w:tc>
          <w:tcPr>
            <w:shd w:fill="FFE599"/>
          </w:tcPr>
          <w:p>
            <w:r>
              <w:t xml:space="preserve">→ Overtime 2.5</w:t>
            </w:r>
          </w:p>
        </w:tc>
      </w:tr>
      <w:tr>
        <w:tc>
          <w:p>
            <w:r>
              <w:t xml:space="preserve">Non-MEIBC</w:t>
            </w:r>
          </w:p>
        </w:tc>
        <w:tc>
          <w:tcPr>
            <w:shd w:fill="D9EAD3"/>
          </w:tcPr>
          <w:p>
            <w:r>
              <w:t xml:space="preserve">→ Overtime 1.0</w:t>
            </w:r>
          </w:p>
        </w:tc>
        <w:tc>
          <w:tcPr>
            <w:shd w:fill="B6D7A8"/>
          </w:tcPr>
          <w:p>
            <w:r>
              <w:t xml:space="preserve">→ Overtime 2.0</w:t>
            </w:r>
          </w:p>
        </w:tc>
      </w:tr>
    </w:tbl>
    <w:p>
      <w:pPr>
        <w:spacing w:after="50" w:before="150"/>
      </w:pPr>
      <w:r>
        <w:t xml:space="preserve">Saturday Public Holidays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366092"/>
          </w:tcPr>
          <w:p>
            <w:r>
              <w:t xml:space="preserve">Employee Type</w:t>
            </w:r>
          </w:p>
        </w:tc>
        <w:tc>
          <w:tcPr>
            <w:shd w:fill="366092"/>
          </w:tcPr>
          <w:p>
            <w:r>
              <w:t xml:space="preserve">Calculation</w:t>
            </w:r>
          </w:p>
        </w:tc>
      </w:tr>
      <w:tr>
        <w:tc>
          <w:p>
            <w:r>
              <w:t xml:space="preserve">MEIBC Member</w:t>
            </w:r>
          </w:p>
        </w:tc>
        <w:tc>
          <w:tcPr>
            <w:shd w:fill="FFF2CC"/>
          </w:tcPr>
          <w:p>
            <w:r>
              <w:t xml:space="preserve">• 8h at Overtime 1.0 (minimum guarantee)</w:t>
            </w:r>
          </w:p>
          <w:p>
            <w:r>
              <w:t xml:space="preserve">• + Actual hours worked (≤8h) at Overtime 1.3</w:t>
            </w:r>
          </w:p>
          <w:p>
            <w:r>
              <w:t xml:space="preserve">• + Hours above 8 at Overtime 2.5</w:t>
            </w:r>
          </w:p>
        </w:tc>
      </w:tr>
      <w:tr>
        <w:tc>
          <w:p>
            <w:r>
              <w:t xml:space="preserve">Non-MEIBC</w:t>
            </w:r>
          </w:p>
        </w:tc>
        <w:tc>
          <w:tcPr>
            <w:shd w:fill="D9EAD3"/>
          </w:tcPr>
          <w:p>
            <w:r>
              <w:t xml:space="preserve">Minimum 4h at Overtime 2.0</w:t>
            </w:r>
          </w:p>
        </w:tc>
      </w:tr>
    </w:tbl>
    <w:p>
      <w:pPr>
        <w:spacing w:after="50" w:before="150"/>
      </w:pPr>
      <w:r>
        <w:t xml:space="preserve">Sunday Public Holidays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66092"/>
          </w:tcPr>
          <w:p>
            <w:r>
              <w:t xml:space="preserve">Employee Type</w:t>
            </w:r>
          </w:p>
        </w:tc>
        <w:tc>
          <w:tcPr>
            <w:shd w:fill="366092"/>
          </w:tcPr>
          <w:p>
            <w:r>
              <w:t xml:space="preserve">First 8 Hours</w:t>
            </w:r>
          </w:p>
        </w:tc>
        <w:tc>
          <w:tcPr>
            <w:shd w:fill="366092"/>
          </w:tcPr>
          <w:p>
            <w:r>
              <w:t xml:space="preserve">Hours Above 8</w:t>
            </w:r>
          </w:p>
        </w:tc>
      </w:tr>
      <w:tr>
        <w:tc>
          <w:p>
            <w:r>
              <w:t xml:space="preserve">MEIBC Member</w:t>
            </w:r>
          </w:p>
        </w:tc>
        <w:tc>
          <w:tcPr>
            <w:shd w:fill="FFF2CC"/>
          </w:tcPr>
          <w:p>
            <w:r>
              <w:t xml:space="preserve">Min 8h → OT 2.0</w:t>
            </w:r>
          </w:p>
        </w:tc>
        <w:tc>
          <w:tcPr>
            <w:shd w:fill="FFE599"/>
          </w:tcPr>
          <w:p>
            <w:r>
              <w:t xml:space="preserve">→ Overtime 2.5</w:t>
            </w:r>
          </w:p>
        </w:tc>
      </w:tr>
      <w:tr>
        <w:tc>
          <w:p>
            <w:r>
              <w:t xml:space="preserve">Non-MEIBC</w:t>
            </w:r>
          </w:p>
        </w:tc>
        <w:tc>
          <w:tcPr>
            <w:shd w:fill="D9EAD3"/>
          </w:tcPr>
          <w:p>
            <w:r>
              <w:t xml:space="preserve">Min 4h → OT 2.0</w:t>
            </w:r>
          </w:p>
        </w:tc>
        <w:tc>
          <w:tcPr>
            <w:shd w:fill="D9EAD3"/>
          </w:tcPr>
          <w:p>
            <w:r>
              <w:t xml:space="preserve">—</w:t>
            </w:r>
          </w:p>
        </w:tc>
      </w:tr>
    </w:tbl>
    <w:p>
      <w:pPr>
        <w:pStyle w:val="Heading2"/>
        <w:spacing w:after="100" w:before="200"/>
      </w:pPr>
      <w:r>
        <w:t xml:space="preserve">EXAMPLES:</w:t>
      </w:r>
    </w:p>
    <w:p>
      <w:pPr>
        <w:spacing w:after="50"/>
      </w:pPr>
      <w:r>
        <w:t xml:space="preserve">Example 1: MEIBC member works 10 hours on Wednesday (Public Holiday)</w:t>
      </w:r>
    </w:p>
    <w:p>
      <w:pPr>
        <w:spacing w:after="100"/>
      </w:pPr>
      <w:r>
        <w:t xml:space="preserve">→ First 8h: Overtime 1.3 (8.0h)  |  Next 2h: Overtime 2.5 (2.0h)</w:t>
      </w:r>
    </w:p>
    <w:p>
      <w:pPr>
        <w:spacing w:after="50"/>
      </w:pPr>
      <w:r>
        <w:t xml:space="preserve">Example 2: MEIBC member works 5 hours on Saturday (Public Holiday)</w:t>
      </w:r>
    </w:p>
    <w:p>
      <w:pPr>
        <w:spacing w:after="100"/>
      </w:pPr>
      <w:r>
        <w:t xml:space="preserve">→ Overtime 1.0: 8.0h (guaranteed)  +  Overtime 1.3: 5.0h (actual)  =  13 hours paid!</w:t>
      </w:r>
    </w:p>
    <w:p>
      <w:pPr>
        <w:spacing w:after="50"/>
      </w:pPr>
      <w:r>
        <w:t xml:space="preserve">Example 3: Non-MEIBC works 12 hours on Thursday (Public Holiday)</w:t>
      </w:r>
    </w:p>
    <w:p>
      <w:pPr>
        <w:spacing w:after="100"/>
      </w:pPr>
      <w:r>
        <w:t xml:space="preserve">→ First 8h: Overtime 1.0 (8.0h)  |  Next 4h: Overtime 2.0 (4.0h)</w:t>
      </w:r>
    </w:p>
    <w:p>
      <w:pPr>
        <w:spacing w:after="50"/>
      </w:pPr>
      <w:r>
        <w:t xml:space="preserve">Example 4: MEIBC member works 3 hours on Sunday (regular)</w:t>
      </w:r>
    </w:p>
    <w:p>
      <w:r>
        <w:t xml:space="preserve">→ Overtime 2.0: 8.0h (minimum applies, paid for 8h despite working 3h)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7C293BA348484BA69A9F8CB7E31D48" ma:contentTypeVersion="14" ma:contentTypeDescription="Create a new document." ma:contentTypeScope="" ma:versionID="d9c6243f75f8f4f7cad79b245b4a8002">
  <xsd:schema xmlns:xsd="http://www.w3.org/2001/XMLSchema" xmlns:xs="http://www.w3.org/2001/XMLSchema" xmlns:p="http://schemas.microsoft.com/office/2006/metadata/properties" xmlns:ns2="049eb7f7-8e12-416e-bd4d-d49d86b7cc0e" xmlns:ns3="db0e1cf3-77df-4963-915d-63d681b74032" targetNamespace="http://schemas.microsoft.com/office/2006/metadata/properties" ma:root="true" ma:fieldsID="63a08c1bc24bafcd1b0e107faae0b326" ns2:_="" ns3:_="">
    <xsd:import namespace="049eb7f7-8e12-416e-bd4d-d49d86b7cc0e"/>
    <xsd:import namespace="db0e1cf3-77df-4963-915d-63d681b740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9eb7f7-8e12-416e-bd4d-d49d86b7cc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5f5aab0-2960-45d4-a128-3b2da6213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e1cf3-77df-4963-915d-63d681b7403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eebf2db-5555-49aa-98d2-eed3e5068dab}" ma:internalName="TaxCatchAll" ma:showField="CatchAllData" ma:web="db0e1cf3-77df-4963-915d-63d681b740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9eb7f7-8e12-416e-bd4d-d49d86b7cc0e">
      <Terms xmlns="http://schemas.microsoft.com/office/infopath/2007/PartnerControls"/>
    </lcf76f155ced4ddcb4097134ff3c332f>
    <TaxCatchAll xmlns="db0e1cf3-77df-4963-915d-63d681b74032" xsi:nil="true"/>
  </documentManagement>
</p:properties>
</file>

<file path=customXml/itemProps1.xml><?xml version="1.0" encoding="utf-8"?>
<ds:datastoreItem xmlns:ds="http://schemas.openxmlformats.org/officeDocument/2006/customXml" ds:itemID="{7818B34F-BE06-43A9-893B-CF15974A6BA5}"/>
</file>

<file path=customXml/itemProps2.xml><?xml version="1.0" encoding="utf-8"?>
<ds:datastoreItem xmlns:ds="http://schemas.openxmlformats.org/officeDocument/2006/customXml" ds:itemID="{834AF7E8-31B3-4C1D-B173-96917850DF78}"/>
</file>

<file path=customXml/itemProps3.xml><?xml version="1.0" encoding="utf-8"?>
<ds:datastoreItem xmlns:ds="http://schemas.openxmlformats.org/officeDocument/2006/customXml" ds:itemID="{1C9BC4E2-5B2D-4AFB-B416-F7E59727878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2026-04-18T18:03:21Z</dcterms:created>
  <dcterms:modified xsi:type="dcterms:W3CDTF">2026-04-18T18:03:21Z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0x010100537C293BA348484BA69A9F8CB7E31D48</vt:lpwstr>
  </property>
</Properties>
</file>