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4762" w:val="left"/>
        </w:tabs>
        <w:spacing w:line="240" w:lineRule="auto"/>
        <w:jc w:val="right"/>
      </w:pPr>
      <w:r>
        <w:t>Генеральному директору ООО «ТехноСтрой»</w:t>
        <w:tab/>
        <w:t>Иванову И.И.</w:t>
      </w:r>
    </w:p>
    <w:p>
      <w:pPr>
        <w:tabs>
          <w:tab w:pos="4762" w:val="left"/>
        </w:tabs>
        <w:spacing w:line="240" w:lineRule="auto"/>
        <w:jc w:val="right"/>
      </w:pPr>
      <w:r>
        <w:t>от менеджера по закупкам</w:t>
        <w:tab/>
        <w:t>Петрова А.В.</w:t>
      </w:r>
    </w:p>
    <w:p>
      <w:pPr>
        <w:framePr w:dropCap="drop" w:lines="3" w:wrap="around"/>
        <w:pStyle w:val="Заголовок_Док"/>
      </w:pPr>
      <w:r>
        <w:t>СЛУЖЕБНАЯ ЗАПИСКА</w:t>
      </w:r>
    </w:p>
    <w:p>
      <w:pPr>
        <w:sectPr>
          <w:headerReference w:type="default" r:id="rId9"/>
          <w:headerReference w:type="even" r:id="rId10"/>
          <w:footerReference w:type="default" r:id="rId11"/>
          <w:footerReference w:type="even" r:id="rId12"/>
          <w:pgSz w:w="12240" w:h="15840"/>
          <w:pgMar w:top="1134" w:right="850" w:bottom="1134" w:left="1701" w:header="720" w:footer="720" w:gutter="0"/>
          <w:cols w:space="720"/>
          <w:docGrid w:linePitch="360"/>
          <w:pgNumType w:start="1"/>
        </w:sectPr>
      </w:pPr>
    </w:p>
    <w:p>
      <w:pPr>
        <w:ind w:firstLine="709"/>
      </w:pPr>
      <w:r>
        <w:t>Уважаемый Иван Иванович! В связи с увеличением объема заказов и выходом на новые рынки сбыта прошу рассмотреть возможность приобретения дополнительного программного обеспечения для отдела логистики.</w:t>
      </w:r>
    </w:p>
    <w:p>
      <w:pPr>
        <w:sectPr>
          <w:type w:val="continuous"/>
          <w:pgSz w:w="12240" w:h="15840"/>
          <w:pgMar w:top="1134" w:right="850" w:bottom="1134" w:left="1701" w:header="720" w:footer="720" w:gutter="0"/>
          <w:cols w:space="720" w:num="2" w:sep="1"/>
          <w:docGrid w:linePitch="360"/>
          <w:pgNumType w:start="1"/>
        </w:sectPr>
      </w:pPr>
    </w:p>
    <w:p>
      <w:pPr>
        <w:ind w:firstLine="709"/>
      </w:pPr>
      <w:r>
        <w:t>В настоящее время отдел использует устаревшую версию «1С:Предприятие», которая не справляется с обработкой больших массивов данных. Сотрудники отдела тратят до 3 часов в день на ручную сверку накладных.</w:t>
      </w:r>
    </w:p>
    <w:p>
      <w:pPr>
        <w:ind w:firstLine="709"/>
      </w:pPr>
      <w:r>
        <w:t xml:space="preserve">Приблизительная стоимость нового лицензионного программного обеспечения составляет 150 000 рублей. Прошу утвердить закупку до 15 октября текущего года. К записке прилагается </w:t>
      </w:r>
      <w:hyperlink w:anchor="Ведомость_TO">
        <w:r>
          <w:rPr>
            <w:color w:val="0563C1"/>
            <w:u w:val="single"/>
          </w:rPr>
          <w:t>Ведомость учета рабочих станций</w:t>
        </w:r>
      </w:hyperlink>
      <w:r>
        <w:t>.</w:t>
      </w:r>
    </w:p>
    <w:p>
      <w:pPr>
        <w:keepNext/>
        <w:ind w:firstLine="709"/>
      </w:pPr>
      <w:r>
        <w:t>Приложение № 1: Ведомость учета рабочих станций</w:t>
      </w:r>
    </w:p>
    <w:p>
      <w:pPr>
        <w:tabs>
          <w:tab w:pos="4762" w:val="left"/>
        </w:tabs>
        <w:spacing w:before="60"/>
        <w:ind w:firstLine="709"/>
      </w:pPr>
      <w:r>
        <w:t>С уважением,</w:t>
      </w:r>
      <w:r>
        <w:br/>
        <w:t>Менеджер по закупкам</w:t>
      </w:r>
      <w:r>
        <w:tab/>
        <w:t>Петров А.В.</w:t>
      </w:r>
    </w:p>
    <w:p>
      <w:pPr>
        <w:sectPr>
          <w:type w:val="continuous"/>
          <w:pgSz w:w="12240" w:h="15840"/>
          <w:pgMar w:top="1134" w:right="850" w:bottom="1134" w:left="1701" w:header="720" w:footer="720" w:gutter="0"/>
          <w:cols w:space="720" w:num="2" w:sep="1"/>
          <w:docGrid w:linePitch="360"/>
          <w:pgNumType w:start="1"/>
        </w:sectPr>
      </w:pPr>
    </w:p>
    <w:p>
      <w:bookmarkStart w:id="10" w:name="Ведомость_TO"/>
      <w:pPr>
        <w:pStyle w:val="Заголовок_Док"/>
        <w:keepNext/>
        <w:jc w:val="center"/>
      </w:pPr>
      <w:r>
        <w:t>ВЕДОМОСТЬ УЧЕТА РАБОЧИХ СТАНЦИЙ</w:t>
      </w:r>
      <w:bookmarkEnd w:id="10"/>
    </w:p>
    <w:p>
      <w:pPr>
        <w:spacing w:line="240" w:lineRule="auto" w:after="200"/>
        <w:jc w:val="center"/>
      </w:pPr>
      <w:r>
        <w:t>Приложение № 1 к служебной записке о приобретении программного обеспечения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567"/>
            <w:vAlign w:val="center"/>
            <w:shd w:fill="DCE6F1"/>
          </w:tcPr>
          <w:p>
            <w:pPr>
              <w:spacing w:line="240" w:lineRule="auto" w:after="40" w:before="4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№</w:t>
            </w:r>
          </w:p>
        </w:tc>
        <w:tc>
          <w:tcPr>
            <w:tcW w:type="dxa" w:w="1928"/>
            <w:vAlign w:val="center"/>
            <w:shd w:fill="DCE6F1"/>
          </w:tcPr>
          <w:p>
            <w:pPr>
              <w:spacing w:line="240" w:lineRule="auto" w:after="40" w:before="4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Подразделение</w:t>
            </w:r>
          </w:p>
        </w:tc>
        <w:tc>
          <w:tcPr>
            <w:tcW w:type="dxa" w:w="1928"/>
            <w:vAlign w:val="center"/>
            <w:shd w:fill="DCE6F1"/>
          </w:tcPr>
          <w:p>
            <w:pPr>
              <w:spacing w:line="240" w:lineRule="auto" w:after="40" w:before="4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Инвентарный номер</w:t>
            </w:r>
          </w:p>
        </w:tc>
        <w:tc>
          <w:tcPr>
            <w:tcW w:type="dxa" w:w="4819"/>
            <w:vAlign w:val="center"/>
            <w:shd w:fill="DCE6F1"/>
          </w:tcPr>
          <w:p>
            <w:pPr>
              <w:spacing w:line="240" w:lineRule="auto" w:after="40" w:before="4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Модель рабочей станции</w:t>
            </w:r>
          </w:p>
        </w:tc>
        <w:tc>
          <w:tcPr>
            <w:tcW w:type="dxa" w:w="1134"/>
            <w:vAlign w:val="center"/>
            <w:shd w:fill="DCE6F1"/>
          </w:tcPr>
          <w:p>
            <w:pPr>
              <w:spacing w:line="240" w:lineRule="auto" w:after="40" w:before="4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Количество</w:t>
            </w:r>
          </w:p>
        </w:tc>
        <w:tc>
          <w:tcPr>
            <w:tcW w:type="dxa" w:w="2948"/>
            <w:vAlign w:val="center"/>
            <w:shd w:fill="DCE6F1"/>
          </w:tcPr>
          <w:p>
            <w:pPr>
              <w:spacing w:line="240" w:lineRule="auto" w:after="40" w:before="40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Состояние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Логистика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ТС-ЛОГ-001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Рабочая станция, комплект 1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Исправна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Логистика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ТС-ЛОГ-002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Рабочая станция, комплект 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Исправна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Логистика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ТС-ЛОГ-003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Рабочая станция, комплект 3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Требует обновления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4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Логистика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ТС-ЛОГ-004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Рабочая станция, комплект 4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Исправна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Логистика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ТС-ЛОГ-005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Рабочая станция, комплект 5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60" w:after="60"/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60" w:after="60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Требует обновления</w:t>
            </w:r>
          </w:p>
        </w:tc>
      </w:tr>
    </w:tbl>
    <w:p>
      <w:pPr>
        <w:spacing w:before="240" w:line="240" w:lineRule="auto"/>
      </w:pPr>
      <w:r>
        <w:t>Ответственный: менеджер по закупкам Петров А.В.</w:t>
      </w:r>
    </w:p>
    <w:sectPr w:rsidR="00FC693F" w:rsidRPr="0006063C" w:rsidSect="00034616">
      <w:headerReference w:type="default" r:id="rId13"/>
      <w:headerReference w:type="even" r:id="rId14"/>
      <w:footerReference w:type="default" r:id="rId15"/>
      <w:footerReference w:type="even" r:id="rId16"/>
      <w:pgSz w:w="16838" w:h="11906" w:orient="landscape"/>
      <w:pgMar w:top="1134" w:right="1134" w:bottom="1134" w:left="1134" w:header="720" w:footer="720" w:gutter="0"/>
      <w:cols w:space="720" w:num="2" w:sep="1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r/>
    <w:r/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r/>
    <w:r/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r/>
    <w:r/>
    <w:fldSimple w:instr="PAGE"/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r/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right"/>
    </w:pPr>
    <w:r/>
    <w:r>
      <w:rPr>
        <w:rFonts w:ascii="Times New Roman" w:hAnsi="Times New Roman" w:eastAsia="Times New Roman"/>
        <w:sz w:val="18"/>
      </w:rPr>
      <w:t>Внутренний приказ № 45-к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left"/>
    </w:pPr>
    <w:r/>
    <w:r>
      <w:rPr>
        <w:rFonts w:ascii="Times New Roman" w:hAnsi="Times New Roman" w:eastAsia="Times New Roman"/>
        <w:sz w:val="18"/>
      </w:rPr>
      <w:t>ООО «ТехноСтрой»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right"/>
    </w:pPr>
    <w:r/>
    <w:r>
      <w:rPr>
        <w:rFonts w:ascii="Times New Roman" w:hAnsi="Times New Roman" w:eastAsia="Times New Roman"/>
        <w:sz w:val="18"/>
      </w:rPr>
      <w:t>Приложение 1. Ведомость оборудования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left"/>
    </w:pPr>
    <w:r/>
    <w:r>
      <w:rPr>
        <w:rFonts w:ascii="Times New Roman" w:hAnsi="Times New Roman" w:eastAsia="Times New Roman"/>
        <w:sz w:val="18"/>
      </w:rPr>
      <w:t>Исх. № 45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Заголовок_Док">
    <w:name w:val="Заголовок_Док"/>
    <w:basedOn w:val="Normal"/>
    <w:pPr>
      <w:spacing w:line="240" w:lineRule="auto" w:before="100" w:after="140"/>
      <w:jc w:val="center"/>
    </w:pPr>
    <w:rPr>
      <w:rFonts w:ascii="Times New Roman" w:hAnsi="Times New Roman" w:eastAsia="Times New Roman"/>
      <w:b/>
      <w:sz w:val="32"/>
    </w:rPr>
  </w:style>
  <w:style w:type="paragraph" w:customStyle="1" w:styleId="Подзаголовок_Док">
    <w:name w:val="Подзаголовок_Док"/>
    <w:basedOn w:val="Normal"/>
    <w:pPr>
      <w:spacing w:line="240" w:lineRule="auto" w:before="100" w:after="140"/>
      <w:jc w:val="left"/>
    </w:pPr>
    <w:rPr>
      <w:rFonts w:ascii="Times New Roman" w:hAnsi="Times New Roman" w:eastAsia="Times New Roman"/>
      <w:b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header" Target="header4.xml"/><Relationship Id="rId15" Type="http://schemas.openxmlformats.org/officeDocument/2006/relationships/footer" Target="footer3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Служебная записка с приложением Ведомость учета рабочих станций</dc:title>
  <dc:subject>Практическая работа № 3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