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Innovacion y desarrollo tecnologico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Proyectos de investigacion innovadora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Patentes de desarrollos tecnicos y tecnologicos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Creacion de bases de datos especializadas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Actividades para fortalecer la infraestructura institucional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Convenios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Labores de vinculación al interior de su entidad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Asesorías, consultorias, cursos, diplomados, estudios de mercado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Participación en grupos formales de trabajo académico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Servicios de colaboración institucional con el sector publico o social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Dise~no e instrumentaci'on de pol'iticas e iniciativas de ley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Labores de coordinaci'on con otras instituciones o entidades acad'emicas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Tareas que conduzcan a la instauraci'on de pol'iticas publicas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Trabajos que deriven en iniciativas de ley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Dos patentes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Monitor de CO2 libre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 dirigido un proyecto que lleva por nombre Desarrollo e implementación del monitoreo térmico, energético de edificaciones educativas que fue evaluado con una calificación de Bueno. Participé en el proyecto PAPIIT IT102622 Estudio teórico-experimental del enfriamiento evaporativo en edificaciones. También participé en el proyecto PAPIIT IT101824 Ventilación natural y otras estrategias de diseño bioclimático para climas de México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ClimaLab como base de datos especializada y libre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Laboratorio de Tecnologías Abiertas y Más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Tres cursos de Educación Continua a Universidad Autónoma de Guerrero, CONUEE y Universidad en República Dominicana.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Asesoría a World Resource Institute para el cálculo de la línea base en consumo energético en vivienda y edificaciones de la Administración Pública Federal.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Invitación de la SENER a participar en taller de descarbonización de las edificaciones.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Colaboración en el Grupo de Inteligencia artificial generativa para la educación, lidereado por el Dr. Melchor Sánchez Mendiola.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Asesoría a IFT para evaluación y propuestas bioclimáticas de su edificio.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Asesoría en mediciones a Las Estacas para proponer mejoras al complejo Fuerte Bambú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Entrevista por WRI sobre CEELA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