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4B7A4C" w14:textId="47420E6D" w:rsidR="00075464" w:rsidRPr="002A60B4" w:rsidRDefault="00075464" w:rsidP="00075464">
      <w:pPr>
        <w:pStyle w:val="Gvdemetni30"/>
        <w:shd w:val="clear" w:color="auto" w:fill="auto"/>
        <w:spacing w:line="220" w:lineRule="exact"/>
        <w:rPr>
          <w:rFonts w:ascii="Times New Roman" w:hAnsi="Times New Roman" w:cs="Times New Roman"/>
          <w:b/>
          <w:bCs/>
        </w:rPr>
      </w:pPr>
      <w:r w:rsidRPr="002A60B4">
        <w:rPr>
          <w:rFonts w:ascii="Times New Roman" w:hAnsi="Times New Roman" w:cs="Times New Roman"/>
          <w:b/>
          <w:bCs/>
        </w:rPr>
        <w:t>Ek-</w:t>
      </w:r>
      <w:r w:rsidR="00C26C42">
        <w:rPr>
          <w:rFonts w:ascii="Times New Roman" w:hAnsi="Times New Roman" w:cs="Times New Roman"/>
          <w:b/>
          <w:bCs/>
        </w:rPr>
        <w:t>12</w:t>
      </w:r>
      <w:r w:rsidRPr="002A60B4">
        <w:rPr>
          <w:rFonts w:ascii="Times New Roman" w:hAnsi="Times New Roman" w:cs="Times New Roman"/>
          <w:b/>
          <w:bCs/>
        </w:rPr>
        <w:t xml:space="preserve">.1: </w:t>
      </w:r>
      <w:r w:rsidR="00C26C42">
        <w:rPr>
          <w:rFonts w:ascii="Times New Roman" w:hAnsi="Times New Roman" w:cs="Times New Roman"/>
        </w:rPr>
        <w:t>12</w:t>
      </w:r>
      <w:r w:rsidRPr="002A60B4">
        <w:rPr>
          <w:rFonts w:ascii="Times New Roman" w:hAnsi="Times New Roman" w:cs="Times New Roman"/>
        </w:rPr>
        <w:t>.</w:t>
      </w:r>
      <w:r w:rsidR="00C26C42">
        <w:rPr>
          <w:rFonts w:ascii="Times New Roman" w:hAnsi="Times New Roman" w:cs="Times New Roman"/>
        </w:rPr>
        <w:t>09</w:t>
      </w:r>
      <w:r w:rsidRPr="002A60B4">
        <w:rPr>
          <w:rFonts w:ascii="Times New Roman" w:hAnsi="Times New Roman" w:cs="Times New Roman"/>
        </w:rPr>
        <w:t>.202</w:t>
      </w:r>
      <w:r w:rsidR="00C26C42">
        <w:rPr>
          <w:rFonts w:ascii="Times New Roman" w:hAnsi="Times New Roman" w:cs="Times New Roman"/>
        </w:rPr>
        <w:t>4</w:t>
      </w:r>
      <w:r w:rsidRPr="002A60B4">
        <w:rPr>
          <w:rFonts w:ascii="Times New Roman" w:hAnsi="Times New Roman" w:cs="Times New Roman"/>
        </w:rPr>
        <w:t>/</w:t>
      </w:r>
      <w:r w:rsidR="00C26C42">
        <w:rPr>
          <w:rFonts w:ascii="Times New Roman" w:hAnsi="Times New Roman" w:cs="Times New Roman"/>
        </w:rPr>
        <w:t>08</w:t>
      </w:r>
      <w:r w:rsidRPr="002A60B4">
        <w:rPr>
          <w:rFonts w:ascii="Times New Roman" w:hAnsi="Times New Roman" w:cs="Times New Roman"/>
        </w:rPr>
        <w:t>-</w:t>
      </w:r>
      <w:r w:rsidR="00C26C42">
        <w:rPr>
          <w:rFonts w:ascii="Times New Roman" w:hAnsi="Times New Roman" w:cs="Times New Roman"/>
        </w:rPr>
        <w:t>12</w:t>
      </w:r>
      <w:r w:rsidRPr="002A60B4">
        <w:rPr>
          <w:rFonts w:ascii="Times New Roman" w:hAnsi="Times New Roman" w:cs="Times New Roman"/>
        </w:rPr>
        <w:t xml:space="preserve"> gün ve sayılı Senato kararı ekidir.</w:t>
      </w:r>
    </w:p>
    <w:p w14:paraId="349FA0D5" w14:textId="77777777" w:rsidR="00217160" w:rsidRPr="004F343F" w:rsidRDefault="00217160" w:rsidP="00217160">
      <w:pPr>
        <w:rPr>
          <w:b/>
          <w:sz w:val="10"/>
          <w:szCs w:val="10"/>
        </w:rPr>
      </w:pPr>
    </w:p>
    <w:p w14:paraId="6AE9E271" w14:textId="49FB26EF" w:rsidR="00217160" w:rsidRDefault="00B65560" w:rsidP="00217160">
      <w:pPr>
        <w:jc w:val="center"/>
        <w:outlineLvl w:val="0"/>
        <w:rPr>
          <w:b/>
          <w:sz w:val="28"/>
          <w:szCs w:val="28"/>
        </w:rPr>
      </w:pPr>
      <w:r w:rsidRPr="00075464">
        <w:rPr>
          <w:rFonts w:ascii="Tahoma" w:hAnsi="Tahoma" w:cs="Tahoma"/>
          <w:b/>
          <w:noProof/>
          <w:sz w:val="24"/>
          <w:szCs w:val="24"/>
        </w:rPr>
        <w:drawing>
          <wp:inline distT="0" distB="0" distL="0" distR="0" wp14:anchorId="7DE04ED6" wp14:editId="36A7447C">
            <wp:extent cx="666750" cy="666750"/>
            <wp:effectExtent l="0" t="0" r="0" b="0"/>
            <wp:docPr id="1" name="Resim 1" descr="YTÜ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descr="YTÜ 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6750" cy="666750"/>
                    </a:xfrm>
                    <a:prstGeom prst="rect">
                      <a:avLst/>
                    </a:prstGeom>
                    <a:noFill/>
                    <a:ln>
                      <a:noFill/>
                    </a:ln>
                  </pic:spPr>
                </pic:pic>
              </a:graphicData>
            </a:graphic>
          </wp:inline>
        </w:drawing>
      </w:r>
    </w:p>
    <w:p w14:paraId="29A10BCD" w14:textId="77777777" w:rsidR="000C694D" w:rsidRPr="001C18F7" w:rsidRDefault="000C694D" w:rsidP="00C15083">
      <w:pPr>
        <w:spacing w:after="0" w:line="240" w:lineRule="auto"/>
        <w:jc w:val="center"/>
        <w:rPr>
          <w:rFonts w:ascii="Times New Roman" w:hAnsi="Times New Roman"/>
          <w:color w:val="000000"/>
          <w:sz w:val="28"/>
          <w:szCs w:val="28"/>
        </w:rPr>
      </w:pPr>
      <w:r w:rsidRPr="001C18F7">
        <w:rPr>
          <w:rFonts w:ascii="Times New Roman" w:hAnsi="Times New Roman"/>
          <w:b/>
          <w:bCs/>
          <w:color w:val="000000"/>
          <w:sz w:val="28"/>
          <w:szCs w:val="28"/>
        </w:rPr>
        <w:t>YTÜ</w:t>
      </w:r>
    </w:p>
    <w:p w14:paraId="224E8FF7" w14:textId="77777777" w:rsidR="000C694D" w:rsidRPr="001C18F7" w:rsidRDefault="000C694D" w:rsidP="002B612C">
      <w:pPr>
        <w:spacing w:after="0" w:line="240" w:lineRule="auto"/>
        <w:jc w:val="center"/>
        <w:rPr>
          <w:rFonts w:ascii="Times New Roman" w:hAnsi="Times New Roman"/>
          <w:b/>
          <w:bCs/>
          <w:color w:val="000000"/>
          <w:sz w:val="28"/>
          <w:szCs w:val="28"/>
        </w:rPr>
      </w:pPr>
      <w:r w:rsidRPr="001C18F7">
        <w:rPr>
          <w:rFonts w:ascii="Times New Roman" w:hAnsi="Times New Roman"/>
          <w:b/>
          <w:bCs/>
          <w:color w:val="000000"/>
          <w:sz w:val="28"/>
          <w:szCs w:val="28"/>
        </w:rPr>
        <w:t xml:space="preserve">MEZUNİYET SINAVI İLE İLGİLİ ESASLAR </w:t>
      </w:r>
    </w:p>
    <w:p w14:paraId="3AF5BE10" w14:textId="3E7907AD" w:rsidR="00620E12" w:rsidRPr="002A60B4" w:rsidRDefault="00620E12" w:rsidP="00620E12">
      <w:pPr>
        <w:pStyle w:val="stBilgi"/>
        <w:jc w:val="center"/>
        <w:rPr>
          <w:rFonts w:ascii="Times New Roman" w:hAnsi="Times New Roman"/>
          <w:i/>
        </w:rPr>
      </w:pPr>
      <w:r w:rsidRPr="002A60B4">
        <w:rPr>
          <w:rFonts w:ascii="Times New Roman" w:hAnsi="Times New Roman"/>
          <w:i/>
        </w:rPr>
        <w:t>(07.02.2013 tarih ve 2013/03-26 sayılı Senato kararı</w:t>
      </w:r>
      <w:r w:rsidR="00C26C42">
        <w:rPr>
          <w:rFonts w:ascii="Times New Roman" w:hAnsi="Times New Roman"/>
          <w:i/>
        </w:rPr>
        <w:t xml:space="preserve"> ile</w:t>
      </w:r>
      <w:r w:rsidRPr="002A60B4">
        <w:rPr>
          <w:rFonts w:ascii="Times New Roman" w:hAnsi="Times New Roman"/>
          <w:i/>
        </w:rPr>
        <w:t xml:space="preserve"> kabul edilmiştir.)</w:t>
      </w:r>
    </w:p>
    <w:p w14:paraId="008942A9" w14:textId="77777777" w:rsidR="00CB5DA3" w:rsidRPr="00BA1535" w:rsidRDefault="00CB5DA3" w:rsidP="00620E12">
      <w:pPr>
        <w:pStyle w:val="stBilgi"/>
        <w:jc w:val="center"/>
        <w:rPr>
          <w:rFonts w:ascii="Arial" w:hAnsi="Arial" w:cs="Arial"/>
          <w:i/>
          <w:sz w:val="16"/>
          <w:szCs w:val="16"/>
        </w:rPr>
      </w:pPr>
    </w:p>
    <w:p w14:paraId="2CCEEE84" w14:textId="77777777" w:rsidR="000C694D" w:rsidRDefault="000C694D" w:rsidP="001C18F7">
      <w:pPr>
        <w:numPr>
          <w:ilvl w:val="0"/>
          <w:numId w:val="17"/>
        </w:numPr>
        <w:jc w:val="both"/>
        <w:rPr>
          <w:rFonts w:ascii="Times New Roman" w:hAnsi="Times New Roman"/>
          <w:sz w:val="24"/>
          <w:szCs w:val="24"/>
        </w:rPr>
      </w:pPr>
      <w:r w:rsidRPr="001C18F7">
        <w:rPr>
          <w:rFonts w:ascii="Times New Roman" w:hAnsi="Times New Roman"/>
          <w:sz w:val="24"/>
          <w:szCs w:val="24"/>
        </w:rPr>
        <w:t>Mezuniyet sınavına girebilmek için ilgili dersin yarıyıl sonu sınavına girebilme şartlarını yerine getirmiş olmak zorunludur. Mezuniyet sınavlarına giremeyen öğrencilere bu sınav için mazeret sınav hakkı verilmez.</w:t>
      </w:r>
    </w:p>
    <w:p w14:paraId="19A0FC5F" w14:textId="37C30C4A" w:rsidR="00C17A6B" w:rsidRPr="00854519" w:rsidRDefault="00576B3E" w:rsidP="00437AD6">
      <w:pPr>
        <w:numPr>
          <w:ilvl w:val="0"/>
          <w:numId w:val="17"/>
        </w:numPr>
        <w:jc w:val="both"/>
        <w:rPr>
          <w:rFonts w:ascii="Times New Roman" w:hAnsi="Times New Roman"/>
          <w:b/>
          <w:bCs/>
          <w:i/>
          <w:iCs/>
          <w:sz w:val="24"/>
          <w:szCs w:val="24"/>
        </w:rPr>
      </w:pPr>
      <w:r w:rsidRPr="00C26C42">
        <w:rPr>
          <w:rFonts w:ascii="Times New Roman" w:hAnsi="Times New Roman"/>
          <w:sz w:val="24"/>
          <w:szCs w:val="24"/>
        </w:rPr>
        <w:t xml:space="preserve">Mezuniyet sınavına </w:t>
      </w:r>
      <w:r w:rsidR="00B1106B" w:rsidRPr="00C26C42">
        <w:rPr>
          <w:rFonts w:ascii="Times New Roman" w:hAnsi="Times New Roman"/>
          <w:sz w:val="24"/>
          <w:szCs w:val="24"/>
        </w:rPr>
        <w:t>başvuru,</w:t>
      </w:r>
      <w:r w:rsidRPr="00C26C42">
        <w:rPr>
          <w:rFonts w:ascii="Times New Roman" w:hAnsi="Times New Roman"/>
          <w:sz w:val="24"/>
          <w:szCs w:val="24"/>
        </w:rPr>
        <w:t xml:space="preserve"> Öğrenci Otomasyon Sistemi üzerinden </w:t>
      </w:r>
      <w:r w:rsidR="00B1106B" w:rsidRPr="00C26C42">
        <w:rPr>
          <w:rFonts w:ascii="Times New Roman" w:hAnsi="Times New Roman"/>
          <w:sz w:val="24"/>
          <w:szCs w:val="24"/>
        </w:rPr>
        <w:t>yapılmaktadır.</w:t>
      </w:r>
      <w:r w:rsidRPr="00C26C42">
        <w:rPr>
          <w:rFonts w:ascii="Times New Roman" w:hAnsi="Times New Roman"/>
          <w:sz w:val="24"/>
          <w:szCs w:val="24"/>
        </w:rPr>
        <w:t xml:space="preserve"> </w:t>
      </w:r>
      <w:r w:rsidR="00B1106B" w:rsidRPr="00C26C42">
        <w:rPr>
          <w:rFonts w:ascii="Times New Roman" w:hAnsi="Times New Roman"/>
          <w:sz w:val="24"/>
          <w:szCs w:val="24"/>
        </w:rPr>
        <w:t xml:space="preserve">Öğrenci dersi daha önce </w:t>
      </w:r>
      <w:r w:rsidR="00F80F5E" w:rsidRPr="00C26C42">
        <w:rPr>
          <w:rFonts w:ascii="Times New Roman" w:hAnsi="Times New Roman"/>
          <w:sz w:val="24"/>
          <w:szCs w:val="24"/>
        </w:rPr>
        <w:t xml:space="preserve">sürekli olarak </w:t>
      </w:r>
      <w:r w:rsidR="00B1106B" w:rsidRPr="00C26C42">
        <w:rPr>
          <w:rFonts w:ascii="Times New Roman" w:hAnsi="Times New Roman"/>
          <w:sz w:val="24"/>
          <w:szCs w:val="24"/>
        </w:rPr>
        <w:t>hangi dilde almış (</w:t>
      </w:r>
      <w:r w:rsidR="00F80F5E" w:rsidRPr="00C26C42">
        <w:rPr>
          <w:rFonts w:ascii="Times New Roman" w:hAnsi="Times New Roman"/>
          <w:sz w:val="24"/>
          <w:szCs w:val="24"/>
        </w:rPr>
        <w:t xml:space="preserve">ders </w:t>
      </w:r>
      <w:r w:rsidR="00B1106B" w:rsidRPr="00C26C42">
        <w:rPr>
          <w:rFonts w:ascii="Times New Roman" w:hAnsi="Times New Roman"/>
          <w:sz w:val="24"/>
          <w:szCs w:val="24"/>
        </w:rPr>
        <w:t>Türkçe olarak al</w:t>
      </w:r>
      <w:r w:rsidR="00F80F5E" w:rsidRPr="00C26C42">
        <w:rPr>
          <w:rFonts w:ascii="Times New Roman" w:hAnsi="Times New Roman"/>
          <w:sz w:val="24"/>
          <w:szCs w:val="24"/>
        </w:rPr>
        <w:t>ınmış ise</w:t>
      </w:r>
      <w:r w:rsidR="00B1106B" w:rsidRPr="00C26C42">
        <w:rPr>
          <w:rFonts w:ascii="Times New Roman" w:hAnsi="Times New Roman"/>
          <w:sz w:val="24"/>
          <w:szCs w:val="24"/>
        </w:rPr>
        <w:t xml:space="preserve"> Türkçe, İngilizce olarak al</w:t>
      </w:r>
      <w:r w:rsidR="00F80F5E" w:rsidRPr="00C26C42">
        <w:rPr>
          <w:rFonts w:ascii="Times New Roman" w:hAnsi="Times New Roman"/>
          <w:sz w:val="24"/>
          <w:szCs w:val="24"/>
        </w:rPr>
        <w:t xml:space="preserve">ınmış ise </w:t>
      </w:r>
      <w:r w:rsidR="00B1106B" w:rsidRPr="00C26C42">
        <w:rPr>
          <w:rFonts w:ascii="Times New Roman" w:hAnsi="Times New Roman"/>
          <w:sz w:val="24"/>
          <w:szCs w:val="24"/>
        </w:rPr>
        <w:t xml:space="preserve">İngilizce) ise sistem başvuru sırasında dersin dilini otomatik olarak kaydeder. </w:t>
      </w:r>
      <w:r w:rsidR="00C17A6B" w:rsidRPr="00C26C42">
        <w:rPr>
          <w:rFonts w:ascii="Times New Roman" w:hAnsi="Times New Roman"/>
          <w:sz w:val="24"/>
          <w:szCs w:val="24"/>
        </w:rPr>
        <w:t>Ancak ders, f</w:t>
      </w:r>
      <w:r w:rsidR="00CE1A1A" w:rsidRPr="00C26C42">
        <w:rPr>
          <w:rFonts w:ascii="Times New Roman" w:hAnsi="Times New Roman"/>
          <w:sz w:val="24"/>
          <w:szCs w:val="24"/>
        </w:rPr>
        <w:t xml:space="preserve">arklı dönemlerde </w:t>
      </w:r>
      <w:r w:rsidR="007A405F" w:rsidRPr="00C26C42">
        <w:rPr>
          <w:rFonts w:ascii="Times New Roman" w:hAnsi="Times New Roman"/>
          <w:sz w:val="24"/>
          <w:szCs w:val="24"/>
        </w:rPr>
        <w:t>farklı dillerde</w:t>
      </w:r>
      <w:r w:rsidR="00C17A6B" w:rsidRPr="00C26C42">
        <w:rPr>
          <w:rFonts w:ascii="Times New Roman" w:hAnsi="Times New Roman"/>
          <w:sz w:val="24"/>
          <w:szCs w:val="24"/>
        </w:rPr>
        <w:t xml:space="preserve"> </w:t>
      </w:r>
      <w:r w:rsidRPr="00C26C42">
        <w:rPr>
          <w:rFonts w:ascii="Times New Roman" w:hAnsi="Times New Roman"/>
          <w:sz w:val="24"/>
          <w:szCs w:val="24"/>
        </w:rPr>
        <w:t>al</w:t>
      </w:r>
      <w:r w:rsidR="00C17A6B" w:rsidRPr="00C26C42">
        <w:rPr>
          <w:rFonts w:ascii="Times New Roman" w:hAnsi="Times New Roman"/>
          <w:sz w:val="24"/>
          <w:szCs w:val="24"/>
        </w:rPr>
        <w:t>ın</w:t>
      </w:r>
      <w:r w:rsidRPr="00C26C42">
        <w:rPr>
          <w:rFonts w:ascii="Times New Roman" w:hAnsi="Times New Roman"/>
          <w:sz w:val="24"/>
          <w:szCs w:val="24"/>
        </w:rPr>
        <w:t>mış ise</w:t>
      </w:r>
      <w:r w:rsidR="00C17A6B" w:rsidRPr="00C26C42">
        <w:rPr>
          <w:rFonts w:ascii="Times New Roman" w:hAnsi="Times New Roman"/>
          <w:sz w:val="24"/>
          <w:szCs w:val="24"/>
        </w:rPr>
        <w:t xml:space="preserve"> </w:t>
      </w:r>
      <w:r w:rsidR="007A405F" w:rsidRPr="00C26C42">
        <w:rPr>
          <w:rFonts w:ascii="Times New Roman" w:hAnsi="Times New Roman"/>
          <w:sz w:val="24"/>
          <w:szCs w:val="24"/>
        </w:rPr>
        <w:t>öğrenci mezuniyet sınavına gireceği dersin dilini başvuru sırasında sistem üzerinden kendisi tercih eder.</w:t>
      </w:r>
      <w:r w:rsidR="00C17A6B" w:rsidRPr="00C26C42">
        <w:rPr>
          <w:rFonts w:ascii="Times New Roman" w:hAnsi="Times New Roman"/>
          <w:color w:val="FF0000"/>
          <w:sz w:val="24"/>
          <w:szCs w:val="24"/>
        </w:rPr>
        <w:t xml:space="preserve"> </w:t>
      </w:r>
      <w:r w:rsidR="00437AD6" w:rsidRPr="00854519">
        <w:rPr>
          <w:rFonts w:ascii="Times New Roman" w:hAnsi="Times New Roman"/>
          <w:sz w:val="24"/>
          <w:szCs w:val="24"/>
        </w:rPr>
        <w:t xml:space="preserve">Tamamen veya kısmen yabancı dille eğitim verilen bir programda kayıtlı bir öğrenci, mezun olması için gereken yabancı dil kredi eksikliğini gidermek amacıyla, Sosyal Seçmeli/Üniversite Sosyal Seçmeli dersini/derslerini Türkçe olarak alıp F0 ile kalmadığı sürece bu derslerin dilini mezuniyet sınavında programının yabancı dilinden tercih edebilir. </w:t>
      </w:r>
      <w:r w:rsidR="00437AD6" w:rsidRPr="00854519">
        <w:rPr>
          <w:rFonts w:ascii="Times New Roman" w:hAnsi="Times New Roman"/>
          <w:b/>
          <w:bCs/>
          <w:i/>
          <w:iCs/>
          <w:sz w:val="24"/>
          <w:szCs w:val="24"/>
        </w:rPr>
        <w:t>(</w:t>
      </w:r>
      <w:r w:rsidR="00437AD6" w:rsidRPr="00854519">
        <w:rPr>
          <w:rFonts w:ascii="Times New Roman" w:hAnsi="Times New Roman"/>
          <w:b/>
          <w:bCs/>
          <w:i/>
          <w:iCs/>
          <w:color w:val="000000"/>
          <w:sz w:val="24"/>
          <w:szCs w:val="24"/>
          <w:shd w:val="clear" w:color="auto" w:fill="FFFFFF"/>
        </w:rPr>
        <w:t>12.09.2024/08</w:t>
      </w:r>
      <w:r w:rsidR="00C26C42" w:rsidRPr="00854519">
        <w:rPr>
          <w:rFonts w:ascii="Times New Roman" w:hAnsi="Times New Roman"/>
          <w:b/>
          <w:bCs/>
          <w:i/>
          <w:iCs/>
          <w:color w:val="000000"/>
          <w:sz w:val="24"/>
          <w:szCs w:val="24"/>
          <w:shd w:val="clear" w:color="auto" w:fill="FFFFFF"/>
        </w:rPr>
        <w:t>-12</w:t>
      </w:r>
      <w:r w:rsidR="00437AD6" w:rsidRPr="00854519">
        <w:rPr>
          <w:rFonts w:ascii="Times New Roman" w:hAnsi="Times New Roman"/>
          <w:b/>
          <w:bCs/>
          <w:i/>
          <w:iCs/>
          <w:color w:val="000000"/>
          <w:sz w:val="24"/>
          <w:szCs w:val="24"/>
          <w:shd w:val="clear" w:color="auto" w:fill="FFFFFF"/>
        </w:rPr>
        <w:t xml:space="preserve"> gün ve sayılı Senato kararı ile </w:t>
      </w:r>
      <w:r w:rsidR="00C26C42" w:rsidRPr="00854519">
        <w:rPr>
          <w:rFonts w:ascii="Times New Roman" w:hAnsi="Times New Roman"/>
          <w:b/>
          <w:bCs/>
          <w:i/>
          <w:iCs/>
          <w:color w:val="000000"/>
          <w:sz w:val="24"/>
          <w:szCs w:val="24"/>
          <w:shd w:val="clear" w:color="auto" w:fill="FFFFFF"/>
        </w:rPr>
        <w:t>değişiklik yapılmıştır.</w:t>
      </w:r>
      <w:r w:rsidR="00437AD6" w:rsidRPr="00854519">
        <w:rPr>
          <w:rFonts w:ascii="Times New Roman" w:hAnsi="Times New Roman"/>
          <w:b/>
          <w:bCs/>
          <w:i/>
          <w:iCs/>
          <w:color w:val="000000"/>
          <w:sz w:val="24"/>
          <w:szCs w:val="24"/>
          <w:shd w:val="clear" w:color="auto" w:fill="FFFFFF"/>
        </w:rPr>
        <w:t>)</w:t>
      </w:r>
    </w:p>
    <w:p w14:paraId="4FFE9341" w14:textId="4B94498C" w:rsidR="002A60B4" w:rsidRPr="00854519" w:rsidRDefault="00437AD6" w:rsidP="00437AD6">
      <w:pPr>
        <w:numPr>
          <w:ilvl w:val="0"/>
          <w:numId w:val="17"/>
        </w:numPr>
        <w:jc w:val="both"/>
        <w:rPr>
          <w:rFonts w:ascii="Times New Roman" w:hAnsi="Times New Roman"/>
          <w:b/>
          <w:bCs/>
          <w:i/>
          <w:iCs/>
          <w:sz w:val="24"/>
          <w:szCs w:val="24"/>
        </w:rPr>
      </w:pPr>
      <w:r w:rsidRPr="00854519">
        <w:rPr>
          <w:rFonts w:ascii="Times New Roman" w:hAnsi="Times New Roman"/>
          <w:sz w:val="24"/>
          <w:szCs w:val="24"/>
        </w:rPr>
        <w:t>Mezuniyetlerine en fazla iki dersi kalan öğrencilere; akademik takvimde belirtilen tarihlerde yapılmak üzere, başarısız ve yabancı dil kredi eksikliğini gidermek için 2. maddede belirtilen dersleri için (İşletmelerde Mesleki Eğitim, Staj ve Bitirme Çalışması vb. dersleri hariç) mezuniyet sınavı yapılır.</w:t>
      </w:r>
      <w:r w:rsidR="00C424DD" w:rsidRPr="00854519">
        <w:rPr>
          <w:rFonts w:ascii="Times New Roman" w:hAnsi="Times New Roman"/>
          <w:sz w:val="24"/>
          <w:szCs w:val="24"/>
        </w:rPr>
        <w:t xml:space="preserve"> </w:t>
      </w:r>
      <w:r w:rsidRPr="00854519">
        <w:rPr>
          <w:rFonts w:ascii="Times New Roman" w:hAnsi="Times New Roman"/>
          <w:b/>
          <w:bCs/>
          <w:i/>
          <w:iCs/>
          <w:sz w:val="24"/>
          <w:szCs w:val="24"/>
        </w:rPr>
        <w:t>(</w:t>
      </w:r>
      <w:r w:rsidRPr="00854519">
        <w:rPr>
          <w:rFonts w:ascii="Times New Roman" w:hAnsi="Times New Roman"/>
          <w:b/>
          <w:bCs/>
          <w:i/>
          <w:iCs/>
          <w:color w:val="000000"/>
          <w:sz w:val="24"/>
          <w:szCs w:val="24"/>
          <w:shd w:val="clear" w:color="auto" w:fill="FFFFFF"/>
        </w:rPr>
        <w:t>12.09.2024/08</w:t>
      </w:r>
      <w:r w:rsidR="00C26C42" w:rsidRPr="00854519">
        <w:rPr>
          <w:rFonts w:ascii="Times New Roman" w:hAnsi="Times New Roman"/>
          <w:b/>
          <w:bCs/>
          <w:i/>
          <w:iCs/>
          <w:color w:val="000000"/>
          <w:sz w:val="24"/>
          <w:szCs w:val="24"/>
          <w:shd w:val="clear" w:color="auto" w:fill="FFFFFF"/>
        </w:rPr>
        <w:t>-12</w:t>
      </w:r>
      <w:r w:rsidRPr="00854519">
        <w:rPr>
          <w:rFonts w:ascii="Times New Roman" w:hAnsi="Times New Roman"/>
          <w:b/>
          <w:bCs/>
          <w:i/>
          <w:iCs/>
          <w:color w:val="000000"/>
          <w:sz w:val="24"/>
          <w:szCs w:val="24"/>
          <w:shd w:val="clear" w:color="auto" w:fill="FFFFFF"/>
        </w:rPr>
        <w:t xml:space="preserve"> gün ve sayılı Senato kararı ile</w:t>
      </w:r>
      <w:r w:rsidR="002A60B4" w:rsidRPr="00854519">
        <w:rPr>
          <w:rFonts w:ascii="Times New Roman" w:hAnsi="Times New Roman"/>
          <w:b/>
          <w:bCs/>
          <w:i/>
          <w:iCs/>
          <w:sz w:val="24"/>
          <w:szCs w:val="24"/>
        </w:rPr>
        <w:t xml:space="preserve"> değişiklik yapılmıştır.)</w:t>
      </w:r>
      <w:r w:rsidR="00E04B75" w:rsidRPr="00854519">
        <w:rPr>
          <w:rFonts w:ascii="Times New Roman" w:hAnsi="Times New Roman"/>
          <w:b/>
          <w:bCs/>
          <w:i/>
          <w:iCs/>
          <w:sz w:val="24"/>
          <w:szCs w:val="24"/>
        </w:rPr>
        <w:t xml:space="preserve"> </w:t>
      </w:r>
    </w:p>
    <w:p w14:paraId="7463F26C" w14:textId="77777777" w:rsidR="000C694D" w:rsidRPr="001C18F7" w:rsidRDefault="000C694D" w:rsidP="001C18F7">
      <w:pPr>
        <w:numPr>
          <w:ilvl w:val="0"/>
          <w:numId w:val="17"/>
        </w:numPr>
        <w:jc w:val="both"/>
        <w:rPr>
          <w:rFonts w:ascii="Times New Roman" w:hAnsi="Times New Roman"/>
          <w:sz w:val="24"/>
          <w:szCs w:val="24"/>
        </w:rPr>
      </w:pPr>
      <w:r w:rsidRPr="001C18F7">
        <w:rPr>
          <w:rFonts w:ascii="Times New Roman" w:hAnsi="Times New Roman"/>
          <w:sz w:val="24"/>
          <w:szCs w:val="24"/>
        </w:rPr>
        <w:t>Mezuniyet sınavında başarılı olabilmek için en az CC notu almak zorunludur. Sınavda alınan not, o dersin başarı notu yerine geçer. Ara sınav ve yarıyıl içi çalışmalar değerlendirmeye katılmaz.</w:t>
      </w:r>
    </w:p>
    <w:p w14:paraId="39581E9C" w14:textId="77777777" w:rsidR="000C694D" w:rsidRPr="001C18F7" w:rsidRDefault="000C694D" w:rsidP="001C18F7">
      <w:pPr>
        <w:numPr>
          <w:ilvl w:val="0"/>
          <w:numId w:val="17"/>
        </w:numPr>
        <w:jc w:val="both"/>
        <w:rPr>
          <w:rFonts w:ascii="Times New Roman" w:hAnsi="Times New Roman"/>
          <w:sz w:val="24"/>
          <w:szCs w:val="24"/>
        </w:rPr>
      </w:pPr>
      <w:r w:rsidRPr="001C18F7">
        <w:rPr>
          <w:rFonts w:ascii="Times New Roman" w:hAnsi="Times New Roman"/>
          <w:sz w:val="24"/>
          <w:szCs w:val="24"/>
        </w:rPr>
        <w:t>Mezuniyet sınavında alınan DC ve daha düşük notlar dikkate alınmayacaktır. Dolayısıyla öğrencinin ilgili dersinin notu mezuniyet sınavına girmeden önceki notu olarak kalacaktır.</w:t>
      </w:r>
    </w:p>
    <w:p w14:paraId="049B0671" w14:textId="77777777" w:rsidR="000C694D" w:rsidRPr="001C18F7" w:rsidRDefault="000C694D" w:rsidP="001C18F7">
      <w:pPr>
        <w:numPr>
          <w:ilvl w:val="0"/>
          <w:numId w:val="17"/>
        </w:numPr>
        <w:jc w:val="both"/>
        <w:rPr>
          <w:rFonts w:ascii="Times New Roman" w:hAnsi="Times New Roman"/>
          <w:sz w:val="24"/>
          <w:szCs w:val="24"/>
        </w:rPr>
      </w:pPr>
      <w:r w:rsidRPr="001C18F7">
        <w:rPr>
          <w:rFonts w:ascii="Times New Roman" w:hAnsi="Times New Roman"/>
          <w:sz w:val="24"/>
          <w:szCs w:val="24"/>
        </w:rPr>
        <w:t>Daha önce hiç almadığı bir dersi bulunan veya almış olsa bile herhangi bir dersten F0 notu bulunan öğrenciler hiçbir dersten mezuniyet sınavına giremez.</w:t>
      </w:r>
    </w:p>
    <w:p w14:paraId="4A52C044" w14:textId="77777777" w:rsidR="000C694D" w:rsidRPr="001C18F7" w:rsidRDefault="000C694D" w:rsidP="001C18F7">
      <w:pPr>
        <w:numPr>
          <w:ilvl w:val="0"/>
          <w:numId w:val="17"/>
        </w:numPr>
        <w:jc w:val="both"/>
        <w:rPr>
          <w:rFonts w:ascii="Times New Roman" w:hAnsi="Times New Roman"/>
          <w:sz w:val="24"/>
          <w:szCs w:val="24"/>
        </w:rPr>
      </w:pPr>
      <w:r w:rsidRPr="001C18F7">
        <w:rPr>
          <w:rFonts w:ascii="Times New Roman" w:hAnsi="Times New Roman"/>
          <w:sz w:val="24"/>
          <w:szCs w:val="24"/>
        </w:rPr>
        <w:lastRenderedPageBreak/>
        <w:t>Başvuruların alınmasından sonra başvurusu Mezuniyet Sınav Esaslarına uymayan öğrencilerin başvuruları değerlendirmeye alınmayacak ve sehven sınava girmeleri durumunda ise sınav sonuçları geçersiz sayılacaktır.</w:t>
      </w:r>
    </w:p>
    <w:p w14:paraId="63A6D8C7" w14:textId="77777777" w:rsidR="000C694D" w:rsidRPr="001C18F7" w:rsidRDefault="000C694D" w:rsidP="001C18F7">
      <w:pPr>
        <w:numPr>
          <w:ilvl w:val="0"/>
          <w:numId w:val="17"/>
        </w:numPr>
        <w:jc w:val="both"/>
        <w:rPr>
          <w:rFonts w:ascii="Times New Roman" w:hAnsi="Times New Roman"/>
          <w:sz w:val="24"/>
          <w:szCs w:val="24"/>
        </w:rPr>
      </w:pPr>
      <w:r w:rsidRPr="001C18F7">
        <w:rPr>
          <w:rFonts w:ascii="Times New Roman" w:hAnsi="Times New Roman"/>
          <w:sz w:val="24"/>
          <w:szCs w:val="24"/>
        </w:rPr>
        <w:t>Ağırlıklı genel not ortalaması (AGNO), 2.00 ve üstü olan öğrenciler sadece başarısız oldukları derslerden sınava girebilirler.</w:t>
      </w:r>
    </w:p>
    <w:p w14:paraId="12D72F99" w14:textId="77777777" w:rsidR="000C694D" w:rsidRPr="00F95BE7" w:rsidRDefault="000C694D" w:rsidP="001C18F7">
      <w:pPr>
        <w:numPr>
          <w:ilvl w:val="0"/>
          <w:numId w:val="17"/>
        </w:numPr>
        <w:jc w:val="both"/>
        <w:rPr>
          <w:rFonts w:ascii="Times New Roman" w:hAnsi="Times New Roman"/>
          <w:sz w:val="24"/>
          <w:szCs w:val="24"/>
        </w:rPr>
      </w:pPr>
      <w:r w:rsidRPr="001C18F7">
        <w:rPr>
          <w:rFonts w:ascii="Times New Roman" w:hAnsi="Times New Roman"/>
          <w:sz w:val="24"/>
          <w:szCs w:val="24"/>
        </w:rPr>
        <w:t xml:space="preserve">Ağırlıklı genel not ortalaması (AGNO), 2.00 </w:t>
      </w:r>
      <w:proofErr w:type="spellStart"/>
      <w:r w:rsidRPr="001C18F7">
        <w:rPr>
          <w:rFonts w:ascii="Times New Roman" w:hAnsi="Times New Roman"/>
          <w:sz w:val="24"/>
          <w:szCs w:val="24"/>
        </w:rPr>
        <w:t>nin</w:t>
      </w:r>
      <w:proofErr w:type="spellEnd"/>
      <w:r w:rsidRPr="001C18F7">
        <w:rPr>
          <w:rFonts w:ascii="Times New Roman" w:hAnsi="Times New Roman"/>
          <w:sz w:val="24"/>
          <w:szCs w:val="24"/>
        </w:rPr>
        <w:t xml:space="preserve"> altında olan öğrenciler kendi seçecekleri koşullu başarılı derslerden sınava girebilirler. Bir öğrenci en fazla 2 dersten sınava girebileceğinden varsa başarısız dersleri ile seçeceği koşullu başarılı derslerin toplamı 2’yi geçemez. Öğrenci koşullu başarılı bir dersin sınavına </w:t>
      </w:r>
      <w:r w:rsidRPr="00F95BE7">
        <w:rPr>
          <w:rFonts w:ascii="Times New Roman" w:hAnsi="Times New Roman"/>
          <w:sz w:val="24"/>
          <w:szCs w:val="24"/>
        </w:rPr>
        <w:t>kaydolmak için varsa öncelikle başarısız olan derse kaydolmalıdır.</w:t>
      </w:r>
    </w:p>
    <w:p w14:paraId="6449CA3C" w14:textId="77777777" w:rsidR="00622F0C" w:rsidRPr="00CB5DA3" w:rsidRDefault="0062158A" w:rsidP="001C18F7">
      <w:pPr>
        <w:numPr>
          <w:ilvl w:val="0"/>
          <w:numId w:val="17"/>
        </w:numPr>
        <w:jc w:val="both"/>
        <w:rPr>
          <w:rFonts w:ascii="Times New Roman" w:hAnsi="Times New Roman"/>
          <w:b/>
          <w:i/>
          <w:sz w:val="24"/>
          <w:szCs w:val="24"/>
        </w:rPr>
      </w:pPr>
      <w:r w:rsidRPr="00F95BE7">
        <w:rPr>
          <w:rFonts w:ascii="Times New Roman" w:hAnsi="Times New Roman"/>
          <w:sz w:val="24"/>
          <w:szCs w:val="24"/>
        </w:rPr>
        <w:t xml:space="preserve">Mezuniyet sınavına girilecek yarıyıl için, ders seçimi yapmamış, ancak mezuniyet sınavından yararlanacak öğrencilerin, </w:t>
      </w:r>
      <w:r w:rsidR="006D5982" w:rsidRPr="00F95BE7">
        <w:rPr>
          <w:rFonts w:ascii="Times New Roman" w:hAnsi="Times New Roman"/>
          <w:sz w:val="24"/>
          <w:szCs w:val="24"/>
        </w:rPr>
        <w:t xml:space="preserve">sınava girecekleri yarıyıl için </w:t>
      </w:r>
      <w:r w:rsidRPr="00F95BE7">
        <w:rPr>
          <w:rFonts w:ascii="Times New Roman" w:hAnsi="Times New Roman"/>
          <w:sz w:val="24"/>
          <w:szCs w:val="24"/>
        </w:rPr>
        <w:t>katkı payı -öğrenim ücretini ödemeleri gerekmektedir.</w:t>
      </w:r>
      <w:r w:rsidR="00620E12" w:rsidRPr="00F95BE7">
        <w:rPr>
          <w:rFonts w:ascii="Times New Roman" w:hAnsi="Times New Roman"/>
          <w:sz w:val="24"/>
          <w:szCs w:val="24"/>
        </w:rPr>
        <w:t xml:space="preserve"> </w:t>
      </w:r>
      <w:r w:rsidR="00620E12" w:rsidRPr="00CB5DA3">
        <w:rPr>
          <w:rFonts w:ascii="Times New Roman" w:hAnsi="Times New Roman"/>
          <w:b/>
          <w:i/>
          <w:sz w:val="24"/>
          <w:szCs w:val="24"/>
        </w:rPr>
        <w:t>(16.04.2015/01-06 Senato kararı ile eklenmiştir.)</w:t>
      </w:r>
      <w:r w:rsidR="0025612B" w:rsidRPr="00CB5DA3">
        <w:rPr>
          <w:rFonts w:ascii="Times New Roman" w:hAnsi="Times New Roman"/>
          <w:b/>
          <w:i/>
          <w:sz w:val="24"/>
          <w:szCs w:val="24"/>
        </w:rPr>
        <w:t xml:space="preserve"> </w:t>
      </w:r>
    </w:p>
    <w:sectPr w:rsidR="00622F0C" w:rsidRPr="00CB5DA3" w:rsidSect="00A7283B">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A12299" w14:textId="77777777" w:rsidR="00E045F5" w:rsidRDefault="00E045F5">
      <w:r>
        <w:separator/>
      </w:r>
    </w:p>
  </w:endnote>
  <w:endnote w:type="continuationSeparator" w:id="0">
    <w:p w14:paraId="6C4DF999" w14:textId="77777777" w:rsidR="00E045F5" w:rsidRDefault="00E045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38F262" w14:textId="07831A4A" w:rsidR="007304B3" w:rsidRPr="00960934" w:rsidRDefault="007304B3">
    <w:pPr>
      <w:pStyle w:val="AltBilgi"/>
      <w:rPr>
        <w:rFonts w:ascii="Times New Roman" w:hAnsi="Times New Roman"/>
      </w:rPr>
    </w:pPr>
    <w:r w:rsidRPr="00960934">
      <w:rPr>
        <w:rFonts w:ascii="Times New Roman" w:hAnsi="Times New Roman"/>
      </w:rPr>
      <w:t xml:space="preserve">Doküman No: DD-015; Revizyon Tarihi: </w:t>
    </w:r>
    <w:r w:rsidR="00960934" w:rsidRPr="00960934">
      <w:rPr>
        <w:rFonts w:ascii="Times New Roman" w:hAnsi="Times New Roman"/>
      </w:rPr>
      <w:t>1</w:t>
    </w:r>
    <w:r w:rsidR="001B1302">
      <w:rPr>
        <w:rFonts w:ascii="Times New Roman" w:hAnsi="Times New Roman"/>
      </w:rPr>
      <w:t>2</w:t>
    </w:r>
    <w:r w:rsidRPr="00960934">
      <w:rPr>
        <w:rFonts w:ascii="Times New Roman" w:hAnsi="Times New Roman"/>
      </w:rPr>
      <w:t>.</w:t>
    </w:r>
    <w:r w:rsidR="001B1302">
      <w:rPr>
        <w:rFonts w:ascii="Times New Roman" w:hAnsi="Times New Roman"/>
      </w:rPr>
      <w:t>09</w:t>
    </w:r>
    <w:r w:rsidR="0090409C" w:rsidRPr="00960934">
      <w:rPr>
        <w:rFonts w:ascii="Times New Roman" w:hAnsi="Times New Roman"/>
      </w:rPr>
      <w:t>.20</w:t>
    </w:r>
    <w:r w:rsidR="00960934" w:rsidRPr="00960934">
      <w:rPr>
        <w:rFonts w:ascii="Times New Roman" w:hAnsi="Times New Roman"/>
      </w:rPr>
      <w:t>2</w:t>
    </w:r>
    <w:r w:rsidR="001B1302">
      <w:rPr>
        <w:rFonts w:ascii="Times New Roman" w:hAnsi="Times New Roman"/>
      </w:rPr>
      <w:t>4</w:t>
    </w:r>
    <w:r w:rsidRPr="00960934">
      <w:rPr>
        <w:rFonts w:ascii="Times New Roman" w:hAnsi="Times New Roman"/>
      </w:rPr>
      <w:t>; Revizyon No</w:t>
    </w:r>
    <w:r w:rsidR="0090409C" w:rsidRPr="00960934">
      <w:rPr>
        <w:rFonts w:ascii="Times New Roman" w:hAnsi="Times New Roman"/>
      </w:rPr>
      <w:t>: 0</w:t>
    </w:r>
    <w:r w:rsidR="001B1302">
      <w:rPr>
        <w:rFonts w:ascii="Times New Roman" w:hAnsi="Times New Roman"/>
      </w:rPr>
      <w:t>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68EFEE" w14:textId="77777777" w:rsidR="00E045F5" w:rsidRDefault="00E045F5">
      <w:r>
        <w:separator/>
      </w:r>
    </w:p>
  </w:footnote>
  <w:footnote w:type="continuationSeparator" w:id="0">
    <w:p w14:paraId="7C132E91" w14:textId="77777777" w:rsidR="00E045F5" w:rsidRDefault="00E045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FFFFFFFF"/>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FFFFFFFF"/>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FFFFFFFF"/>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FFFFFFFF"/>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FFFFFFFF"/>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FFFFFFF"/>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FFFFFFF"/>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FFFFFFF"/>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FFFFFFF"/>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FFFFFFFF"/>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835E49"/>
    <w:multiLevelType w:val="multilevel"/>
    <w:tmpl w:val="FFFFFFFF"/>
    <w:lvl w:ilvl="0">
      <w:start w:val="1"/>
      <w:numFmt w:val="decimal"/>
      <w:lvlText w:val="%1."/>
      <w:lvlJc w:val="left"/>
      <w:pPr>
        <w:tabs>
          <w:tab w:val="num" w:pos="720"/>
        </w:tabs>
        <w:ind w:left="720" w:hanging="360"/>
      </w:pPr>
      <w:rPr>
        <w:rFonts w:cs="Times New Roman" w:hint="default"/>
        <w:b w:val="0"/>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1" w15:restartNumberingAfterBreak="0">
    <w:nsid w:val="0A5345C3"/>
    <w:multiLevelType w:val="hybridMultilevel"/>
    <w:tmpl w:val="FFFFFFFF"/>
    <w:lvl w:ilvl="0" w:tplc="041F000F">
      <w:start w:val="1"/>
      <w:numFmt w:val="decimal"/>
      <w:lvlText w:val="%1."/>
      <w:lvlJc w:val="left"/>
      <w:pPr>
        <w:ind w:left="1287" w:hanging="360"/>
      </w:pPr>
      <w:rPr>
        <w:rFonts w:cs="Times New Roman"/>
      </w:rPr>
    </w:lvl>
    <w:lvl w:ilvl="1" w:tplc="041F0019" w:tentative="1">
      <w:start w:val="1"/>
      <w:numFmt w:val="lowerLetter"/>
      <w:lvlText w:val="%2."/>
      <w:lvlJc w:val="left"/>
      <w:pPr>
        <w:ind w:left="2007" w:hanging="360"/>
      </w:pPr>
      <w:rPr>
        <w:rFonts w:cs="Times New Roman"/>
      </w:rPr>
    </w:lvl>
    <w:lvl w:ilvl="2" w:tplc="041F001B" w:tentative="1">
      <w:start w:val="1"/>
      <w:numFmt w:val="lowerRoman"/>
      <w:lvlText w:val="%3."/>
      <w:lvlJc w:val="right"/>
      <w:pPr>
        <w:ind w:left="2727" w:hanging="180"/>
      </w:pPr>
      <w:rPr>
        <w:rFonts w:cs="Times New Roman"/>
      </w:rPr>
    </w:lvl>
    <w:lvl w:ilvl="3" w:tplc="041F000F" w:tentative="1">
      <w:start w:val="1"/>
      <w:numFmt w:val="decimal"/>
      <w:lvlText w:val="%4."/>
      <w:lvlJc w:val="left"/>
      <w:pPr>
        <w:ind w:left="3447" w:hanging="360"/>
      </w:pPr>
      <w:rPr>
        <w:rFonts w:cs="Times New Roman"/>
      </w:rPr>
    </w:lvl>
    <w:lvl w:ilvl="4" w:tplc="041F0019" w:tentative="1">
      <w:start w:val="1"/>
      <w:numFmt w:val="lowerLetter"/>
      <w:lvlText w:val="%5."/>
      <w:lvlJc w:val="left"/>
      <w:pPr>
        <w:ind w:left="4167" w:hanging="360"/>
      </w:pPr>
      <w:rPr>
        <w:rFonts w:cs="Times New Roman"/>
      </w:rPr>
    </w:lvl>
    <w:lvl w:ilvl="5" w:tplc="041F001B" w:tentative="1">
      <w:start w:val="1"/>
      <w:numFmt w:val="lowerRoman"/>
      <w:lvlText w:val="%6."/>
      <w:lvlJc w:val="right"/>
      <w:pPr>
        <w:ind w:left="4887" w:hanging="180"/>
      </w:pPr>
      <w:rPr>
        <w:rFonts w:cs="Times New Roman"/>
      </w:rPr>
    </w:lvl>
    <w:lvl w:ilvl="6" w:tplc="041F000F" w:tentative="1">
      <w:start w:val="1"/>
      <w:numFmt w:val="decimal"/>
      <w:lvlText w:val="%7."/>
      <w:lvlJc w:val="left"/>
      <w:pPr>
        <w:ind w:left="5607" w:hanging="360"/>
      </w:pPr>
      <w:rPr>
        <w:rFonts w:cs="Times New Roman"/>
      </w:rPr>
    </w:lvl>
    <w:lvl w:ilvl="7" w:tplc="041F0019" w:tentative="1">
      <w:start w:val="1"/>
      <w:numFmt w:val="lowerLetter"/>
      <w:lvlText w:val="%8."/>
      <w:lvlJc w:val="left"/>
      <w:pPr>
        <w:ind w:left="6327" w:hanging="360"/>
      </w:pPr>
      <w:rPr>
        <w:rFonts w:cs="Times New Roman"/>
      </w:rPr>
    </w:lvl>
    <w:lvl w:ilvl="8" w:tplc="041F001B" w:tentative="1">
      <w:start w:val="1"/>
      <w:numFmt w:val="lowerRoman"/>
      <w:lvlText w:val="%9."/>
      <w:lvlJc w:val="right"/>
      <w:pPr>
        <w:ind w:left="7047" w:hanging="180"/>
      </w:pPr>
      <w:rPr>
        <w:rFonts w:cs="Times New Roman"/>
      </w:rPr>
    </w:lvl>
  </w:abstractNum>
  <w:abstractNum w:abstractNumId="12" w15:restartNumberingAfterBreak="0">
    <w:nsid w:val="0CFB35C7"/>
    <w:multiLevelType w:val="multilevel"/>
    <w:tmpl w:val="FFFFFFFF"/>
    <w:lvl w:ilvl="0">
      <w:start w:val="1"/>
      <w:numFmt w:val="decimal"/>
      <w:lvlText w:val="%1."/>
      <w:lvlJc w:val="left"/>
      <w:pPr>
        <w:tabs>
          <w:tab w:val="num" w:pos="720"/>
        </w:tabs>
        <w:ind w:left="720" w:hanging="360"/>
      </w:pPr>
      <w:rPr>
        <w:rFonts w:cs="Times New Roman" w:hint="default"/>
        <w:b w:val="0"/>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3" w15:restartNumberingAfterBreak="0">
    <w:nsid w:val="207556C8"/>
    <w:multiLevelType w:val="multilevel"/>
    <w:tmpl w:val="FFFFFFFF"/>
    <w:lvl w:ilvl="0">
      <w:start w:val="1"/>
      <w:numFmt w:val="decimal"/>
      <w:lvlText w:val="%1."/>
      <w:lvlJc w:val="left"/>
      <w:pPr>
        <w:tabs>
          <w:tab w:val="num" w:pos="720"/>
        </w:tabs>
        <w:ind w:left="720" w:hanging="360"/>
      </w:pPr>
      <w:rPr>
        <w:rFonts w:cs="Times New Roman" w:hint="default"/>
        <w:b w:val="0"/>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4" w15:restartNumberingAfterBreak="0">
    <w:nsid w:val="251A12A4"/>
    <w:multiLevelType w:val="hybridMultilevel"/>
    <w:tmpl w:val="FFFFFFFF"/>
    <w:lvl w:ilvl="0" w:tplc="39FA932C">
      <w:start w:val="1"/>
      <w:numFmt w:val="lowerLetter"/>
      <w:lvlText w:val="%1)"/>
      <w:lvlJc w:val="left"/>
      <w:pPr>
        <w:ind w:left="1467" w:hanging="900"/>
      </w:pPr>
      <w:rPr>
        <w:rFonts w:cs="Times New Roman" w:hint="default"/>
      </w:rPr>
    </w:lvl>
    <w:lvl w:ilvl="1" w:tplc="041F0019" w:tentative="1">
      <w:start w:val="1"/>
      <w:numFmt w:val="lowerLetter"/>
      <w:lvlText w:val="%2."/>
      <w:lvlJc w:val="left"/>
      <w:pPr>
        <w:ind w:left="1647" w:hanging="360"/>
      </w:pPr>
      <w:rPr>
        <w:rFonts w:cs="Times New Roman"/>
      </w:rPr>
    </w:lvl>
    <w:lvl w:ilvl="2" w:tplc="041F001B" w:tentative="1">
      <w:start w:val="1"/>
      <w:numFmt w:val="lowerRoman"/>
      <w:lvlText w:val="%3."/>
      <w:lvlJc w:val="right"/>
      <w:pPr>
        <w:ind w:left="2367" w:hanging="180"/>
      </w:pPr>
      <w:rPr>
        <w:rFonts w:cs="Times New Roman"/>
      </w:rPr>
    </w:lvl>
    <w:lvl w:ilvl="3" w:tplc="041F000F" w:tentative="1">
      <w:start w:val="1"/>
      <w:numFmt w:val="decimal"/>
      <w:lvlText w:val="%4."/>
      <w:lvlJc w:val="left"/>
      <w:pPr>
        <w:ind w:left="3087" w:hanging="360"/>
      </w:pPr>
      <w:rPr>
        <w:rFonts w:cs="Times New Roman"/>
      </w:rPr>
    </w:lvl>
    <w:lvl w:ilvl="4" w:tplc="041F0019" w:tentative="1">
      <w:start w:val="1"/>
      <w:numFmt w:val="lowerLetter"/>
      <w:lvlText w:val="%5."/>
      <w:lvlJc w:val="left"/>
      <w:pPr>
        <w:ind w:left="3807" w:hanging="360"/>
      </w:pPr>
      <w:rPr>
        <w:rFonts w:cs="Times New Roman"/>
      </w:rPr>
    </w:lvl>
    <w:lvl w:ilvl="5" w:tplc="041F001B" w:tentative="1">
      <w:start w:val="1"/>
      <w:numFmt w:val="lowerRoman"/>
      <w:lvlText w:val="%6."/>
      <w:lvlJc w:val="right"/>
      <w:pPr>
        <w:ind w:left="4527" w:hanging="180"/>
      </w:pPr>
      <w:rPr>
        <w:rFonts w:cs="Times New Roman"/>
      </w:rPr>
    </w:lvl>
    <w:lvl w:ilvl="6" w:tplc="041F000F" w:tentative="1">
      <w:start w:val="1"/>
      <w:numFmt w:val="decimal"/>
      <w:lvlText w:val="%7."/>
      <w:lvlJc w:val="left"/>
      <w:pPr>
        <w:ind w:left="5247" w:hanging="360"/>
      </w:pPr>
      <w:rPr>
        <w:rFonts w:cs="Times New Roman"/>
      </w:rPr>
    </w:lvl>
    <w:lvl w:ilvl="7" w:tplc="041F0019" w:tentative="1">
      <w:start w:val="1"/>
      <w:numFmt w:val="lowerLetter"/>
      <w:lvlText w:val="%8."/>
      <w:lvlJc w:val="left"/>
      <w:pPr>
        <w:ind w:left="5967" w:hanging="360"/>
      </w:pPr>
      <w:rPr>
        <w:rFonts w:cs="Times New Roman"/>
      </w:rPr>
    </w:lvl>
    <w:lvl w:ilvl="8" w:tplc="041F001B" w:tentative="1">
      <w:start w:val="1"/>
      <w:numFmt w:val="lowerRoman"/>
      <w:lvlText w:val="%9."/>
      <w:lvlJc w:val="right"/>
      <w:pPr>
        <w:ind w:left="6687" w:hanging="180"/>
      </w:pPr>
      <w:rPr>
        <w:rFonts w:cs="Times New Roman"/>
      </w:rPr>
    </w:lvl>
  </w:abstractNum>
  <w:abstractNum w:abstractNumId="15" w15:restartNumberingAfterBreak="0">
    <w:nsid w:val="37FC6BC9"/>
    <w:multiLevelType w:val="hybridMultilevel"/>
    <w:tmpl w:val="FFFFFFFF"/>
    <w:lvl w:ilvl="0" w:tplc="041F000F">
      <w:start w:val="1"/>
      <w:numFmt w:val="decimal"/>
      <w:lvlText w:val="%1."/>
      <w:lvlJc w:val="left"/>
      <w:pPr>
        <w:ind w:left="720" w:hanging="360"/>
      </w:pPr>
      <w:rPr>
        <w:rFonts w:cs="Times New Roman"/>
      </w:rPr>
    </w:lvl>
    <w:lvl w:ilvl="1" w:tplc="041F0019" w:tentative="1">
      <w:start w:val="1"/>
      <w:numFmt w:val="lowerLetter"/>
      <w:lvlText w:val="%2."/>
      <w:lvlJc w:val="left"/>
      <w:pPr>
        <w:ind w:left="1440" w:hanging="360"/>
      </w:pPr>
      <w:rPr>
        <w:rFonts w:cs="Times New Roman"/>
      </w:rPr>
    </w:lvl>
    <w:lvl w:ilvl="2" w:tplc="041F001B" w:tentative="1">
      <w:start w:val="1"/>
      <w:numFmt w:val="lowerRoman"/>
      <w:lvlText w:val="%3."/>
      <w:lvlJc w:val="right"/>
      <w:pPr>
        <w:ind w:left="2160" w:hanging="180"/>
      </w:pPr>
      <w:rPr>
        <w:rFonts w:cs="Times New Roman"/>
      </w:rPr>
    </w:lvl>
    <w:lvl w:ilvl="3" w:tplc="041F000F" w:tentative="1">
      <w:start w:val="1"/>
      <w:numFmt w:val="decimal"/>
      <w:lvlText w:val="%4."/>
      <w:lvlJc w:val="left"/>
      <w:pPr>
        <w:ind w:left="2880" w:hanging="360"/>
      </w:pPr>
      <w:rPr>
        <w:rFonts w:cs="Times New Roman"/>
      </w:rPr>
    </w:lvl>
    <w:lvl w:ilvl="4" w:tplc="041F0019" w:tentative="1">
      <w:start w:val="1"/>
      <w:numFmt w:val="lowerLetter"/>
      <w:lvlText w:val="%5."/>
      <w:lvlJc w:val="left"/>
      <w:pPr>
        <w:ind w:left="3600" w:hanging="360"/>
      </w:pPr>
      <w:rPr>
        <w:rFonts w:cs="Times New Roman"/>
      </w:rPr>
    </w:lvl>
    <w:lvl w:ilvl="5" w:tplc="041F001B" w:tentative="1">
      <w:start w:val="1"/>
      <w:numFmt w:val="lowerRoman"/>
      <w:lvlText w:val="%6."/>
      <w:lvlJc w:val="right"/>
      <w:pPr>
        <w:ind w:left="4320" w:hanging="180"/>
      </w:pPr>
      <w:rPr>
        <w:rFonts w:cs="Times New Roman"/>
      </w:rPr>
    </w:lvl>
    <w:lvl w:ilvl="6" w:tplc="041F000F" w:tentative="1">
      <w:start w:val="1"/>
      <w:numFmt w:val="decimal"/>
      <w:lvlText w:val="%7."/>
      <w:lvlJc w:val="left"/>
      <w:pPr>
        <w:ind w:left="5040" w:hanging="360"/>
      </w:pPr>
      <w:rPr>
        <w:rFonts w:cs="Times New Roman"/>
      </w:rPr>
    </w:lvl>
    <w:lvl w:ilvl="7" w:tplc="041F0019" w:tentative="1">
      <w:start w:val="1"/>
      <w:numFmt w:val="lowerLetter"/>
      <w:lvlText w:val="%8."/>
      <w:lvlJc w:val="left"/>
      <w:pPr>
        <w:ind w:left="5760" w:hanging="360"/>
      </w:pPr>
      <w:rPr>
        <w:rFonts w:cs="Times New Roman"/>
      </w:rPr>
    </w:lvl>
    <w:lvl w:ilvl="8" w:tplc="041F001B" w:tentative="1">
      <w:start w:val="1"/>
      <w:numFmt w:val="lowerRoman"/>
      <w:lvlText w:val="%9."/>
      <w:lvlJc w:val="right"/>
      <w:pPr>
        <w:ind w:left="6480" w:hanging="180"/>
      </w:pPr>
      <w:rPr>
        <w:rFonts w:cs="Times New Roman"/>
      </w:rPr>
    </w:lvl>
  </w:abstractNum>
  <w:abstractNum w:abstractNumId="16" w15:restartNumberingAfterBreak="0">
    <w:nsid w:val="3C1C2D74"/>
    <w:multiLevelType w:val="hybridMultilevel"/>
    <w:tmpl w:val="FFFFFFFF"/>
    <w:lvl w:ilvl="0" w:tplc="8848D4B2">
      <w:start w:val="1"/>
      <w:numFmt w:val="lowerRoman"/>
      <w:lvlText w:val="%1)"/>
      <w:lvlJc w:val="left"/>
      <w:pPr>
        <w:ind w:left="1440" w:hanging="720"/>
      </w:pPr>
      <w:rPr>
        <w:rFonts w:cs="Times New Roman" w:hint="default"/>
      </w:rPr>
    </w:lvl>
    <w:lvl w:ilvl="1" w:tplc="041F0019" w:tentative="1">
      <w:start w:val="1"/>
      <w:numFmt w:val="lowerLetter"/>
      <w:lvlText w:val="%2."/>
      <w:lvlJc w:val="left"/>
      <w:pPr>
        <w:ind w:left="1800" w:hanging="360"/>
      </w:pPr>
      <w:rPr>
        <w:rFonts w:cs="Times New Roman"/>
      </w:rPr>
    </w:lvl>
    <w:lvl w:ilvl="2" w:tplc="041F001B" w:tentative="1">
      <w:start w:val="1"/>
      <w:numFmt w:val="lowerRoman"/>
      <w:lvlText w:val="%3."/>
      <w:lvlJc w:val="right"/>
      <w:pPr>
        <w:ind w:left="2520" w:hanging="180"/>
      </w:pPr>
      <w:rPr>
        <w:rFonts w:cs="Times New Roman"/>
      </w:rPr>
    </w:lvl>
    <w:lvl w:ilvl="3" w:tplc="041F000F" w:tentative="1">
      <w:start w:val="1"/>
      <w:numFmt w:val="decimal"/>
      <w:lvlText w:val="%4."/>
      <w:lvlJc w:val="left"/>
      <w:pPr>
        <w:ind w:left="3240" w:hanging="360"/>
      </w:pPr>
      <w:rPr>
        <w:rFonts w:cs="Times New Roman"/>
      </w:rPr>
    </w:lvl>
    <w:lvl w:ilvl="4" w:tplc="041F0019" w:tentative="1">
      <w:start w:val="1"/>
      <w:numFmt w:val="lowerLetter"/>
      <w:lvlText w:val="%5."/>
      <w:lvlJc w:val="left"/>
      <w:pPr>
        <w:ind w:left="3960" w:hanging="360"/>
      </w:pPr>
      <w:rPr>
        <w:rFonts w:cs="Times New Roman"/>
      </w:rPr>
    </w:lvl>
    <w:lvl w:ilvl="5" w:tplc="041F001B" w:tentative="1">
      <w:start w:val="1"/>
      <w:numFmt w:val="lowerRoman"/>
      <w:lvlText w:val="%6."/>
      <w:lvlJc w:val="right"/>
      <w:pPr>
        <w:ind w:left="4680" w:hanging="180"/>
      </w:pPr>
      <w:rPr>
        <w:rFonts w:cs="Times New Roman"/>
      </w:rPr>
    </w:lvl>
    <w:lvl w:ilvl="6" w:tplc="041F000F" w:tentative="1">
      <w:start w:val="1"/>
      <w:numFmt w:val="decimal"/>
      <w:lvlText w:val="%7."/>
      <w:lvlJc w:val="left"/>
      <w:pPr>
        <w:ind w:left="5400" w:hanging="360"/>
      </w:pPr>
      <w:rPr>
        <w:rFonts w:cs="Times New Roman"/>
      </w:rPr>
    </w:lvl>
    <w:lvl w:ilvl="7" w:tplc="041F0019" w:tentative="1">
      <w:start w:val="1"/>
      <w:numFmt w:val="lowerLetter"/>
      <w:lvlText w:val="%8."/>
      <w:lvlJc w:val="left"/>
      <w:pPr>
        <w:ind w:left="6120" w:hanging="360"/>
      </w:pPr>
      <w:rPr>
        <w:rFonts w:cs="Times New Roman"/>
      </w:rPr>
    </w:lvl>
    <w:lvl w:ilvl="8" w:tplc="041F001B" w:tentative="1">
      <w:start w:val="1"/>
      <w:numFmt w:val="lowerRoman"/>
      <w:lvlText w:val="%9."/>
      <w:lvlJc w:val="right"/>
      <w:pPr>
        <w:ind w:left="6840" w:hanging="180"/>
      </w:pPr>
      <w:rPr>
        <w:rFonts w:cs="Times New Roman"/>
      </w:rPr>
    </w:lvl>
  </w:abstractNum>
  <w:abstractNum w:abstractNumId="17" w15:restartNumberingAfterBreak="0">
    <w:nsid w:val="40E42920"/>
    <w:multiLevelType w:val="hybridMultilevel"/>
    <w:tmpl w:val="0408289E"/>
    <w:lvl w:ilvl="0" w:tplc="BA26BFC8">
      <w:start w:val="1"/>
      <w:numFmt w:val="decimal"/>
      <w:lvlText w:val="%1."/>
      <w:lvlJc w:val="left"/>
      <w:pPr>
        <w:tabs>
          <w:tab w:val="num" w:pos="720"/>
        </w:tabs>
        <w:ind w:left="720" w:hanging="360"/>
      </w:pPr>
      <w:rPr>
        <w:rFonts w:cs="Times New Roman" w:hint="default"/>
        <w:b/>
        <w:bCs/>
        <w:i w:val="0"/>
        <w:iCs w:val="0"/>
        <w:strike w:val="0"/>
        <w:color w:val="auto"/>
      </w:rPr>
    </w:lvl>
    <w:lvl w:ilvl="1" w:tplc="041F0019" w:tentative="1">
      <w:start w:val="1"/>
      <w:numFmt w:val="lowerLetter"/>
      <w:lvlText w:val="%2."/>
      <w:lvlJc w:val="left"/>
      <w:pPr>
        <w:tabs>
          <w:tab w:val="num" w:pos="1440"/>
        </w:tabs>
        <w:ind w:left="1440" w:hanging="360"/>
      </w:pPr>
      <w:rPr>
        <w:rFonts w:cs="Times New Roman"/>
      </w:rPr>
    </w:lvl>
    <w:lvl w:ilvl="2" w:tplc="041F001B" w:tentative="1">
      <w:start w:val="1"/>
      <w:numFmt w:val="lowerRoman"/>
      <w:lvlText w:val="%3."/>
      <w:lvlJc w:val="right"/>
      <w:pPr>
        <w:tabs>
          <w:tab w:val="num" w:pos="2160"/>
        </w:tabs>
        <w:ind w:left="2160" w:hanging="180"/>
      </w:pPr>
      <w:rPr>
        <w:rFonts w:cs="Times New Roman"/>
      </w:rPr>
    </w:lvl>
    <w:lvl w:ilvl="3" w:tplc="041F000F" w:tentative="1">
      <w:start w:val="1"/>
      <w:numFmt w:val="decimal"/>
      <w:lvlText w:val="%4."/>
      <w:lvlJc w:val="left"/>
      <w:pPr>
        <w:tabs>
          <w:tab w:val="num" w:pos="2880"/>
        </w:tabs>
        <w:ind w:left="2880" w:hanging="360"/>
      </w:pPr>
      <w:rPr>
        <w:rFonts w:cs="Times New Roman"/>
      </w:rPr>
    </w:lvl>
    <w:lvl w:ilvl="4" w:tplc="041F0019" w:tentative="1">
      <w:start w:val="1"/>
      <w:numFmt w:val="lowerLetter"/>
      <w:lvlText w:val="%5."/>
      <w:lvlJc w:val="left"/>
      <w:pPr>
        <w:tabs>
          <w:tab w:val="num" w:pos="3600"/>
        </w:tabs>
        <w:ind w:left="3600" w:hanging="360"/>
      </w:pPr>
      <w:rPr>
        <w:rFonts w:cs="Times New Roman"/>
      </w:rPr>
    </w:lvl>
    <w:lvl w:ilvl="5" w:tplc="041F001B" w:tentative="1">
      <w:start w:val="1"/>
      <w:numFmt w:val="lowerRoman"/>
      <w:lvlText w:val="%6."/>
      <w:lvlJc w:val="right"/>
      <w:pPr>
        <w:tabs>
          <w:tab w:val="num" w:pos="4320"/>
        </w:tabs>
        <w:ind w:left="4320" w:hanging="180"/>
      </w:pPr>
      <w:rPr>
        <w:rFonts w:cs="Times New Roman"/>
      </w:rPr>
    </w:lvl>
    <w:lvl w:ilvl="6" w:tplc="041F000F" w:tentative="1">
      <w:start w:val="1"/>
      <w:numFmt w:val="decimal"/>
      <w:lvlText w:val="%7."/>
      <w:lvlJc w:val="left"/>
      <w:pPr>
        <w:tabs>
          <w:tab w:val="num" w:pos="5040"/>
        </w:tabs>
        <w:ind w:left="5040" w:hanging="360"/>
      </w:pPr>
      <w:rPr>
        <w:rFonts w:cs="Times New Roman"/>
      </w:rPr>
    </w:lvl>
    <w:lvl w:ilvl="7" w:tplc="041F0019" w:tentative="1">
      <w:start w:val="1"/>
      <w:numFmt w:val="lowerLetter"/>
      <w:lvlText w:val="%8."/>
      <w:lvlJc w:val="left"/>
      <w:pPr>
        <w:tabs>
          <w:tab w:val="num" w:pos="5760"/>
        </w:tabs>
        <w:ind w:left="5760" w:hanging="360"/>
      </w:pPr>
      <w:rPr>
        <w:rFonts w:cs="Times New Roman"/>
      </w:rPr>
    </w:lvl>
    <w:lvl w:ilvl="8" w:tplc="041F001B" w:tentative="1">
      <w:start w:val="1"/>
      <w:numFmt w:val="lowerRoman"/>
      <w:lvlText w:val="%9."/>
      <w:lvlJc w:val="right"/>
      <w:pPr>
        <w:tabs>
          <w:tab w:val="num" w:pos="6480"/>
        </w:tabs>
        <w:ind w:left="6480" w:hanging="180"/>
      </w:pPr>
      <w:rPr>
        <w:rFonts w:cs="Times New Roman"/>
      </w:rPr>
    </w:lvl>
  </w:abstractNum>
  <w:abstractNum w:abstractNumId="18" w15:restartNumberingAfterBreak="0">
    <w:nsid w:val="5B76052C"/>
    <w:multiLevelType w:val="hybridMultilevel"/>
    <w:tmpl w:val="FFFFFFFF"/>
    <w:lvl w:ilvl="0" w:tplc="041F000F">
      <w:start w:val="1"/>
      <w:numFmt w:val="decimal"/>
      <w:lvlText w:val="%1."/>
      <w:lvlJc w:val="left"/>
      <w:pPr>
        <w:ind w:left="720" w:hanging="360"/>
      </w:pPr>
      <w:rPr>
        <w:rFonts w:cs="Times New Roman"/>
      </w:rPr>
    </w:lvl>
    <w:lvl w:ilvl="1" w:tplc="041F0019" w:tentative="1">
      <w:start w:val="1"/>
      <w:numFmt w:val="lowerLetter"/>
      <w:lvlText w:val="%2."/>
      <w:lvlJc w:val="left"/>
      <w:pPr>
        <w:ind w:left="1440" w:hanging="360"/>
      </w:pPr>
      <w:rPr>
        <w:rFonts w:cs="Times New Roman"/>
      </w:rPr>
    </w:lvl>
    <w:lvl w:ilvl="2" w:tplc="041F001B" w:tentative="1">
      <w:start w:val="1"/>
      <w:numFmt w:val="lowerRoman"/>
      <w:lvlText w:val="%3."/>
      <w:lvlJc w:val="right"/>
      <w:pPr>
        <w:ind w:left="2160" w:hanging="180"/>
      </w:pPr>
      <w:rPr>
        <w:rFonts w:cs="Times New Roman"/>
      </w:rPr>
    </w:lvl>
    <w:lvl w:ilvl="3" w:tplc="041F000F" w:tentative="1">
      <w:start w:val="1"/>
      <w:numFmt w:val="decimal"/>
      <w:lvlText w:val="%4."/>
      <w:lvlJc w:val="left"/>
      <w:pPr>
        <w:ind w:left="2880" w:hanging="360"/>
      </w:pPr>
      <w:rPr>
        <w:rFonts w:cs="Times New Roman"/>
      </w:rPr>
    </w:lvl>
    <w:lvl w:ilvl="4" w:tplc="041F0019" w:tentative="1">
      <w:start w:val="1"/>
      <w:numFmt w:val="lowerLetter"/>
      <w:lvlText w:val="%5."/>
      <w:lvlJc w:val="left"/>
      <w:pPr>
        <w:ind w:left="3600" w:hanging="360"/>
      </w:pPr>
      <w:rPr>
        <w:rFonts w:cs="Times New Roman"/>
      </w:rPr>
    </w:lvl>
    <w:lvl w:ilvl="5" w:tplc="041F001B" w:tentative="1">
      <w:start w:val="1"/>
      <w:numFmt w:val="lowerRoman"/>
      <w:lvlText w:val="%6."/>
      <w:lvlJc w:val="right"/>
      <w:pPr>
        <w:ind w:left="4320" w:hanging="180"/>
      </w:pPr>
      <w:rPr>
        <w:rFonts w:cs="Times New Roman"/>
      </w:rPr>
    </w:lvl>
    <w:lvl w:ilvl="6" w:tplc="041F000F" w:tentative="1">
      <w:start w:val="1"/>
      <w:numFmt w:val="decimal"/>
      <w:lvlText w:val="%7."/>
      <w:lvlJc w:val="left"/>
      <w:pPr>
        <w:ind w:left="5040" w:hanging="360"/>
      </w:pPr>
      <w:rPr>
        <w:rFonts w:cs="Times New Roman"/>
      </w:rPr>
    </w:lvl>
    <w:lvl w:ilvl="7" w:tplc="041F0019" w:tentative="1">
      <w:start w:val="1"/>
      <w:numFmt w:val="lowerLetter"/>
      <w:lvlText w:val="%8."/>
      <w:lvlJc w:val="left"/>
      <w:pPr>
        <w:ind w:left="5760" w:hanging="360"/>
      </w:pPr>
      <w:rPr>
        <w:rFonts w:cs="Times New Roman"/>
      </w:rPr>
    </w:lvl>
    <w:lvl w:ilvl="8" w:tplc="041F001B" w:tentative="1">
      <w:start w:val="1"/>
      <w:numFmt w:val="lowerRoman"/>
      <w:lvlText w:val="%9."/>
      <w:lvlJc w:val="right"/>
      <w:pPr>
        <w:ind w:left="6480" w:hanging="180"/>
      </w:pPr>
      <w:rPr>
        <w:rFonts w:cs="Times New Roman"/>
      </w:rPr>
    </w:lvl>
  </w:abstractNum>
  <w:abstractNum w:abstractNumId="19" w15:restartNumberingAfterBreak="0">
    <w:nsid w:val="65A71421"/>
    <w:multiLevelType w:val="hybridMultilevel"/>
    <w:tmpl w:val="FFFFFFFF"/>
    <w:lvl w:ilvl="0" w:tplc="041F000F">
      <w:start w:val="1"/>
      <w:numFmt w:val="decimal"/>
      <w:lvlText w:val="%1."/>
      <w:lvlJc w:val="left"/>
      <w:pPr>
        <w:ind w:left="720" w:hanging="360"/>
      </w:pPr>
      <w:rPr>
        <w:rFonts w:cs="Times New Roman" w:hint="default"/>
      </w:rPr>
    </w:lvl>
    <w:lvl w:ilvl="1" w:tplc="041F0019" w:tentative="1">
      <w:start w:val="1"/>
      <w:numFmt w:val="lowerLetter"/>
      <w:lvlText w:val="%2."/>
      <w:lvlJc w:val="left"/>
      <w:pPr>
        <w:ind w:left="1440" w:hanging="360"/>
      </w:pPr>
      <w:rPr>
        <w:rFonts w:cs="Times New Roman"/>
      </w:rPr>
    </w:lvl>
    <w:lvl w:ilvl="2" w:tplc="041F001B" w:tentative="1">
      <w:start w:val="1"/>
      <w:numFmt w:val="lowerRoman"/>
      <w:lvlText w:val="%3."/>
      <w:lvlJc w:val="right"/>
      <w:pPr>
        <w:ind w:left="2160" w:hanging="180"/>
      </w:pPr>
      <w:rPr>
        <w:rFonts w:cs="Times New Roman"/>
      </w:rPr>
    </w:lvl>
    <w:lvl w:ilvl="3" w:tplc="041F000F" w:tentative="1">
      <w:start w:val="1"/>
      <w:numFmt w:val="decimal"/>
      <w:lvlText w:val="%4."/>
      <w:lvlJc w:val="left"/>
      <w:pPr>
        <w:ind w:left="2880" w:hanging="360"/>
      </w:pPr>
      <w:rPr>
        <w:rFonts w:cs="Times New Roman"/>
      </w:rPr>
    </w:lvl>
    <w:lvl w:ilvl="4" w:tplc="041F0019" w:tentative="1">
      <w:start w:val="1"/>
      <w:numFmt w:val="lowerLetter"/>
      <w:lvlText w:val="%5."/>
      <w:lvlJc w:val="left"/>
      <w:pPr>
        <w:ind w:left="3600" w:hanging="360"/>
      </w:pPr>
      <w:rPr>
        <w:rFonts w:cs="Times New Roman"/>
      </w:rPr>
    </w:lvl>
    <w:lvl w:ilvl="5" w:tplc="041F001B" w:tentative="1">
      <w:start w:val="1"/>
      <w:numFmt w:val="lowerRoman"/>
      <w:lvlText w:val="%6."/>
      <w:lvlJc w:val="right"/>
      <w:pPr>
        <w:ind w:left="4320" w:hanging="180"/>
      </w:pPr>
      <w:rPr>
        <w:rFonts w:cs="Times New Roman"/>
      </w:rPr>
    </w:lvl>
    <w:lvl w:ilvl="6" w:tplc="041F000F" w:tentative="1">
      <w:start w:val="1"/>
      <w:numFmt w:val="decimal"/>
      <w:lvlText w:val="%7."/>
      <w:lvlJc w:val="left"/>
      <w:pPr>
        <w:ind w:left="5040" w:hanging="360"/>
      </w:pPr>
      <w:rPr>
        <w:rFonts w:cs="Times New Roman"/>
      </w:rPr>
    </w:lvl>
    <w:lvl w:ilvl="7" w:tplc="041F0019" w:tentative="1">
      <w:start w:val="1"/>
      <w:numFmt w:val="lowerLetter"/>
      <w:lvlText w:val="%8."/>
      <w:lvlJc w:val="left"/>
      <w:pPr>
        <w:ind w:left="5760" w:hanging="360"/>
      </w:pPr>
      <w:rPr>
        <w:rFonts w:cs="Times New Roman"/>
      </w:rPr>
    </w:lvl>
    <w:lvl w:ilvl="8" w:tplc="041F001B" w:tentative="1">
      <w:start w:val="1"/>
      <w:numFmt w:val="lowerRoman"/>
      <w:lvlText w:val="%9."/>
      <w:lvlJc w:val="right"/>
      <w:pPr>
        <w:ind w:left="6480" w:hanging="180"/>
      </w:pPr>
      <w:rPr>
        <w:rFonts w:cs="Times New Roman"/>
      </w:rPr>
    </w:lvl>
  </w:abstractNum>
  <w:abstractNum w:abstractNumId="20" w15:restartNumberingAfterBreak="0">
    <w:nsid w:val="681707B8"/>
    <w:multiLevelType w:val="multilevel"/>
    <w:tmpl w:val="FFFFFFFF"/>
    <w:lvl w:ilvl="0">
      <w:start w:val="1"/>
      <w:numFmt w:val="decimal"/>
      <w:lvlText w:val="%1."/>
      <w:lvlJc w:val="left"/>
      <w:pPr>
        <w:tabs>
          <w:tab w:val="num" w:pos="720"/>
        </w:tabs>
        <w:ind w:left="720" w:hanging="360"/>
      </w:pPr>
      <w:rPr>
        <w:rFonts w:cs="Times New Roman" w:hint="default"/>
        <w:b w:val="0"/>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1" w15:restartNumberingAfterBreak="0">
    <w:nsid w:val="68484CA9"/>
    <w:multiLevelType w:val="multilevel"/>
    <w:tmpl w:val="FFFFFFFF"/>
    <w:lvl w:ilvl="0">
      <w:start w:val="1"/>
      <w:numFmt w:val="decimal"/>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22" w15:restartNumberingAfterBreak="0">
    <w:nsid w:val="6D6B71A9"/>
    <w:multiLevelType w:val="hybridMultilevel"/>
    <w:tmpl w:val="FFFFFFFF"/>
    <w:lvl w:ilvl="0" w:tplc="B84A73B8">
      <w:start w:val="1"/>
      <w:numFmt w:val="decimal"/>
      <w:lvlText w:val="%1."/>
      <w:lvlJc w:val="left"/>
      <w:pPr>
        <w:ind w:left="1080" w:hanging="360"/>
      </w:pPr>
      <w:rPr>
        <w:rFonts w:cs="Times New Roman"/>
        <w:b/>
        <w:i w:val="0"/>
        <w:strike w:val="0"/>
        <w:color w:val="auto"/>
      </w:rPr>
    </w:lvl>
    <w:lvl w:ilvl="1" w:tplc="041F0019" w:tentative="1">
      <w:start w:val="1"/>
      <w:numFmt w:val="lowerLetter"/>
      <w:lvlText w:val="%2."/>
      <w:lvlJc w:val="left"/>
      <w:pPr>
        <w:ind w:left="1800" w:hanging="360"/>
      </w:pPr>
      <w:rPr>
        <w:rFonts w:cs="Times New Roman"/>
      </w:rPr>
    </w:lvl>
    <w:lvl w:ilvl="2" w:tplc="041F001B" w:tentative="1">
      <w:start w:val="1"/>
      <w:numFmt w:val="lowerRoman"/>
      <w:lvlText w:val="%3."/>
      <w:lvlJc w:val="right"/>
      <w:pPr>
        <w:ind w:left="2520" w:hanging="180"/>
      </w:pPr>
      <w:rPr>
        <w:rFonts w:cs="Times New Roman"/>
      </w:rPr>
    </w:lvl>
    <w:lvl w:ilvl="3" w:tplc="041F000F" w:tentative="1">
      <w:start w:val="1"/>
      <w:numFmt w:val="decimal"/>
      <w:lvlText w:val="%4."/>
      <w:lvlJc w:val="left"/>
      <w:pPr>
        <w:ind w:left="3240" w:hanging="360"/>
      </w:pPr>
      <w:rPr>
        <w:rFonts w:cs="Times New Roman"/>
      </w:rPr>
    </w:lvl>
    <w:lvl w:ilvl="4" w:tplc="041F0019" w:tentative="1">
      <w:start w:val="1"/>
      <w:numFmt w:val="lowerLetter"/>
      <w:lvlText w:val="%5."/>
      <w:lvlJc w:val="left"/>
      <w:pPr>
        <w:ind w:left="3960" w:hanging="360"/>
      </w:pPr>
      <w:rPr>
        <w:rFonts w:cs="Times New Roman"/>
      </w:rPr>
    </w:lvl>
    <w:lvl w:ilvl="5" w:tplc="041F001B" w:tentative="1">
      <w:start w:val="1"/>
      <w:numFmt w:val="lowerRoman"/>
      <w:lvlText w:val="%6."/>
      <w:lvlJc w:val="right"/>
      <w:pPr>
        <w:ind w:left="4680" w:hanging="180"/>
      </w:pPr>
      <w:rPr>
        <w:rFonts w:cs="Times New Roman"/>
      </w:rPr>
    </w:lvl>
    <w:lvl w:ilvl="6" w:tplc="041F000F" w:tentative="1">
      <w:start w:val="1"/>
      <w:numFmt w:val="decimal"/>
      <w:lvlText w:val="%7."/>
      <w:lvlJc w:val="left"/>
      <w:pPr>
        <w:ind w:left="5400" w:hanging="360"/>
      </w:pPr>
      <w:rPr>
        <w:rFonts w:cs="Times New Roman"/>
      </w:rPr>
    </w:lvl>
    <w:lvl w:ilvl="7" w:tplc="041F0019" w:tentative="1">
      <w:start w:val="1"/>
      <w:numFmt w:val="lowerLetter"/>
      <w:lvlText w:val="%8."/>
      <w:lvlJc w:val="left"/>
      <w:pPr>
        <w:ind w:left="6120" w:hanging="360"/>
      </w:pPr>
      <w:rPr>
        <w:rFonts w:cs="Times New Roman"/>
      </w:rPr>
    </w:lvl>
    <w:lvl w:ilvl="8" w:tplc="041F001B" w:tentative="1">
      <w:start w:val="1"/>
      <w:numFmt w:val="lowerRoman"/>
      <w:lvlText w:val="%9."/>
      <w:lvlJc w:val="right"/>
      <w:pPr>
        <w:ind w:left="6840" w:hanging="180"/>
      </w:pPr>
      <w:rPr>
        <w:rFonts w:cs="Times New Roman"/>
      </w:rPr>
    </w:lvl>
  </w:abstractNum>
  <w:num w:numId="1" w16cid:durableId="1783064738">
    <w:abstractNumId w:val="15"/>
  </w:num>
  <w:num w:numId="2" w16cid:durableId="447353743">
    <w:abstractNumId w:val="19"/>
  </w:num>
  <w:num w:numId="3" w16cid:durableId="391972523">
    <w:abstractNumId w:val="11"/>
  </w:num>
  <w:num w:numId="4" w16cid:durableId="1185247390">
    <w:abstractNumId w:val="14"/>
  </w:num>
  <w:num w:numId="5" w16cid:durableId="74863426">
    <w:abstractNumId w:val="18"/>
  </w:num>
  <w:num w:numId="6" w16cid:durableId="1877887584">
    <w:abstractNumId w:val="21"/>
  </w:num>
  <w:num w:numId="7" w16cid:durableId="870344883">
    <w:abstractNumId w:val="9"/>
  </w:num>
  <w:num w:numId="8" w16cid:durableId="1310790119">
    <w:abstractNumId w:val="7"/>
  </w:num>
  <w:num w:numId="9" w16cid:durableId="1311909399">
    <w:abstractNumId w:val="6"/>
  </w:num>
  <w:num w:numId="10" w16cid:durableId="483665338">
    <w:abstractNumId w:val="5"/>
  </w:num>
  <w:num w:numId="11" w16cid:durableId="1549225477">
    <w:abstractNumId w:val="4"/>
  </w:num>
  <w:num w:numId="12" w16cid:durableId="38942217">
    <w:abstractNumId w:val="8"/>
  </w:num>
  <w:num w:numId="13" w16cid:durableId="1645310799">
    <w:abstractNumId w:val="3"/>
  </w:num>
  <w:num w:numId="14" w16cid:durableId="1699700655">
    <w:abstractNumId w:val="2"/>
  </w:num>
  <w:num w:numId="15" w16cid:durableId="770391187">
    <w:abstractNumId w:val="1"/>
  </w:num>
  <w:num w:numId="16" w16cid:durableId="682825849">
    <w:abstractNumId w:val="0"/>
  </w:num>
  <w:num w:numId="17" w16cid:durableId="1430812253">
    <w:abstractNumId w:val="17"/>
  </w:num>
  <w:num w:numId="18" w16cid:durableId="1660888290">
    <w:abstractNumId w:val="20"/>
  </w:num>
  <w:num w:numId="19" w16cid:durableId="1019548545">
    <w:abstractNumId w:val="13"/>
  </w:num>
  <w:num w:numId="20" w16cid:durableId="31423932">
    <w:abstractNumId w:val="12"/>
  </w:num>
  <w:num w:numId="21" w16cid:durableId="524098557">
    <w:abstractNumId w:val="10"/>
  </w:num>
  <w:num w:numId="22" w16cid:durableId="818768461">
    <w:abstractNumId w:val="16"/>
  </w:num>
  <w:num w:numId="23" w16cid:durableId="67103431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5083"/>
    <w:rsid w:val="000104A3"/>
    <w:rsid w:val="000307EC"/>
    <w:rsid w:val="00075464"/>
    <w:rsid w:val="000C694D"/>
    <w:rsid w:val="001079CB"/>
    <w:rsid w:val="0019487A"/>
    <w:rsid w:val="001B1302"/>
    <w:rsid w:val="001C18F7"/>
    <w:rsid w:val="00202914"/>
    <w:rsid w:val="00207AB5"/>
    <w:rsid w:val="00210803"/>
    <w:rsid w:val="00217160"/>
    <w:rsid w:val="00252600"/>
    <w:rsid w:val="0025612B"/>
    <w:rsid w:val="002949A3"/>
    <w:rsid w:val="002A2345"/>
    <w:rsid w:val="002A60B4"/>
    <w:rsid w:val="002B612C"/>
    <w:rsid w:val="002E3CD8"/>
    <w:rsid w:val="0030619F"/>
    <w:rsid w:val="00355A9C"/>
    <w:rsid w:val="003A56BC"/>
    <w:rsid w:val="003E4C68"/>
    <w:rsid w:val="00437AD6"/>
    <w:rsid w:val="00481B83"/>
    <w:rsid w:val="00485375"/>
    <w:rsid w:val="0048743D"/>
    <w:rsid w:val="004B12F6"/>
    <w:rsid w:val="004D3606"/>
    <w:rsid w:val="004F343F"/>
    <w:rsid w:val="00523DB2"/>
    <w:rsid w:val="00535E96"/>
    <w:rsid w:val="00576B3E"/>
    <w:rsid w:val="005D21C4"/>
    <w:rsid w:val="005E3894"/>
    <w:rsid w:val="00620E12"/>
    <w:rsid w:val="0062158A"/>
    <w:rsid w:val="00622F0C"/>
    <w:rsid w:val="006403F9"/>
    <w:rsid w:val="006A4551"/>
    <w:rsid w:val="006B5488"/>
    <w:rsid w:val="006D5982"/>
    <w:rsid w:val="0071156B"/>
    <w:rsid w:val="007304B3"/>
    <w:rsid w:val="00764198"/>
    <w:rsid w:val="00775FA9"/>
    <w:rsid w:val="0078765A"/>
    <w:rsid w:val="007A405F"/>
    <w:rsid w:val="007B7078"/>
    <w:rsid w:val="007E27E9"/>
    <w:rsid w:val="007E30E9"/>
    <w:rsid w:val="007E3BA5"/>
    <w:rsid w:val="007F427C"/>
    <w:rsid w:val="008433B1"/>
    <w:rsid w:val="00854519"/>
    <w:rsid w:val="008825ED"/>
    <w:rsid w:val="008E7042"/>
    <w:rsid w:val="0090409C"/>
    <w:rsid w:val="0091367F"/>
    <w:rsid w:val="00940915"/>
    <w:rsid w:val="00960934"/>
    <w:rsid w:val="00993EE1"/>
    <w:rsid w:val="009A094A"/>
    <w:rsid w:val="009A3C6C"/>
    <w:rsid w:val="009B4E86"/>
    <w:rsid w:val="009D386E"/>
    <w:rsid w:val="009F0523"/>
    <w:rsid w:val="00A26206"/>
    <w:rsid w:val="00A35AA5"/>
    <w:rsid w:val="00A62003"/>
    <w:rsid w:val="00A7283B"/>
    <w:rsid w:val="00AA5081"/>
    <w:rsid w:val="00AF35D2"/>
    <w:rsid w:val="00B037B3"/>
    <w:rsid w:val="00B10BE3"/>
    <w:rsid w:val="00B1106B"/>
    <w:rsid w:val="00B65560"/>
    <w:rsid w:val="00B9178C"/>
    <w:rsid w:val="00BA1535"/>
    <w:rsid w:val="00BB62DE"/>
    <w:rsid w:val="00C1439E"/>
    <w:rsid w:val="00C15083"/>
    <w:rsid w:val="00C17A6B"/>
    <w:rsid w:val="00C26C42"/>
    <w:rsid w:val="00C424DD"/>
    <w:rsid w:val="00C503D2"/>
    <w:rsid w:val="00CB5DA3"/>
    <w:rsid w:val="00CC48DA"/>
    <w:rsid w:val="00CE1A1A"/>
    <w:rsid w:val="00D647B5"/>
    <w:rsid w:val="00D902B5"/>
    <w:rsid w:val="00D92242"/>
    <w:rsid w:val="00DD4609"/>
    <w:rsid w:val="00E026EB"/>
    <w:rsid w:val="00E045F5"/>
    <w:rsid w:val="00E04B75"/>
    <w:rsid w:val="00E23316"/>
    <w:rsid w:val="00E32574"/>
    <w:rsid w:val="00E51F88"/>
    <w:rsid w:val="00E766FD"/>
    <w:rsid w:val="00EC7BDA"/>
    <w:rsid w:val="00ED6ACB"/>
    <w:rsid w:val="00EF0FC0"/>
    <w:rsid w:val="00F179FE"/>
    <w:rsid w:val="00F22289"/>
    <w:rsid w:val="00F4287C"/>
    <w:rsid w:val="00F4366D"/>
    <w:rsid w:val="00F55867"/>
    <w:rsid w:val="00F80F5E"/>
    <w:rsid w:val="00F95BE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B3295F3"/>
  <w14:defaultImageDpi w14:val="0"/>
  <w15:docId w15:val="{0F58EF27-6665-453A-8575-EEAC9485D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header" w:uiPriority="0"/>
    <w:lsdException w:name="caption" w:locked="1" w:semiHidden="1" w:uiPriority="0" w:unhideWhenUsed="1" w:qFormat="1"/>
    <w:lsdException w:name="List Number" w:semiHidden="1" w:unhideWhenUsed="1"/>
    <w:lsdException w:name="List 4" w:semiHidden="1" w:unhideWhenUsed="1"/>
    <w:lsdException w:name="List 5" w:semiHidden="1" w:unhideWhenUsed="1"/>
    <w:lsdException w:name="Title" w:locked="1" w:uiPriority="0" w:qFormat="1"/>
    <w:lsdException w:name="Default Paragraph Font" w:locked="1" w:uiPriority="0"/>
    <w:lsdException w:name="Subtitle" w:locked="1" w:uiPriority="0" w:qFormat="1"/>
    <w:lsdException w:name="Salutation" w:semiHidden="1" w:unhideWhenUsed="1"/>
    <w:lsdException w:name="Date" w:semiHidden="1" w:unhideWhenUsed="1"/>
    <w:lsdException w:name="Body Text First Indent" w:semiHidden="1" w:unhideWhenUsed="1"/>
    <w:lsdException w:name="Strong" w:locked="1" w:uiPriority="0" w:qFormat="1"/>
    <w:lsdException w:name="Emphasis" w:locked="1" w:uiPriority="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156B"/>
    <w:rPr>
      <w:rFonts w:cs="Times New Roman"/>
      <w:lang w:val="tr-TR"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2-ortabaslk">
    <w:name w:val="2-ortabaslk"/>
    <w:basedOn w:val="Normal"/>
    <w:uiPriority w:val="99"/>
    <w:rsid w:val="00C15083"/>
    <w:pPr>
      <w:spacing w:before="100" w:beforeAutospacing="1" w:after="100" w:afterAutospacing="1" w:line="240" w:lineRule="auto"/>
    </w:pPr>
    <w:rPr>
      <w:rFonts w:ascii="Times New Roman" w:hAnsi="Times New Roman"/>
      <w:sz w:val="24"/>
      <w:szCs w:val="24"/>
    </w:rPr>
  </w:style>
  <w:style w:type="paragraph" w:customStyle="1" w:styleId="3-normalyaz">
    <w:name w:val="3-normalyaz"/>
    <w:basedOn w:val="Normal"/>
    <w:uiPriority w:val="99"/>
    <w:rsid w:val="00C15083"/>
    <w:pPr>
      <w:spacing w:before="100" w:beforeAutospacing="1" w:after="100" w:afterAutospacing="1" w:line="240" w:lineRule="auto"/>
    </w:pPr>
    <w:rPr>
      <w:rFonts w:ascii="Times New Roman" w:hAnsi="Times New Roman"/>
      <w:sz w:val="24"/>
      <w:szCs w:val="24"/>
    </w:rPr>
  </w:style>
  <w:style w:type="character" w:customStyle="1" w:styleId="apple-converted-space">
    <w:name w:val="apple-converted-space"/>
    <w:basedOn w:val="VarsaylanParagrafYazTipi"/>
    <w:uiPriority w:val="99"/>
    <w:rsid w:val="00C15083"/>
    <w:rPr>
      <w:rFonts w:cs="Times New Roman"/>
    </w:rPr>
  </w:style>
  <w:style w:type="paragraph" w:customStyle="1" w:styleId="listparagraph">
    <w:name w:val="listparagraph"/>
    <w:basedOn w:val="Normal"/>
    <w:uiPriority w:val="99"/>
    <w:rsid w:val="00C15083"/>
    <w:pPr>
      <w:spacing w:before="100" w:beforeAutospacing="1" w:after="100" w:afterAutospacing="1" w:line="240" w:lineRule="auto"/>
    </w:pPr>
    <w:rPr>
      <w:rFonts w:ascii="Times New Roman" w:hAnsi="Times New Roman"/>
      <w:sz w:val="24"/>
      <w:szCs w:val="24"/>
    </w:rPr>
  </w:style>
  <w:style w:type="character" w:styleId="Gl">
    <w:name w:val="Strong"/>
    <w:basedOn w:val="VarsaylanParagrafYazTipi"/>
    <w:uiPriority w:val="99"/>
    <w:qFormat/>
    <w:rsid w:val="004B12F6"/>
    <w:rPr>
      <w:rFonts w:cs="Times New Roman"/>
      <w:b/>
      <w:bCs/>
    </w:rPr>
  </w:style>
  <w:style w:type="paragraph" w:styleId="ListeParagraf">
    <w:name w:val="List Paragraph"/>
    <w:basedOn w:val="Normal"/>
    <w:uiPriority w:val="99"/>
    <w:qFormat/>
    <w:rsid w:val="002B612C"/>
    <w:pPr>
      <w:ind w:left="720"/>
      <w:contextualSpacing/>
    </w:pPr>
  </w:style>
  <w:style w:type="paragraph" w:styleId="stBilgi">
    <w:name w:val="header"/>
    <w:basedOn w:val="Normal"/>
    <w:link w:val="stBilgiChar"/>
    <w:uiPriority w:val="99"/>
    <w:rsid w:val="00BA1535"/>
    <w:pPr>
      <w:tabs>
        <w:tab w:val="center" w:pos="4536"/>
        <w:tab w:val="right" w:pos="9072"/>
      </w:tabs>
    </w:pPr>
  </w:style>
  <w:style w:type="paragraph" w:styleId="AltBilgi">
    <w:name w:val="footer"/>
    <w:basedOn w:val="Normal"/>
    <w:link w:val="AltBilgiChar"/>
    <w:uiPriority w:val="99"/>
    <w:rsid w:val="00BA1535"/>
    <w:pPr>
      <w:tabs>
        <w:tab w:val="center" w:pos="4536"/>
        <w:tab w:val="right" w:pos="9072"/>
      </w:tabs>
    </w:pPr>
  </w:style>
  <w:style w:type="character" w:customStyle="1" w:styleId="stBilgiChar">
    <w:name w:val="Üst Bilgi Char"/>
    <w:basedOn w:val="VarsaylanParagrafYazTipi"/>
    <w:link w:val="stBilgi"/>
    <w:uiPriority w:val="99"/>
    <w:locked/>
    <w:rsid w:val="001079CB"/>
    <w:rPr>
      <w:rFonts w:cs="Times New Roman"/>
    </w:rPr>
  </w:style>
  <w:style w:type="character" w:customStyle="1" w:styleId="Gvdemetni3">
    <w:name w:val="Gövde metni (3)_"/>
    <w:link w:val="Gvdemetni30"/>
    <w:locked/>
    <w:rsid w:val="00075464"/>
    <w:rPr>
      <w:rFonts w:eastAsia="Times New Roman"/>
      <w:i/>
      <w:shd w:val="clear" w:color="auto" w:fill="FFFFFF"/>
    </w:rPr>
  </w:style>
  <w:style w:type="character" w:customStyle="1" w:styleId="AltBilgiChar">
    <w:name w:val="Alt Bilgi Char"/>
    <w:basedOn w:val="VarsaylanParagrafYazTipi"/>
    <w:link w:val="AltBilgi"/>
    <w:uiPriority w:val="99"/>
    <w:semiHidden/>
    <w:locked/>
    <w:rsid w:val="001079CB"/>
    <w:rPr>
      <w:rFonts w:cs="Times New Roman"/>
    </w:rPr>
  </w:style>
  <w:style w:type="paragraph" w:customStyle="1" w:styleId="Gvdemetni30">
    <w:name w:val="Gövde metni (3)"/>
    <w:basedOn w:val="Normal"/>
    <w:link w:val="Gvdemetni3"/>
    <w:rsid w:val="00075464"/>
    <w:pPr>
      <w:widowControl w:val="0"/>
      <w:shd w:val="clear" w:color="auto" w:fill="FFFFFF"/>
      <w:spacing w:after="0" w:line="240" w:lineRule="atLeast"/>
    </w:pPr>
    <w:rPr>
      <w:rFonts w:cs="Calibri"/>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2590599">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471</Words>
  <Characters>2689</Characters>
  <Application>Microsoft Office Word</Application>
  <DocSecurity>0</DocSecurity>
  <Lines>22</Lines>
  <Paragraphs>6</Paragraphs>
  <ScaleCrop>false</ScaleCrop>
  <HeadingPairs>
    <vt:vector size="2" baseType="variant">
      <vt:variant>
        <vt:lpstr>Konu Başlığı</vt:lpstr>
      </vt:variant>
      <vt:variant>
        <vt:i4>1</vt:i4>
      </vt:variant>
    </vt:vector>
  </HeadingPairs>
  <TitlesOfParts>
    <vt:vector size="1" baseType="lpstr">
      <vt:lpstr>YTÜ</vt:lpstr>
    </vt:vector>
  </TitlesOfParts>
  <Company>Hewlett-Packard Company</Company>
  <LinksUpToDate>false</LinksUpToDate>
  <CharactersWithSpaces>3154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YTÜ</dc:title>
  <dc:subject/>
  <dc:creator>yayvaz</dc:creator>
  <cp:keywords/>
  <dc:description/>
  <cp:lastModifiedBy>Recep BAŞAK</cp:lastModifiedBy>
  <cp:revision>2</cp:revision>
  <cp:lastPrinted>2013-02-11T09:59:00Z</cp:lastPrinted>
  <dcterms:created xsi:type="dcterms:W3CDTF">2024-09-30T08:42:00Z</dcterms:created>
  <dcterms:modified xsi:type="dcterms:W3CDTF">2024-09-30T08:42:00Z</dcterms:modified>
</cp:coreProperties>
</file>