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F0092" w14:textId="765D4BF6" w:rsidR="005F26DB" w:rsidRPr="005F26DB" w:rsidRDefault="005F26DB" w:rsidP="005F26DB">
      <w:pPr>
        <w:pBdr>
          <w:top w:val="single" w:sz="4" w:space="1" w:color="auto"/>
          <w:left w:val="single" w:sz="4" w:space="4" w:color="auto"/>
          <w:bottom w:val="single" w:sz="4" w:space="1" w:color="auto"/>
          <w:right w:val="single" w:sz="4" w:space="4" w:color="auto"/>
        </w:pBdr>
        <w:shd w:val="clear" w:color="auto" w:fill="FFFFFF"/>
        <w:spacing w:after="0" w:line="240" w:lineRule="auto"/>
        <w:jc w:val="center"/>
        <w:textAlignment w:val="baseline"/>
        <w:rPr>
          <w:rFonts w:ascii="Arial" w:eastAsia="Times New Roman" w:hAnsi="Arial" w:cs="Arial"/>
          <w:lang w:eastAsia="fr-FR"/>
        </w:rPr>
      </w:pPr>
      <w:r w:rsidRPr="005F26DB">
        <w:rPr>
          <w:rFonts w:ascii="Arial" w:eastAsia="Times New Roman" w:hAnsi="Arial" w:cs="Arial"/>
          <w:b/>
          <w:bCs/>
          <w:bdr w:val="none" w:sz="0" w:space="0" w:color="auto" w:frame="1"/>
          <w:lang w:eastAsia="fr-FR"/>
        </w:rPr>
        <w:t>Les étapes de rédaction d’un contrat de prestation de service informatique</w:t>
      </w:r>
    </w:p>
    <w:p w14:paraId="3714FC32" w14:textId="0E38CB7E" w:rsidR="005F26DB" w:rsidRPr="005F26DB" w:rsidRDefault="005F26DB" w:rsidP="005F26DB">
      <w:pPr>
        <w:shd w:val="clear" w:color="auto" w:fill="FFFFFF"/>
        <w:spacing w:after="0"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Tous les contrats de prestation de service sont uniques puisqu’ils sont les reflets des relations commerciales entre un prestataire et une personne (ou une entreprise) qui a des </w:t>
      </w:r>
      <w:r w:rsidRPr="005F26DB">
        <w:rPr>
          <w:rFonts w:ascii="Arial" w:eastAsia="Times New Roman" w:hAnsi="Arial" w:cs="Arial"/>
          <w:b/>
          <w:bCs/>
          <w:bdr w:val="none" w:sz="0" w:space="0" w:color="auto" w:frame="1"/>
          <w:lang w:eastAsia="fr-FR"/>
        </w:rPr>
        <w:t>besoins singuliers</w:t>
      </w:r>
      <w:r w:rsidRPr="005F26DB">
        <w:rPr>
          <w:rFonts w:ascii="Arial" w:eastAsia="Times New Roman" w:hAnsi="Arial" w:cs="Arial"/>
          <w:lang w:eastAsia="fr-FR"/>
        </w:rPr>
        <w:t>.</w:t>
      </w:r>
      <w:r>
        <w:rPr>
          <w:rFonts w:ascii="Arial" w:eastAsia="Times New Roman" w:hAnsi="Arial" w:cs="Arial"/>
          <w:lang w:eastAsia="fr-FR"/>
        </w:rPr>
        <w:t xml:space="preserve"> I</w:t>
      </w:r>
      <w:r w:rsidRPr="005F26DB">
        <w:rPr>
          <w:rFonts w:ascii="Arial" w:eastAsia="Times New Roman" w:hAnsi="Arial" w:cs="Arial"/>
          <w:lang w:eastAsia="fr-FR"/>
        </w:rPr>
        <w:t>l est fortement recommandé de suivre ces étapes pour le rédiger.</w:t>
      </w:r>
    </w:p>
    <w:p w14:paraId="3B1BE833" w14:textId="1EBCB06E" w:rsidR="005F26DB" w:rsidRPr="005F26DB" w:rsidRDefault="005F26DB" w:rsidP="005F26DB">
      <w:pPr>
        <w:pStyle w:val="Paragraphedeliste"/>
        <w:numPr>
          <w:ilvl w:val="0"/>
          <w:numId w:val="2"/>
        </w:numPr>
        <w:shd w:val="clear" w:color="auto" w:fill="FFFFFF"/>
        <w:spacing w:after="0" w:line="240" w:lineRule="auto"/>
        <w:jc w:val="both"/>
        <w:textAlignment w:val="baseline"/>
        <w:rPr>
          <w:rFonts w:ascii="Arial" w:eastAsia="Times New Roman" w:hAnsi="Arial" w:cs="Arial"/>
          <w:lang w:eastAsia="fr-FR"/>
        </w:rPr>
      </w:pPr>
      <w:r w:rsidRPr="005F26DB">
        <w:rPr>
          <w:rFonts w:ascii="Arial" w:eastAsia="Times New Roman" w:hAnsi="Arial" w:cs="Arial"/>
          <w:b/>
          <w:bCs/>
          <w:u w:val="single"/>
          <w:bdr w:val="none" w:sz="0" w:space="0" w:color="auto" w:frame="1"/>
          <w:lang w:eastAsia="fr-FR"/>
        </w:rPr>
        <w:t>Étape n°1 : Donner les éléments essentiels du contrat</w:t>
      </w:r>
    </w:p>
    <w:p w14:paraId="38A7C4CB" w14:textId="77777777" w:rsidR="005F26DB" w:rsidRPr="005F26DB" w:rsidRDefault="005F26DB" w:rsidP="005F26DB">
      <w:pPr>
        <w:shd w:val="clear" w:color="auto" w:fill="FFFFFF"/>
        <w:spacing w:after="225"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Comme dans tous les contrats qui unissent des partenaires commerciaux, certaines mentions sont obligatoires :</w:t>
      </w:r>
    </w:p>
    <w:p w14:paraId="1735788A" w14:textId="5082A06E" w:rsidR="005F26DB" w:rsidRPr="005F26DB" w:rsidRDefault="005F26DB" w:rsidP="005F26DB">
      <w:pPr>
        <w:pStyle w:val="Paragraphedeliste"/>
        <w:numPr>
          <w:ilvl w:val="0"/>
          <w:numId w:val="1"/>
        </w:numPr>
        <w:shd w:val="clear" w:color="auto" w:fill="FFFFFF"/>
        <w:spacing w:after="0" w:line="240" w:lineRule="auto"/>
        <w:jc w:val="both"/>
        <w:rPr>
          <w:rFonts w:ascii="Arial" w:eastAsia="Times New Roman" w:hAnsi="Arial" w:cs="Arial"/>
          <w:lang w:eastAsia="fr-FR"/>
        </w:rPr>
      </w:pPr>
      <w:r w:rsidRPr="005F26DB">
        <w:rPr>
          <w:rFonts w:ascii="Arial" w:eastAsia="Times New Roman" w:hAnsi="Arial" w:cs="Arial"/>
          <w:b/>
          <w:bCs/>
          <w:bdr w:val="none" w:sz="0" w:space="0" w:color="auto" w:frame="1"/>
          <w:lang w:eastAsia="fr-FR"/>
        </w:rPr>
        <w:t>Les parties au contrat</w:t>
      </w:r>
      <w:r w:rsidRPr="005F26DB">
        <w:rPr>
          <w:rFonts w:ascii="Arial" w:eastAsia="Times New Roman" w:hAnsi="Arial" w:cs="Arial"/>
          <w:lang w:eastAsia="fr-FR"/>
        </w:rPr>
        <w:t>. Il faut les identifier par leur nom, leur forme sociale, leur représentant légal, l’adresse de leur siège social et leur numéro d’immatriculation ;</w:t>
      </w:r>
    </w:p>
    <w:p w14:paraId="795E02F9" w14:textId="7C8671F7" w:rsidR="005F26DB" w:rsidRPr="005F26DB" w:rsidRDefault="005F26DB" w:rsidP="005F26DB">
      <w:pPr>
        <w:pStyle w:val="Paragraphedeliste"/>
        <w:numPr>
          <w:ilvl w:val="0"/>
          <w:numId w:val="1"/>
        </w:numPr>
        <w:shd w:val="clear" w:color="auto" w:fill="FFFFFF"/>
        <w:spacing w:after="0" w:line="240" w:lineRule="auto"/>
        <w:jc w:val="both"/>
        <w:rPr>
          <w:rFonts w:ascii="Arial" w:eastAsia="Times New Roman" w:hAnsi="Arial" w:cs="Arial"/>
          <w:lang w:eastAsia="fr-FR"/>
        </w:rPr>
      </w:pPr>
      <w:r w:rsidRPr="005F26DB">
        <w:rPr>
          <w:rFonts w:ascii="Arial" w:eastAsia="Times New Roman" w:hAnsi="Arial" w:cs="Arial"/>
          <w:b/>
          <w:bCs/>
          <w:bdr w:val="none" w:sz="0" w:space="0" w:color="auto" w:frame="1"/>
          <w:lang w:eastAsia="fr-FR"/>
        </w:rPr>
        <w:t>L’objet du contrat</w:t>
      </w:r>
      <w:r w:rsidRPr="005F26DB">
        <w:rPr>
          <w:rFonts w:ascii="Arial" w:eastAsia="Times New Roman" w:hAnsi="Arial" w:cs="Arial"/>
          <w:lang w:eastAsia="fr-FR"/>
        </w:rPr>
        <w:t>. Plus les missions du prestataire sont précises, plus vous évitez les incompréhensions ;</w:t>
      </w:r>
    </w:p>
    <w:p w14:paraId="26A4F72E" w14:textId="55188850" w:rsidR="005F26DB" w:rsidRPr="005F26DB" w:rsidRDefault="005F26DB" w:rsidP="005F26DB">
      <w:pPr>
        <w:pStyle w:val="Paragraphedeliste"/>
        <w:numPr>
          <w:ilvl w:val="0"/>
          <w:numId w:val="1"/>
        </w:numPr>
        <w:shd w:val="clear" w:color="auto" w:fill="FFFFFF"/>
        <w:spacing w:after="0" w:line="240" w:lineRule="auto"/>
        <w:jc w:val="both"/>
        <w:rPr>
          <w:rFonts w:ascii="Arial" w:eastAsia="Times New Roman" w:hAnsi="Arial" w:cs="Arial"/>
          <w:lang w:eastAsia="fr-FR"/>
        </w:rPr>
      </w:pPr>
      <w:r w:rsidRPr="005F26DB">
        <w:rPr>
          <w:rFonts w:ascii="Arial" w:eastAsia="Times New Roman" w:hAnsi="Arial" w:cs="Arial"/>
          <w:b/>
          <w:bCs/>
          <w:bdr w:val="none" w:sz="0" w:space="0" w:color="auto" w:frame="1"/>
          <w:lang w:eastAsia="fr-FR"/>
        </w:rPr>
        <w:t>La durée du contrat</w:t>
      </w:r>
      <w:r w:rsidRPr="005F26DB">
        <w:rPr>
          <w:rFonts w:ascii="Arial" w:eastAsia="Times New Roman" w:hAnsi="Arial" w:cs="Arial"/>
          <w:lang w:eastAsia="fr-FR"/>
        </w:rPr>
        <w:t>. Elle peut être déterminée ou indéterminée. Ce choix aura une importance dans les modalités de rupture de votre contrat, qui devra être mise par écrit ;</w:t>
      </w:r>
    </w:p>
    <w:p w14:paraId="21AB68C5" w14:textId="54EE0A6E" w:rsidR="005F26DB" w:rsidRPr="005F26DB" w:rsidRDefault="005F26DB" w:rsidP="005F26DB">
      <w:pPr>
        <w:pStyle w:val="Paragraphedeliste"/>
        <w:numPr>
          <w:ilvl w:val="0"/>
          <w:numId w:val="1"/>
        </w:numPr>
        <w:shd w:val="clear" w:color="auto" w:fill="FFFFFF"/>
        <w:spacing w:after="0" w:line="240" w:lineRule="auto"/>
        <w:jc w:val="both"/>
        <w:rPr>
          <w:rFonts w:ascii="Arial" w:eastAsia="Times New Roman" w:hAnsi="Arial" w:cs="Arial"/>
          <w:lang w:eastAsia="fr-FR"/>
        </w:rPr>
      </w:pPr>
      <w:r w:rsidRPr="005F26DB">
        <w:rPr>
          <w:rFonts w:ascii="Arial" w:eastAsia="Times New Roman" w:hAnsi="Arial" w:cs="Arial"/>
          <w:b/>
          <w:bCs/>
          <w:bdr w:val="none" w:sz="0" w:space="0" w:color="auto" w:frame="1"/>
          <w:lang w:eastAsia="fr-FR"/>
        </w:rPr>
        <w:t>La rémunération du prestataire</w:t>
      </w:r>
      <w:r w:rsidRPr="005F26DB">
        <w:rPr>
          <w:rFonts w:ascii="Arial" w:eastAsia="Times New Roman" w:hAnsi="Arial" w:cs="Arial"/>
          <w:lang w:eastAsia="fr-FR"/>
        </w:rPr>
        <w:t> et ses modalités de paiement. Si le travail est au forfait, la rémunération dépendra de l’achèvement de l’objectif demandé. SI le travail a lieu en régie, le prestataire est rémunéré en fonction des moyens matériels et humains qu’il a mis en place ;</w:t>
      </w:r>
    </w:p>
    <w:p w14:paraId="47DF04DD" w14:textId="1EC00CD8" w:rsidR="005F26DB" w:rsidRPr="005F26DB" w:rsidRDefault="005F26DB" w:rsidP="005F26DB">
      <w:pPr>
        <w:pStyle w:val="Paragraphedeliste"/>
        <w:numPr>
          <w:ilvl w:val="0"/>
          <w:numId w:val="1"/>
        </w:numPr>
        <w:shd w:val="clear" w:color="auto" w:fill="FFFFFF"/>
        <w:spacing w:after="0" w:line="240" w:lineRule="auto"/>
        <w:jc w:val="both"/>
        <w:rPr>
          <w:rFonts w:ascii="Arial" w:eastAsia="Times New Roman" w:hAnsi="Arial" w:cs="Arial"/>
          <w:lang w:eastAsia="fr-FR"/>
        </w:rPr>
      </w:pPr>
      <w:r w:rsidRPr="005F26DB">
        <w:rPr>
          <w:rFonts w:ascii="Arial" w:eastAsia="Times New Roman" w:hAnsi="Arial" w:cs="Arial"/>
          <w:b/>
          <w:bCs/>
          <w:bdr w:val="none" w:sz="0" w:space="0" w:color="auto" w:frame="1"/>
          <w:lang w:eastAsia="fr-FR"/>
        </w:rPr>
        <w:t>Les délais d’exécution</w:t>
      </w:r>
      <w:r w:rsidRPr="005F26DB">
        <w:rPr>
          <w:rFonts w:ascii="Arial" w:eastAsia="Times New Roman" w:hAnsi="Arial" w:cs="Arial"/>
          <w:lang w:eastAsia="fr-FR"/>
        </w:rPr>
        <w:t> des prestations et les sanctions en cas de non-respect du calendrier ;</w:t>
      </w:r>
    </w:p>
    <w:p w14:paraId="51CA6E12" w14:textId="0A4A83FF" w:rsidR="005F26DB" w:rsidRPr="005F26DB" w:rsidRDefault="005F26DB" w:rsidP="005F26DB">
      <w:pPr>
        <w:pStyle w:val="Paragraphedeliste"/>
        <w:numPr>
          <w:ilvl w:val="0"/>
          <w:numId w:val="1"/>
        </w:numPr>
        <w:shd w:val="clear" w:color="auto" w:fill="FFFFFF"/>
        <w:spacing w:after="0" w:line="240" w:lineRule="auto"/>
        <w:jc w:val="both"/>
        <w:rPr>
          <w:rFonts w:ascii="Arial" w:eastAsia="Times New Roman" w:hAnsi="Arial" w:cs="Arial"/>
          <w:lang w:eastAsia="fr-FR"/>
        </w:rPr>
      </w:pPr>
      <w:r w:rsidRPr="005F26DB">
        <w:rPr>
          <w:rFonts w:ascii="Arial" w:eastAsia="Times New Roman" w:hAnsi="Arial" w:cs="Arial"/>
          <w:b/>
          <w:bCs/>
          <w:bdr w:val="none" w:sz="0" w:space="0" w:color="auto" w:frame="1"/>
          <w:lang w:eastAsia="fr-FR"/>
        </w:rPr>
        <w:t>Les motifs de résiliation</w:t>
      </w:r>
      <w:r w:rsidRPr="005F26DB">
        <w:rPr>
          <w:rFonts w:ascii="Arial" w:eastAsia="Times New Roman" w:hAnsi="Arial" w:cs="Arial"/>
          <w:lang w:eastAsia="fr-FR"/>
        </w:rPr>
        <w:t>. Souvent, une clause insérée est celle de la résiliation de plein droit, qui permet de mettre fin au contrat si une partie n’exécute pas son obligation ;</w:t>
      </w:r>
    </w:p>
    <w:p w14:paraId="5DED95EF" w14:textId="315B5156" w:rsidR="005F26DB" w:rsidRDefault="005F26DB" w:rsidP="005F26DB">
      <w:pPr>
        <w:pStyle w:val="Paragraphedeliste"/>
        <w:numPr>
          <w:ilvl w:val="0"/>
          <w:numId w:val="1"/>
        </w:numPr>
        <w:shd w:val="clear" w:color="auto" w:fill="FFFFFF"/>
        <w:spacing w:after="0" w:line="240" w:lineRule="auto"/>
        <w:jc w:val="both"/>
        <w:rPr>
          <w:rFonts w:ascii="Arial" w:eastAsia="Times New Roman" w:hAnsi="Arial" w:cs="Arial"/>
          <w:lang w:eastAsia="fr-FR"/>
        </w:rPr>
      </w:pPr>
      <w:r w:rsidRPr="005F26DB">
        <w:rPr>
          <w:rFonts w:ascii="Arial" w:eastAsia="Times New Roman" w:hAnsi="Arial" w:cs="Arial"/>
          <w:b/>
          <w:bCs/>
          <w:bdr w:val="none" w:sz="0" w:space="0" w:color="auto" w:frame="1"/>
          <w:lang w:eastAsia="fr-FR"/>
        </w:rPr>
        <w:t>La gestion des éventuels litiges</w:t>
      </w:r>
      <w:r w:rsidRPr="005F26DB">
        <w:rPr>
          <w:rFonts w:ascii="Arial" w:eastAsia="Times New Roman" w:hAnsi="Arial" w:cs="Arial"/>
          <w:lang w:eastAsia="fr-FR"/>
        </w:rPr>
        <w:t>.</w:t>
      </w:r>
    </w:p>
    <w:p w14:paraId="174C2091" w14:textId="77777777" w:rsidR="005F26DB" w:rsidRPr="005F26DB" w:rsidRDefault="005F26DB" w:rsidP="005F26DB">
      <w:pPr>
        <w:pStyle w:val="Paragraphedeliste"/>
        <w:shd w:val="clear" w:color="auto" w:fill="FFFFFF"/>
        <w:spacing w:after="0" w:line="240" w:lineRule="auto"/>
        <w:jc w:val="both"/>
        <w:rPr>
          <w:rFonts w:ascii="Arial" w:eastAsia="Times New Roman" w:hAnsi="Arial" w:cs="Arial"/>
          <w:lang w:eastAsia="fr-FR"/>
        </w:rPr>
      </w:pPr>
    </w:p>
    <w:p w14:paraId="7E9DD327" w14:textId="62540532" w:rsidR="005F26DB" w:rsidRPr="005F26DB" w:rsidRDefault="005F26DB" w:rsidP="005F26DB">
      <w:pPr>
        <w:pStyle w:val="Paragraphedeliste"/>
        <w:numPr>
          <w:ilvl w:val="0"/>
          <w:numId w:val="2"/>
        </w:numPr>
        <w:shd w:val="clear" w:color="auto" w:fill="FFFFFF"/>
        <w:spacing w:after="0" w:line="240" w:lineRule="auto"/>
        <w:jc w:val="both"/>
        <w:textAlignment w:val="baseline"/>
        <w:rPr>
          <w:rFonts w:ascii="Arial" w:eastAsia="Times New Roman" w:hAnsi="Arial" w:cs="Arial"/>
          <w:lang w:eastAsia="fr-FR"/>
        </w:rPr>
      </w:pPr>
      <w:r w:rsidRPr="005F26DB">
        <w:rPr>
          <w:rFonts w:ascii="Arial" w:eastAsia="Times New Roman" w:hAnsi="Arial" w:cs="Arial"/>
          <w:b/>
          <w:bCs/>
          <w:u w:val="single"/>
          <w:bdr w:val="none" w:sz="0" w:space="0" w:color="auto" w:frame="1"/>
          <w:lang w:eastAsia="fr-FR"/>
        </w:rPr>
        <w:t>Étape n°2 : Rédiger un cahier des charges</w:t>
      </w:r>
    </w:p>
    <w:p w14:paraId="186D5492" w14:textId="242A37A7" w:rsidR="005F26DB" w:rsidRPr="005F26DB" w:rsidRDefault="005F26DB" w:rsidP="005F26DB">
      <w:pPr>
        <w:shd w:val="clear" w:color="auto" w:fill="FFFFFF"/>
        <w:spacing w:after="225"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La rédaction d’un cahier des charges est un conseil précieux.</w:t>
      </w:r>
      <w:r w:rsidR="00231D3B">
        <w:rPr>
          <w:rFonts w:ascii="Arial" w:eastAsia="Times New Roman" w:hAnsi="Arial" w:cs="Arial"/>
          <w:lang w:eastAsia="fr-FR"/>
        </w:rPr>
        <w:t xml:space="preserve"> </w:t>
      </w:r>
      <w:proofErr w:type="gramStart"/>
      <w:r w:rsidRPr="005F26DB">
        <w:rPr>
          <w:rFonts w:ascii="Arial" w:eastAsia="Times New Roman" w:hAnsi="Arial" w:cs="Arial"/>
          <w:lang w:eastAsia="fr-FR"/>
        </w:rPr>
        <w:t>Il</w:t>
      </w:r>
      <w:proofErr w:type="gramEnd"/>
      <w:r w:rsidRPr="005F26DB">
        <w:rPr>
          <w:rFonts w:ascii="Arial" w:eastAsia="Times New Roman" w:hAnsi="Arial" w:cs="Arial"/>
          <w:lang w:eastAsia="fr-FR"/>
        </w:rPr>
        <w:t xml:space="preserve"> permet en effet d’encadrer </w:t>
      </w:r>
      <w:r>
        <w:rPr>
          <w:rFonts w:ascii="Arial" w:eastAsia="Times New Roman" w:hAnsi="Arial" w:cs="Arial"/>
          <w:lang w:eastAsia="fr-FR"/>
        </w:rPr>
        <w:t>le</w:t>
      </w:r>
      <w:r w:rsidRPr="005F26DB">
        <w:rPr>
          <w:rFonts w:ascii="Arial" w:eastAsia="Times New Roman" w:hAnsi="Arial" w:cs="Arial"/>
          <w:lang w:eastAsia="fr-FR"/>
        </w:rPr>
        <w:t xml:space="preserve"> projet. Il définit </w:t>
      </w:r>
      <w:r w:rsidRPr="005F26DB">
        <w:rPr>
          <w:rFonts w:ascii="Arial" w:eastAsia="Times New Roman" w:hAnsi="Arial" w:cs="Arial"/>
          <w:b/>
          <w:bCs/>
          <w:bdr w:val="none" w:sz="0" w:space="0" w:color="auto" w:frame="1"/>
          <w:lang w:eastAsia="fr-FR"/>
        </w:rPr>
        <w:t>les besoins et les contraintes du client</w:t>
      </w:r>
      <w:r w:rsidRPr="005F26DB">
        <w:rPr>
          <w:rFonts w:ascii="Arial" w:eastAsia="Times New Roman" w:hAnsi="Arial" w:cs="Arial"/>
          <w:lang w:eastAsia="fr-FR"/>
        </w:rPr>
        <w:t> à partir du contexte.</w:t>
      </w:r>
    </w:p>
    <w:p w14:paraId="66020303" w14:textId="77777777" w:rsidR="005F26DB" w:rsidRDefault="005F26DB" w:rsidP="005F26DB">
      <w:pPr>
        <w:shd w:val="clear" w:color="auto" w:fill="FFFFFF"/>
        <w:spacing w:after="225"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 xml:space="preserve">Pour créer </w:t>
      </w:r>
      <w:r>
        <w:rPr>
          <w:rFonts w:ascii="Arial" w:eastAsia="Times New Roman" w:hAnsi="Arial" w:cs="Arial"/>
          <w:lang w:eastAsia="fr-FR"/>
        </w:rPr>
        <w:t>le</w:t>
      </w:r>
      <w:r w:rsidRPr="005F26DB">
        <w:rPr>
          <w:rFonts w:ascii="Arial" w:eastAsia="Times New Roman" w:hAnsi="Arial" w:cs="Arial"/>
          <w:lang w:eastAsia="fr-FR"/>
        </w:rPr>
        <w:t xml:space="preserve"> cahier des charges, </w:t>
      </w:r>
      <w:r>
        <w:rPr>
          <w:rFonts w:ascii="Arial" w:eastAsia="Times New Roman" w:hAnsi="Arial" w:cs="Arial"/>
          <w:lang w:eastAsia="fr-FR"/>
        </w:rPr>
        <w:t xml:space="preserve">il convient </w:t>
      </w:r>
      <w:r w:rsidRPr="005F26DB">
        <w:rPr>
          <w:rFonts w:ascii="Arial" w:eastAsia="Times New Roman" w:hAnsi="Arial" w:cs="Arial"/>
          <w:lang w:eastAsia="fr-FR"/>
        </w:rPr>
        <w:t>de réfléchir aux problématiques suivantes :</w:t>
      </w:r>
    </w:p>
    <w:p w14:paraId="4473A63D" w14:textId="77777777" w:rsidR="005F26DB" w:rsidRDefault="005F26DB" w:rsidP="005F26DB">
      <w:pPr>
        <w:pStyle w:val="Paragraphedeliste"/>
        <w:numPr>
          <w:ilvl w:val="0"/>
          <w:numId w:val="1"/>
        </w:numPr>
        <w:shd w:val="clear" w:color="auto" w:fill="FFFFFF"/>
        <w:spacing w:after="225"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Le contexte d</w:t>
      </w:r>
      <w:r w:rsidRPr="005F26DB">
        <w:rPr>
          <w:rFonts w:ascii="Arial" w:eastAsia="Times New Roman" w:hAnsi="Arial" w:cs="Arial"/>
          <w:lang w:eastAsia="fr-FR"/>
        </w:rPr>
        <w:t xml:space="preserve">u </w:t>
      </w:r>
      <w:r w:rsidRPr="005F26DB">
        <w:rPr>
          <w:rFonts w:ascii="Arial" w:eastAsia="Times New Roman" w:hAnsi="Arial" w:cs="Arial"/>
          <w:lang w:eastAsia="fr-FR"/>
        </w:rPr>
        <w:t>projet ;</w:t>
      </w:r>
    </w:p>
    <w:p w14:paraId="69545790" w14:textId="77777777" w:rsidR="005F26DB" w:rsidRDefault="005F26DB" w:rsidP="005F26DB">
      <w:pPr>
        <w:pStyle w:val="Paragraphedeliste"/>
        <w:numPr>
          <w:ilvl w:val="0"/>
          <w:numId w:val="1"/>
        </w:numPr>
        <w:shd w:val="clear" w:color="auto" w:fill="FFFFFF"/>
        <w:spacing w:after="225"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L’historique des éventuels projets similaires ;</w:t>
      </w:r>
    </w:p>
    <w:p w14:paraId="08DCF7E0" w14:textId="77777777" w:rsidR="005F26DB" w:rsidRDefault="005F26DB" w:rsidP="005F26DB">
      <w:pPr>
        <w:pStyle w:val="Paragraphedeliste"/>
        <w:numPr>
          <w:ilvl w:val="0"/>
          <w:numId w:val="1"/>
        </w:numPr>
        <w:shd w:val="clear" w:color="auto" w:fill="FFFFFF"/>
        <w:spacing w:after="225"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Les</w:t>
      </w:r>
      <w:r w:rsidRPr="005F26DB">
        <w:rPr>
          <w:rFonts w:ascii="Arial" w:eastAsia="Times New Roman" w:hAnsi="Arial" w:cs="Arial"/>
          <w:lang w:eastAsia="fr-FR"/>
        </w:rPr>
        <w:t xml:space="preserve"> besoins fonctionnels ;</w:t>
      </w:r>
    </w:p>
    <w:p w14:paraId="3C04BF8C" w14:textId="77777777" w:rsidR="005F26DB" w:rsidRDefault="005F26DB" w:rsidP="005F26DB">
      <w:pPr>
        <w:pStyle w:val="Paragraphedeliste"/>
        <w:numPr>
          <w:ilvl w:val="0"/>
          <w:numId w:val="1"/>
        </w:numPr>
        <w:shd w:val="clear" w:color="auto" w:fill="FFFFFF"/>
        <w:spacing w:after="225"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Les</w:t>
      </w:r>
      <w:r w:rsidRPr="005F26DB">
        <w:rPr>
          <w:rFonts w:ascii="Arial" w:eastAsia="Times New Roman" w:hAnsi="Arial" w:cs="Arial"/>
          <w:lang w:eastAsia="fr-FR"/>
        </w:rPr>
        <w:t xml:space="preserve"> contraintes techniques et financières ;</w:t>
      </w:r>
    </w:p>
    <w:p w14:paraId="11AC8E6F" w14:textId="6C05F7EA" w:rsidR="005F26DB" w:rsidRPr="005F26DB" w:rsidRDefault="005F26DB" w:rsidP="005F26DB">
      <w:pPr>
        <w:pStyle w:val="Paragraphedeliste"/>
        <w:numPr>
          <w:ilvl w:val="0"/>
          <w:numId w:val="1"/>
        </w:numPr>
        <w:shd w:val="clear" w:color="auto" w:fill="FFFFFF"/>
        <w:spacing w:after="225"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Les objectifs.</w:t>
      </w:r>
    </w:p>
    <w:p w14:paraId="23E0F013" w14:textId="77777777" w:rsidR="005F26DB" w:rsidRPr="005F26DB" w:rsidRDefault="005F26DB" w:rsidP="005F26DB">
      <w:pPr>
        <w:shd w:val="clear" w:color="auto" w:fill="FFFFFF"/>
        <w:spacing w:after="0"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Le prestataire utilise ensuite le cahier des charges du client pour chercher et donner une réponse. Celle-ci prend la forme d’</w:t>
      </w:r>
      <w:r w:rsidRPr="005F26DB">
        <w:rPr>
          <w:rFonts w:ascii="Arial" w:eastAsia="Times New Roman" w:hAnsi="Arial" w:cs="Arial"/>
          <w:b/>
          <w:bCs/>
          <w:bdr w:val="none" w:sz="0" w:space="0" w:color="auto" w:frame="1"/>
          <w:lang w:eastAsia="fr-FR"/>
        </w:rPr>
        <w:t>un cahier des spécifications fonctionnelles</w:t>
      </w:r>
      <w:r w:rsidRPr="005F26DB">
        <w:rPr>
          <w:rFonts w:ascii="Arial" w:eastAsia="Times New Roman" w:hAnsi="Arial" w:cs="Arial"/>
          <w:lang w:eastAsia="fr-FR"/>
        </w:rPr>
        <w:t>. Il traduit les exigences et les besoins du client de manière technique.</w:t>
      </w:r>
    </w:p>
    <w:p w14:paraId="0766C1C7" w14:textId="77777777" w:rsidR="005F26DB" w:rsidRPr="005F26DB" w:rsidRDefault="005F26DB" w:rsidP="005F26DB">
      <w:pPr>
        <w:shd w:val="clear" w:color="auto" w:fill="FFFFFF"/>
        <w:spacing w:after="225"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Le cahier des charges et le cahier des spécifications fonctionnelles doivent être joints au contrat.</w:t>
      </w:r>
    </w:p>
    <w:p w14:paraId="0C249D9A" w14:textId="1BF20825" w:rsidR="005F26DB" w:rsidRPr="005F26DB" w:rsidRDefault="005F26DB" w:rsidP="005F26DB">
      <w:pPr>
        <w:pStyle w:val="Paragraphedeliste"/>
        <w:numPr>
          <w:ilvl w:val="0"/>
          <w:numId w:val="2"/>
        </w:numPr>
        <w:shd w:val="clear" w:color="auto" w:fill="FFFFFF"/>
        <w:spacing w:after="0" w:line="240" w:lineRule="auto"/>
        <w:jc w:val="both"/>
        <w:textAlignment w:val="baseline"/>
        <w:rPr>
          <w:rFonts w:ascii="Arial" w:eastAsia="Times New Roman" w:hAnsi="Arial" w:cs="Arial"/>
          <w:lang w:eastAsia="fr-FR"/>
        </w:rPr>
      </w:pPr>
      <w:r w:rsidRPr="005F26DB">
        <w:rPr>
          <w:rFonts w:ascii="Arial" w:eastAsia="Times New Roman" w:hAnsi="Arial" w:cs="Arial"/>
          <w:b/>
          <w:bCs/>
          <w:u w:val="single"/>
          <w:bdr w:val="none" w:sz="0" w:space="0" w:color="auto" w:frame="1"/>
          <w:lang w:eastAsia="fr-FR"/>
        </w:rPr>
        <w:t>Étape n°3 : Insérer les clauses utiles au contrat de prestation de service informatique</w:t>
      </w:r>
    </w:p>
    <w:p w14:paraId="669333D4" w14:textId="77777777" w:rsidR="005F26DB" w:rsidRDefault="005F26DB" w:rsidP="005F26DB">
      <w:pPr>
        <w:shd w:val="clear" w:color="auto" w:fill="FFFFFF"/>
        <w:spacing w:after="225"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 xml:space="preserve">En fonction des situations, certaines clauses peuvent se révéler indispensables </w:t>
      </w:r>
      <w:r>
        <w:rPr>
          <w:rFonts w:ascii="Arial" w:eastAsia="Times New Roman" w:hAnsi="Arial" w:cs="Arial"/>
          <w:lang w:eastAsia="fr-FR"/>
        </w:rPr>
        <w:t xml:space="preserve">au </w:t>
      </w:r>
      <w:r w:rsidRPr="005F26DB">
        <w:rPr>
          <w:rFonts w:ascii="Arial" w:eastAsia="Times New Roman" w:hAnsi="Arial" w:cs="Arial"/>
          <w:lang w:eastAsia="fr-FR"/>
        </w:rPr>
        <w:t xml:space="preserve">contrat. </w:t>
      </w:r>
    </w:p>
    <w:p w14:paraId="7BC44017" w14:textId="42EE6866" w:rsidR="005F26DB" w:rsidRPr="005F26DB" w:rsidRDefault="005F26DB" w:rsidP="005F26DB">
      <w:pPr>
        <w:pStyle w:val="Paragraphedeliste"/>
        <w:numPr>
          <w:ilvl w:val="0"/>
          <w:numId w:val="3"/>
        </w:numPr>
        <w:shd w:val="clear" w:color="auto" w:fill="FFFFFF"/>
        <w:spacing w:after="225" w:line="240" w:lineRule="auto"/>
        <w:jc w:val="both"/>
        <w:textAlignment w:val="baseline"/>
        <w:rPr>
          <w:rFonts w:ascii="Arial" w:eastAsia="Times New Roman" w:hAnsi="Arial" w:cs="Arial"/>
          <w:lang w:eastAsia="fr-FR"/>
        </w:rPr>
      </w:pPr>
      <w:r w:rsidRPr="005F26DB">
        <w:rPr>
          <w:rFonts w:ascii="Arial" w:eastAsia="Times New Roman" w:hAnsi="Arial" w:cs="Arial"/>
          <w:b/>
          <w:bCs/>
          <w:u w:val="single"/>
          <w:bdr w:val="none" w:sz="0" w:space="0" w:color="auto" w:frame="1"/>
          <w:lang w:eastAsia="fr-FR"/>
        </w:rPr>
        <w:t>La clause de confidentialité</w:t>
      </w:r>
    </w:p>
    <w:p w14:paraId="31806825" w14:textId="0928F828" w:rsidR="005F26DB" w:rsidRPr="005F26DB" w:rsidRDefault="005F26DB" w:rsidP="005F26DB">
      <w:pPr>
        <w:shd w:val="clear" w:color="auto" w:fill="FFFFFF"/>
        <w:spacing w:after="0"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Par définition, le prestataire informatique doit avoir accès au système numérique du client et donc aux </w:t>
      </w:r>
      <w:r w:rsidRPr="005F26DB">
        <w:rPr>
          <w:rFonts w:ascii="Arial" w:eastAsia="Times New Roman" w:hAnsi="Arial" w:cs="Arial"/>
          <w:b/>
          <w:bCs/>
          <w:bdr w:val="none" w:sz="0" w:space="0" w:color="auto" w:frame="1"/>
          <w:lang w:eastAsia="fr-FR"/>
        </w:rPr>
        <w:t>données confidentielles</w:t>
      </w:r>
      <w:r w:rsidRPr="005F26DB">
        <w:rPr>
          <w:rFonts w:ascii="Arial" w:eastAsia="Times New Roman" w:hAnsi="Arial" w:cs="Arial"/>
          <w:lang w:eastAsia="fr-FR"/>
        </w:rPr>
        <w:t> qui y sont stockées.</w:t>
      </w:r>
      <w:r>
        <w:rPr>
          <w:rFonts w:ascii="Arial" w:eastAsia="Times New Roman" w:hAnsi="Arial" w:cs="Arial"/>
          <w:lang w:eastAsia="fr-FR"/>
        </w:rPr>
        <w:t xml:space="preserve"> </w:t>
      </w:r>
      <w:r w:rsidRPr="005F26DB">
        <w:rPr>
          <w:rFonts w:ascii="Arial" w:eastAsia="Times New Roman" w:hAnsi="Arial" w:cs="Arial"/>
          <w:lang w:eastAsia="fr-FR"/>
        </w:rPr>
        <w:t>Ces informations peuvent être d’une importance capitale pour la société selon son domaine d’activité et sa taille.</w:t>
      </w:r>
    </w:p>
    <w:p w14:paraId="262828B6" w14:textId="77777777" w:rsidR="005F26DB" w:rsidRPr="005F26DB" w:rsidRDefault="005F26DB" w:rsidP="005F26DB">
      <w:pPr>
        <w:shd w:val="clear" w:color="auto" w:fill="FFFFFF"/>
        <w:spacing w:after="225"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Le prestataire doit donc s’engager à garder en sécurité les informations dont il dispose et à ne pas les diffuser.</w:t>
      </w:r>
    </w:p>
    <w:p w14:paraId="6DAE9CB7" w14:textId="7E9259F8" w:rsidR="005F26DB" w:rsidRPr="005F26DB" w:rsidRDefault="005F26DB" w:rsidP="005F26DB">
      <w:pPr>
        <w:pStyle w:val="Paragraphedeliste"/>
        <w:numPr>
          <w:ilvl w:val="0"/>
          <w:numId w:val="3"/>
        </w:numPr>
        <w:shd w:val="clear" w:color="auto" w:fill="FFFFFF"/>
        <w:spacing w:after="0" w:line="240" w:lineRule="auto"/>
        <w:jc w:val="both"/>
        <w:textAlignment w:val="baseline"/>
        <w:rPr>
          <w:rFonts w:ascii="Arial" w:eastAsia="Times New Roman" w:hAnsi="Arial" w:cs="Arial"/>
          <w:lang w:eastAsia="fr-FR"/>
        </w:rPr>
      </w:pPr>
      <w:r w:rsidRPr="005F26DB">
        <w:rPr>
          <w:rFonts w:ascii="Arial" w:eastAsia="Times New Roman" w:hAnsi="Arial" w:cs="Arial"/>
          <w:b/>
          <w:bCs/>
          <w:u w:val="single"/>
          <w:bdr w:val="none" w:sz="0" w:space="0" w:color="auto" w:frame="1"/>
          <w:lang w:eastAsia="fr-FR"/>
        </w:rPr>
        <w:lastRenderedPageBreak/>
        <w:t>La clause d’indexation</w:t>
      </w:r>
    </w:p>
    <w:p w14:paraId="5EBF0713" w14:textId="77777777" w:rsidR="005F26DB" w:rsidRPr="005F26DB" w:rsidRDefault="005F26DB" w:rsidP="005F26DB">
      <w:pPr>
        <w:shd w:val="clear" w:color="auto" w:fill="FFFFFF"/>
        <w:spacing w:after="0"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Cette clause peut se révéler particulièrement utile dans le cadre d’un contrat de prestation de service informatique </w:t>
      </w:r>
      <w:r w:rsidRPr="005F26DB">
        <w:rPr>
          <w:rFonts w:ascii="Arial" w:eastAsia="Times New Roman" w:hAnsi="Arial" w:cs="Arial"/>
          <w:b/>
          <w:bCs/>
          <w:bdr w:val="none" w:sz="0" w:space="0" w:color="auto" w:frame="1"/>
          <w:lang w:eastAsia="fr-FR"/>
        </w:rPr>
        <w:t>à exécution successive</w:t>
      </w:r>
      <w:r w:rsidRPr="005F26DB">
        <w:rPr>
          <w:rFonts w:ascii="Arial" w:eastAsia="Times New Roman" w:hAnsi="Arial" w:cs="Arial"/>
          <w:lang w:eastAsia="fr-FR"/>
        </w:rPr>
        <w:t>. Elle prévoit </w:t>
      </w:r>
      <w:r w:rsidRPr="005F26DB">
        <w:rPr>
          <w:rFonts w:ascii="Arial" w:eastAsia="Times New Roman" w:hAnsi="Arial" w:cs="Arial"/>
          <w:b/>
          <w:bCs/>
          <w:bdr w:val="none" w:sz="0" w:space="0" w:color="auto" w:frame="1"/>
          <w:lang w:eastAsia="fr-FR"/>
        </w:rPr>
        <w:t>l’indexation du prix de la prestation à un indice de référence</w:t>
      </w:r>
      <w:r w:rsidRPr="005F26DB">
        <w:rPr>
          <w:rFonts w:ascii="Arial" w:eastAsia="Times New Roman" w:hAnsi="Arial" w:cs="Arial"/>
          <w:lang w:eastAsia="fr-FR"/>
        </w:rPr>
        <w:t>.</w:t>
      </w:r>
    </w:p>
    <w:p w14:paraId="617F41A3" w14:textId="77777777" w:rsidR="005F26DB" w:rsidRPr="005F26DB" w:rsidRDefault="005F26DB" w:rsidP="005F26DB">
      <w:pPr>
        <w:shd w:val="clear" w:color="auto" w:fill="FFFFFF"/>
        <w:spacing w:after="0"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L’indice </w:t>
      </w:r>
      <w:r w:rsidRPr="005F26DB">
        <w:rPr>
          <w:rFonts w:ascii="Arial" w:eastAsia="Times New Roman" w:hAnsi="Arial" w:cs="Arial"/>
          <w:b/>
          <w:bCs/>
          <w:bdr w:val="none" w:sz="0" w:space="0" w:color="auto" w:frame="1"/>
          <w:lang w:eastAsia="fr-FR"/>
        </w:rPr>
        <w:t>Syntec</w:t>
      </w:r>
      <w:r w:rsidRPr="005F26DB">
        <w:rPr>
          <w:rFonts w:ascii="Arial" w:eastAsia="Times New Roman" w:hAnsi="Arial" w:cs="Arial"/>
          <w:lang w:eastAsia="fr-FR"/>
        </w:rPr>
        <w:t> est un indice fréquemment utilisé. Créé en 1961, il mesure l’évolution du coût de la main-d’œuvre, notamment dans le domaine informatique.</w:t>
      </w:r>
    </w:p>
    <w:p w14:paraId="6A05ECF8" w14:textId="23D05104" w:rsidR="005F26DB" w:rsidRPr="005F26DB" w:rsidRDefault="005F26DB" w:rsidP="005F26DB">
      <w:pPr>
        <w:shd w:val="clear" w:color="auto" w:fill="FFFFFF"/>
        <w:spacing w:after="0"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 xml:space="preserve">Si </w:t>
      </w:r>
      <w:r>
        <w:rPr>
          <w:rFonts w:ascii="Arial" w:eastAsia="Times New Roman" w:hAnsi="Arial" w:cs="Arial"/>
          <w:lang w:eastAsia="fr-FR"/>
        </w:rPr>
        <w:t>le choix d’un autre indice peut être fait il faut</w:t>
      </w:r>
      <w:r w:rsidRPr="005F26DB">
        <w:rPr>
          <w:rFonts w:ascii="Arial" w:eastAsia="Times New Roman" w:hAnsi="Arial" w:cs="Arial"/>
          <w:lang w:eastAsia="fr-FR"/>
        </w:rPr>
        <w:t xml:space="preserve"> veiller à ce qu’il soit </w:t>
      </w:r>
      <w:r w:rsidRPr="005F26DB">
        <w:rPr>
          <w:rFonts w:ascii="Arial" w:eastAsia="Times New Roman" w:hAnsi="Arial" w:cs="Arial"/>
          <w:b/>
          <w:bCs/>
          <w:bdr w:val="none" w:sz="0" w:space="0" w:color="auto" w:frame="1"/>
          <w:lang w:eastAsia="fr-FR"/>
        </w:rPr>
        <w:t>en relation directe avec l’objet du contrat</w:t>
      </w:r>
      <w:r w:rsidRPr="005F26DB">
        <w:rPr>
          <w:rFonts w:ascii="Arial" w:eastAsia="Times New Roman" w:hAnsi="Arial" w:cs="Arial"/>
          <w:lang w:eastAsia="fr-FR"/>
        </w:rPr>
        <w:t>.</w:t>
      </w:r>
    </w:p>
    <w:p w14:paraId="0060CF5F" w14:textId="77777777" w:rsidR="005F26DB" w:rsidRPr="005F26DB" w:rsidRDefault="005F26DB" w:rsidP="005F26DB">
      <w:pPr>
        <w:shd w:val="clear" w:color="auto" w:fill="FFFFFF"/>
        <w:spacing w:after="0"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Tout indice illicite aura pour conséquence de rendre la clause d’indexation </w:t>
      </w:r>
      <w:r w:rsidRPr="005F26DB">
        <w:rPr>
          <w:rFonts w:ascii="Arial" w:eastAsia="Times New Roman" w:hAnsi="Arial" w:cs="Arial"/>
          <w:b/>
          <w:bCs/>
          <w:bdr w:val="none" w:sz="0" w:space="0" w:color="auto" w:frame="1"/>
          <w:lang w:eastAsia="fr-FR"/>
        </w:rPr>
        <w:t>réputée non écrite.</w:t>
      </w:r>
    </w:p>
    <w:p w14:paraId="1D002ADB" w14:textId="5ED6AA77" w:rsidR="005F26DB" w:rsidRPr="005F26DB" w:rsidRDefault="005F26DB" w:rsidP="005F26DB">
      <w:pPr>
        <w:pStyle w:val="Paragraphedeliste"/>
        <w:numPr>
          <w:ilvl w:val="0"/>
          <w:numId w:val="3"/>
        </w:numPr>
        <w:shd w:val="clear" w:color="auto" w:fill="FFFFFF"/>
        <w:spacing w:after="0" w:line="240" w:lineRule="auto"/>
        <w:jc w:val="both"/>
        <w:textAlignment w:val="baseline"/>
        <w:rPr>
          <w:rFonts w:ascii="Arial" w:eastAsia="Times New Roman" w:hAnsi="Arial" w:cs="Arial"/>
          <w:lang w:eastAsia="fr-FR"/>
        </w:rPr>
      </w:pPr>
      <w:r w:rsidRPr="005F26DB">
        <w:rPr>
          <w:rFonts w:ascii="Arial" w:eastAsia="Times New Roman" w:hAnsi="Arial" w:cs="Arial"/>
          <w:b/>
          <w:bCs/>
          <w:u w:val="single"/>
          <w:bdr w:val="none" w:sz="0" w:space="0" w:color="auto" w:frame="1"/>
          <w:lang w:eastAsia="fr-FR"/>
        </w:rPr>
        <w:t>La clause SLA</w:t>
      </w:r>
    </w:p>
    <w:p w14:paraId="73675567" w14:textId="77777777" w:rsidR="005F26DB" w:rsidRDefault="005F26DB" w:rsidP="005F26DB">
      <w:pPr>
        <w:shd w:val="clear" w:color="auto" w:fill="FFFFFF"/>
        <w:spacing w:after="225"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En français, elle se traduit par la clause d’engagement de niveau de service. Il s’agit d’un document technique qui définit les objectifs précis et le niveau de service que le prestataire doit fournir au client.</w:t>
      </w:r>
    </w:p>
    <w:p w14:paraId="7B694B6C" w14:textId="7BAF737D" w:rsidR="005F26DB" w:rsidRPr="005F26DB" w:rsidRDefault="005F26DB" w:rsidP="005F26DB">
      <w:pPr>
        <w:shd w:val="clear" w:color="auto" w:fill="FFFFFF"/>
        <w:spacing w:after="225"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Cette clause est </w:t>
      </w:r>
      <w:r w:rsidRPr="005F26DB">
        <w:rPr>
          <w:rFonts w:ascii="Arial" w:eastAsia="Times New Roman" w:hAnsi="Arial" w:cs="Arial"/>
          <w:b/>
          <w:bCs/>
          <w:bdr w:val="none" w:sz="0" w:space="0" w:color="auto" w:frame="1"/>
          <w:lang w:eastAsia="fr-FR"/>
        </w:rPr>
        <w:t>indispensable dans les contrats ASP, SAAS et d’outsourcing</w:t>
      </w:r>
      <w:r>
        <w:rPr>
          <w:rFonts w:ascii="Arial" w:eastAsia="Times New Roman" w:hAnsi="Arial" w:cs="Arial"/>
          <w:b/>
          <w:bCs/>
          <w:bdr w:val="none" w:sz="0" w:space="0" w:color="auto" w:frame="1"/>
          <w:lang w:eastAsia="fr-FR"/>
        </w:rPr>
        <w:t>.</w:t>
      </w:r>
    </w:p>
    <w:p w14:paraId="117F5F01" w14:textId="06E8B69C" w:rsidR="005F26DB" w:rsidRPr="005F26DB" w:rsidRDefault="005F26DB" w:rsidP="005F26DB">
      <w:pPr>
        <w:pStyle w:val="Paragraphedeliste"/>
        <w:numPr>
          <w:ilvl w:val="0"/>
          <w:numId w:val="3"/>
        </w:numPr>
        <w:shd w:val="clear" w:color="auto" w:fill="FFFFFF"/>
        <w:spacing w:after="0" w:line="240" w:lineRule="auto"/>
        <w:jc w:val="both"/>
        <w:textAlignment w:val="baseline"/>
        <w:rPr>
          <w:rFonts w:ascii="Arial" w:eastAsia="Times New Roman" w:hAnsi="Arial" w:cs="Arial"/>
          <w:lang w:eastAsia="fr-FR"/>
        </w:rPr>
      </w:pPr>
      <w:r w:rsidRPr="005F26DB">
        <w:rPr>
          <w:rFonts w:ascii="Arial" w:eastAsia="Times New Roman" w:hAnsi="Arial" w:cs="Arial"/>
          <w:b/>
          <w:bCs/>
          <w:u w:val="single"/>
          <w:bdr w:val="none" w:sz="0" w:space="0" w:color="auto" w:frame="1"/>
          <w:lang w:eastAsia="fr-FR"/>
        </w:rPr>
        <w:t>La clause de veille technologique</w:t>
      </w:r>
    </w:p>
    <w:p w14:paraId="5E6C6B13" w14:textId="77777777" w:rsidR="005F26DB" w:rsidRPr="005F26DB" w:rsidRDefault="005F26DB" w:rsidP="005F26DB">
      <w:pPr>
        <w:shd w:val="clear" w:color="auto" w:fill="FFFFFF"/>
        <w:spacing w:after="0"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La veille technologique ou technique consiste à </w:t>
      </w:r>
      <w:r w:rsidRPr="005F26DB">
        <w:rPr>
          <w:rFonts w:ascii="Arial" w:eastAsia="Times New Roman" w:hAnsi="Arial" w:cs="Arial"/>
          <w:b/>
          <w:bCs/>
          <w:bdr w:val="none" w:sz="0" w:space="0" w:color="auto" w:frame="1"/>
          <w:lang w:eastAsia="fr-FR"/>
        </w:rPr>
        <w:t>s’informer systématiquement des techniques et du matériel les plus récents et les plus performants</w:t>
      </w:r>
      <w:r w:rsidRPr="005F26DB">
        <w:rPr>
          <w:rFonts w:ascii="Arial" w:eastAsia="Times New Roman" w:hAnsi="Arial" w:cs="Arial"/>
          <w:lang w:eastAsia="fr-FR"/>
        </w:rPr>
        <w:t> permettant de réaliser une tâche précise.</w:t>
      </w:r>
    </w:p>
    <w:p w14:paraId="00549D36" w14:textId="77777777" w:rsidR="005F26DB" w:rsidRPr="005F26DB" w:rsidRDefault="005F26DB" w:rsidP="005F26DB">
      <w:pPr>
        <w:shd w:val="clear" w:color="auto" w:fill="FFFFFF"/>
        <w:spacing w:after="225"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Un client peut donc exiger de la part du prestataire de se tenir informé et de communiquer les solutions les plus récentes à ses problèmes.</w:t>
      </w:r>
    </w:p>
    <w:p w14:paraId="491FC3E8" w14:textId="790A964E" w:rsidR="005F26DB" w:rsidRPr="005F26DB" w:rsidRDefault="005F26DB" w:rsidP="005F26DB">
      <w:pPr>
        <w:pStyle w:val="Paragraphedeliste"/>
        <w:numPr>
          <w:ilvl w:val="0"/>
          <w:numId w:val="3"/>
        </w:numPr>
        <w:shd w:val="clear" w:color="auto" w:fill="FFFFFF"/>
        <w:spacing w:after="0" w:line="240" w:lineRule="auto"/>
        <w:jc w:val="both"/>
        <w:textAlignment w:val="baseline"/>
        <w:rPr>
          <w:rFonts w:ascii="Arial" w:eastAsia="Times New Roman" w:hAnsi="Arial" w:cs="Arial"/>
          <w:lang w:eastAsia="fr-FR"/>
        </w:rPr>
      </w:pPr>
      <w:r w:rsidRPr="005F26DB">
        <w:rPr>
          <w:rFonts w:ascii="Arial" w:eastAsia="Times New Roman" w:hAnsi="Arial" w:cs="Arial"/>
          <w:b/>
          <w:bCs/>
          <w:u w:val="single"/>
          <w:bdr w:val="none" w:sz="0" w:space="0" w:color="auto" w:frame="1"/>
          <w:lang w:eastAsia="fr-FR"/>
        </w:rPr>
        <w:t>La clause de transfert de propriété</w:t>
      </w:r>
    </w:p>
    <w:p w14:paraId="69E681B8" w14:textId="46273D88" w:rsidR="005F26DB" w:rsidRPr="005F26DB" w:rsidRDefault="005F26DB" w:rsidP="005F26DB">
      <w:pPr>
        <w:shd w:val="clear" w:color="auto" w:fill="FFFFFF"/>
        <w:spacing w:after="225"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Lorsque l’objet du contrat de prestation de service informatique porte sur le développement d’un outil informatique, par exemple un logiciel, se pose la question de la propriété de celui-ci.</w:t>
      </w:r>
      <w:r>
        <w:rPr>
          <w:rFonts w:ascii="Arial" w:eastAsia="Times New Roman" w:hAnsi="Arial" w:cs="Arial"/>
          <w:lang w:eastAsia="fr-FR"/>
        </w:rPr>
        <w:t xml:space="preserve"> Il faudra</w:t>
      </w:r>
      <w:r w:rsidRPr="005F26DB">
        <w:rPr>
          <w:rFonts w:ascii="Arial" w:eastAsia="Times New Roman" w:hAnsi="Arial" w:cs="Arial"/>
          <w:lang w:eastAsia="fr-FR"/>
        </w:rPr>
        <w:t xml:space="preserve"> préciser au moment de la rédaction du contrat si </w:t>
      </w:r>
      <w:r w:rsidRPr="005F26DB">
        <w:rPr>
          <w:rFonts w:ascii="Arial" w:eastAsia="Times New Roman" w:hAnsi="Arial" w:cs="Arial"/>
          <w:b/>
          <w:bCs/>
          <w:bdr w:val="none" w:sz="0" w:space="0" w:color="auto" w:frame="1"/>
          <w:lang w:eastAsia="fr-FR"/>
        </w:rPr>
        <w:t>l’objet informatique créé appartient au client ou au prestataire.</w:t>
      </w:r>
    </w:p>
    <w:p w14:paraId="34178BB3" w14:textId="77777777" w:rsidR="005F26DB" w:rsidRDefault="005F26DB" w:rsidP="005F26DB">
      <w:pPr>
        <w:shd w:val="clear" w:color="auto" w:fill="FFFFFF"/>
        <w:spacing w:after="0" w:line="240" w:lineRule="auto"/>
        <w:jc w:val="both"/>
        <w:textAlignment w:val="baseline"/>
        <w:rPr>
          <w:rFonts w:ascii="Arial" w:eastAsia="Times New Roman" w:hAnsi="Arial" w:cs="Arial"/>
          <w:b/>
          <w:bCs/>
          <w:u w:val="single"/>
          <w:bdr w:val="none" w:sz="0" w:space="0" w:color="auto" w:frame="1"/>
          <w:lang w:eastAsia="fr-FR"/>
        </w:rPr>
      </w:pPr>
    </w:p>
    <w:p w14:paraId="4B0B5B71" w14:textId="7176F938" w:rsidR="005F26DB" w:rsidRPr="005F26DB" w:rsidRDefault="005F26DB" w:rsidP="005F26DB">
      <w:pPr>
        <w:pStyle w:val="Paragraphedeliste"/>
        <w:numPr>
          <w:ilvl w:val="0"/>
          <w:numId w:val="2"/>
        </w:numPr>
        <w:shd w:val="clear" w:color="auto" w:fill="FFFFFF"/>
        <w:spacing w:after="0" w:line="240" w:lineRule="auto"/>
        <w:jc w:val="both"/>
        <w:textAlignment w:val="baseline"/>
        <w:rPr>
          <w:rFonts w:ascii="Arial" w:eastAsia="Times New Roman" w:hAnsi="Arial" w:cs="Arial"/>
          <w:lang w:eastAsia="fr-FR"/>
        </w:rPr>
      </w:pPr>
      <w:r w:rsidRPr="005F26DB">
        <w:rPr>
          <w:rFonts w:ascii="Arial" w:eastAsia="Times New Roman" w:hAnsi="Arial" w:cs="Arial"/>
          <w:b/>
          <w:bCs/>
          <w:u w:val="single"/>
          <w:bdr w:val="none" w:sz="0" w:space="0" w:color="auto" w:frame="1"/>
          <w:lang w:eastAsia="fr-FR"/>
        </w:rPr>
        <w:t>Étape n°4 : Remplir les formalités juridiques</w:t>
      </w:r>
    </w:p>
    <w:p w14:paraId="0DBFD199" w14:textId="77777777" w:rsidR="005F26DB" w:rsidRPr="005F26DB" w:rsidRDefault="005F26DB" w:rsidP="005F26DB">
      <w:pPr>
        <w:shd w:val="clear" w:color="auto" w:fill="FFFFFF"/>
        <w:spacing w:after="225"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 xml:space="preserve">Une fois le document écrit par les deux parties, il est négocié puis définitivement </w:t>
      </w:r>
      <w:proofErr w:type="gramStart"/>
      <w:r w:rsidRPr="005F26DB">
        <w:rPr>
          <w:rFonts w:ascii="Arial" w:eastAsia="Times New Roman" w:hAnsi="Arial" w:cs="Arial"/>
          <w:lang w:eastAsia="fr-FR"/>
        </w:rPr>
        <w:t>rédigé</w:t>
      </w:r>
      <w:proofErr w:type="gramEnd"/>
      <w:r w:rsidRPr="005F26DB">
        <w:rPr>
          <w:rFonts w:ascii="Arial" w:eastAsia="Times New Roman" w:hAnsi="Arial" w:cs="Arial"/>
          <w:lang w:eastAsia="fr-FR"/>
        </w:rPr>
        <w:t>.</w:t>
      </w:r>
    </w:p>
    <w:p w14:paraId="12D8A25E" w14:textId="77777777" w:rsidR="005F26DB" w:rsidRPr="005F26DB" w:rsidRDefault="005F26DB" w:rsidP="005F26DB">
      <w:pPr>
        <w:shd w:val="clear" w:color="auto" w:fill="FFFFFF"/>
        <w:spacing w:after="225"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Il doit ensuite être signé et paraphé par le client et le prestataire.</w:t>
      </w:r>
    </w:p>
    <w:p w14:paraId="1BD9A414" w14:textId="77777777" w:rsidR="005F26DB" w:rsidRPr="005F26DB" w:rsidRDefault="005F26DB" w:rsidP="005F26DB">
      <w:pPr>
        <w:shd w:val="clear" w:color="auto" w:fill="FFFFFF"/>
        <w:spacing w:after="225"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La date doit également figurer sur votre contrat.</w:t>
      </w:r>
    </w:p>
    <w:p w14:paraId="07784206" w14:textId="77777777" w:rsidR="005F26DB" w:rsidRPr="005F26DB" w:rsidRDefault="005F26DB" w:rsidP="005F26DB">
      <w:pPr>
        <w:shd w:val="clear" w:color="auto" w:fill="FFFFFF"/>
        <w:spacing w:after="225"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Un exemplaire du document est alors remis à chaque partie.</w:t>
      </w:r>
    </w:p>
    <w:p w14:paraId="2B89A0D8" w14:textId="77777777" w:rsidR="005F26DB" w:rsidRPr="005F26DB" w:rsidRDefault="005F26DB" w:rsidP="005F26DB">
      <w:pPr>
        <w:shd w:val="clear" w:color="auto" w:fill="FFFFFF"/>
        <w:spacing w:after="0" w:line="240" w:lineRule="auto"/>
        <w:jc w:val="both"/>
        <w:textAlignment w:val="baseline"/>
        <w:rPr>
          <w:rFonts w:ascii="Arial" w:eastAsia="Times New Roman" w:hAnsi="Arial" w:cs="Arial"/>
          <w:lang w:eastAsia="fr-FR"/>
        </w:rPr>
      </w:pPr>
      <w:r w:rsidRPr="005F26DB">
        <w:rPr>
          <w:rFonts w:ascii="Arial" w:eastAsia="Times New Roman" w:hAnsi="Arial" w:cs="Arial"/>
          <w:b/>
          <w:bCs/>
          <w:bdr w:val="none" w:sz="0" w:space="0" w:color="auto" w:frame="1"/>
          <w:lang w:eastAsia="fr-FR"/>
        </w:rPr>
        <w:t> Quelques contrats de prestation de service informatique particuliers</w:t>
      </w:r>
    </w:p>
    <w:p w14:paraId="59EC4EF1" w14:textId="77777777" w:rsidR="005F26DB" w:rsidRPr="005F26DB" w:rsidRDefault="005F26DB" w:rsidP="005F26DB">
      <w:pPr>
        <w:shd w:val="clear" w:color="auto" w:fill="FFFFFF"/>
        <w:spacing w:after="0" w:line="240" w:lineRule="auto"/>
        <w:jc w:val="both"/>
        <w:textAlignment w:val="baseline"/>
        <w:rPr>
          <w:rFonts w:ascii="Arial" w:eastAsia="Times New Roman" w:hAnsi="Arial" w:cs="Arial"/>
          <w:lang w:eastAsia="fr-FR"/>
        </w:rPr>
      </w:pPr>
      <w:r w:rsidRPr="005F26DB">
        <w:rPr>
          <w:rFonts w:ascii="Arial" w:eastAsia="Times New Roman" w:hAnsi="Arial" w:cs="Arial"/>
          <w:b/>
          <w:bCs/>
          <w:u w:val="single"/>
          <w:bdr w:val="none" w:sz="0" w:space="0" w:color="auto" w:frame="1"/>
          <w:lang w:eastAsia="fr-FR"/>
        </w:rPr>
        <w:t>Le contrat d’outsourcing</w:t>
      </w:r>
    </w:p>
    <w:p w14:paraId="599D5089" w14:textId="3CE5260E" w:rsidR="005F26DB" w:rsidRPr="005F26DB" w:rsidRDefault="005F26DB" w:rsidP="005F26DB">
      <w:pPr>
        <w:shd w:val="clear" w:color="auto" w:fill="FFFFFF"/>
        <w:spacing w:after="0"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Il s’agit en réalité d’un </w:t>
      </w:r>
      <w:r w:rsidRPr="005F26DB">
        <w:rPr>
          <w:rFonts w:ascii="Arial" w:eastAsia="Times New Roman" w:hAnsi="Arial" w:cs="Arial"/>
          <w:b/>
          <w:bCs/>
          <w:bdr w:val="none" w:sz="0" w:space="0" w:color="auto" w:frame="1"/>
          <w:lang w:eastAsia="fr-FR"/>
        </w:rPr>
        <w:t>contrat d’externalisation informatique</w:t>
      </w:r>
      <w:r w:rsidRPr="005F26DB">
        <w:rPr>
          <w:rFonts w:ascii="Arial" w:eastAsia="Times New Roman" w:hAnsi="Arial" w:cs="Arial"/>
          <w:lang w:eastAsia="fr-FR"/>
        </w:rPr>
        <w:t xml:space="preserve">. Dans ces contrats, </w:t>
      </w:r>
      <w:r>
        <w:rPr>
          <w:rFonts w:ascii="Arial" w:eastAsia="Times New Roman" w:hAnsi="Arial" w:cs="Arial"/>
          <w:lang w:eastAsia="fr-FR"/>
        </w:rPr>
        <w:t>il est confié</w:t>
      </w:r>
      <w:r w:rsidRPr="005F26DB">
        <w:rPr>
          <w:rFonts w:ascii="Arial" w:eastAsia="Times New Roman" w:hAnsi="Arial" w:cs="Arial"/>
          <w:lang w:eastAsia="fr-FR"/>
        </w:rPr>
        <w:t xml:space="preserve"> la charge de l’ensemble d’un service à un prestataire.</w:t>
      </w:r>
    </w:p>
    <w:p w14:paraId="1DA283CD" w14:textId="3DF1BCCE" w:rsidR="005F26DB" w:rsidRPr="005F26DB" w:rsidRDefault="005F26DB" w:rsidP="005F26DB">
      <w:pPr>
        <w:shd w:val="clear" w:color="auto" w:fill="FFFFFF"/>
        <w:spacing w:after="225"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Il s’agit d’une prestation de service complète qui s’accompagne d’un engagement particulièrement élaboré.</w:t>
      </w:r>
      <w:r>
        <w:rPr>
          <w:rFonts w:ascii="Arial" w:eastAsia="Times New Roman" w:hAnsi="Arial" w:cs="Arial"/>
          <w:lang w:eastAsia="fr-FR"/>
        </w:rPr>
        <w:t xml:space="preserve"> </w:t>
      </w:r>
      <w:proofErr w:type="gramStart"/>
      <w:r w:rsidRPr="005F26DB">
        <w:rPr>
          <w:rFonts w:ascii="Arial" w:eastAsia="Times New Roman" w:hAnsi="Arial" w:cs="Arial"/>
          <w:lang w:eastAsia="fr-FR"/>
        </w:rPr>
        <w:t>Ce</w:t>
      </w:r>
      <w:proofErr w:type="gramEnd"/>
      <w:r w:rsidRPr="005F26DB">
        <w:rPr>
          <w:rFonts w:ascii="Arial" w:eastAsia="Times New Roman" w:hAnsi="Arial" w:cs="Arial"/>
          <w:lang w:eastAsia="fr-FR"/>
        </w:rPr>
        <w:t xml:space="preserve"> contrat lie souvent les parties de façon forte et </w:t>
      </w:r>
      <w:r w:rsidRPr="005F26DB">
        <w:rPr>
          <w:rFonts w:ascii="Arial" w:eastAsia="Times New Roman" w:hAnsi="Arial" w:cs="Arial"/>
          <w:b/>
          <w:bCs/>
          <w:bdr w:val="none" w:sz="0" w:space="0" w:color="auto" w:frame="1"/>
          <w:lang w:eastAsia="fr-FR"/>
        </w:rPr>
        <w:t>durable</w:t>
      </w:r>
      <w:r w:rsidRPr="005F26DB">
        <w:rPr>
          <w:rFonts w:ascii="Arial" w:eastAsia="Times New Roman" w:hAnsi="Arial" w:cs="Arial"/>
          <w:lang w:eastAsia="fr-FR"/>
        </w:rPr>
        <w:t>.</w:t>
      </w:r>
    </w:p>
    <w:p w14:paraId="7EA70711" w14:textId="77777777" w:rsidR="005F26DB" w:rsidRPr="005F26DB" w:rsidRDefault="005F26DB" w:rsidP="005F26DB">
      <w:pPr>
        <w:shd w:val="clear" w:color="auto" w:fill="FFFFFF"/>
        <w:spacing w:after="0" w:line="240" w:lineRule="auto"/>
        <w:jc w:val="both"/>
        <w:textAlignment w:val="baseline"/>
        <w:rPr>
          <w:rFonts w:ascii="Arial" w:eastAsia="Times New Roman" w:hAnsi="Arial" w:cs="Arial"/>
          <w:lang w:eastAsia="fr-FR"/>
        </w:rPr>
      </w:pPr>
      <w:r w:rsidRPr="005F26DB">
        <w:rPr>
          <w:rFonts w:ascii="Arial" w:eastAsia="Times New Roman" w:hAnsi="Arial" w:cs="Arial"/>
          <w:b/>
          <w:bCs/>
          <w:u w:val="single"/>
          <w:bdr w:val="none" w:sz="0" w:space="0" w:color="auto" w:frame="1"/>
          <w:lang w:eastAsia="fr-FR"/>
        </w:rPr>
        <w:t>Le contrat ASP</w:t>
      </w:r>
    </w:p>
    <w:p w14:paraId="68C725D6" w14:textId="7DE4FCE1" w:rsidR="005F26DB" w:rsidRPr="005F26DB" w:rsidRDefault="005F26DB" w:rsidP="005F26DB">
      <w:pPr>
        <w:shd w:val="clear" w:color="auto" w:fill="FFFFFF"/>
        <w:spacing w:after="0"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Le contrat Application Service Provider est également nommé </w:t>
      </w:r>
      <w:r w:rsidRPr="005F26DB">
        <w:rPr>
          <w:rFonts w:ascii="Arial" w:eastAsia="Times New Roman" w:hAnsi="Arial" w:cs="Arial"/>
          <w:b/>
          <w:bCs/>
          <w:bdr w:val="none" w:sz="0" w:space="0" w:color="auto" w:frame="1"/>
          <w:lang w:eastAsia="fr-FR"/>
        </w:rPr>
        <w:t>contrat FAH (Fournisseur d’application hébergée)</w:t>
      </w:r>
      <w:r w:rsidRPr="005F26DB">
        <w:rPr>
          <w:rFonts w:ascii="Arial" w:eastAsia="Times New Roman" w:hAnsi="Arial" w:cs="Arial"/>
          <w:lang w:eastAsia="fr-FR"/>
        </w:rPr>
        <w:t>.</w:t>
      </w:r>
    </w:p>
    <w:p w14:paraId="3B037CF3" w14:textId="77777777" w:rsidR="005F26DB" w:rsidRPr="005F26DB" w:rsidRDefault="005F26DB" w:rsidP="005F26DB">
      <w:pPr>
        <w:shd w:val="clear" w:color="auto" w:fill="FFFFFF"/>
        <w:spacing w:after="0"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Il n’offre au client qu’un </w:t>
      </w:r>
      <w:r w:rsidRPr="005F26DB">
        <w:rPr>
          <w:rFonts w:ascii="Arial" w:eastAsia="Times New Roman" w:hAnsi="Arial" w:cs="Arial"/>
          <w:b/>
          <w:bCs/>
          <w:bdr w:val="none" w:sz="0" w:space="0" w:color="auto" w:frame="1"/>
          <w:lang w:eastAsia="fr-FR"/>
        </w:rPr>
        <w:t>droit d’accès et d’utilisation</w:t>
      </w:r>
      <w:r w:rsidRPr="005F26DB">
        <w:rPr>
          <w:rFonts w:ascii="Arial" w:eastAsia="Times New Roman" w:hAnsi="Arial" w:cs="Arial"/>
          <w:lang w:eastAsia="fr-FR"/>
        </w:rPr>
        <w:t> des logiciels hébergés par le prestataire, qui dispose lui-même d’un droit d’usage concédé par un éditeur.</w:t>
      </w:r>
    </w:p>
    <w:p w14:paraId="0FDD59EF" w14:textId="5AA7BFBB" w:rsidR="005F26DB" w:rsidRPr="005F26DB" w:rsidRDefault="005F26DB" w:rsidP="005F26DB">
      <w:pPr>
        <w:shd w:val="clear" w:color="auto" w:fill="FFFFFF"/>
        <w:spacing w:after="0"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 xml:space="preserve">Ce contrat est donc bien différent d’un contrat de vente de logiciels informatiques. </w:t>
      </w:r>
      <w:r>
        <w:rPr>
          <w:rFonts w:ascii="Arial" w:eastAsia="Times New Roman" w:hAnsi="Arial" w:cs="Arial"/>
          <w:lang w:eastAsia="fr-FR"/>
        </w:rPr>
        <w:t xml:space="preserve">Le client n’a </w:t>
      </w:r>
      <w:r w:rsidRPr="005F26DB">
        <w:rPr>
          <w:rFonts w:ascii="Arial" w:eastAsia="Times New Roman" w:hAnsi="Arial" w:cs="Arial"/>
          <w:lang w:eastAsia="fr-FR"/>
        </w:rPr>
        <w:t>qu’un </w:t>
      </w:r>
      <w:r w:rsidRPr="005F26DB">
        <w:rPr>
          <w:rFonts w:ascii="Arial" w:eastAsia="Times New Roman" w:hAnsi="Arial" w:cs="Arial"/>
          <w:b/>
          <w:bCs/>
          <w:bdr w:val="none" w:sz="0" w:space="0" w:color="auto" w:frame="1"/>
          <w:lang w:eastAsia="fr-FR"/>
        </w:rPr>
        <w:t>accès à distance</w:t>
      </w:r>
      <w:r w:rsidRPr="005F26DB">
        <w:rPr>
          <w:rFonts w:ascii="Arial" w:eastAsia="Times New Roman" w:hAnsi="Arial" w:cs="Arial"/>
          <w:lang w:eastAsia="fr-FR"/>
        </w:rPr>
        <w:t> au système informatique notamment grâce à des applications informatiques.</w:t>
      </w:r>
    </w:p>
    <w:p w14:paraId="39CFEFA1" w14:textId="77777777" w:rsidR="005F26DB" w:rsidRPr="005F26DB" w:rsidRDefault="005F26DB" w:rsidP="005F26DB">
      <w:pPr>
        <w:shd w:val="clear" w:color="auto" w:fill="FFFFFF"/>
        <w:spacing w:after="0" w:line="240" w:lineRule="auto"/>
        <w:jc w:val="both"/>
        <w:textAlignment w:val="baseline"/>
        <w:rPr>
          <w:rFonts w:ascii="Arial" w:eastAsia="Times New Roman" w:hAnsi="Arial" w:cs="Arial"/>
          <w:lang w:eastAsia="fr-FR"/>
        </w:rPr>
      </w:pPr>
      <w:r w:rsidRPr="005F26DB">
        <w:rPr>
          <w:rFonts w:ascii="Arial" w:eastAsia="Times New Roman" w:hAnsi="Arial" w:cs="Arial"/>
          <w:b/>
          <w:bCs/>
          <w:u w:val="single"/>
          <w:bdr w:val="none" w:sz="0" w:space="0" w:color="auto" w:frame="1"/>
          <w:lang w:eastAsia="fr-FR"/>
        </w:rPr>
        <w:t>Le contrat SAAS</w:t>
      </w:r>
    </w:p>
    <w:p w14:paraId="2CDE46C0" w14:textId="7CA5F5AF" w:rsidR="005F26DB" w:rsidRPr="005F26DB" w:rsidRDefault="005F26DB" w:rsidP="005F26DB">
      <w:pPr>
        <w:shd w:val="clear" w:color="auto" w:fill="FFFFFF"/>
        <w:spacing w:after="225"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lastRenderedPageBreak/>
        <w:t>Le contrat Software As A Service externalise lui aussi l’ensemble de la gestion d</w:t>
      </w:r>
      <w:r>
        <w:rPr>
          <w:rFonts w:ascii="Arial" w:eastAsia="Times New Roman" w:hAnsi="Arial" w:cs="Arial"/>
          <w:lang w:eastAsia="fr-FR"/>
        </w:rPr>
        <w:t xml:space="preserve">u </w:t>
      </w:r>
      <w:r w:rsidRPr="005F26DB">
        <w:rPr>
          <w:rFonts w:ascii="Arial" w:eastAsia="Times New Roman" w:hAnsi="Arial" w:cs="Arial"/>
          <w:lang w:eastAsia="fr-FR"/>
        </w:rPr>
        <w:t>système informatique.</w:t>
      </w:r>
      <w:r>
        <w:rPr>
          <w:rFonts w:ascii="Arial" w:eastAsia="Times New Roman" w:hAnsi="Arial" w:cs="Arial"/>
          <w:lang w:eastAsia="fr-FR"/>
        </w:rPr>
        <w:t xml:space="preserve"> </w:t>
      </w:r>
      <w:r w:rsidRPr="005F26DB">
        <w:rPr>
          <w:rFonts w:ascii="Arial" w:eastAsia="Times New Roman" w:hAnsi="Arial" w:cs="Arial"/>
          <w:lang w:eastAsia="fr-FR"/>
        </w:rPr>
        <w:t>Bien que la prestation soit réalisée à distance, elle est </w:t>
      </w:r>
      <w:r w:rsidRPr="005F26DB">
        <w:rPr>
          <w:rFonts w:ascii="Arial" w:eastAsia="Times New Roman" w:hAnsi="Arial" w:cs="Arial"/>
          <w:b/>
          <w:bCs/>
          <w:bdr w:val="none" w:sz="0" w:space="0" w:color="auto" w:frame="1"/>
          <w:lang w:eastAsia="fr-FR"/>
        </w:rPr>
        <w:t>personnalisée et adaptée</w:t>
      </w:r>
      <w:r w:rsidRPr="005F26DB">
        <w:rPr>
          <w:rFonts w:ascii="Arial" w:eastAsia="Times New Roman" w:hAnsi="Arial" w:cs="Arial"/>
          <w:lang w:eastAsia="fr-FR"/>
        </w:rPr>
        <w:t> aux besoins de votre société.</w:t>
      </w:r>
    </w:p>
    <w:p w14:paraId="32D04565" w14:textId="78066D85" w:rsidR="005F26DB" w:rsidRPr="005F26DB" w:rsidRDefault="005F26DB" w:rsidP="005F26DB">
      <w:pPr>
        <w:shd w:val="clear" w:color="auto" w:fill="FFFFFF"/>
        <w:spacing w:after="0"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Dans ce type de contrats, le prestataire est considéré d’office comme </w:t>
      </w:r>
      <w:r w:rsidRPr="005F26DB">
        <w:rPr>
          <w:rFonts w:ascii="Arial" w:eastAsia="Times New Roman" w:hAnsi="Arial" w:cs="Arial"/>
          <w:b/>
          <w:bCs/>
          <w:bdr w:val="none" w:sz="0" w:space="0" w:color="auto" w:frame="1"/>
          <w:lang w:eastAsia="fr-FR"/>
        </w:rPr>
        <w:t>propriétaire de ses développements de logiciel</w:t>
      </w:r>
      <w:r w:rsidRPr="005F26DB">
        <w:rPr>
          <w:rFonts w:ascii="Arial" w:eastAsia="Times New Roman" w:hAnsi="Arial" w:cs="Arial"/>
          <w:lang w:eastAsia="fr-FR"/>
        </w:rPr>
        <w:t>.</w:t>
      </w:r>
      <w:r>
        <w:rPr>
          <w:rFonts w:ascii="Arial" w:eastAsia="Times New Roman" w:hAnsi="Arial" w:cs="Arial"/>
          <w:lang w:eastAsia="fr-FR"/>
        </w:rPr>
        <w:t xml:space="preserve"> </w:t>
      </w:r>
      <w:r w:rsidRPr="005F26DB">
        <w:rPr>
          <w:rFonts w:ascii="Arial" w:eastAsia="Times New Roman" w:hAnsi="Arial" w:cs="Arial"/>
          <w:lang w:eastAsia="fr-FR"/>
        </w:rPr>
        <w:t>Toutefois, toute personnalisation ou adaptation au client entraîne une </w:t>
      </w:r>
      <w:r w:rsidRPr="005F26DB">
        <w:rPr>
          <w:rFonts w:ascii="Arial" w:eastAsia="Times New Roman" w:hAnsi="Arial" w:cs="Arial"/>
          <w:b/>
          <w:bCs/>
          <w:bdr w:val="none" w:sz="0" w:space="0" w:color="auto" w:frame="1"/>
          <w:lang w:eastAsia="fr-FR"/>
        </w:rPr>
        <w:t>copropriété partagée entre le prestataire et le client sur le logiciel</w:t>
      </w:r>
      <w:r w:rsidRPr="005F26DB">
        <w:rPr>
          <w:rFonts w:ascii="Arial" w:eastAsia="Times New Roman" w:hAnsi="Arial" w:cs="Arial"/>
          <w:lang w:eastAsia="fr-FR"/>
        </w:rPr>
        <w:t>.</w:t>
      </w:r>
    </w:p>
    <w:p w14:paraId="7B02F94C" w14:textId="77777777" w:rsidR="005F26DB" w:rsidRPr="005F26DB" w:rsidRDefault="005F26DB" w:rsidP="005F26DB">
      <w:pPr>
        <w:shd w:val="clear" w:color="auto" w:fill="FFFFFF"/>
        <w:spacing w:after="0" w:line="240" w:lineRule="auto"/>
        <w:jc w:val="both"/>
        <w:textAlignment w:val="baseline"/>
        <w:rPr>
          <w:rFonts w:ascii="Arial" w:eastAsia="Times New Roman" w:hAnsi="Arial" w:cs="Arial"/>
          <w:lang w:eastAsia="fr-FR"/>
        </w:rPr>
      </w:pPr>
      <w:r w:rsidRPr="005F26DB">
        <w:rPr>
          <w:rFonts w:ascii="Arial" w:eastAsia="Times New Roman" w:hAnsi="Arial" w:cs="Arial"/>
          <w:b/>
          <w:bCs/>
          <w:u w:val="single"/>
          <w:bdr w:val="none" w:sz="0" w:space="0" w:color="auto" w:frame="1"/>
          <w:lang w:eastAsia="fr-FR"/>
        </w:rPr>
        <w:t>Le contrat de maintenance informatique</w:t>
      </w:r>
    </w:p>
    <w:p w14:paraId="3C22CEFF" w14:textId="77777777" w:rsidR="005F26DB" w:rsidRPr="005F26DB" w:rsidRDefault="005F26DB" w:rsidP="005F26DB">
      <w:pPr>
        <w:shd w:val="clear" w:color="auto" w:fill="FFFFFF"/>
        <w:spacing w:after="0"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Dans un tel contrat, le prestataire s’engage à </w:t>
      </w:r>
      <w:r w:rsidRPr="005F26DB">
        <w:rPr>
          <w:rFonts w:ascii="Arial" w:eastAsia="Times New Roman" w:hAnsi="Arial" w:cs="Arial"/>
          <w:b/>
          <w:bCs/>
          <w:bdr w:val="none" w:sz="0" w:space="0" w:color="auto" w:frame="1"/>
          <w:lang w:eastAsia="fr-FR"/>
        </w:rPr>
        <w:t>entretenir le bon fonctionnement des systèmes, des équipements et des machines informatiques du client</w:t>
      </w:r>
      <w:r w:rsidRPr="005F26DB">
        <w:rPr>
          <w:rFonts w:ascii="Arial" w:eastAsia="Times New Roman" w:hAnsi="Arial" w:cs="Arial"/>
          <w:lang w:eastAsia="fr-FR"/>
        </w:rPr>
        <w:t>.</w:t>
      </w:r>
    </w:p>
    <w:p w14:paraId="1E6BE62E" w14:textId="77777777" w:rsidR="005F26DB" w:rsidRPr="005F26DB" w:rsidRDefault="005F26DB" w:rsidP="005F26DB">
      <w:pPr>
        <w:shd w:val="clear" w:color="auto" w:fill="FFFFFF"/>
        <w:spacing w:after="0"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Il peut être question de </w:t>
      </w:r>
      <w:r w:rsidRPr="005F26DB">
        <w:rPr>
          <w:rFonts w:ascii="Arial" w:eastAsia="Times New Roman" w:hAnsi="Arial" w:cs="Arial"/>
          <w:b/>
          <w:bCs/>
          <w:bdr w:val="none" w:sz="0" w:space="0" w:color="auto" w:frame="1"/>
          <w:lang w:eastAsia="fr-FR"/>
        </w:rPr>
        <w:t>mesures a priori</w:t>
      </w:r>
      <w:r w:rsidRPr="005F26DB">
        <w:rPr>
          <w:rFonts w:ascii="Arial" w:eastAsia="Times New Roman" w:hAnsi="Arial" w:cs="Arial"/>
          <w:lang w:eastAsia="fr-FR"/>
        </w:rPr>
        <w:t> comme la révision des systèmes, leur nettoyage ou leur contrôle régulier pour anticiper tout dysfonctionnement ou </w:t>
      </w:r>
      <w:r w:rsidRPr="005F26DB">
        <w:rPr>
          <w:rFonts w:ascii="Arial" w:eastAsia="Times New Roman" w:hAnsi="Arial" w:cs="Arial"/>
          <w:b/>
          <w:bCs/>
          <w:bdr w:val="none" w:sz="0" w:space="0" w:color="auto" w:frame="1"/>
          <w:lang w:eastAsia="fr-FR"/>
        </w:rPr>
        <w:t>a posteriori </w:t>
      </w:r>
      <w:r w:rsidRPr="005F26DB">
        <w:rPr>
          <w:rFonts w:ascii="Arial" w:eastAsia="Times New Roman" w:hAnsi="Arial" w:cs="Arial"/>
          <w:lang w:eastAsia="fr-FR"/>
        </w:rPr>
        <w:t>comme des réparations ou le remplacement de certaines pièces.</w:t>
      </w:r>
    </w:p>
    <w:p w14:paraId="2C6A2883" w14:textId="77777777" w:rsidR="005F26DB" w:rsidRPr="005F26DB" w:rsidRDefault="005F26DB" w:rsidP="005F26DB">
      <w:pPr>
        <w:shd w:val="clear" w:color="auto" w:fill="FFFFFF"/>
        <w:spacing w:after="0" w:line="240" w:lineRule="auto"/>
        <w:jc w:val="both"/>
        <w:textAlignment w:val="baseline"/>
        <w:rPr>
          <w:rFonts w:ascii="Arial" w:eastAsia="Times New Roman" w:hAnsi="Arial" w:cs="Arial"/>
          <w:lang w:eastAsia="fr-FR"/>
        </w:rPr>
      </w:pPr>
      <w:r w:rsidRPr="005F26DB">
        <w:rPr>
          <w:rFonts w:ascii="Arial" w:eastAsia="Times New Roman" w:hAnsi="Arial" w:cs="Arial"/>
          <w:b/>
          <w:bCs/>
          <w:u w:val="single"/>
          <w:bdr w:val="none" w:sz="0" w:space="0" w:color="auto" w:frame="1"/>
          <w:lang w:eastAsia="fr-FR"/>
        </w:rPr>
        <w:t>Le contrat de développement d’un logiciel</w:t>
      </w:r>
    </w:p>
    <w:p w14:paraId="7FA0ED19" w14:textId="29A47FA7" w:rsidR="005F26DB" w:rsidRPr="005F26DB" w:rsidRDefault="005F26DB" w:rsidP="005F26DB">
      <w:pPr>
        <w:shd w:val="clear" w:color="auto" w:fill="FFFFFF"/>
        <w:spacing w:after="0"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Un contrat de développement d’un logiciel informatique engage le prestataire à fournir </w:t>
      </w:r>
      <w:r w:rsidRPr="005F26DB">
        <w:rPr>
          <w:rFonts w:ascii="Arial" w:eastAsia="Times New Roman" w:hAnsi="Arial" w:cs="Arial"/>
          <w:b/>
          <w:bCs/>
          <w:bdr w:val="none" w:sz="0" w:space="0" w:color="auto" w:frame="1"/>
          <w:lang w:eastAsia="fr-FR"/>
        </w:rPr>
        <w:t>un logiciel</w:t>
      </w:r>
      <w:r>
        <w:rPr>
          <w:rFonts w:ascii="Arial" w:eastAsia="Times New Roman" w:hAnsi="Arial" w:cs="Arial"/>
          <w:b/>
          <w:bCs/>
          <w:bdr w:val="none" w:sz="0" w:space="0" w:color="auto" w:frame="1"/>
          <w:lang w:eastAsia="fr-FR"/>
        </w:rPr>
        <w:t xml:space="preserve"> </w:t>
      </w:r>
      <w:r w:rsidRPr="005F26DB">
        <w:rPr>
          <w:rFonts w:ascii="Arial" w:eastAsia="Times New Roman" w:hAnsi="Arial" w:cs="Arial"/>
          <w:lang w:eastAsia="fr-FR"/>
        </w:rPr>
        <w:t>conforme aux attentes du client.</w:t>
      </w:r>
    </w:p>
    <w:p w14:paraId="58AEA98A" w14:textId="62F09122" w:rsidR="005F26DB" w:rsidRPr="005F26DB" w:rsidRDefault="005F26DB" w:rsidP="005F26DB">
      <w:pPr>
        <w:shd w:val="clear" w:color="auto" w:fill="FFFFFF"/>
        <w:spacing w:after="225"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Le prestataire peut alors céder au client un droit d’usage sur le logiciel ou les droits de propriété intellectuelle complets.</w:t>
      </w:r>
      <w:r>
        <w:rPr>
          <w:rFonts w:ascii="Arial" w:eastAsia="Times New Roman" w:hAnsi="Arial" w:cs="Arial"/>
          <w:lang w:eastAsia="fr-FR"/>
        </w:rPr>
        <w:t xml:space="preserve"> </w:t>
      </w:r>
      <w:r w:rsidRPr="005F26DB">
        <w:rPr>
          <w:rFonts w:ascii="Arial" w:eastAsia="Times New Roman" w:hAnsi="Arial" w:cs="Arial"/>
          <w:lang w:eastAsia="fr-FR"/>
        </w:rPr>
        <w:t>Dans un contrat de développement d’un logiciel, il est très fortement d’insérer </w:t>
      </w:r>
      <w:r w:rsidRPr="005F26DB">
        <w:rPr>
          <w:rFonts w:ascii="Arial" w:eastAsia="Times New Roman" w:hAnsi="Arial" w:cs="Arial"/>
          <w:b/>
          <w:bCs/>
          <w:bdr w:val="none" w:sz="0" w:space="0" w:color="auto" w:frame="1"/>
          <w:lang w:eastAsia="fr-FR"/>
        </w:rPr>
        <w:t>une clause dite recette</w:t>
      </w:r>
      <w:r w:rsidRPr="005F26DB">
        <w:rPr>
          <w:rFonts w:ascii="Arial" w:eastAsia="Times New Roman" w:hAnsi="Arial" w:cs="Arial"/>
          <w:lang w:eastAsia="fr-FR"/>
        </w:rPr>
        <w:t>.</w:t>
      </w:r>
      <w:r>
        <w:rPr>
          <w:rFonts w:ascii="Arial" w:eastAsia="Times New Roman" w:hAnsi="Arial" w:cs="Arial"/>
          <w:lang w:eastAsia="fr-FR"/>
        </w:rPr>
        <w:t xml:space="preserve"> </w:t>
      </w:r>
      <w:r w:rsidRPr="005F26DB">
        <w:rPr>
          <w:rFonts w:ascii="Arial" w:eastAsia="Times New Roman" w:hAnsi="Arial" w:cs="Arial"/>
          <w:lang w:eastAsia="fr-FR"/>
        </w:rPr>
        <w:t>Elle correspond à la possibilité de </w:t>
      </w:r>
      <w:r w:rsidRPr="005F26DB">
        <w:rPr>
          <w:rFonts w:ascii="Arial" w:eastAsia="Times New Roman" w:hAnsi="Arial" w:cs="Arial"/>
          <w:b/>
          <w:bCs/>
          <w:bdr w:val="none" w:sz="0" w:space="0" w:color="auto" w:frame="1"/>
          <w:lang w:eastAsia="fr-FR"/>
        </w:rPr>
        <w:t>vérifier et d’approuver </w:t>
      </w:r>
      <w:r w:rsidRPr="005F26DB">
        <w:rPr>
          <w:rFonts w:ascii="Arial" w:eastAsia="Times New Roman" w:hAnsi="Arial" w:cs="Arial"/>
          <w:lang w:eastAsia="fr-FR"/>
        </w:rPr>
        <w:t>ou non le produit reçu.</w:t>
      </w:r>
    </w:p>
    <w:p w14:paraId="3FAB07B9" w14:textId="77777777" w:rsidR="005F26DB" w:rsidRPr="005F26DB" w:rsidRDefault="005F26DB" w:rsidP="005F26DB">
      <w:pPr>
        <w:shd w:val="clear" w:color="auto" w:fill="FFFFFF"/>
        <w:spacing w:after="225"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Plusieurs issues sont possibles :</w:t>
      </w:r>
    </w:p>
    <w:p w14:paraId="1F540FF6" w14:textId="454CFE47" w:rsidR="005F26DB" w:rsidRPr="005F26DB" w:rsidRDefault="005F26DB" w:rsidP="005F26DB">
      <w:pPr>
        <w:pStyle w:val="Paragraphedeliste"/>
        <w:numPr>
          <w:ilvl w:val="0"/>
          <w:numId w:val="1"/>
        </w:numPr>
        <w:shd w:val="clear" w:color="auto" w:fill="FFFFFF"/>
        <w:spacing w:after="0" w:line="240" w:lineRule="auto"/>
        <w:jc w:val="both"/>
        <w:rPr>
          <w:rFonts w:ascii="Arial" w:eastAsia="Times New Roman" w:hAnsi="Arial" w:cs="Arial"/>
          <w:lang w:eastAsia="fr-FR"/>
        </w:rPr>
      </w:pPr>
      <w:r w:rsidRPr="005F26DB">
        <w:rPr>
          <w:rFonts w:ascii="Arial" w:eastAsia="Times New Roman" w:hAnsi="Arial" w:cs="Arial"/>
          <w:lang w:eastAsia="fr-FR"/>
        </w:rPr>
        <w:t>Prononcer la recette sans réserve ;</w:t>
      </w:r>
    </w:p>
    <w:p w14:paraId="76F51C57" w14:textId="13C6754F" w:rsidR="005F26DB" w:rsidRPr="005F26DB" w:rsidRDefault="005F26DB" w:rsidP="005F26DB">
      <w:pPr>
        <w:pStyle w:val="Paragraphedeliste"/>
        <w:numPr>
          <w:ilvl w:val="0"/>
          <w:numId w:val="1"/>
        </w:numPr>
        <w:shd w:val="clear" w:color="auto" w:fill="FFFFFF"/>
        <w:spacing w:after="0" w:line="240" w:lineRule="auto"/>
        <w:jc w:val="both"/>
        <w:rPr>
          <w:rFonts w:ascii="Arial" w:eastAsia="Times New Roman" w:hAnsi="Arial" w:cs="Arial"/>
          <w:lang w:eastAsia="fr-FR"/>
        </w:rPr>
      </w:pPr>
      <w:r w:rsidRPr="005F26DB">
        <w:rPr>
          <w:rFonts w:ascii="Arial" w:eastAsia="Times New Roman" w:hAnsi="Arial" w:cs="Arial"/>
          <w:lang w:eastAsia="fr-FR"/>
        </w:rPr>
        <w:t>Prononcer la recette avec des réserves. Dans ce cas, le client signale les anomalies au prestataire et lui demande de les corriger ;</w:t>
      </w:r>
    </w:p>
    <w:p w14:paraId="344D3CDA" w14:textId="13635BAF" w:rsidR="005F26DB" w:rsidRPr="005F26DB" w:rsidRDefault="005F26DB" w:rsidP="005F26DB">
      <w:pPr>
        <w:pStyle w:val="Paragraphedeliste"/>
        <w:numPr>
          <w:ilvl w:val="0"/>
          <w:numId w:val="1"/>
        </w:numPr>
        <w:shd w:val="clear" w:color="auto" w:fill="FFFFFF"/>
        <w:spacing w:after="0" w:line="240" w:lineRule="auto"/>
        <w:jc w:val="both"/>
        <w:rPr>
          <w:rFonts w:ascii="Arial" w:eastAsia="Times New Roman" w:hAnsi="Arial" w:cs="Arial"/>
          <w:lang w:eastAsia="fr-FR"/>
        </w:rPr>
      </w:pPr>
      <w:r w:rsidRPr="005F26DB">
        <w:rPr>
          <w:rFonts w:ascii="Arial" w:eastAsia="Times New Roman" w:hAnsi="Arial" w:cs="Arial"/>
          <w:lang w:eastAsia="fr-FR"/>
        </w:rPr>
        <w:t>Refuser de prononcer la recette car selon le client il y a trop d’anomalies.</w:t>
      </w:r>
    </w:p>
    <w:p w14:paraId="12244BCB" w14:textId="77777777" w:rsidR="005F26DB" w:rsidRPr="005F26DB" w:rsidRDefault="005F26DB" w:rsidP="005F26DB">
      <w:pPr>
        <w:shd w:val="clear" w:color="auto" w:fill="FFFFFF"/>
        <w:spacing w:after="0"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Avant de prononcer la recette sans réserve, le client doit donc procéder à une </w:t>
      </w:r>
      <w:r w:rsidRPr="005F26DB">
        <w:rPr>
          <w:rFonts w:ascii="Arial" w:eastAsia="Times New Roman" w:hAnsi="Arial" w:cs="Arial"/>
          <w:b/>
          <w:bCs/>
          <w:bdr w:val="none" w:sz="0" w:space="0" w:color="auto" w:frame="1"/>
          <w:lang w:eastAsia="fr-FR"/>
        </w:rPr>
        <w:t>vérification en deux étapes</w:t>
      </w:r>
      <w:r w:rsidRPr="005F26DB">
        <w:rPr>
          <w:rFonts w:ascii="Arial" w:eastAsia="Times New Roman" w:hAnsi="Arial" w:cs="Arial"/>
          <w:lang w:eastAsia="fr-FR"/>
        </w:rPr>
        <w:t> :</w:t>
      </w:r>
    </w:p>
    <w:p w14:paraId="157C60FF" w14:textId="3C6E4998" w:rsidR="005F26DB" w:rsidRPr="005F26DB" w:rsidRDefault="005F26DB" w:rsidP="005F26DB">
      <w:pPr>
        <w:pStyle w:val="Paragraphedeliste"/>
        <w:numPr>
          <w:ilvl w:val="0"/>
          <w:numId w:val="1"/>
        </w:numPr>
        <w:shd w:val="clear" w:color="auto" w:fill="FFFFFF"/>
        <w:spacing w:after="0" w:line="240" w:lineRule="auto"/>
        <w:jc w:val="both"/>
        <w:rPr>
          <w:rFonts w:ascii="Arial" w:eastAsia="Times New Roman" w:hAnsi="Arial" w:cs="Arial"/>
          <w:lang w:eastAsia="fr-FR"/>
        </w:rPr>
      </w:pPr>
      <w:r w:rsidRPr="005F26DB">
        <w:rPr>
          <w:rFonts w:ascii="Arial" w:eastAsia="Times New Roman" w:hAnsi="Arial" w:cs="Arial"/>
          <w:lang w:eastAsia="fr-FR"/>
        </w:rPr>
        <w:t>Il faut d’abord s’assurer que le logiciel développé répond aux exigences du cahier des charges ;</w:t>
      </w:r>
    </w:p>
    <w:p w14:paraId="5FA1DD98" w14:textId="72238735" w:rsidR="005F26DB" w:rsidRPr="005F26DB" w:rsidRDefault="005F26DB" w:rsidP="005F26DB">
      <w:pPr>
        <w:pStyle w:val="Paragraphedeliste"/>
        <w:numPr>
          <w:ilvl w:val="0"/>
          <w:numId w:val="1"/>
        </w:numPr>
        <w:shd w:val="clear" w:color="auto" w:fill="FFFFFF"/>
        <w:spacing w:after="0" w:line="240" w:lineRule="auto"/>
        <w:jc w:val="both"/>
        <w:rPr>
          <w:rFonts w:ascii="Arial" w:eastAsia="Times New Roman" w:hAnsi="Arial" w:cs="Arial"/>
          <w:lang w:eastAsia="fr-FR"/>
        </w:rPr>
      </w:pPr>
      <w:r w:rsidRPr="005F26DB">
        <w:rPr>
          <w:rFonts w:ascii="Arial" w:eastAsia="Times New Roman" w:hAnsi="Arial" w:cs="Arial"/>
          <w:lang w:eastAsia="fr-FR"/>
        </w:rPr>
        <w:t>Puis, une vérification finale, dite recette définitive, permet de prononcer le bon fonctionnement du logiciel.</w:t>
      </w:r>
    </w:p>
    <w:p w14:paraId="5FBEEA95" w14:textId="77777777" w:rsidR="005F26DB" w:rsidRPr="005F26DB" w:rsidRDefault="005F26DB" w:rsidP="005F26DB">
      <w:pPr>
        <w:shd w:val="clear" w:color="auto" w:fill="FFFFFF"/>
        <w:spacing w:after="0"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La recette doit être formalisée par un </w:t>
      </w:r>
      <w:r w:rsidRPr="005F26DB">
        <w:rPr>
          <w:rFonts w:ascii="Arial" w:eastAsia="Times New Roman" w:hAnsi="Arial" w:cs="Arial"/>
          <w:b/>
          <w:bCs/>
          <w:bdr w:val="none" w:sz="0" w:space="0" w:color="auto" w:frame="1"/>
          <w:lang w:eastAsia="fr-FR"/>
        </w:rPr>
        <w:t>procès-verbal écrit et signée par le client et le prestataire</w:t>
      </w:r>
      <w:r w:rsidRPr="005F26DB">
        <w:rPr>
          <w:rFonts w:ascii="Arial" w:eastAsia="Times New Roman" w:hAnsi="Arial" w:cs="Arial"/>
          <w:lang w:eastAsia="fr-FR"/>
        </w:rPr>
        <w:t>.</w:t>
      </w:r>
    </w:p>
    <w:p w14:paraId="3A3A3237" w14:textId="77777777" w:rsidR="005F26DB" w:rsidRPr="005F26DB" w:rsidRDefault="005F26DB" w:rsidP="005F26DB">
      <w:pPr>
        <w:shd w:val="clear" w:color="auto" w:fill="FFFFFF"/>
        <w:spacing w:after="225"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Cette vérification constitue le point de départ des délais de garantie. Elle exclut aussi l’invocation future d’un vice de fonctionnement du logiciel.</w:t>
      </w:r>
    </w:p>
    <w:p w14:paraId="65A54AE2" w14:textId="13EB443B" w:rsidR="005F26DB" w:rsidRPr="005F26DB" w:rsidRDefault="005F26DB" w:rsidP="005F26DB">
      <w:pPr>
        <w:shd w:val="clear" w:color="auto" w:fill="FFFFFF"/>
        <w:spacing w:after="0" w:line="240" w:lineRule="auto"/>
        <w:jc w:val="both"/>
        <w:textAlignment w:val="baseline"/>
        <w:rPr>
          <w:rFonts w:ascii="Arial" w:eastAsia="Times New Roman" w:hAnsi="Arial" w:cs="Arial"/>
          <w:lang w:eastAsia="fr-FR"/>
        </w:rPr>
      </w:pPr>
      <w:r w:rsidRPr="005F26DB">
        <w:rPr>
          <w:rFonts w:ascii="Arial" w:eastAsia="Times New Roman" w:hAnsi="Arial" w:cs="Arial"/>
          <w:b/>
          <w:bCs/>
          <w:bdr w:val="none" w:sz="0" w:space="0" w:color="auto" w:frame="1"/>
          <w:lang w:eastAsia="fr-FR"/>
        </w:rPr>
        <w:t xml:space="preserve"> Quelles </w:t>
      </w:r>
      <w:r>
        <w:rPr>
          <w:rFonts w:ascii="Arial" w:eastAsia="Times New Roman" w:hAnsi="Arial" w:cs="Arial"/>
          <w:b/>
          <w:bCs/>
          <w:bdr w:val="none" w:sz="0" w:space="0" w:color="auto" w:frame="1"/>
          <w:lang w:eastAsia="fr-FR"/>
        </w:rPr>
        <w:t>sont les obligations</w:t>
      </w:r>
      <w:r w:rsidRPr="005F26DB">
        <w:rPr>
          <w:rFonts w:ascii="Arial" w:eastAsia="Times New Roman" w:hAnsi="Arial" w:cs="Arial"/>
          <w:b/>
          <w:bCs/>
          <w:bdr w:val="none" w:sz="0" w:space="0" w:color="auto" w:frame="1"/>
          <w:lang w:eastAsia="fr-FR"/>
        </w:rPr>
        <w:t xml:space="preserve"> </w:t>
      </w:r>
      <w:r>
        <w:rPr>
          <w:rFonts w:ascii="Arial" w:eastAsia="Times New Roman" w:hAnsi="Arial" w:cs="Arial"/>
          <w:b/>
          <w:bCs/>
          <w:bdr w:val="none" w:sz="0" w:space="0" w:color="auto" w:frame="1"/>
          <w:lang w:eastAsia="fr-FR"/>
        </w:rPr>
        <w:t>d’</w:t>
      </w:r>
      <w:r w:rsidRPr="005F26DB">
        <w:rPr>
          <w:rFonts w:ascii="Arial" w:eastAsia="Times New Roman" w:hAnsi="Arial" w:cs="Arial"/>
          <w:b/>
          <w:bCs/>
          <w:bdr w:val="none" w:sz="0" w:space="0" w:color="auto" w:frame="1"/>
          <w:lang w:eastAsia="fr-FR"/>
        </w:rPr>
        <w:t>un contrat de service informatique ?</w:t>
      </w:r>
    </w:p>
    <w:p w14:paraId="1136B751" w14:textId="77777777" w:rsidR="005F26DB" w:rsidRPr="005F26DB" w:rsidRDefault="005F26DB" w:rsidP="005F26DB">
      <w:pPr>
        <w:shd w:val="clear" w:color="auto" w:fill="FFFFFF"/>
        <w:spacing w:after="225"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Le contrat de prestation de service informatique engage les deux parties l’une envers l’autre.</w:t>
      </w:r>
    </w:p>
    <w:p w14:paraId="7B235186" w14:textId="77777777" w:rsidR="005F26DB" w:rsidRPr="005F26DB" w:rsidRDefault="005F26DB" w:rsidP="005F26DB">
      <w:pPr>
        <w:shd w:val="clear" w:color="auto" w:fill="FFFFFF"/>
        <w:spacing w:after="0" w:line="240" w:lineRule="auto"/>
        <w:jc w:val="both"/>
        <w:textAlignment w:val="baseline"/>
        <w:rPr>
          <w:rFonts w:ascii="Arial" w:eastAsia="Times New Roman" w:hAnsi="Arial" w:cs="Arial"/>
          <w:lang w:eastAsia="fr-FR"/>
        </w:rPr>
      </w:pPr>
      <w:r w:rsidRPr="005F26DB">
        <w:rPr>
          <w:rFonts w:ascii="Arial" w:eastAsia="Times New Roman" w:hAnsi="Arial" w:cs="Arial"/>
          <w:b/>
          <w:bCs/>
          <w:u w:val="single"/>
          <w:bdr w:val="none" w:sz="0" w:space="0" w:color="auto" w:frame="1"/>
          <w:lang w:eastAsia="fr-FR"/>
        </w:rPr>
        <w:t>Les obligations du client</w:t>
      </w:r>
    </w:p>
    <w:p w14:paraId="14FB7D3D" w14:textId="77777777" w:rsidR="005F26DB" w:rsidRPr="005F26DB" w:rsidRDefault="005F26DB" w:rsidP="005F26DB">
      <w:pPr>
        <w:shd w:val="clear" w:color="auto" w:fill="FFFFFF"/>
        <w:spacing w:after="225"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Le client s’engage à payer au prestataire le prix convenu dans les délais précisés par le contrat.</w:t>
      </w:r>
    </w:p>
    <w:p w14:paraId="0F0054DF" w14:textId="77777777" w:rsidR="005F26DB" w:rsidRPr="005F26DB" w:rsidRDefault="005F26DB" w:rsidP="005F26DB">
      <w:pPr>
        <w:shd w:val="clear" w:color="auto" w:fill="FFFFFF"/>
        <w:spacing w:after="0"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Il a également l’obligation de lui </w:t>
      </w:r>
      <w:r w:rsidRPr="005F26DB">
        <w:rPr>
          <w:rFonts w:ascii="Arial" w:eastAsia="Times New Roman" w:hAnsi="Arial" w:cs="Arial"/>
          <w:b/>
          <w:bCs/>
          <w:bdr w:val="none" w:sz="0" w:space="0" w:color="auto" w:frame="1"/>
          <w:lang w:eastAsia="fr-FR"/>
        </w:rPr>
        <w:t>permettre d’exécuter correctement sa prestation sous peine d’être condamné pour mauvaise foi.</w:t>
      </w:r>
    </w:p>
    <w:p w14:paraId="1AC49BF9" w14:textId="77777777" w:rsidR="005F26DB" w:rsidRPr="005F26DB" w:rsidRDefault="005F26DB" w:rsidP="005F26DB">
      <w:pPr>
        <w:shd w:val="clear" w:color="auto" w:fill="FFFFFF"/>
        <w:spacing w:after="0"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En effet, l’article 1104 du Code civil dispose que : « </w:t>
      </w:r>
      <w:r w:rsidRPr="005F26DB">
        <w:rPr>
          <w:rFonts w:ascii="Arial" w:eastAsia="Times New Roman" w:hAnsi="Arial" w:cs="Arial"/>
          <w:i/>
          <w:iCs/>
          <w:bdr w:val="none" w:sz="0" w:space="0" w:color="auto" w:frame="1"/>
          <w:lang w:eastAsia="fr-FR"/>
        </w:rPr>
        <w:t>Les contrats doivent être négociés, formés et exécutés de bonne foi. Cette disposition est d'ordre public.</w:t>
      </w:r>
      <w:r w:rsidRPr="005F26DB">
        <w:rPr>
          <w:rFonts w:ascii="Arial" w:eastAsia="Times New Roman" w:hAnsi="Arial" w:cs="Arial"/>
          <w:lang w:eastAsia="fr-FR"/>
        </w:rPr>
        <w:t> »</w:t>
      </w:r>
    </w:p>
    <w:p w14:paraId="03A05256" w14:textId="63939CC7" w:rsidR="005F26DB" w:rsidRPr="005F26DB" w:rsidRDefault="005F26DB" w:rsidP="005F26DB">
      <w:pPr>
        <w:shd w:val="clear" w:color="auto" w:fill="FFFFFF"/>
        <w:spacing w:after="0"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 xml:space="preserve">Par ailleurs, si </w:t>
      </w:r>
      <w:r w:rsidR="00B431D7">
        <w:rPr>
          <w:rFonts w:ascii="Arial" w:eastAsia="Times New Roman" w:hAnsi="Arial" w:cs="Arial"/>
          <w:lang w:eastAsia="fr-FR"/>
        </w:rPr>
        <w:t xml:space="preserve">le </w:t>
      </w:r>
      <w:r w:rsidRPr="005F26DB">
        <w:rPr>
          <w:rFonts w:ascii="Arial" w:eastAsia="Times New Roman" w:hAnsi="Arial" w:cs="Arial"/>
          <w:lang w:eastAsia="fr-FR"/>
        </w:rPr>
        <w:t>contrat a un </w:t>
      </w:r>
      <w:r w:rsidRPr="005F26DB">
        <w:rPr>
          <w:rFonts w:ascii="Arial" w:eastAsia="Times New Roman" w:hAnsi="Arial" w:cs="Arial"/>
          <w:b/>
          <w:bCs/>
          <w:bdr w:val="none" w:sz="0" w:space="0" w:color="auto" w:frame="1"/>
          <w:lang w:eastAsia="fr-FR"/>
        </w:rPr>
        <w:t>montant égal ou supérieur à 5 000 euros hors taxes</w:t>
      </w:r>
      <w:r w:rsidRPr="005F26DB">
        <w:rPr>
          <w:rFonts w:ascii="Arial" w:eastAsia="Times New Roman" w:hAnsi="Arial" w:cs="Arial"/>
          <w:lang w:eastAsia="fr-FR"/>
        </w:rPr>
        <w:t>, une obligation de vigilance naît.</w:t>
      </w:r>
    </w:p>
    <w:p w14:paraId="38836D88" w14:textId="780149BE" w:rsidR="005F26DB" w:rsidRPr="005F26DB" w:rsidRDefault="005F26DB" w:rsidP="005F26DB">
      <w:pPr>
        <w:shd w:val="clear" w:color="auto" w:fill="FFFFFF"/>
        <w:spacing w:after="0"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Elle consiste en </w:t>
      </w:r>
      <w:r w:rsidRPr="005F26DB">
        <w:rPr>
          <w:rFonts w:ascii="Arial" w:eastAsia="Times New Roman" w:hAnsi="Arial" w:cs="Arial"/>
          <w:b/>
          <w:bCs/>
          <w:bdr w:val="none" w:sz="0" w:space="0" w:color="auto" w:frame="1"/>
          <w:lang w:eastAsia="fr-FR"/>
        </w:rPr>
        <w:t xml:space="preserve">l’obligation de vérification de la déclaration et du paiement des cotisations sociales par </w:t>
      </w:r>
      <w:r w:rsidR="00B431D7">
        <w:rPr>
          <w:rFonts w:ascii="Arial" w:eastAsia="Times New Roman" w:hAnsi="Arial" w:cs="Arial"/>
          <w:b/>
          <w:bCs/>
          <w:bdr w:val="none" w:sz="0" w:space="0" w:color="auto" w:frame="1"/>
          <w:lang w:eastAsia="fr-FR"/>
        </w:rPr>
        <w:t>le</w:t>
      </w:r>
      <w:r w:rsidRPr="005F26DB">
        <w:rPr>
          <w:rFonts w:ascii="Arial" w:eastAsia="Times New Roman" w:hAnsi="Arial" w:cs="Arial"/>
          <w:b/>
          <w:bCs/>
          <w:bdr w:val="none" w:sz="0" w:space="0" w:color="auto" w:frame="1"/>
          <w:lang w:eastAsia="fr-FR"/>
        </w:rPr>
        <w:t xml:space="preserve"> prestataire.</w:t>
      </w:r>
    </w:p>
    <w:p w14:paraId="250DCE67" w14:textId="3BFA6C21" w:rsidR="005F26DB" w:rsidRPr="005F26DB" w:rsidRDefault="005F26DB" w:rsidP="005F26DB">
      <w:pPr>
        <w:shd w:val="clear" w:color="auto" w:fill="FFFFFF"/>
        <w:spacing w:after="0"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Cette vérification doit s’effectuer </w:t>
      </w:r>
      <w:r w:rsidRPr="005F26DB">
        <w:rPr>
          <w:rFonts w:ascii="Arial" w:eastAsia="Times New Roman" w:hAnsi="Arial" w:cs="Arial"/>
          <w:b/>
          <w:bCs/>
          <w:bdr w:val="none" w:sz="0" w:space="0" w:color="auto" w:frame="1"/>
          <w:lang w:eastAsia="fr-FR"/>
        </w:rPr>
        <w:t>dès la signature d</w:t>
      </w:r>
      <w:r w:rsidR="00B431D7">
        <w:rPr>
          <w:rFonts w:ascii="Arial" w:eastAsia="Times New Roman" w:hAnsi="Arial" w:cs="Arial"/>
          <w:b/>
          <w:bCs/>
          <w:bdr w:val="none" w:sz="0" w:space="0" w:color="auto" w:frame="1"/>
          <w:lang w:eastAsia="fr-FR"/>
        </w:rPr>
        <w:t>u</w:t>
      </w:r>
      <w:r w:rsidRPr="005F26DB">
        <w:rPr>
          <w:rFonts w:ascii="Arial" w:eastAsia="Times New Roman" w:hAnsi="Arial" w:cs="Arial"/>
          <w:b/>
          <w:bCs/>
          <w:bdr w:val="none" w:sz="0" w:space="0" w:color="auto" w:frame="1"/>
          <w:lang w:eastAsia="fr-FR"/>
        </w:rPr>
        <w:t xml:space="preserve"> contrat puis tous les 6 mois jusqu’à la fin du contrat.</w:t>
      </w:r>
    </w:p>
    <w:p w14:paraId="1DB410A6" w14:textId="77777777" w:rsidR="005F26DB" w:rsidRPr="005F26DB" w:rsidRDefault="005F26DB" w:rsidP="005F26DB">
      <w:pPr>
        <w:shd w:val="clear" w:color="auto" w:fill="FFFFFF"/>
        <w:spacing w:after="0"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lastRenderedPageBreak/>
        <w:t>Certains documents sont nécessaires et notamment l’attestation de déclaration de fourniture des déclarations sociales et de paiement des cotisations et contributions de sécurité sociale, aussi appelée </w:t>
      </w:r>
      <w:r w:rsidRPr="005F26DB">
        <w:rPr>
          <w:rFonts w:ascii="Arial" w:eastAsia="Times New Roman" w:hAnsi="Arial" w:cs="Arial"/>
          <w:b/>
          <w:bCs/>
          <w:bdr w:val="none" w:sz="0" w:space="0" w:color="auto" w:frame="1"/>
          <w:lang w:eastAsia="fr-FR"/>
        </w:rPr>
        <w:t>attestation de vigilance émise par l’</w:t>
      </w:r>
      <w:proofErr w:type="spellStart"/>
      <w:r w:rsidRPr="005F26DB">
        <w:rPr>
          <w:rFonts w:ascii="Arial" w:eastAsia="Times New Roman" w:hAnsi="Arial" w:cs="Arial"/>
          <w:b/>
          <w:bCs/>
          <w:bdr w:val="none" w:sz="0" w:space="0" w:color="auto" w:frame="1"/>
          <w:lang w:eastAsia="fr-FR"/>
        </w:rPr>
        <w:t>Ursaff</w:t>
      </w:r>
      <w:proofErr w:type="spellEnd"/>
      <w:r w:rsidRPr="005F26DB">
        <w:rPr>
          <w:rFonts w:ascii="Arial" w:eastAsia="Times New Roman" w:hAnsi="Arial" w:cs="Arial"/>
          <w:lang w:eastAsia="fr-FR"/>
        </w:rPr>
        <w:t>.</w:t>
      </w:r>
    </w:p>
    <w:p w14:paraId="1FEF71DF" w14:textId="4EC7D951" w:rsidR="005F26DB" w:rsidRPr="005F26DB" w:rsidRDefault="00B431D7" w:rsidP="005F26DB">
      <w:pPr>
        <w:shd w:val="clear" w:color="auto" w:fill="FFFFFF"/>
        <w:spacing w:after="225" w:line="240" w:lineRule="auto"/>
        <w:jc w:val="both"/>
        <w:textAlignment w:val="baseline"/>
        <w:rPr>
          <w:rFonts w:ascii="Arial" w:eastAsia="Times New Roman" w:hAnsi="Arial" w:cs="Arial"/>
          <w:lang w:eastAsia="fr-FR"/>
        </w:rPr>
      </w:pPr>
      <w:r>
        <w:rPr>
          <w:rFonts w:ascii="Arial" w:eastAsia="Times New Roman" w:hAnsi="Arial" w:cs="Arial"/>
          <w:lang w:eastAsia="fr-FR"/>
        </w:rPr>
        <w:t>Il convient de</w:t>
      </w:r>
      <w:r w:rsidR="005F26DB" w:rsidRPr="005F26DB">
        <w:rPr>
          <w:rFonts w:ascii="Arial" w:eastAsia="Times New Roman" w:hAnsi="Arial" w:cs="Arial"/>
          <w:lang w:eastAsia="fr-FR"/>
        </w:rPr>
        <w:t xml:space="preserve"> vérifier que ces documents fournis par </w:t>
      </w:r>
      <w:r>
        <w:rPr>
          <w:rFonts w:ascii="Arial" w:eastAsia="Times New Roman" w:hAnsi="Arial" w:cs="Arial"/>
          <w:lang w:eastAsia="fr-FR"/>
        </w:rPr>
        <w:t>le</w:t>
      </w:r>
      <w:r w:rsidR="005F26DB" w:rsidRPr="005F26DB">
        <w:rPr>
          <w:rFonts w:ascii="Arial" w:eastAsia="Times New Roman" w:hAnsi="Arial" w:cs="Arial"/>
          <w:lang w:eastAsia="fr-FR"/>
        </w:rPr>
        <w:t xml:space="preserve"> prestataire sont authentiques.</w:t>
      </w:r>
    </w:p>
    <w:p w14:paraId="3FF02904" w14:textId="1EE049DE" w:rsidR="005F26DB" w:rsidRPr="005F26DB" w:rsidRDefault="005F26DB" w:rsidP="005F26DB">
      <w:pPr>
        <w:shd w:val="clear" w:color="auto" w:fill="FFFFFF"/>
        <w:spacing w:after="0"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 xml:space="preserve">Si </w:t>
      </w:r>
      <w:r w:rsidR="00B431D7">
        <w:rPr>
          <w:rFonts w:ascii="Arial" w:eastAsia="Times New Roman" w:hAnsi="Arial" w:cs="Arial"/>
          <w:lang w:eastAsia="fr-FR"/>
        </w:rPr>
        <w:t xml:space="preserve">le </w:t>
      </w:r>
      <w:r w:rsidRPr="005F26DB">
        <w:rPr>
          <w:rFonts w:ascii="Arial" w:eastAsia="Times New Roman" w:hAnsi="Arial" w:cs="Arial"/>
          <w:lang w:eastAsia="fr-FR"/>
        </w:rPr>
        <w:t>prestataire a manqué ou manque à ses obligations sociales, </w:t>
      </w:r>
      <w:r w:rsidR="00B431D7">
        <w:rPr>
          <w:rFonts w:ascii="Arial" w:eastAsia="Times New Roman" w:hAnsi="Arial" w:cs="Arial"/>
          <w:b/>
          <w:bCs/>
          <w:bdr w:val="none" w:sz="0" w:space="0" w:color="auto" w:frame="1"/>
          <w:lang w:eastAsia="fr-FR"/>
        </w:rPr>
        <w:t>il faut</w:t>
      </w:r>
      <w:r w:rsidRPr="005F26DB">
        <w:rPr>
          <w:rFonts w:ascii="Arial" w:eastAsia="Times New Roman" w:hAnsi="Arial" w:cs="Arial"/>
          <w:b/>
          <w:bCs/>
          <w:bdr w:val="none" w:sz="0" w:space="0" w:color="auto" w:frame="1"/>
          <w:lang w:eastAsia="fr-FR"/>
        </w:rPr>
        <w:t xml:space="preserve"> l’enjoindre de régulariser immédiatement sa situation par lettre recommandée avec accusé de réception</w:t>
      </w:r>
      <w:r w:rsidRPr="005F26DB">
        <w:rPr>
          <w:rFonts w:ascii="Arial" w:eastAsia="Times New Roman" w:hAnsi="Arial" w:cs="Arial"/>
          <w:lang w:eastAsia="fr-FR"/>
        </w:rPr>
        <w:t>.</w:t>
      </w:r>
    </w:p>
    <w:p w14:paraId="7B625059" w14:textId="77777777" w:rsidR="005F26DB" w:rsidRPr="005F26DB" w:rsidRDefault="005F26DB" w:rsidP="005F26DB">
      <w:pPr>
        <w:shd w:val="clear" w:color="auto" w:fill="FFFFFF"/>
        <w:spacing w:after="0" w:line="240" w:lineRule="auto"/>
        <w:jc w:val="both"/>
        <w:textAlignment w:val="baseline"/>
        <w:rPr>
          <w:rFonts w:ascii="Arial" w:eastAsia="Times New Roman" w:hAnsi="Arial" w:cs="Arial"/>
          <w:lang w:eastAsia="fr-FR"/>
        </w:rPr>
      </w:pPr>
      <w:r w:rsidRPr="005F26DB">
        <w:rPr>
          <w:rFonts w:ascii="Arial" w:eastAsia="Times New Roman" w:hAnsi="Arial" w:cs="Arial"/>
          <w:b/>
          <w:bCs/>
          <w:u w:val="single"/>
          <w:bdr w:val="none" w:sz="0" w:space="0" w:color="auto" w:frame="1"/>
          <w:lang w:eastAsia="fr-FR"/>
        </w:rPr>
        <w:t>Les obligations du prestataire</w:t>
      </w:r>
    </w:p>
    <w:p w14:paraId="05B154A1" w14:textId="77777777" w:rsidR="005F26DB" w:rsidRPr="005F26DB" w:rsidRDefault="005F26DB" w:rsidP="005F26DB">
      <w:pPr>
        <w:shd w:val="clear" w:color="auto" w:fill="FFFFFF"/>
        <w:spacing w:after="225"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En l’échange de la rémunération, le prestataire est tenu de respecter certaines obligations.</w:t>
      </w:r>
    </w:p>
    <w:p w14:paraId="7F086659" w14:textId="77777777" w:rsidR="005F26DB" w:rsidRPr="005F26DB" w:rsidRDefault="005F26DB" w:rsidP="005F26DB">
      <w:pPr>
        <w:shd w:val="clear" w:color="auto" w:fill="FFFFFF"/>
        <w:spacing w:after="225"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Outre le respect des mentions et des clauses contenues dans le contrat, le prestataire doit :</w:t>
      </w:r>
    </w:p>
    <w:p w14:paraId="004B5793" w14:textId="1CB110E5" w:rsidR="005F26DB" w:rsidRPr="00B431D7" w:rsidRDefault="005F26DB" w:rsidP="00B431D7">
      <w:pPr>
        <w:pStyle w:val="Paragraphedeliste"/>
        <w:numPr>
          <w:ilvl w:val="0"/>
          <w:numId w:val="1"/>
        </w:numPr>
        <w:shd w:val="clear" w:color="auto" w:fill="FFFFFF"/>
        <w:spacing w:after="0" w:line="240" w:lineRule="auto"/>
        <w:jc w:val="both"/>
        <w:rPr>
          <w:rFonts w:ascii="Arial" w:eastAsia="Times New Roman" w:hAnsi="Arial" w:cs="Arial"/>
          <w:lang w:eastAsia="fr-FR"/>
        </w:rPr>
      </w:pPr>
      <w:r w:rsidRPr="00B431D7">
        <w:rPr>
          <w:rFonts w:ascii="Arial" w:eastAsia="Times New Roman" w:hAnsi="Arial" w:cs="Arial"/>
          <w:b/>
          <w:bCs/>
          <w:bdr w:val="none" w:sz="0" w:space="0" w:color="auto" w:frame="1"/>
          <w:lang w:eastAsia="fr-FR"/>
        </w:rPr>
        <w:t>Renseigner son client</w:t>
      </w:r>
      <w:r w:rsidRPr="00B431D7">
        <w:rPr>
          <w:rFonts w:ascii="Arial" w:eastAsia="Times New Roman" w:hAnsi="Arial" w:cs="Arial"/>
          <w:lang w:eastAsia="fr-FR"/>
        </w:rPr>
        <w:t>. Puisqu’il est l’expert, le prestataire a l’obligation de donner toutes les informations nécessaires à la bonne compréhension des enjeux de la situation par le client ;</w:t>
      </w:r>
    </w:p>
    <w:p w14:paraId="656B63F6" w14:textId="200112D9" w:rsidR="005F26DB" w:rsidRPr="00B431D7" w:rsidRDefault="005F26DB" w:rsidP="00B431D7">
      <w:pPr>
        <w:pStyle w:val="Paragraphedeliste"/>
        <w:numPr>
          <w:ilvl w:val="0"/>
          <w:numId w:val="1"/>
        </w:numPr>
        <w:shd w:val="clear" w:color="auto" w:fill="FFFFFF"/>
        <w:spacing w:after="0" w:line="240" w:lineRule="auto"/>
        <w:jc w:val="both"/>
        <w:rPr>
          <w:rFonts w:ascii="Arial" w:eastAsia="Times New Roman" w:hAnsi="Arial" w:cs="Arial"/>
          <w:lang w:eastAsia="fr-FR"/>
        </w:rPr>
      </w:pPr>
      <w:r w:rsidRPr="00B431D7">
        <w:rPr>
          <w:rFonts w:ascii="Arial" w:eastAsia="Times New Roman" w:hAnsi="Arial" w:cs="Arial"/>
          <w:b/>
          <w:bCs/>
          <w:bdr w:val="none" w:sz="0" w:space="0" w:color="auto" w:frame="1"/>
          <w:lang w:eastAsia="fr-FR"/>
        </w:rPr>
        <w:t>Conseiller son client</w:t>
      </w:r>
      <w:r w:rsidRPr="00B431D7">
        <w:rPr>
          <w:rFonts w:ascii="Arial" w:eastAsia="Times New Roman" w:hAnsi="Arial" w:cs="Arial"/>
          <w:lang w:eastAsia="fr-FR"/>
        </w:rPr>
        <w:t>. Une fois renseigné, le client doit être aidé par le prestataire dans les choix à faire au vu de la situation. Le prestataire doit apporter des conseils et un regard critique. En effet, le client est souvent novice et a besoin de l’expertise du prestataire comme guide pour trouver la meilleure option ;</w:t>
      </w:r>
    </w:p>
    <w:p w14:paraId="63E6D219" w14:textId="60919EE3" w:rsidR="005F26DB" w:rsidRPr="00B431D7" w:rsidRDefault="005F26DB" w:rsidP="00B431D7">
      <w:pPr>
        <w:pStyle w:val="Paragraphedeliste"/>
        <w:numPr>
          <w:ilvl w:val="0"/>
          <w:numId w:val="1"/>
        </w:numPr>
        <w:shd w:val="clear" w:color="auto" w:fill="FFFFFF"/>
        <w:spacing w:after="0" w:line="240" w:lineRule="auto"/>
        <w:jc w:val="both"/>
        <w:rPr>
          <w:rFonts w:ascii="Arial" w:eastAsia="Times New Roman" w:hAnsi="Arial" w:cs="Arial"/>
          <w:lang w:eastAsia="fr-FR"/>
        </w:rPr>
      </w:pPr>
      <w:r w:rsidRPr="00B431D7">
        <w:rPr>
          <w:rFonts w:ascii="Arial" w:eastAsia="Times New Roman" w:hAnsi="Arial" w:cs="Arial"/>
          <w:b/>
          <w:bCs/>
          <w:bdr w:val="none" w:sz="0" w:space="0" w:color="auto" w:frame="1"/>
          <w:lang w:eastAsia="fr-FR"/>
        </w:rPr>
        <w:t>Mettre en garde son client</w:t>
      </w:r>
      <w:r w:rsidRPr="00B431D7">
        <w:rPr>
          <w:rFonts w:ascii="Arial" w:eastAsia="Times New Roman" w:hAnsi="Arial" w:cs="Arial"/>
          <w:lang w:eastAsia="fr-FR"/>
        </w:rPr>
        <w:t> si un risque intervient. Si de nouvelles contraintes voire certains dangers apparaissent, le prestataire doit mettre en garde le client.</w:t>
      </w:r>
    </w:p>
    <w:p w14:paraId="2916E95E" w14:textId="77777777" w:rsidR="005F26DB" w:rsidRPr="005F26DB" w:rsidRDefault="005F26DB" w:rsidP="005F26DB">
      <w:pPr>
        <w:shd w:val="clear" w:color="auto" w:fill="FFFFFF"/>
        <w:spacing w:after="0" w:line="240" w:lineRule="auto"/>
        <w:jc w:val="both"/>
        <w:textAlignment w:val="baseline"/>
        <w:rPr>
          <w:rFonts w:ascii="Arial" w:eastAsia="Times New Roman" w:hAnsi="Arial" w:cs="Arial"/>
          <w:lang w:eastAsia="fr-FR"/>
        </w:rPr>
      </w:pPr>
      <w:r w:rsidRPr="005F26DB">
        <w:rPr>
          <w:rFonts w:ascii="Arial" w:eastAsia="Times New Roman" w:hAnsi="Arial" w:cs="Arial"/>
          <w:b/>
          <w:bCs/>
          <w:bdr w:val="none" w:sz="0" w:space="0" w:color="auto" w:frame="1"/>
          <w:lang w:eastAsia="fr-FR"/>
        </w:rPr>
        <w:t> Des réponses à vos questions fréquentes</w:t>
      </w:r>
    </w:p>
    <w:p w14:paraId="6F037E48" w14:textId="3FB0B971" w:rsidR="005F26DB" w:rsidRPr="005F26DB" w:rsidRDefault="00B431D7" w:rsidP="005F26DB">
      <w:pPr>
        <w:shd w:val="clear" w:color="auto" w:fill="FFFFFF"/>
        <w:spacing w:after="0" w:line="240" w:lineRule="auto"/>
        <w:jc w:val="both"/>
        <w:textAlignment w:val="baseline"/>
        <w:rPr>
          <w:rFonts w:ascii="Arial" w:eastAsia="Times New Roman" w:hAnsi="Arial" w:cs="Arial"/>
          <w:lang w:eastAsia="fr-FR"/>
        </w:rPr>
      </w:pPr>
      <w:r>
        <w:rPr>
          <w:rFonts w:ascii="Arial" w:eastAsia="Times New Roman" w:hAnsi="Arial" w:cs="Arial"/>
          <w:b/>
          <w:bCs/>
          <w:u w:val="single"/>
          <w:bdr w:val="none" w:sz="0" w:space="0" w:color="auto" w:frame="1"/>
          <w:lang w:eastAsia="fr-FR"/>
        </w:rPr>
        <w:t xml:space="preserve">Risques en cas de manquement </w:t>
      </w:r>
      <w:r w:rsidR="005F26DB" w:rsidRPr="005F26DB">
        <w:rPr>
          <w:rFonts w:ascii="Arial" w:eastAsia="Times New Roman" w:hAnsi="Arial" w:cs="Arial"/>
          <w:b/>
          <w:bCs/>
          <w:u w:val="single"/>
          <w:bdr w:val="none" w:sz="0" w:space="0" w:color="auto" w:frame="1"/>
          <w:lang w:eastAsia="fr-FR"/>
        </w:rPr>
        <w:t xml:space="preserve">à </w:t>
      </w:r>
      <w:r>
        <w:rPr>
          <w:rFonts w:ascii="Arial" w:eastAsia="Times New Roman" w:hAnsi="Arial" w:cs="Arial"/>
          <w:b/>
          <w:bCs/>
          <w:u w:val="single"/>
          <w:bdr w:val="none" w:sz="0" w:space="0" w:color="auto" w:frame="1"/>
          <w:lang w:eastAsia="fr-FR"/>
        </w:rPr>
        <w:t>l’</w:t>
      </w:r>
      <w:r w:rsidR="005F26DB" w:rsidRPr="005F26DB">
        <w:rPr>
          <w:rFonts w:ascii="Arial" w:eastAsia="Times New Roman" w:hAnsi="Arial" w:cs="Arial"/>
          <w:b/>
          <w:bCs/>
          <w:u w:val="single"/>
          <w:bdr w:val="none" w:sz="0" w:space="0" w:color="auto" w:frame="1"/>
          <w:lang w:eastAsia="fr-FR"/>
        </w:rPr>
        <w:t>obligation de vigilance ?</w:t>
      </w:r>
    </w:p>
    <w:p w14:paraId="069638AC" w14:textId="3BCF09B2" w:rsidR="005F26DB" w:rsidRPr="005F26DB" w:rsidRDefault="00B431D7" w:rsidP="005F26DB">
      <w:pPr>
        <w:shd w:val="clear" w:color="auto" w:fill="FFFFFF"/>
        <w:spacing w:after="225" w:line="240" w:lineRule="auto"/>
        <w:jc w:val="both"/>
        <w:textAlignment w:val="baseline"/>
        <w:rPr>
          <w:rFonts w:ascii="Arial" w:eastAsia="Times New Roman" w:hAnsi="Arial" w:cs="Arial"/>
          <w:lang w:eastAsia="fr-FR"/>
        </w:rPr>
      </w:pPr>
      <w:r>
        <w:rPr>
          <w:rFonts w:ascii="Arial" w:eastAsia="Times New Roman" w:hAnsi="Arial" w:cs="Arial"/>
          <w:lang w:eastAsia="fr-FR"/>
        </w:rPr>
        <w:t>Le</w:t>
      </w:r>
      <w:r w:rsidR="005F26DB" w:rsidRPr="005F26DB">
        <w:rPr>
          <w:rFonts w:ascii="Arial" w:eastAsia="Times New Roman" w:hAnsi="Arial" w:cs="Arial"/>
          <w:lang w:eastAsia="fr-FR"/>
        </w:rPr>
        <w:t>s responsabilités civile et pénale peuvent en effet être engagées et les sanctions peuvent être très lourdes.</w:t>
      </w:r>
      <w:r>
        <w:rPr>
          <w:rFonts w:ascii="Arial" w:eastAsia="Times New Roman" w:hAnsi="Arial" w:cs="Arial"/>
          <w:lang w:eastAsia="fr-FR"/>
        </w:rPr>
        <w:t xml:space="preserve"> </w:t>
      </w:r>
      <w:r w:rsidR="005F26DB" w:rsidRPr="005F26DB">
        <w:rPr>
          <w:rFonts w:ascii="Arial" w:eastAsia="Times New Roman" w:hAnsi="Arial" w:cs="Arial"/>
          <w:lang w:eastAsia="fr-FR"/>
        </w:rPr>
        <w:t>Le manquement à cette obligation est assimilé par les juges à du travail dissimulé puni de </w:t>
      </w:r>
      <w:r w:rsidR="005F26DB" w:rsidRPr="005F26DB">
        <w:rPr>
          <w:rFonts w:ascii="Arial" w:eastAsia="Times New Roman" w:hAnsi="Arial" w:cs="Arial"/>
          <w:b/>
          <w:bCs/>
          <w:bdr w:val="none" w:sz="0" w:space="0" w:color="auto" w:frame="1"/>
          <w:lang w:eastAsia="fr-FR"/>
        </w:rPr>
        <w:t>trois ans d’emprisonnement et de 45 000€ d’amende (225 000€ s’il s’agit de votre société)</w:t>
      </w:r>
      <w:r>
        <w:rPr>
          <w:rFonts w:ascii="Arial" w:eastAsia="Times New Roman" w:hAnsi="Arial" w:cs="Arial"/>
          <w:b/>
          <w:bCs/>
          <w:bdr w:val="none" w:sz="0" w:space="0" w:color="auto" w:frame="1"/>
          <w:lang w:eastAsia="fr-FR"/>
        </w:rPr>
        <w:t xml:space="preserve"> et</w:t>
      </w:r>
      <w:r w:rsidR="005F26DB" w:rsidRPr="005F26DB">
        <w:rPr>
          <w:rFonts w:ascii="Arial" w:eastAsia="Times New Roman" w:hAnsi="Arial" w:cs="Arial"/>
          <w:lang w:eastAsia="fr-FR"/>
        </w:rPr>
        <w:t xml:space="preserve"> à des peines supplémentaires : l’exclusion des marchés publics pendant une durée de 5 ans, la diffusion de votre jugement dans la presse, etc.</w:t>
      </w:r>
    </w:p>
    <w:p w14:paraId="5BCF4184" w14:textId="46AB9BEB" w:rsidR="005F26DB" w:rsidRPr="005F26DB" w:rsidRDefault="00B431D7" w:rsidP="005F26DB">
      <w:pPr>
        <w:shd w:val="clear" w:color="auto" w:fill="FFFFFF"/>
        <w:spacing w:after="0" w:line="240" w:lineRule="auto"/>
        <w:jc w:val="both"/>
        <w:textAlignment w:val="baseline"/>
        <w:rPr>
          <w:rFonts w:ascii="Arial" w:eastAsia="Times New Roman" w:hAnsi="Arial" w:cs="Arial"/>
          <w:lang w:eastAsia="fr-FR"/>
        </w:rPr>
      </w:pPr>
      <w:r>
        <w:rPr>
          <w:rFonts w:ascii="Arial" w:eastAsia="Times New Roman" w:hAnsi="Arial" w:cs="Arial"/>
          <w:b/>
          <w:bCs/>
          <w:u w:val="single"/>
          <w:bdr w:val="none" w:sz="0" w:space="0" w:color="auto" w:frame="1"/>
          <w:lang w:eastAsia="fr-FR"/>
        </w:rPr>
        <w:t xml:space="preserve">Le </w:t>
      </w:r>
      <w:r w:rsidR="005F26DB" w:rsidRPr="005F26DB">
        <w:rPr>
          <w:rFonts w:ascii="Arial" w:eastAsia="Times New Roman" w:hAnsi="Arial" w:cs="Arial"/>
          <w:b/>
          <w:bCs/>
          <w:u w:val="single"/>
          <w:bdr w:val="none" w:sz="0" w:space="0" w:color="auto" w:frame="1"/>
          <w:lang w:eastAsia="fr-FR"/>
        </w:rPr>
        <w:t>prestataire, êtes-vous tenu à une obligation de moyens ou de résultat ?</w:t>
      </w:r>
    </w:p>
    <w:p w14:paraId="6A3D4E64" w14:textId="2E2637FC" w:rsidR="005F26DB" w:rsidRPr="005F26DB" w:rsidRDefault="005F26DB" w:rsidP="005F26DB">
      <w:pPr>
        <w:shd w:val="clear" w:color="auto" w:fill="FFFFFF"/>
        <w:spacing w:after="225"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 xml:space="preserve">Cette problématique dépend du contrat conclu avec </w:t>
      </w:r>
      <w:r w:rsidR="00B431D7">
        <w:rPr>
          <w:rFonts w:ascii="Arial" w:eastAsia="Times New Roman" w:hAnsi="Arial" w:cs="Arial"/>
          <w:lang w:eastAsia="fr-FR"/>
        </w:rPr>
        <w:t xml:space="preserve">le </w:t>
      </w:r>
      <w:r w:rsidRPr="005F26DB">
        <w:rPr>
          <w:rFonts w:ascii="Arial" w:eastAsia="Times New Roman" w:hAnsi="Arial" w:cs="Arial"/>
          <w:lang w:eastAsia="fr-FR"/>
        </w:rPr>
        <w:t>client</w:t>
      </w:r>
      <w:r w:rsidR="00B431D7">
        <w:rPr>
          <w:rFonts w:ascii="Arial" w:eastAsia="Times New Roman" w:hAnsi="Arial" w:cs="Arial"/>
          <w:lang w:eastAsia="fr-FR"/>
        </w:rPr>
        <w:t xml:space="preserve"> en effet il convient de </w:t>
      </w:r>
      <w:r w:rsidRPr="005F26DB">
        <w:rPr>
          <w:rFonts w:ascii="Arial" w:eastAsia="Times New Roman" w:hAnsi="Arial" w:cs="Arial"/>
          <w:lang w:eastAsia="fr-FR"/>
        </w:rPr>
        <w:t xml:space="preserve">spécifier si l’obligation d’exécuter </w:t>
      </w:r>
      <w:r w:rsidR="00B431D7">
        <w:rPr>
          <w:rFonts w:ascii="Arial" w:eastAsia="Times New Roman" w:hAnsi="Arial" w:cs="Arial"/>
          <w:lang w:eastAsia="fr-FR"/>
        </w:rPr>
        <w:t xml:space="preserve">la </w:t>
      </w:r>
      <w:r w:rsidRPr="005F26DB">
        <w:rPr>
          <w:rFonts w:ascii="Arial" w:eastAsia="Times New Roman" w:hAnsi="Arial" w:cs="Arial"/>
          <w:lang w:eastAsia="fr-FR"/>
        </w:rPr>
        <w:t>mission est de moyens ou de résultat.</w:t>
      </w:r>
    </w:p>
    <w:p w14:paraId="0C252CB8" w14:textId="77777777" w:rsidR="005F26DB" w:rsidRPr="005F26DB" w:rsidRDefault="005F26DB" w:rsidP="005F26DB">
      <w:pPr>
        <w:shd w:val="clear" w:color="auto" w:fill="FFFFFF"/>
        <w:spacing w:after="0" w:line="240" w:lineRule="auto"/>
        <w:jc w:val="both"/>
        <w:textAlignment w:val="baseline"/>
        <w:rPr>
          <w:rFonts w:ascii="Arial" w:eastAsia="Times New Roman" w:hAnsi="Arial" w:cs="Arial"/>
          <w:lang w:eastAsia="fr-FR"/>
        </w:rPr>
      </w:pPr>
      <w:r w:rsidRPr="005F26DB">
        <w:rPr>
          <w:rFonts w:ascii="Arial" w:eastAsia="Times New Roman" w:hAnsi="Arial" w:cs="Arial"/>
          <w:b/>
          <w:bCs/>
          <w:u w:val="single"/>
          <w:bdr w:val="none" w:sz="0" w:space="0" w:color="auto" w:frame="1"/>
          <w:lang w:eastAsia="fr-FR"/>
        </w:rPr>
        <w:t>Quelle est la différence avec un contrat de sous-traitance informatique ?</w:t>
      </w:r>
    </w:p>
    <w:p w14:paraId="689C556B" w14:textId="7A1C7504" w:rsidR="005F26DB" w:rsidRDefault="005F26DB" w:rsidP="00B431D7">
      <w:pPr>
        <w:shd w:val="clear" w:color="auto" w:fill="FFFFFF"/>
        <w:spacing w:after="225" w:line="240" w:lineRule="auto"/>
        <w:jc w:val="both"/>
        <w:textAlignment w:val="baseline"/>
        <w:rPr>
          <w:rFonts w:ascii="Arial" w:eastAsia="Times New Roman" w:hAnsi="Arial" w:cs="Arial"/>
          <w:lang w:eastAsia="fr-FR"/>
        </w:rPr>
      </w:pPr>
      <w:r w:rsidRPr="005F26DB">
        <w:rPr>
          <w:rFonts w:ascii="Arial" w:eastAsia="Times New Roman" w:hAnsi="Arial" w:cs="Arial"/>
          <w:lang w:eastAsia="fr-FR"/>
        </w:rPr>
        <w:t>La différence réside dans la capacité de l’entreprise à réaliser la tâche qu’il exige du professionnel de l’informatique.</w:t>
      </w:r>
      <w:r w:rsidR="00B431D7">
        <w:rPr>
          <w:rFonts w:ascii="Arial" w:eastAsia="Times New Roman" w:hAnsi="Arial" w:cs="Arial"/>
          <w:lang w:eastAsia="fr-FR"/>
        </w:rPr>
        <w:t xml:space="preserve"> </w:t>
      </w:r>
      <w:r w:rsidRPr="005F26DB">
        <w:rPr>
          <w:rFonts w:ascii="Arial" w:eastAsia="Times New Roman" w:hAnsi="Arial" w:cs="Arial"/>
          <w:b/>
          <w:bCs/>
          <w:bdr w:val="none" w:sz="0" w:space="0" w:color="auto" w:frame="1"/>
          <w:lang w:eastAsia="fr-FR"/>
        </w:rPr>
        <w:t>Dans la sous-traitance</w:t>
      </w:r>
      <w:r w:rsidRPr="005F26DB">
        <w:rPr>
          <w:rFonts w:ascii="Arial" w:eastAsia="Times New Roman" w:hAnsi="Arial" w:cs="Arial"/>
          <w:lang w:eastAsia="fr-FR"/>
        </w:rPr>
        <w:t>, l’entreprise externalise mais sait réaliser la tâche : elle décide de sous-traiter.</w:t>
      </w:r>
      <w:r w:rsidR="00B431D7">
        <w:rPr>
          <w:rFonts w:ascii="Arial" w:eastAsia="Times New Roman" w:hAnsi="Arial" w:cs="Arial"/>
          <w:lang w:eastAsia="fr-FR"/>
        </w:rPr>
        <w:t xml:space="preserve"> </w:t>
      </w:r>
      <w:r w:rsidRPr="005F26DB">
        <w:rPr>
          <w:rFonts w:ascii="Arial" w:eastAsia="Times New Roman" w:hAnsi="Arial" w:cs="Arial"/>
          <w:b/>
          <w:bCs/>
          <w:bdr w:val="none" w:sz="0" w:space="0" w:color="auto" w:frame="1"/>
          <w:lang w:eastAsia="fr-FR"/>
        </w:rPr>
        <w:t>Dans le contrat de prestation de service informatique</w:t>
      </w:r>
      <w:r w:rsidRPr="005F26DB">
        <w:rPr>
          <w:rFonts w:ascii="Arial" w:eastAsia="Times New Roman" w:hAnsi="Arial" w:cs="Arial"/>
          <w:lang w:eastAsia="fr-FR"/>
        </w:rPr>
        <w:t>, l’entreprise confie la gestion de ses systèmes informatiques car elle ne sait pas l’effectuer en interne.</w:t>
      </w:r>
    </w:p>
    <w:p w14:paraId="30C224EC" w14:textId="73659438" w:rsidR="004D0AA1" w:rsidRPr="005F26DB" w:rsidRDefault="004D0AA1" w:rsidP="00B431D7">
      <w:pPr>
        <w:shd w:val="clear" w:color="auto" w:fill="FFFFFF"/>
        <w:spacing w:after="225" w:line="240" w:lineRule="auto"/>
        <w:jc w:val="both"/>
        <w:textAlignment w:val="baseline"/>
        <w:rPr>
          <w:rFonts w:ascii="Arial" w:eastAsia="Times New Roman" w:hAnsi="Arial" w:cs="Arial"/>
          <w:sz w:val="10"/>
          <w:szCs w:val="10"/>
          <w:lang w:eastAsia="fr-FR"/>
        </w:rPr>
      </w:pPr>
      <w:r w:rsidRPr="004D0AA1">
        <w:rPr>
          <w:rFonts w:ascii="Arial" w:eastAsia="Times New Roman" w:hAnsi="Arial" w:cs="Arial"/>
          <w:sz w:val="10"/>
          <w:szCs w:val="10"/>
          <w:lang w:eastAsia="fr-FR"/>
        </w:rPr>
        <w:t xml:space="preserve">Source : Sophie </w:t>
      </w:r>
      <w:proofErr w:type="spellStart"/>
      <w:r w:rsidRPr="004D0AA1">
        <w:rPr>
          <w:rFonts w:ascii="Arial" w:eastAsia="Times New Roman" w:hAnsi="Arial" w:cs="Arial"/>
          <w:sz w:val="10"/>
          <w:szCs w:val="10"/>
          <w:lang w:eastAsia="fr-FR"/>
        </w:rPr>
        <w:t>Herlaut</w:t>
      </w:r>
      <w:proofErr w:type="spellEnd"/>
    </w:p>
    <w:p w14:paraId="0918660F" w14:textId="77777777" w:rsidR="005F26DB" w:rsidRPr="005F26DB" w:rsidRDefault="005F26DB" w:rsidP="005F26DB">
      <w:pPr>
        <w:jc w:val="both"/>
        <w:rPr>
          <w:rFonts w:ascii="Arial" w:hAnsi="Arial" w:cs="Arial"/>
        </w:rPr>
      </w:pPr>
    </w:p>
    <w:sectPr w:rsidR="005F26DB" w:rsidRPr="005F26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5159AC"/>
    <w:multiLevelType w:val="hybridMultilevel"/>
    <w:tmpl w:val="DD3CD630"/>
    <w:lvl w:ilvl="0" w:tplc="9BC8BBB0">
      <w:start w:val="5"/>
      <w:numFmt w:val="bullet"/>
      <w:lvlText w:val="-"/>
      <w:lvlJc w:val="left"/>
      <w:pPr>
        <w:ind w:left="720" w:hanging="360"/>
      </w:pPr>
      <w:rPr>
        <w:rFonts w:ascii="Arial" w:eastAsia="Times New Roman" w:hAnsi="Arial" w:cs="Aria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7C80C31"/>
    <w:multiLevelType w:val="hybridMultilevel"/>
    <w:tmpl w:val="F3C80732"/>
    <w:lvl w:ilvl="0" w:tplc="BC824352">
      <w:start w:val="1"/>
      <w:numFmt w:val="upperRoman"/>
      <w:lvlText w:val="%1."/>
      <w:lvlJc w:val="left"/>
      <w:pPr>
        <w:ind w:left="1080" w:hanging="720"/>
      </w:pPr>
      <w:rPr>
        <w:rFonts w:hint="default"/>
        <w:b/>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F274953"/>
    <w:multiLevelType w:val="hybridMultilevel"/>
    <w:tmpl w:val="03CCE168"/>
    <w:lvl w:ilvl="0" w:tplc="C30AFE86">
      <w:start w:val="3"/>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6DB"/>
    <w:rsid w:val="000C6C40"/>
    <w:rsid w:val="00231D3B"/>
    <w:rsid w:val="004D0AA1"/>
    <w:rsid w:val="005F26DB"/>
    <w:rsid w:val="00B431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173E2"/>
  <w15:chartTrackingRefBased/>
  <w15:docId w15:val="{0B022A7F-1409-4B89-BB45-BEEB0508B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F2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913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1795</Words>
  <Characters>9873</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Mignard</dc:creator>
  <cp:keywords/>
  <dc:description/>
  <cp:lastModifiedBy>Jessica Mignard</cp:lastModifiedBy>
  <cp:revision>3</cp:revision>
  <dcterms:created xsi:type="dcterms:W3CDTF">2020-11-04T20:28:00Z</dcterms:created>
  <dcterms:modified xsi:type="dcterms:W3CDTF">2020-11-04T21:31:00Z</dcterms:modified>
</cp:coreProperties>
</file>