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E3621" w14:textId="77777777" w:rsidR="00E243DE" w:rsidRDefault="00E243DE"/>
    <w:p w14:paraId="18EC69BB" w14:textId="77777777" w:rsidR="00E243DE" w:rsidRDefault="00E243DE"/>
    <w:p w14:paraId="7766390F" w14:textId="77777777" w:rsidR="00E243DE" w:rsidRDefault="00E243DE"/>
    <w:p w14:paraId="77D4648E" w14:textId="77777777" w:rsidR="00E243DE" w:rsidRDefault="00E243DE"/>
    <w:p w14:paraId="194FA6FD" w14:textId="40A0E740" w:rsidR="005C49C8" w:rsidRDefault="00E243DE">
      <w:r>
        <w:rPr>
          <w:noProof/>
        </w:rPr>
        <w:drawing>
          <wp:inline distT="0" distB="0" distL="0" distR="0" wp14:anchorId="19F4DDE0" wp14:editId="61754C6D">
            <wp:extent cx="5400040" cy="1898650"/>
            <wp:effectExtent l="0" t="0" r="0" b="0"/>
            <wp:docPr id="7249840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898650"/>
                    </a:xfrm>
                    <a:prstGeom prst="rect">
                      <a:avLst/>
                    </a:prstGeom>
                    <a:noFill/>
                    <a:ln>
                      <a:noFill/>
                    </a:ln>
                  </pic:spPr>
                </pic:pic>
              </a:graphicData>
            </a:graphic>
          </wp:inline>
        </w:drawing>
      </w:r>
    </w:p>
    <w:p w14:paraId="08CB93A8" w14:textId="77777777" w:rsidR="00E243DE" w:rsidRDefault="00E243DE"/>
    <w:p w14:paraId="76AD8A5D" w14:textId="4D93A33E" w:rsidR="00177645" w:rsidRPr="00177645" w:rsidRDefault="00177645" w:rsidP="00177645">
      <w:pPr>
        <w:jc w:val="center"/>
        <w:rPr>
          <w:color w:val="404040" w:themeColor="text1" w:themeTint="BF"/>
          <w:sz w:val="36"/>
          <w:szCs w:val="36"/>
          <w:lang w:val="en-US"/>
        </w:rPr>
      </w:pPr>
      <w:bookmarkStart w:id="0" w:name="_Hlk161929281"/>
      <w:r w:rsidRPr="00177645">
        <w:rPr>
          <w:color w:val="404040" w:themeColor="text1" w:themeTint="BF"/>
          <w:sz w:val="36"/>
          <w:szCs w:val="36"/>
          <w:lang w:val="en-US"/>
        </w:rPr>
        <w:t>Advisors on the Su</w:t>
      </w:r>
      <w:r>
        <w:rPr>
          <w:color w:val="404040" w:themeColor="text1" w:themeTint="BF"/>
          <w:sz w:val="36"/>
          <w:szCs w:val="36"/>
          <w:lang w:val="en-US"/>
        </w:rPr>
        <w:t>s</w:t>
      </w:r>
      <w:r w:rsidRPr="00177645">
        <w:rPr>
          <w:color w:val="404040" w:themeColor="text1" w:themeTint="BF"/>
          <w:sz w:val="36"/>
          <w:szCs w:val="36"/>
          <w:lang w:val="en-US"/>
        </w:rPr>
        <w:t>ta</w:t>
      </w:r>
      <w:r>
        <w:rPr>
          <w:color w:val="404040" w:themeColor="text1" w:themeTint="BF"/>
          <w:sz w:val="36"/>
          <w:szCs w:val="36"/>
          <w:lang w:val="en-US"/>
        </w:rPr>
        <w:t>i</w:t>
      </w:r>
      <w:r w:rsidRPr="00177645">
        <w:rPr>
          <w:color w:val="404040" w:themeColor="text1" w:themeTint="BF"/>
          <w:sz w:val="36"/>
          <w:szCs w:val="36"/>
          <w:lang w:val="en-US"/>
        </w:rPr>
        <w:t>nable Economic Transition</w:t>
      </w:r>
    </w:p>
    <w:bookmarkEnd w:id="0"/>
    <w:p w14:paraId="0CC719B8" w14:textId="77777777" w:rsidR="00177645" w:rsidRDefault="00177645" w:rsidP="00177645">
      <w:pPr>
        <w:jc w:val="center"/>
        <w:rPr>
          <w:sz w:val="32"/>
          <w:szCs w:val="32"/>
          <w:lang w:val="en-US"/>
        </w:rPr>
      </w:pPr>
    </w:p>
    <w:p w14:paraId="5B3A5310" w14:textId="77777777" w:rsidR="00580E98" w:rsidRDefault="00580E98" w:rsidP="00177645">
      <w:pPr>
        <w:jc w:val="center"/>
        <w:rPr>
          <w:sz w:val="32"/>
          <w:szCs w:val="32"/>
          <w:lang w:val="en-US"/>
        </w:rPr>
      </w:pPr>
    </w:p>
    <w:p w14:paraId="204B4E5D" w14:textId="77777777" w:rsidR="00580E98" w:rsidRPr="00177645" w:rsidRDefault="00580E98" w:rsidP="00177645">
      <w:pPr>
        <w:jc w:val="center"/>
        <w:rPr>
          <w:sz w:val="32"/>
          <w:szCs w:val="32"/>
          <w:lang w:val="en-US"/>
        </w:rPr>
      </w:pPr>
    </w:p>
    <w:p w14:paraId="36CC8F81" w14:textId="77EDF256" w:rsidR="00177645" w:rsidRPr="000C2104" w:rsidRDefault="00177645" w:rsidP="00177645">
      <w:pPr>
        <w:jc w:val="center"/>
        <w:rPr>
          <w:b/>
          <w:bCs/>
          <w:sz w:val="44"/>
          <w:szCs w:val="44"/>
        </w:rPr>
      </w:pPr>
      <w:r w:rsidRPr="000C2104">
        <w:rPr>
          <w:b/>
          <w:bCs/>
          <w:sz w:val="44"/>
          <w:szCs w:val="44"/>
        </w:rPr>
        <w:t xml:space="preserve">Proyecto </w:t>
      </w:r>
      <w:proofErr w:type="spellStart"/>
      <w:r w:rsidRPr="000C2104">
        <w:rPr>
          <w:b/>
          <w:bCs/>
          <w:sz w:val="44"/>
          <w:szCs w:val="44"/>
        </w:rPr>
        <w:t>EcoTaxisNYC</w:t>
      </w:r>
      <w:proofErr w:type="spellEnd"/>
    </w:p>
    <w:p w14:paraId="3EF9A4E4" w14:textId="77777777" w:rsidR="00177645" w:rsidRPr="00CA7D53" w:rsidRDefault="00177645" w:rsidP="00177645">
      <w:pPr>
        <w:jc w:val="center"/>
        <w:rPr>
          <w:b/>
          <w:bCs/>
          <w:sz w:val="32"/>
          <w:szCs w:val="32"/>
        </w:rPr>
      </w:pPr>
    </w:p>
    <w:p w14:paraId="30358ED5" w14:textId="550D9941" w:rsidR="00177645" w:rsidRPr="00E243DE" w:rsidRDefault="00177645" w:rsidP="00177645">
      <w:pPr>
        <w:jc w:val="center"/>
        <w:rPr>
          <w:b/>
          <w:bCs/>
          <w:sz w:val="32"/>
          <w:szCs w:val="32"/>
        </w:rPr>
      </w:pPr>
      <w:r w:rsidRPr="00E243DE">
        <w:rPr>
          <w:b/>
          <w:bCs/>
          <w:sz w:val="32"/>
          <w:szCs w:val="32"/>
        </w:rPr>
        <w:t>Informe de Proyecto: Análisis Inicial y Propuesta de Solución</w:t>
      </w:r>
    </w:p>
    <w:p w14:paraId="33E2F5F9" w14:textId="73E4A61D" w:rsidR="00177645" w:rsidRPr="00E243DE" w:rsidRDefault="00177645" w:rsidP="00177645">
      <w:pPr>
        <w:jc w:val="center"/>
        <w:rPr>
          <w:b/>
          <w:bCs/>
          <w:sz w:val="32"/>
          <w:szCs w:val="32"/>
        </w:rPr>
      </w:pPr>
      <w:r w:rsidRPr="00E243DE">
        <w:rPr>
          <w:b/>
          <w:bCs/>
          <w:sz w:val="32"/>
          <w:szCs w:val="32"/>
        </w:rPr>
        <w:t xml:space="preserve">22 de </w:t>
      </w:r>
      <w:r w:rsidR="00141F6E" w:rsidRPr="00E243DE">
        <w:rPr>
          <w:b/>
          <w:bCs/>
          <w:sz w:val="32"/>
          <w:szCs w:val="32"/>
        </w:rPr>
        <w:t>marzo</w:t>
      </w:r>
      <w:r w:rsidRPr="00E243DE">
        <w:rPr>
          <w:b/>
          <w:bCs/>
          <w:sz w:val="32"/>
          <w:szCs w:val="32"/>
        </w:rPr>
        <w:t xml:space="preserve"> de 2024</w:t>
      </w:r>
    </w:p>
    <w:p w14:paraId="46A12154" w14:textId="77777777" w:rsidR="00177645" w:rsidRDefault="00177645" w:rsidP="00177645">
      <w:pPr>
        <w:jc w:val="both"/>
      </w:pPr>
    </w:p>
    <w:p w14:paraId="4298D093" w14:textId="2E2EA530" w:rsidR="00177645" w:rsidRDefault="00177645">
      <w:r>
        <w:br w:type="page"/>
      </w:r>
    </w:p>
    <w:sdt>
      <w:sdtPr>
        <w:rPr>
          <w:rFonts w:asciiTheme="minorHAnsi" w:eastAsiaTheme="minorHAnsi" w:hAnsiTheme="minorHAnsi" w:cstheme="minorBidi"/>
          <w:color w:val="auto"/>
          <w:kern w:val="2"/>
          <w:sz w:val="22"/>
          <w:szCs w:val="22"/>
          <w:lang w:val="es-MX" w:eastAsia="en-US"/>
          <w14:ligatures w14:val="standardContextual"/>
        </w:rPr>
        <w:id w:val="-1797285191"/>
        <w:docPartObj>
          <w:docPartGallery w:val="Table of Contents"/>
          <w:docPartUnique/>
        </w:docPartObj>
      </w:sdtPr>
      <w:sdtEndPr>
        <w:rPr>
          <w:b/>
          <w:bCs/>
        </w:rPr>
      </w:sdtEndPr>
      <w:sdtContent>
        <w:p w14:paraId="7A296F4B" w14:textId="77777777" w:rsidR="0036264D" w:rsidRDefault="0036264D">
          <w:pPr>
            <w:pStyle w:val="TtuloTDC"/>
            <w:rPr>
              <w:lang w:val="es-MX"/>
            </w:rPr>
          </w:pPr>
        </w:p>
        <w:p w14:paraId="0A3AFC38" w14:textId="325ECE9F" w:rsidR="0050081A" w:rsidRDefault="0050081A">
          <w:pPr>
            <w:pStyle w:val="TtuloTDC"/>
          </w:pPr>
          <w:r>
            <w:rPr>
              <w:lang w:val="es-MX"/>
            </w:rPr>
            <w:t>Contenido</w:t>
          </w:r>
        </w:p>
        <w:p w14:paraId="004FAEED" w14:textId="1F6CDFC0" w:rsidR="0050081A" w:rsidRDefault="0050081A">
          <w:pPr>
            <w:pStyle w:val="TDC1"/>
            <w:tabs>
              <w:tab w:val="right" w:pos="8494"/>
            </w:tabs>
            <w:rPr>
              <w:noProof/>
            </w:rPr>
          </w:pPr>
          <w:r>
            <w:fldChar w:fldCharType="begin"/>
          </w:r>
          <w:r>
            <w:instrText xml:space="preserve"> TOC \o "1-3" \h \z \u </w:instrText>
          </w:r>
          <w:r>
            <w:fldChar w:fldCharType="separate"/>
          </w:r>
          <w:hyperlink w:anchor="_Toc161929048" w:history="1">
            <w:r w:rsidRPr="0004724E">
              <w:rPr>
                <w:rStyle w:val="Hipervnculo"/>
                <w:b/>
                <w:bCs/>
                <w:noProof/>
              </w:rPr>
              <w:t>Introducción</w:t>
            </w:r>
            <w:r>
              <w:rPr>
                <w:noProof/>
                <w:webHidden/>
              </w:rPr>
              <w:tab/>
            </w:r>
            <w:r>
              <w:rPr>
                <w:noProof/>
                <w:webHidden/>
              </w:rPr>
              <w:fldChar w:fldCharType="begin"/>
            </w:r>
            <w:r>
              <w:rPr>
                <w:noProof/>
                <w:webHidden/>
              </w:rPr>
              <w:instrText xml:space="preserve"> PAGEREF _Toc161929048 \h </w:instrText>
            </w:r>
            <w:r>
              <w:rPr>
                <w:noProof/>
                <w:webHidden/>
              </w:rPr>
            </w:r>
            <w:r>
              <w:rPr>
                <w:noProof/>
                <w:webHidden/>
              </w:rPr>
              <w:fldChar w:fldCharType="separate"/>
            </w:r>
            <w:r>
              <w:rPr>
                <w:noProof/>
                <w:webHidden/>
              </w:rPr>
              <w:t>3</w:t>
            </w:r>
            <w:r>
              <w:rPr>
                <w:noProof/>
                <w:webHidden/>
              </w:rPr>
              <w:fldChar w:fldCharType="end"/>
            </w:r>
          </w:hyperlink>
        </w:p>
        <w:p w14:paraId="0BF666AF" w14:textId="114B3B00" w:rsidR="0050081A" w:rsidRDefault="00000000">
          <w:pPr>
            <w:pStyle w:val="TDC1"/>
            <w:tabs>
              <w:tab w:val="right" w:pos="8494"/>
            </w:tabs>
            <w:rPr>
              <w:noProof/>
            </w:rPr>
          </w:pPr>
          <w:hyperlink w:anchor="_Toc161929049" w:history="1">
            <w:r w:rsidR="0050081A" w:rsidRPr="0004724E">
              <w:rPr>
                <w:rStyle w:val="Hipervnculo"/>
                <w:b/>
                <w:bCs/>
                <w:noProof/>
              </w:rPr>
              <w:t>Objetivos</w:t>
            </w:r>
            <w:r w:rsidR="0050081A">
              <w:rPr>
                <w:noProof/>
                <w:webHidden/>
              </w:rPr>
              <w:tab/>
            </w:r>
            <w:r w:rsidR="0050081A">
              <w:rPr>
                <w:noProof/>
                <w:webHidden/>
              </w:rPr>
              <w:fldChar w:fldCharType="begin"/>
            </w:r>
            <w:r w:rsidR="0050081A">
              <w:rPr>
                <w:noProof/>
                <w:webHidden/>
              </w:rPr>
              <w:instrText xml:space="preserve"> PAGEREF _Toc161929049 \h </w:instrText>
            </w:r>
            <w:r w:rsidR="0050081A">
              <w:rPr>
                <w:noProof/>
                <w:webHidden/>
              </w:rPr>
            </w:r>
            <w:r w:rsidR="0050081A">
              <w:rPr>
                <w:noProof/>
                <w:webHidden/>
              </w:rPr>
              <w:fldChar w:fldCharType="separate"/>
            </w:r>
            <w:r w:rsidR="0050081A">
              <w:rPr>
                <w:noProof/>
                <w:webHidden/>
              </w:rPr>
              <w:t>4</w:t>
            </w:r>
            <w:r w:rsidR="0050081A">
              <w:rPr>
                <w:noProof/>
                <w:webHidden/>
              </w:rPr>
              <w:fldChar w:fldCharType="end"/>
            </w:r>
          </w:hyperlink>
        </w:p>
        <w:p w14:paraId="06CDFDFA" w14:textId="59586882" w:rsidR="0050081A" w:rsidRDefault="00000000">
          <w:pPr>
            <w:pStyle w:val="TDC1"/>
            <w:tabs>
              <w:tab w:val="right" w:pos="8494"/>
            </w:tabs>
            <w:rPr>
              <w:noProof/>
            </w:rPr>
          </w:pPr>
          <w:hyperlink w:anchor="_Toc161929050" w:history="1">
            <w:r w:rsidR="0050081A" w:rsidRPr="0004724E">
              <w:rPr>
                <w:rStyle w:val="Hipervnculo"/>
                <w:b/>
                <w:bCs/>
                <w:noProof/>
              </w:rPr>
              <w:t>Alcance</w:t>
            </w:r>
            <w:r w:rsidR="0050081A">
              <w:rPr>
                <w:noProof/>
                <w:webHidden/>
              </w:rPr>
              <w:tab/>
            </w:r>
            <w:r w:rsidR="0050081A">
              <w:rPr>
                <w:noProof/>
                <w:webHidden/>
              </w:rPr>
              <w:fldChar w:fldCharType="begin"/>
            </w:r>
            <w:r w:rsidR="0050081A">
              <w:rPr>
                <w:noProof/>
                <w:webHidden/>
              </w:rPr>
              <w:instrText xml:space="preserve"> PAGEREF _Toc161929050 \h </w:instrText>
            </w:r>
            <w:r w:rsidR="0050081A">
              <w:rPr>
                <w:noProof/>
                <w:webHidden/>
              </w:rPr>
            </w:r>
            <w:r w:rsidR="0050081A">
              <w:rPr>
                <w:noProof/>
                <w:webHidden/>
              </w:rPr>
              <w:fldChar w:fldCharType="separate"/>
            </w:r>
            <w:r w:rsidR="0050081A">
              <w:rPr>
                <w:noProof/>
                <w:webHidden/>
              </w:rPr>
              <w:t>5</w:t>
            </w:r>
            <w:r w:rsidR="0050081A">
              <w:rPr>
                <w:noProof/>
                <w:webHidden/>
              </w:rPr>
              <w:fldChar w:fldCharType="end"/>
            </w:r>
          </w:hyperlink>
        </w:p>
        <w:p w14:paraId="27951CBB" w14:textId="5794D049" w:rsidR="0050081A" w:rsidRDefault="00000000">
          <w:pPr>
            <w:pStyle w:val="TDC1"/>
            <w:tabs>
              <w:tab w:val="right" w:pos="8494"/>
            </w:tabs>
            <w:rPr>
              <w:noProof/>
            </w:rPr>
          </w:pPr>
          <w:hyperlink w:anchor="_Toc161929051" w:history="1">
            <w:r w:rsidR="0050081A" w:rsidRPr="0004724E">
              <w:rPr>
                <w:rStyle w:val="Hipervnculo"/>
                <w:b/>
                <w:bCs/>
                <w:noProof/>
              </w:rPr>
              <w:t>KPI’s</w:t>
            </w:r>
            <w:r w:rsidR="0050081A">
              <w:rPr>
                <w:noProof/>
                <w:webHidden/>
              </w:rPr>
              <w:tab/>
            </w:r>
            <w:r w:rsidR="0050081A">
              <w:rPr>
                <w:noProof/>
                <w:webHidden/>
              </w:rPr>
              <w:fldChar w:fldCharType="begin"/>
            </w:r>
            <w:r w:rsidR="0050081A">
              <w:rPr>
                <w:noProof/>
                <w:webHidden/>
              </w:rPr>
              <w:instrText xml:space="preserve"> PAGEREF _Toc161929051 \h </w:instrText>
            </w:r>
            <w:r w:rsidR="0050081A">
              <w:rPr>
                <w:noProof/>
                <w:webHidden/>
              </w:rPr>
            </w:r>
            <w:r w:rsidR="0050081A">
              <w:rPr>
                <w:noProof/>
                <w:webHidden/>
              </w:rPr>
              <w:fldChar w:fldCharType="separate"/>
            </w:r>
            <w:r w:rsidR="0050081A">
              <w:rPr>
                <w:noProof/>
                <w:webHidden/>
              </w:rPr>
              <w:t>7</w:t>
            </w:r>
            <w:r w:rsidR="0050081A">
              <w:rPr>
                <w:noProof/>
                <w:webHidden/>
              </w:rPr>
              <w:fldChar w:fldCharType="end"/>
            </w:r>
          </w:hyperlink>
        </w:p>
        <w:p w14:paraId="1E7BF001" w14:textId="1FD4C261" w:rsidR="0050081A" w:rsidRDefault="00000000">
          <w:pPr>
            <w:pStyle w:val="TDC1"/>
            <w:tabs>
              <w:tab w:val="right" w:pos="8494"/>
            </w:tabs>
            <w:rPr>
              <w:noProof/>
            </w:rPr>
          </w:pPr>
          <w:hyperlink w:anchor="_Toc161929052" w:history="1">
            <w:r w:rsidR="0050081A" w:rsidRPr="0004724E">
              <w:rPr>
                <w:rStyle w:val="Hipervnculo"/>
                <w:b/>
                <w:bCs/>
                <w:noProof/>
              </w:rPr>
              <w:t>Modelo de Machine Learning</w:t>
            </w:r>
            <w:r w:rsidR="0050081A">
              <w:rPr>
                <w:noProof/>
                <w:webHidden/>
              </w:rPr>
              <w:tab/>
            </w:r>
            <w:r w:rsidR="0050081A">
              <w:rPr>
                <w:noProof/>
                <w:webHidden/>
              </w:rPr>
              <w:fldChar w:fldCharType="begin"/>
            </w:r>
            <w:r w:rsidR="0050081A">
              <w:rPr>
                <w:noProof/>
                <w:webHidden/>
              </w:rPr>
              <w:instrText xml:space="preserve"> PAGEREF _Toc161929052 \h </w:instrText>
            </w:r>
            <w:r w:rsidR="0050081A">
              <w:rPr>
                <w:noProof/>
                <w:webHidden/>
              </w:rPr>
            </w:r>
            <w:r w:rsidR="0050081A">
              <w:rPr>
                <w:noProof/>
                <w:webHidden/>
              </w:rPr>
              <w:fldChar w:fldCharType="separate"/>
            </w:r>
            <w:r w:rsidR="0050081A">
              <w:rPr>
                <w:noProof/>
                <w:webHidden/>
              </w:rPr>
              <w:t>9</w:t>
            </w:r>
            <w:r w:rsidR="0050081A">
              <w:rPr>
                <w:noProof/>
                <w:webHidden/>
              </w:rPr>
              <w:fldChar w:fldCharType="end"/>
            </w:r>
          </w:hyperlink>
        </w:p>
        <w:p w14:paraId="13B3208C" w14:textId="287BB146" w:rsidR="0050081A" w:rsidRDefault="00000000">
          <w:pPr>
            <w:pStyle w:val="TDC1"/>
            <w:tabs>
              <w:tab w:val="right" w:pos="8494"/>
            </w:tabs>
            <w:rPr>
              <w:noProof/>
            </w:rPr>
          </w:pPr>
          <w:hyperlink w:anchor="_Toc161929053" w:history="1">
            <w:r w:rsidR="0050081A" w:rsidRPr="0004724E">
              <w:rPr>
                <w:rStyle w:val="Hipervnculo"/>
                <w:b/>
                <w:bCs/>
                <w:noProof/>
              </w:rPr>
              <w:t>Solución propuesta y metodología de trabajo</w:t>
            </w:r>
            <w:r w:rsidR="0050081A">
              <w:rPr>
                <w:noProof/>
                <w:webHidden/>
              </w:rPr>
              <w:tab/>
            </w:r>
            <w:r w:rsidR="0050081A">
              <w:rPr>
                <w:noProof/>
                <w:webHidden/>
              </w:rPr>
              <w:fldChar w:fldCharType="begin"/>
            </w:r>
            <w:r w:rsidR="0050081A">
              <w:rPr>
                <w:noProof/>
                <w:webHidden/>
              </w:rPr>
              <w:instrText xml:space="preserve"> PAGEREF _Toc161929053 \h </w:instrText>
            </w:r>
            <w:r w:rsidR="0050081A">
              <w:rPr>
                <w:noProof/>
                <w:webHidden/>
              </w:rPr>
            </w:r>
            <w:r w:rsidR="0050081A">
              <w:rPr>
                <w:noProof/>
                <w:webHidden/>
              </w:rPr>
              <w:fldChar w:fldCharType="separate"/>
            </w:r>
            <w:r w:rsidR="0050081A">
              <w:rPr>
                <w:noProof/>
                <w:webHidden/>
              </w:rPr>
              <w:t>11</w:t>
            </w:r>
            <w:r w:rsidR="0050081A">
              <w:rPr>
                <w:noProof/>
                <w:webHidden/>
              </w:rPr>
              <w:fldChar w:fldCharType="end"/>
            </w:r>
          </w:hyperlink>
        </w:p>
        <w:p w14:paraId="59F44797" w14:textId="4B98E582" w:rsidR="0050081A" w:rsidRDefault="00000000">
          <w:pPr>
            <w:pStyle w:val="TDC1"/>
            <w:tabs>
              <w:tab w:val="right" w:pos="8494"/>
            </w:tabs>
            <w:rPr>
              <w:noProof/>
            </w:rPr>
          </w:pPr>
          <w:hyperlink w:anchor="_Toc161929054" w:history="1">
            <w:r w:rsidR="0050081A" w:rsidRPr="0004724E">
              <w:rPr>
                <w:rStyle w:val="Hipervnculo"/>
                <w:b/>
                <w:bCs/>
                <w:noProof/>
                <w:lang w:val="en-US"/>
              </w:rPr>
              <w:t>Stack tecnológico</w:t>
            </w:r>
            <w:r w:rsidR="0050081A">
              <w:rPr>
                <w:noProof/>
                <w:webHidden/>
              </w:rPr>
              <w:tab/>
            </w:r>
            <w:r w:rsidR="0050081A">
              <w:rPr>
                <w:noProof/>
                <w:webHidden/>
              </w:rPr>
              <w:fldChar w:fldCharType="begin"/>
            </w:r>
            <w:r w:rsidR="0050081A">
              <w:rPr>
                <w:noProof/>
                <w:webHidden/>
              </w:rPr>
              <w:instrText xml:space="preserve"> PAGEREF _Toc161929054 \h </w:instrText>
            </w:r>
            <w:r w:rsidR="0050081A">
              <w:rPr>
                <w:noProof/>
                <w:webHidden/>
              </w:rPr>
            </w:r>
            <w:r w:rsidR="0050081A">
              <w:rPr>
                <w:noProof/>
                <w:webHidden/>
              </w:rPr>
              <w:fldChar w:fldCharType="separate"/>
            </w:r>
            <w:r w:rsidR="0050081A">
              <w:rPr>
                <w:noProof/>
                <w:webHidden/>
              </w:rPr>
              <w:t>14</w:t>
            </w:r>
            <w:r w:rsidR="0050081A">
              <w:rPr>
                <w:noProof/>
                <w:webHidden/>
              </w:rPr>
              <w:fldChar w:fldCharType="end"/>
            </w:r>
          </w:hyperlink>
        </w:p>
        <w:p w14:paraId="0B6B568F" w14:textId="4A9CBB83" w:rsidR="0050081A" w:rsidRDefault="00000000">
          <w:pPr>
            <w:pStyle w:val="TDC1"/>
            <w:tabs>
              <w:tab w:val="right" w:pos="8494"/>
            </w:tabs>
            <w:rPr>
              <w:noProof/>
            </w:rPr>
          </w:pPr>
          <w:hyperlink w:anchor="_Toc161929055" w:history="1">
            <w:r w:rsidR="0050081A" w:rsidRPr="0004724E">
              <w:rPr>
                <w:rStyle w:val="Hipervnculo"/>
                <w:b/>
                <w:bCs/>
                <w:noProof/>
              </w:rPr>
              <w:t>Datos a utilizar</w:t>
            </w:r>
            <w:r w:rsidR="0050081A">
              <w:rPr>
                <w:noProof/>
                <w:webHidden/>
              </w:rPr>
              <w:tab/>
            </w:r>
            <w:r w:rsidR="0050081A">
              <w:rPr>
                <w:noProof/>
                <w:webHidden/>
              </w:rPr>
              <w:fldChar w:fldCharType="begin"/>
            </w:r>
            <w:r w:rsidR="0050081A">
              <w:rPr>
                <w:noProof/>
                <w:webHidden/>
              </w:rPr>
              <w:instrText xml:space="preserve"> PAGEREF _Toc161929055 \h </w:instrText>
            </w:r>
            <w:r w:rsidR="0050081A">
              <w:rPr>
                <w:noProof/>
                <w:webHidden/>
              </w:rPr>
            </w:r>
            <w:r w:rsidR="0050081A">
              <w:rPr>
                <w:noProof/>
                <w:webHidden/>
              </w:rPr>
              <w:fldChar w:fldCharType="separate"/>
            </w:r>
            <w:r w:rsidR="0050081A">
              <w:rPr>
                <w:noProof/>
                <w:webHidden/>
              </w:rPr>
              <w:t>16</w:t>
            </w:r>
            <w:r w:rsidR="0050081A">
              <w:rPr>
                <w:noProof/>
                <w:webHidden/>
              </w:rPr>
              <w:fldChar w:fldCharType="end"/>
            </w:r>
          </w:hyperlink>
        </w:p>
        <w:p w14:paraId="13EAA0AD" w14:textId="2FE4523D" w:rsidR="0050081A" w:rsidRDefault="0050081A">
          <w:r>
            <w:rPr>
              <w:b/>
              <w:bCs/>
              <w:lang w:val="es-MX"/>
            </w:rPr>
            <w:fldChar w:fldCharType="end"/>
          </w:r>
        </w:p>
      </w:sdtContent>
    </w:sdt>
    <w:p w14:paraId="452DD46C" w14:textId="77777777" w:rsidR="0050081A" w:rsidRDefault="0050081A" w:rsidP="00177645">
      <w:pPr>
        <w:jc w:val="both"/>
      </w:pPr>
    </w:p>
    <w:p w14:paraId="54BFA775" w14:textId="77777777" w:rsidR="0050081A" w:rsidRDefault="0050081A" w:rsidP="00177645">
      <w:pPr>
        <w:jc w:val="both"/>
      </w:pPr>
    </w:p>
    <w:p w14:paraId="34939082" w14:textId="77777777" w:rsidR="00177645" w:rsidRDefault="00177645" w:rsidP="00177645">
      <w:pPr>
        <w:jc w:val="both"/>
      </w:pPr>
    </w:p>
    <w:p w14:paraId="6BA3CE54" w14:textId="77777777" w:rsidR="00177645" w:rsidRDefault="00177645" w:rsidP="00177645">
      <w:pPr>
        <w:jc w:val="both"/>
      </w:pPr>
    </w:p>
    <w:p w14:paraId="61E0FDD1" w14:textId="0F7625ED" w:rsidR="00177645" w:rsidRDefault="00177645">
      <w:r>
        <w:br w:type="page"/>
      </w:r>
    </w:p>
    <w:p w14:paraId="4299B742" w14:textId="6F4AF3C6" w:rsidR="00177645" w:rsidRPr="00884E91" w:rsidRDefault="00177645" w:rsidP="0050081A">
      <w:pPr>
        <w:pStyle w:val="Ttulo1"/>
        <w:rPr>
          <w:b/>
          <w:bCs/>
          <w:u w:val="single"/>
        </w:rPr>
      </w:pPr>
      <w:bookmarkStart w:id="1" w:name="_Toc161929048"/>
      <w:r w:rsidRPr="00884E91">
        <w:rPr>
          <w:b/>
          <w:bCs/>
          <w:u w:val="single"/>
        </w:rPr>
        <w:lastRenderedPageBreak/>
        <w:t>Introducción</w:t>
      </w:r>
      <w:bookmarkEnd w:id="1"/>
      <w:r w:rsidR="0050081A">
        <w:rPr>
          <w:b/>
          <w:bCs/>
          <w:u w:val="single"/>
        </w:rPr>
        <w:fldChar w:fldCharType="begin"/>
      </w:r>
      <w:r w:rsidR="0050081A">
        <w:instrText xml:space="preserve"> XE "</w:instrText>
      </w:r>
      <w:r w:rsidR="0050081A" w:rsidRPr="00F07250">
        <w:rPr>
          <w:b/>
          <w:bCs/>
          <w:u w:val="single"/>
        </w:rPr>
        <w:instrText>Introducción</w:instrText>
      </w:r>
      <w:r w:rsidR="0050081A">
        <w:instrText xml:space="preserve">" </w:instrText>
      </w:r>
      <w:r w:rsidR="0050081A">
        <w:rPr>
          <w:b/>
          <w:bCs/>
          <w:u w:val="single"/>
        </w:rPr>
        <w:fldChar w:fldCharType="end"/>
      </w:r>
    </w:p>
    <w:p w14:paraId="3259CD02" w14:textId="1B190763" w:rsidR="00884E91" w:rsidRDefault="00884E91" w:rsidP="00884E91">
      <w:pPr>
        <w:jc w:val="both"/>
      </w:pPr>
      <w:r>
        <w:t>La ciudad de Nueva York, conocida por su constante actividad, enfrenta desafíos significativos en términos de contaminación ambiental, especialmente en lo que respecta a la calidad del aire y el ruido. A medida que sus casi 8,5 millones de personas se desplazan diariamente por las calles congestionadas de esta metrópolis, el impacto de las emisiones vehiculares y el ruido generado por el tráfico se ha convertido en una preocupación creciente tanto para los residentes, como para las autoridades gubernamentales y los defensores del medio ambiente por igual.</w:t>
      </w:r>
    </w:p>
    <w:p w14:paraId="3A1A84E4" w14:textId="77777777" w:rsidR="00884E91" w:rsidRDefault="00884E91" w:rsidP="00884E91">
      <w:pPr>
        <w:jc w:val="both"/>
      </w:pPr>
      <w:r>
        <w:t>La proliferación de vehículos convencionales, impulsados por combustibles fósiles, ha contribuido en gran medida a la contaminación del aire en Nueva York, con emisiones de gases nocivos que afectan la salud pública y degradan la calidad del entorno urbano. Además, el constante zumbido de motores y el estruendo de bocinas resuenan en las calles, añadiendo un nivel de ruido que afecta la calidad de vida de quienes viven y trabajan en la ciudad.</w:t>
      </w:r>
    </w:p>
    <w:p w14:paraId="24CDA1A6" w14:textId="77777777" w:rsidR="00884E91" w:rsidRDefault="00884E91" w:rsidP="00884E91">
      <w:pPr>
        <w:jc w:val="both"/>
      </w:pPr>
      <w:r>
        <w:t>Ante este panorama, surge una necesidad imperante de buscar soluciones innovadoras y sostenibles que mitiguen los impactos negativos del transporte urbano en el medio ambiente y la salud de la población. En este contexto, la introducción de una flota de taxis ecológicos emerge como una medida prometedora para abordar estos desafíos de manera integral.</w:t>
      </w:r>
    </w:p>
    <w:p w14:paraId="61386BB6" w14:textId="77777777" w:rsidR="00884E91" w:rsidRDefault="00884E91" w:rsidP="00884E91">
      <w:pPr>
        <w:jc w:val="both"/>
      </w:pPr>
      <w:r>
        <w:t>La transición hacia vehículos eléctricos y otros modelos de transporte sostenible no solo ofrece la oportunidad de reducir las emisiones de gases de efecto invernadero y mejorar la calidad del aire, sino que también puede contribuir significativamente a la disminución del ruido en las calles de la ciudad. Al adoptar tecnologías más limpias y eficientes, se abre la posibilidad de transformar el panorama del transporte en Nueva York, promoviendo un entorno más saludable y habitable para todos sus residentes.</w:t>
      </w:r>
    </w:p>
    <w:p w14:paraId="0C1206F7" w14:textId="1A39D2E2" w:rsidR="00580E98" w:rsidRDefault="00580E98" w:rsidP="00580E98">
      <w:pPr>
        <w:jc w:val="both"/>
      </w:pPr>
      <w:proofErr w:type="spellStart"/>
      <w:r>
        <w:t>Advisors</w:t>
      </w:r>
      <w:proofErr w:type="spellEnd"/>
      <w:r>
        <w:t xml:space="preserve"> </w:t>
      </w:r>
      <w:proofErr w:type="spellStart"/>
      <w:r>
        <w:t>on</w:t>
      </w:r>
      <w:proofErr w:type="spellEnd"/>
      <w:r>
        <w:t xml:space="preserve"> </w:t>
      </w:r>
      <w:proofErr w:type="spellStart"/>
      <w:r>
        <w:t>the</w:t>
      </w:r>
      <w:proofErr w:type="spellEnd"/>
      <w:r>
        <w:t xml:space="preserve"> </w:t>
      </w:r>
      <w:proofErr w:type="spellStart"/>
      <w:r>
        <w:t>sustainable</w:t>
      </w:r>
      <w:proofErr w:type="spellEnd"/>
      <w:r>
        <w:t xml:space="preserve"> </w:t>
      </w:r>
      <w:proofErr w:type="spellStart"/>
      <w:r>
        <w:t>Economic</w:t>
      </w:r>
      <w:proofErr w:type="spellEnd"/>
      <w:r>
        <w:t xml:space="preserve"> </w:t>
      </w:r>
      <w:proofErr w:type="spellStart"/>
      <w:r>
        <w:t>Transition</w:t>
      </w:r>
      <w:proofErr w:type="spellEnd"/>
      <w:r>
        <w:t xml:space="preserve"> (ASET Company) es una empresa líder en asesoramiento estratégico que ayuda a las empresas a navegar y prosperar en la transición hacia una economía sostenible. Nuestro enfoque se basa en datos, brindando soluciones personalizadas respaldadas por análisis exhaustivos para impulsar la eficiencia, la innovación y el éxito a largo plazo en un mundo en evolución hacia la sostenibilidad.</w:t>
      </w:r>
    </w:p>
    <w:p w14:paraId="0B1DAA10" w14:textId="278944C2" w:rsidR="00177645" w:rsidRDefault="00884E91" w:rsidP="00884E91">
      <w:pPr>
        <w:jc w:val="both"/>
      </w:pPr>
      <w:r>
        <w:t xml:space="preserve">En este contexto, ASET </w:t>
      </w:r>
      <w:proofErr w:type="spellStart"/>
      <w:r>
        <w:t>Advisors</w:t>
      </w:r>
      <w:proofErr w:type="spellEnd"/>
      <w:r>
        <w:t xml:space="preserve"> </w:t>
      </w:r>
      <w:proofErr w:type="spellStart"/>
      <w:r>
        <w:t>on</w:t>
      </w:r>
      <w:proofErr w:type="spellEnd"/>
      <w:r>
        <w:t xml:space="preserve"> </w:t>
      </w:r>
      <w:proofErr w:type="spellStart"/>
      <w:r>
        <w:t>the</w:t>
      </w:r>
      <w:proofErr w:type="spellEnd"/>
      <w:r>
        <w:t xml:space="preserve"> </w:t>
      </w:r>
      <w:proofErr w:type="spellStart"/>
      <w:r>
        <w:t>Sustainable</w:t>
      </w:r>
      <w:proofErr w:type="spellEnd"/>
      <w:r>
        <w:t xml:space="preserve"> </w:t>
      </w:r>
      <w:proofErr w:type="spellStart"/>
      <w:r>
        <w:t>Economic</w:t>
      </w:r>
      <w:proofErr w:type="spellEnd"/>
      <w:r>
        <w:t xml:space="preserve"> </w:t>
      </w:r>
      <w:proofErr w:type="spellStart"/>
      <w:r>
        <w:t>Transition</w:t>
      </w:r>
      <w:proofErr w:type="spellEnd"/>
      <w:r>
        <w:t xml:space="preserve"> se embarca en un proyecto ambicioso y visionario, con el objetivo de proporcionar análisis avanzado de datos y soluciones basadas en machine </w:t>
      </w:r>
      <w:proofErr w:type="spellStart"/>
      <w:r>
        <w:t>learning</w:t>
      </w:r>
      <w:proofErr w:type="spellEnd"/>
      <w:r>
        <w:t xml:space="preserve"> que respalden la introducción exitosa de una flota de taxis sostenibles en la ciudad de Nueva York. A través de este esfuerzo colaborativo, buscamos no solo ayudar a nuestro cliente a mejorar la movilidad urbana, sino también contribuir a la construcción de un futuro más sostenible y próspero para las generaciones venideras.</w:t>
      </w:r>
    </w:p>
    <w:p w14:paraId="2A9352D8" w14:textId="4FD7DFF2" w:rsidR="0036264D" w:rsidRDefault="0036264D" w:rsidP="00884E91">
      <w:pPr>
        <w:jc w:val="both"/>
      </w:pPr>
      <w:r>
        <w:t>Staff:</w:t>
      </w:r>
    </w:p>
    <w:p w14:paraId="38B80F0B" w14:textId="333C58F2" w:rsidR="0036264D" w:rsidRDefault="0036264D" w:rsidP="0036264D">
      <w:pPr>
        <w:pStyle w:val="Prrafodelista"/>
        <w:numPr>
          <w:ilvl w:val="0"/>
          <w:numId w:val="10"/>
        </w:numPr>
        <w:jc w:val="both"/>
      </w:pPr>
      <w:r>
        <w:t xml:space="preserve">Rafael Balestrini – Data </w:t>
      </w:r>
      <w:proofErr w:type="spellStart"/>
      <w:r>
        <w:t>Engineer</w:t>
      </w:r>
      <w:proofErr w:type="spellEnd"/>
    </w:p>
    <w:p w14:paraId="366EB5DD" w14:textId="775B5C83" w:rsidR="0036264D" w:rsidRDefault="0036264D" w:rsidP="0036264D">
      <w:pPr>
        <w:pStyle w:val="Prrafodelista"/>
        <w:numPr>
          <w:ilvl w:val="0"/>
          <w:numId w:val="10"/>
        </w:numPr>
        <w:jc w:val="both"/>
      </w:pPr>
      <w:r>
        <w:t xml:space="preserve">Carlos Macea – Data </w:t>
      </w:r>
      <w:proofErr w:type="spellStart"/>
      <w:r>
        <w:t>Engineer</w:t>
      </w:r>
      <w:proofErr w:type="spellEnd"/>
    </w:p>
    <w:p w14:paraId="198AADFA" w14:textId="76E237CB" w:rsidR="0036264D" w:rsidRDefault="0036264D" w:rsidP="0036264D">
      <w:pPr>
        <w:pStyle w:val="Prrafodelista"/>
        <w:numPr>
          <w:ilvl w:val="0"/>
          <w:numId w:val="10"/>
        </w:numPr>
        <w:jc w:val="both"/>
      </w:pPr>
      <w:r>
        <w:t xml:space="preserve">Luis Rojas – Data </w:t>
      </w:r>
      <w:proofErr w:type="spellStart"/>
      <w:r>
        <w:t>Analytics</w:t>
      </w:r>
      <w:proofErr w:type="spellEnd"/>
    </w:p>
    <w:p w14:paraId="724B7270" w14:textId="77777777" w:rsidR="00580E98" w:rsidRDefault="0036264D" w:rsidP="006266E8">
      <w:pPr>
        <w:pStyle w:val="Prrafodelista"/>
        <w:numPr>
          <w:ilvl w:val="0"/>
          <w:numId w:val="10"/>
        </w:numPr>
        <w:jc w:val="both"/>
        <w:rPr>
          <w:lang w:val="en-US"/>
        </w:rPr>
      </w:pPr>
      <w:r w:rsidRPr="00580E98">
        <w:rPr>
          <w:lang w:val="en-US"/>
        </w:rPr>
        <w:t>Alter Caimi – Machine Learning Engineer</w:t>
      </w:r>
    </w:p>
    <w:p w14:paraId="1B087FEC" w14:textId="4E7ED202" w:rsidR="00884E91" w:rsidRPr="00580E98" w:rsidRDefault="00884E91" w:rsidP="006266E8">
      <w:pPr>
        <w:pStyle w:val="Prrafodelista"/>
        <w:numPr>
          <w:ilvl w:val="0"/>
          <w:numId w:val="10"/>
        </w:numPr>
        <w:jc w:val="both"/>
        <w:rPr>
          <w:lang w:val="en-US"/>
        </w:rPr>
      </w:pPr>
      <w:r w:rsidRPr="00580E98">
        <w:rPr>
          <w:lang w:val="en-US"/>
        </w:rPr>
        <w:br w:type="page"/>
      </w:r>
    </w:p>
    <w:p w14:paraId="60FDF094" w14:textId="02B23DB8" w:rsidR="00884E91" w:rsidRPr="00884E91" w:rsidRDefault="00884E91" w:rsidP="0050081A">
      <w:pPr>
        <w:pStyle w:val="Ttulo1"/>
        <w:rPr>
          <w:b/>
          <w:bCs/>
          <w:u w:val="single"/>
        </w:rPr>
      </w:pPr>
      <w:bookmarkStart w:id="2" w:name="_Toc161929049"/>
      <w:r w:rsidRPr="00884E91">
        <w:rPr>
          <w:b/>
          <w:bCs/>
          <w:u w:val="single"/>
        </w:rPr>
        <w:lastRenderedPageBreak/>
        <w:t>Objetivos</w:t>
      </w:r>
      <w:bookmarkEnd w:id="2"/>
      <w:r w:rsidR="0050081A">
        <w:rPr>
          <w:b/>
          <w:bCs/>
          <w:u w:val="single"/>
        </w:rPr>
        <w:fldChar w:fldCharType="begin"/>
      </w:r>
      <w:r w:rsidR="0050081A">
        <w:instrText xml:space="preserve"> XE "</w:instrText>
      </w:r>
      <w:r w:rsidR="0050081A" w:rsidRPr="002909B8">
        <w:rPr>
          <w:b/>
          <w:bCs/>
          <w:u w:val="single"/>
        </w:rPr>
        <w:instrText>Objetivos</w:instrText>
      </w:r>
      <w:r w:rsidR="0050081A">
        <w:instrText xml:space="preserve">" </w:instrText>
      </w:r>
      <w:r w:rsidR="0050081A">
        <w:rPr>
          <w:b/>
          <w:bCs/>
          <w:u w:val="single"/>
        </w:rPr>
        <w:fldChar w:fldCharType="end"/>
      </w:r>
    </w:p>
    <w:p w14:paraId="6E9BB752" w14:textId="0C37B467" w:rsidR="00884E91" w:rsidRDefault="00884E91" w:rsidP="00884E91">
      <w:pPr>
        <w:jc w:val="both"/>
      </w:pPr>
      <w:r>
        <w:t xml:space="preserve">Realizar un análisis avanzado de datos que proporcione </w:t>
      </w:r>
      <w:proofErr w:type="spellStart"/>
      <w:r>
        <w:t>insights</w:t>
      </w:r>
      <w:proofErr w:type="spellEnd"/>
      <w:r>
        <w:t xml:space="preserve"> significativos para respaldar la decisión de nuestro cliente en la introducción de una flota de taxis sostenibles en la ciudad de Nueva York. Este análisis abarcará una evaluación exhaustiva de diversos aspectos del mercado de transporte, incluyendo la demanda histórica y actual de servicios de taxis amarillos, taxis verdes y vehículos de alquiler de gran volumen. Además, se realizará un análisis geográfico para identificar áreas de alta demanda y oportunidades para una implementación eficiente de la flota sostenible.</w:t>
      </w:r>
    </w:p>
    <w:p w14:paraId="07A2438C" w14:textId="2E3D7B65" w:rsidR="00884E91" w:rsidRDefault="00884E91" w:rsidP="00884E91">
      <w:pPr>
        <w:jc w:val="both"/>
      </w:pPr>
      <w:r>
        <w:t xml:space="preserve">Además, nuestro proyecto incluirá el desarrollo de un modelo de machine </w:t>
      </w:r>
      <w:proofErr w:type="spellStart"/>
      <w:r>
        <w:t>learning</w:t>
      </w:r>
      <w:proofErr w:type="spellEnd"/>
      <w:r>
        <w:t xml:space="preserve"> que prediga la demanda de pasajeros en el corto plazo y/o en tiempo real. Este modelo utilizará datos históricos de viajes y factores climáticos, para identificar los lugares donde la flota de taxis sostenibles puede competir con mayor probabilidad de éxito.</w:t>
      </w:r>
    </w:p>
    <w:p w14:paraId="0177F198" w14:textId="3CEDA714" w:rsidR="00884E91" w:rsidRDefault="00884E91" w:rsidP="00884E91">
      <w:pPr>
        <w:jc w:val="both"/>
      </w:pPr>
      <w:r>
        <w:t>En resumen, nuestro objetivo es proporcionar a nuestro cliente una comprensión profunda y basada en datos del mercado de transporte en Nueva York, junto con herramientas predictivas que les permitan tomar decisiones estratégicas informadas sobre la introducción de una flota de taxis sostenibles.</w:t>
      </w:r>
    </w:p>
    <w:p w14:paraId="131BAE55" w14:textId="77777777" w:rsidR="00884E91" w:rsidRDefault="00884E91" w:rsidP="00884E91">
      <w:pPr>
        <w:jc w:val="both"/>
      </w:pPr>
    </w:p>
    <w:p w14:paraId="7B6EEB22" w14:textId="693F766E" w:rsidR="00884E91" w:rsidRDefault="00884E91">
      <w:r>
        <w:br w:type="page"/>
      </w:r>
    </w:p>
    <w:p w14:paraId="42AF3633" w14:textId="33006CEE" w:rsidR="00884E91" w:rsidRPr="00884E91" w:rsidRDefault="00884E91" w:rsidP="0050081A">
      <w:pPr>
        <w:pStyle w:val="Ttulo1"/>
        <w:rPr>
          <w:b/>
          <w:bCs/>
          <w:u w:val="single"/>
        </w:rPr>
      </w:pPr>
      <w:bookmarkStart w:id="3" w:name="_Toc161929050"/>
      <w:r w:rsidRPr="00884E91">
        <w:rPr>
          <w:b/>
          <w:bCs/>
          <w:u w:val="single"/>
        </w:rPr>
        <w:lastRenderedPageBreak/>
        <w:t>Alcance</w:t>
      </w:r>
      <w:bookmarkEnd w:id="3"/>
      <w:r w:rsidR="0050081A">
        <w:rPr>
          <w:b/>
          <w:bCs/>
          <w:u w:val="single"/>
        </w:rPr>
        <w:fldChar w:fldCharType="begin"/>
      </w:r>
      <w:r w:rsidR="0050081A">
        <w:instrText xml:space="preserve"> XE "</w:instrText>
      </w:r>
      <w:r w:rsidR="0050081A" w:rsidRPr="00395316">
        <w:rPr>
          <w:b/>
          <w:bCs/>
          <w:u w:val="single"/>
        </w:rPr>
        <w:instrText>Alcance</w:instrText>
      </w:r>
      <w:r w:rsidR="0050081A">
        <w:instrText xml:space="preserve">" </w:instrText>
      </w:r>
      <w:r w:rsidR="0050081A">
        <w:rPr>
          <w:b/>
          <w:bCs/>
          <w:u w:val="single"/>
        </w:rPr>
        <w:fldChar w:fldCharType="end"/>
      </w:r>
    </w:p>
    <w:p w14:paraId="7F0D8764" w14:textId="77777777" w:rsidR="00884E91" w:rsidRDefault="00884E91" w:rsidP="00884E91">
      <w:pPr>
        <w:jc w:val="both"/>
      </w:pPr>
    </w:p>
    <w:p w14:paraId="418EF6C5" w14:textId="70BFED5E" w:rsidR="00141F6E" w:rsidRPr="00141F6E" w:rsidRDefault="00141F6E" w:rsidP="00141F6E">
      <w:pPr>
        <w:pStyle w:val="Prrafodelista"/>
        <w:numPr>
          <w:ilvl w:val="0"/>
          <w:numId w:val="1"/>
        </w:numPr>
        <w:ind w:left="0" w:firstLine="567"/>
        <w:jc w:val="both"/>
        <w:rPr>
          <w:u w:val="single"/>
        </w:rPr>
      </w:pPr>
      <w:r w:rsidRPr="00141F6E">
        <w:rPr>
          <w:u w:val="single"/>
        </w:rPr>
        <w:t>Análisis Profundo de Datos de Servicios de Taxis (Estado de Mercado):</w:t>
      </w:r>
    </w:p>
    <w:p w14:paraId="249DB564" w14:textId="77777777" w:rsidR="00141F6E" w:rsidRDefault="00141F6E" w:rsidP="00141F6E">
      <w:pPr>
        <w:ind w:firstLine="567"/>
        <w:jc w:val="both"/>
      </w:pPr>
      <w:r>
        <w:t>Realizar un análisis detallado de la demanda de servicios de taxis amarillos, taxis verdes y vehículos de alquiler de gran volumen a lo largo del tiempo, identificando patrones estacionales, diarios y por hora.</w:t>
      </w:r>
    </w:p>
    <w:p w14:paraId="51447E4A" w14:textId="77777777" w:rsidR="00141F6E" w:rsidRDefault="00141F6E" w:rsidP="00141F6E">
      <w:pPr>
        <w:ind w:firstLine="567"/>
        <w:jc w:val="both"/>
      </w:pPr>
      <w:r>
        <w:t>Explorar la distribución geográfica de los servicios de taxis para identificar áreas de alta demanda y oportunidades para la implementación eficiente de una flota de taxis sostenibles.</w:t>
      </w:r>
    </w:p>
    <w:p w14:paraId="4BADC93B" w14:textId="77777777" w:rsidR="00141F6E" w:rsidRDefault="00141F6E" w:rsidP="00141F6E">
      <w:pPr>
        <w:ind w:firstLine="567"/>
        <w:jc w:val="both"/>
      </w:pPr>
      <w:r>
        <w:t>Analizar la duración de los viajes, los puntos de inicio y finalización más comunes, así como los posibles cuellos de botella en la red de transporte.</w:t>
      </w:r>
    </w:p>
    <w:p w14:paraId="4C1CEBEE" w14:textId="1BFEE64E" w:rsidR="00141F6E" w:rsidRDefault="00141F6E" w:rsidP="00141F6E">
      <w:pPr>
        <w:ind w:firstLine="567"/>
        <w:jc w:val="both"/>
      </w:pPr>
      <w:r>
        <w:t>Revisar los costos asociados a las tarifas por cada viaje.</w:t>
      </w:r>
    </w:p>
    <w:p w14:paraId="5A27D486" w14:textId="0F0ABAFD" w:rsidR="00141F6E" w:rsidRPr="00141F6E" w:rsidRDefault="00141F6E" w:rsidP="00141F6E">
      <w:pPr>
        <w:pStyle w:val="Prrafodelista"/>
        <w:numPr>
          <w:ilvl w:val="0"/>
          <w:numId w:val="1"/>
        </w:numPr>
        <w:ind w:left="0" w:firstLine="567"/>
        <w:jc w:val="both"/>
        <w:rPr>
          <w:u w:val="single"/>
        </w:rPr>
      </w:pPr>
      <w:r w:rsidRPr="00141F6E">
        <w:rPr>
          <w:u w:val="single"/>
        </w:rPr>
        <w:t xml:space="preserve"> Evaluación del Impacto Ambiental de la Flota de Taxis Sostenibles: </w:t>
      </w:r>
    </w:p>
    <w:p w14:paraId="451104E0" w14:textId="46EAF0B6" w:rsidR="00141F6E" w:rsidRDefault="00141F6E" w:rsidP="00141F6E">
      <w:pPr>
        <w:ind w:firstLine="567"/>
        <w:jc w:val="both"/>
      </w:pPr>
      <w:r>
        <w:t>Utilizar los datos disponibles sobre los diferentes tipos de vehículos y su eficiencia, así como los datos sobre la calidad del aire y el ruido, para evaluar el impacto potencial de una flota de taxis sostenibles en la reducción de emisiones y la mejora de la calidad ambiental.</w:t>
      </w:r>
      <w:r w:rsidR="00E25E09">
        <w:t xml:space="preserve"> Esta evaluación se realizará por Distrito</w:t>
      </w:r>
    </w:p>
    <w:p w14:paraId="38F4EA4E" w14:textId="54F6254F" w:rsidR="00141F6E" w:rsidRPr="00141F6E" w:rsidRDefault="00141F6E" w:rsidP="00141F6E">
      <w:pPr>
        <w:pStyle w:val="Prrafodelista"/>
        <w:numPr>
          <w:ilvl w:val="0"/>
          <w:numId w:val="1"/>
        </w:numPr>
        <w:ind w:left="0" w:firstLine="567"/>
        <w:jc w:val="both"/>
        <w:rPr>
          <w:u w:val="single"/>
        </w:rPr>
      </w:pPr>
      <w:r>
        <w:t xml:space="preserve"> </w:t>
      </w:r>
      <w:r w:rsidRPr="00141F6E">
        <w:rPr>
          <w:u w:val="single"/>
        </w:rPr>
        <w:t xml:space="preserve">Evaluación de la Viabilidad de la Flota de Taxis Sostenibles: </w:t>
      </w:r>
    </w:p>
    <w:p w14:paraId="26CD7F84" w14:textId="77777777" w:rsidR="00141F6E" w:rsidRDefault="00141F6E" w:rsidP="00141F6E">
      <w:pPr>
        <w:ind w:firstLine="567"/>
        <w:jc w:val="both"/>
      </w:pPr>
      <w:r>
        <w:t>Realizar un análisis comparativo de condiciones técnicas y costos entre los diferentes tipos de vehículos (eléctricos) para determinar los posibles tipos de vehículos que se deberían considerar en el momento de la compra de vehículos para la flota.</w:t>
      </w:r>
    </w:p>
    <w:p w14:paraId="34A1A1E0" w14:textId="77777777" w:rsidR="00141F6E" w:rsidRDefault="00141F6E" w:rsidP="00141F6E">
      <w:pPr>
        <w:ind w:firstLine="567"/>
        <w:jc w:val="both"/>
      </w:pPr>
      <w:r>
        <w:t>Identificar las tarifas promedio de servicio, impuestos, peajes, propinas, etc. Para estimar el costo del servicio.</w:t>
      </w:r>
    </w:p>
    <w:p w14:paraId="37CBEDAF" w14:textId="2BE36474" w:rsidR="00141F6E" w:rsidRPr="00141F6E" w:rsidRDefault="00141F6E" w:rsidP="00141F6E">
      <w:pPr>
        <w:pStyle w:val="Prrafodelista"/>
        <w:numPr>
          <w:ilvl w:val="0"/>
          <w:numId w:val="1"/>
        </w:numPr>
        <w:ind w:left="0" w:firstLine="567"/>
        <w:jc w:val="both"/>
        <w:rPr>
          <w:u w:val="single"/>
        </w:rPr>
      </w:pPr>
      <w:r>
        <w:t xml:space="preserve"> </w:t>
      </w:r>
      <w:r w:rsidRPr="00141F6E">
        <w:rPr>
          <w:u w:val="single"/>
        </w:rPr>
        <w:t xml:space="preserve">Desarrollo de </w:t>
      </w:r>
      <w:proofErr w:type="spellStart"/>
      <w:r w:rsidRPr="00141F6E">
        <w:rPr>
          <w:u w:val="single"/>
        </w:rPr>
        <w:t>KPIs</w:t>
      </w:r>
      <w:proofErr w:type="spellEnd"/>
      <w:r w:rsidRPr="00141F6E">
        <w:rPr>
          <w:u w:val="single"/>
        </w:rPr>
        <w:t xml:space="preserve"> y </w:t>
      </w:r>
      <w:proofErr w:type="spellStart"/>
      <w:r w:rsidRPr="00141F6E">
        <w:rPr>
          <w:u w:val="single"/>
        </w:rPr>
        <w:t>Dashboard</w:t>
      </w:r>
      <w:proofErr w:type="spellEnd"/>
      <w:r w:rsidRPr="00141F6E">
        <w:rPr>
          <w:u w:val="single"/>
        </w:rPr>
        <w:t xml:space="preserve"> Personalizado: </w:t>
      </w:r>
    </w:p>
    <w:p w14:paraId="256A2E37" w14:textId="77777777" w:rsidR="00141F6E" w:rsidRDefault="00141F6E" w:rsidP="00141F6E">
      <w:pPr>
        <w:ind w:firstLine="567"/>
        <w:jc w:val="both"/>
      </w:pPr>
      <w:r>
        <w:t xml:space="preserve">Identificar y definir </w:t>
      </w:r>
      <w:proofErr w:type="spellStart"/>
      <w:r>
        <w:t>KPIs</w:t>
      </w:r>
      <w:proofErr w:type="spellEnd"/>
      <w:r>
        <w:t xml:space="preserve"> específicos que sean relevantes para medir el éxito de la introducción de una flota de taxis sostenibles, como la reducción de emisiones y la eficiencia del servicio. (mínimo 3 </w:t>
      </w:r>
      <w:proofErr w:type="spellStart"/>
      <w:r>
        <w:t>KPI’s</w:t>
      </w:r>
      <w:proofErr w:type="spellEnd"/>
      <w:r>
        <w:t>).</w:t>
      </w:r>
    </w:p>
    <w:p w14:paraId="2180C744" w14:textId="4034C0C1" w:rsidR="00141F6E" w:rsidRDefault="00141F6E" w:rsidP="00141F6E">
      <w:pPr>
        <w:ind w:firstLine="567"/>
        <w:jc w:val="both"/>
      </w:pPr>
      <w:r>
        <w:t xml:space="preserve">Diseñar un </w:t>
      </w:r>
      <w:proofErr w:type="spellStart"/>
      <w:r>
        <w:t>dashboard</w:t>
      </w:r>
      <w:proofErr w:type="spellEnd"/>
      <w:r>
        <w:t xml:space="preserve"> personalizado que visualice estos </w:t>
      </w:r>
      <w:proofErr w:type="spellStart"/>
      <w:proofErr w:type="gramStart"/>
      <w:r>
        <w:t>KPIs</w:t>
      </w:r>
      <w:proofErr w:type="spellEnd"/>
      <w:proofErr w:type="gramEnd"/>
      <w:r>
        <w:t xml:space="preserve"> así como también muestre el análisis de mercado, impacto ambiental y viabilidad de la introducción de la flota de taxis sostenibles. Para soportar la toma de decisiones informadas.</w:t>
      </w:r>
    </w:p>
    <w:p w14:paraId="7821FC2A" w14:textId="77777777" w:rsidR="00141F6E" w:rsidRPr="00141F6E" w:rsidRDefault="00141F6E" w:rsidP="00141F6E">
      <w:pPr>
        <w:pStyle w:val="Prrafodelista"/>
        <w:numPr>
          <w:ilvl w:val="0"/>
          <w:numId w:val="1"/>
        </w:numPr>
        <w:ind w:left="0" w:firstLine="567"/>
        <w:jc w:val="both"/>
        <w:rPr>
          <w:u w:val="single"/>
        </w:rPr>
      </w:pPr>
      <w:r w:rsidRPr="00141F6E">
        <w:rPr>
          <w:u w:val="single"/>
        </w:rPr>
        <w:t xml:space="preserve">Modelo Predictivo: </w:t>
      </w:r>
    </w:p>
    <w:p w14:paraId="0AF7905D" w14:textId="217001E3" w:rsidR="00141F6E" w:rsidRDefault="00141F6E" w:rsidP="00141F6E">
      <w:pPr>
        <w:pStyle w:val="Prrafodelista"/>
        <w:ind w:left="0" w:firstLine="567"/>
        <w:jc w:val="both"/>
      </w:pPr>
      <w:r>
        <w:t xml:space="preserve">Desarrollar modelo predictivo utilizando técnicas de machine </w:t>
      </w:r>
      <w:proofErr w:type="spellStart"/>
      <w:r>
        <w:t>learning</w:t>
      </w:r>
      <w:proofErr w:type="spellEnd"/>
      <w:r>
        <w:t xml:space="preserve"> para prever la demanda futura de servicios de taxis y optimizar la asignación de recursos (flota de taxis sostenibles) en función de la demanda prevista y otros factores externos como el clima y eventos especiales.</w:t>
      </w:r>
    </w:p>
    <w:p w14:paraId="390F5D72" w14:textId="77777777" w:rsidR="00141F6E" w:rsidRPr="00141F6E" w:rsidRDefault="00141F6E" w:rsidP="00141F6E">
      <w:pPr>
        <w:pStyle w:val="Prrafodelista"/>
        <w:numPr>
          <w:ilvl w:val="0"/>
          <w:numId w:val="1"/>
        </w:numPr>
        <w:ind w:left="0" w:firstLine="567"/>
        <w:jc w:val="both"/>
        <w:rPr>
          <w:u w:val="single"/>
        </w:rPr>
      </w:pPr>
      <w:r>
        <w:t xml:space="preserve"> </w:t>
      </w:r>
      <w:r w:rsidRPr="00141F6E">
        <w:rPr>
          <w:u w:val="single"/>
        </w:rPr>
        <w:t xml:space="preserve">Despliegue en la Nube y en la Web: </w:t>
      </w:r>
    </w:p>
    <w:p w14:paraId="566A08C4" w14:textId="4AD3C3E7" w:rsidR="00141F6E" w:rsidRDefault="00141F6E" w:rsidP="00141F6E">
      <w:pPr>
        <w:pStyle w:val="Prrafodelista"/>
        <w:ind w:left="0" w:firstLine="567"/>
        <w:jc w:val="both"/>
      </w:pPr>
      <w:r>
        <w:t xml:space="preserve">Trasladar todos los componentes del proyecto, incluidos los datos, el código, el </w:t>
      </w:r>
      <w:proofErr w:type="spellStart"/>
      <w:r>
        <w:t>dashboard</w:t>
      </w:r>
      <w:proofErr w:type="spellEnd"/>
      <w:r>
        <w:t xml:space="preserve"> interactivo y el modelo de machine </w:t>
      </w:r>
      <w:proofErr w:type="spellStart"/>
      <w:r>
        <w:t>learning</w:t>
      </w:r>
      <w:proofErr w:type="spellEnd"/>
      <w:r>
        <w:t xml:space="preserve">, a una plataforma en la nube para </w:t>
      </w:r>
      <w:r>
        <w:lastRenderedPageBreak/>
        <w:t>su ejecución y acceso remoto. Lo que garantiza automatización, escalabilidad y disponibilidad.</w:t>
      </w:r>
    </w:p>
    <w:p w14:paraId="3CDF1DE5" w14:textId="77777777" w:rsidR="00141F6E" w:rsidRPr="00141F6E" w:rsidRDefault="00141F6E" w:rsidP="00141F6E">
      <w:pPr>
        <w:jc w:val="both"/>
        <w:rPr>
          <w:u w:val="single"/>
        </w:rPr>
      </w:pPr>
      <w:r w:rsidRPr="00141F6E">
        <w:rPr>
          <w:u w:val="single"/>
        </w:rPr>
        <w:t>Fuera de Alcance:</w:t>
      </w:r>
    </w:p>
    <w:p w14:paraId="568ABA19" w14:textId="6BFFA7B6" w:rsidR="00141F6E" w:rsidRDefault="00141F6E" w:rsidP="00141F6E">
      <w:pPr>
        <w:jc w:val="both"/>
      </w:pPr>
      <w:r>
        <w:t>Análisis Económico de la Incorporación de Vehículos Alternativos vs Convencionales: No es necesario, no se considera como opción la incorporación mixta o completa de vehículos convencionales, dado que el propósito del cliente es el impacto positivo en la reducción de emisión del CO</w:t>
      </w:r>
      <w:r>
        <w:rPr>
          <w:vertAlign w:val="subscript"/>
        </w:rPr>
        <w:t>2</w:t>
      </w:r>
      <w:r>
        <w:t xml:space="preserve"> en NYC. Además, el gobierno local tiene planes a corto, mediano y largo plazo para la sustitución de vehículos convencionales a eléctricos.</w:t>
      </w:r>
    </w:p>
    <w:p w14:paraId="23123E1B" w14:textId="77777777" w:rsidR="00141F6E" w:rsidRDefault="00141F6E" w:rsidP="00141F6E">
      <w:pPr>
        <w:jc w:val="both"/>
      </w:pPr>
      <w:r>
        <w:t>Análisis de la contaminación del aire o ruido por zonas: No se cuenta con información suficiente para esta discriminación en la información; aunque se hará lo posible “de ser necesario”, realizar estimaciones basadas en los tipos de vehículos que transitan por zona. Sin embargo, se considera que la agregación actual es suficiente para conocer el impacto de los vehículos en la contaminación ambiental.</w:t>
      </w:r>
    </w:p>
    <w:p w14:paraId="66786E9C" w14:textId="1A4D4580" w:rsidR="00141F6E" w:rsidRDefault="00141F6E" w:rsidP="00141F6E">
      <w:pPr>
        <w:jc w:val="both"/>
      </w:pPr>
      <w:r>
        <w:t xml:space="preserve">Vehículos convencionales de alquiler: Este servicio no es representativo al ser de servicios especiales por lo general de lujo </w:t>
      </w:r>
      <w:proofErr w:type="gramStart"/>
      <w:r>
        <w:t>que</w:t>
      </w:r>
      <w:proofErr w:type="gramEnd"/>
      <w:r>
        <w:t xml:space="preserve"> al no incluirlo en el análisis, no genera impacto en el negocio particular del cliente.</w:t>
      </w:r>
    </w:p>
    <w:p w14:paraId="4FD4104B" w14:textId="77777777" w:rsidR="00116E3A" w:rsidRDefault="00116E3A" w:rsidP="00141F6E">
      <w:pPr>
        <w:jc w:val="both"/>
      </w:pPr>
    </w:p>
    <w:p w14:paraId="32C79176" w14:textId="2D241A95" w:rsidR="00116E3A" w:rsidRDefault="00116E3A">
      <w:r>
        <w:br w:type="page"/>
      </w:r>
    </w:p>
    <w:p w14:paraId="5D1CA13E" w14:textId="3FDC2190" w:rsidR="00116E3A" w:rsidRPr="00116E3A" w:rsidRDefault="00116E3A" w:rsidP="0050081A">
      <w:pPr>
        <w:pStyle w:val="Ttulo1"/>
        <w:rPr>
          <w:b/>
          <w:bCs/>
          <w:u w:val="single"/>
        </w:rPr>
      </w:pPr>
      <w:bookmarkStart w:id="4" w:name="_Toc161929051"/>
      <w:proofErr w:type="spellStart"/>
      <w:r w:rsidRPr="00116E3A">
        <w:rPr>
          <w:b/>
          <w:bCs/>
          <w:u w:val="single"/>
        </w:rPr>
        <w:lastRenderedPageBreak/>
        <w:t>KPI’s</w:t>
      </w:r>
      <w:bookmarkEnd w:id="4"/>
      <w:proofErr w:type="spellEnd"/>
      <w:r w:rsidR="0050081A">
        <w:rPr>
          <w:b/>
          <w:bCs/>
          <w:u w:val="single"/>
        </w:rPr>
        <w:fldChar w:fldCharType="begin"/>
      </w:r>
      <w:r w:rsidR="0050081A">
        <w:instrText xml:space="preserve"> XE "</w:instrText>
      </w:r>
      <w:r w:rsidR="0050081A" w:rsidRPr="0063180D">
        <w:rPr>
          <w:b/>
          <w:bCs/>
          <w:u w:val="single"/>
        </w:rPr>
        <w:instrText>KPI’s</w:instrText>
      </w:r>
      <w:r w:rsidR="0050081A">
        <w:instrText xml:space="preserve">" </w:instrText>
      </w:r>
      <w:r w:rsidR="0050081A">
        <w:rPr>
          <w:b/>
          <w:bCs/>
          <w:u w:val="single"/>
        </w:rPr>
        <w:fldChar w:fldCharType="end"/>
      </w:r>
    </w:p>
    <w:p w14:paraId="175724BA" w14:textId="4EC67E91" w:rsidR="00116E3A" w:rsidRDefault="00116E3A" w:rsidP="00116E3A">
      <w:pPr>
        <w:pStyle w:val="Prrafodelista"/>
        <w:numPr>
          <w:ilvl w:val="0"/>
          <w:numId w:val="3"/>
        </w:numPr>
        <w:jc w:val="both"/>
      </w:pPr>
      <w:r>
        <w:t xml:space="preserve">KPI_1: </w:t>
      </w:r>
    </w:p>
    <w:p w14:paraId="4871BEF5" w14:textId="3DFC17CC" w:rsidR="00116E3A" w:rsidRDefault="00116E3A" w:rsidP="00116E3A">
      <w:pPr>
        <w:jc w:val="both"/>
      </w:pPr>
      <w:r w:rsidRPr="00116E3A">
        <w:rPr>
          <w:u w:val="single"/>
        </w:rPr>
        <w:t>Definición:</w:t>
      </w:r>
      <w:r>
        <w:t xml:space="preserve"> Variación porcentual de la contaminación sonora mensual con respecto al año anterior en NYC.</w:t>
      </w:r>
    </w:p>
    <w:p w14:paraId="48FA5C2F" w14:textId="77777777" w:rsidR="00B94A66" w:rsidRDefault="00116E3A" w:rsidP="00116E3A">
      <w:pPr>
        <w:jc w:val="both"/>
        <w:rPr>
          <w:u w:val="single"/>
        </w:rPr>
      </w:pPr>
      <w:r w:rsidRPr="00116E3A">
        <w:rPr>
          <w:u w:val="single"/>
        </w:rPr>
        <w:t>Fórmula:</w:t>
      </w:r>
    </w:p>
    <w:p w14:paraId="4EB78682" w14:textId="47AF429A" w:rsidR="00116E3A" w:rsidRDefault="00000000" w:rsidP="00B94A66">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CS</m:t>
                  </m:r>
                </m:e>
                <m:sub>
                  <m:r>
                    <w:rPr>
                      <w:rFonts w:ascii="Cambria Math" w:hAnsi="Cambria Math"/>
                    </w:rPr>
                    <m:t>año_anterior</m:t>
                  </m:r>
                </m:sub>
              </m:sSub>
              <m:r>
                <w:rPr>
                  <w:rFonts w:ascii="Cambria Math" w:hAnsi="Cambria Math"/>
                </w:rPr>
                <m:t>-</m:t>
              </m:r>
              <m:sSub>
                <m:sSubPr>
                  <m:ctrlPr>
                    <w:rPr>
                      <w:rFonts w:ascii="Cambria Math" w:hAnsi="Cambria Math"/>
                      <w:i/>
                    </w:rPr>
                  </m:ctrlPr>
                </m:sSubPr>
                <m:e>
                  <m:r>
                    <w:rPr>
                      <w:rFonts w:ascii="Cambria Math" w:hAnsi="Cambria Math"/>
                    </w:rPr>
                    <m:t>CS</m:t>
                  </m:r>
                </m:e>
                <m:sub>
                  <m:r>
                    <w:rPr>
                      <w:rFonts w:ascii="Cambria Math" w:hAnsi="Cambria Math"/>
                    </w:rPr>
                    <m:t>año_actual</m:t>
                  </m:r>
                </m:sub>
              </m:sSub>
            </m:num>
            <m:den>
              <m:sSub>
                <m:sSubPr>
                  <m:ctrlPr>
                    <w:rPr>
                      <w:rFonts w:ascii="Cambria Math" w:hAnsi="Cambria Math"/>
                      <w:i/>
                    </w:rPr>
                  </m:ctrlPr>
                </m:sSubPr>
                <m:e>
                  <m:r>
                    <w:rPr>
                      <w:rFonts w:ascii="Cambria Math" w:hAnsi="Cambria Math"/>
                    </w:rPr>
                    <m:t>CS</m:t>
                  </m:r>
                </m:e>
                <m:sub>
                  <m:r>
                    <w:rPr>
                      <w:rFonts w:ascii="Cambria Math" w:hAnsi="Cambria Math"/>
                    </w:rPr>
                    <m:t>año_anterior</m:t>
                  </m:r>
                </m:sub>
              </m:sSub>
            </m:den>
          </m:f>
          <m:r>
            <w:rPr>
              <w:rFonts w:ascii="Cambria Math" w:hAnsi="Cambria Math"/>
            </w:rPr>
            <m:t>×100</m:t>
          </m:r>
        </m:oMath>
      </m:oMathPara>
    </w:p>
    <w:p w14:paraId="66442D59" w14:textId="2D4E28B1" w:rsidR="00116E3A" w:rsidRDefault="00B94A66" w:rsidP="00116E3A">
      <w:pPr>
        <w:jc w:val="both"/>
      </w:pPr>
      <w:r>
        <w:t xml:space="preserve">Siendo </w:t>
      </w:r>
      <m:oMath>
        <m:r>
          <w:rPr>
            <w:rFonts w:ascii="Cambria Math" w:hAnsi="Cambria Math"/>
          </w:rPr>
          <m:t>CS</m:t>
        </m:r>
      </m:oMath>
      <w:r>
        <w:rPr>
          <w:rFonts w:eastAsiaTheme="minorEastAsia"/>
        </w:rPr>
        <w:t xml:space="preserve"> la </w:t>
      </w:r>
      <w:r w:rsidR="00CA7D53">
        <w:rPr>
          <w:rFonts w:eastAsiaTheme="minorEastAsia"/>
        </w:rPr>
        <w:t>cantidad total de sonidos de motores</w:t>
      </w:r>
      <w:r>
        <w:rPr>
          <w:rFonts w:eastAsiaTheme="minorEastAsia"/>
        </w:rPr>
        <w:t xml:space="preserve"> para el distrito en análisis.</w:t>
      </w:r>
    </w:p>
    <w:p w14:paraId="0989484F" w14:textId="521A427F" w:rsidR="00116E3A" w:rsidRDefault="00116E3A" w:rsidP="00116E3A">
      <w:pPr>
        <w:jc w:val="both"/>
      </w:pPr>
      <w:r w:rsidRPr="00B94A66">
        <w:rPr>
          <w:u w:val="single"/>
        </w:rPr>
        <w:t>Objetivo</w:t>
      </w:r>
      <w:r>
        <w:t>: reducción de un 10%</w:t>
      </w:r>
      <w:r w:rsidR="00E112AC">
        <w:t xml:space="preserve"> con respecto al año anterior.</w:t>
      </w:r>
    </w:p>
    <w:p w14:paraId="025BAB0A" w14:textId="651D8A37" w:rsidR="00116E3A" w:rsidRDefault="00116E3A" w:rsidP="00116E3A">
      <w:pPr>
        <w:jc w:val="both"/>
      </w:pPr>
      <w:r w:rsidRPr="00B94A66">
        <w:rPr>
          <w:u w:val="single"/>
        </w:rPr>
        <w:t>Alcance</w:t>
      </w:r>
      <w:r>
        <w:t>: Datos</w:t>
      </w:r>
      <w:r w:rsidR="00B94A66">
        <w:t xml:space="preserve"> disponibles</w:t>
      </w:r>
      <w:r>
        <w:t xml:space="preserve"> hasta septiembre de 2020</w:t>
      </w:r>
      <w:r w:rsidR="00B94A66">
        <w:t xml:space="preserve">. </w:t>
      </w:r>
      <w:r>
        <w:t>Datos discriminados por distrito</w:t>
      </w:r>
      <w:r w:rsidR="00B94A66">
        <w:t>.</w:t>
      </w:r>
    </w:p>
    <w:p w14:paraId="415AC506" w14:textId="77777777" w:rsidR="00B94A66" w:rsidRDefault="00B94A66" w:rsidP="00116E3A">
      <w:pPr>
        <w:jc w:val="both"/>
      </w:pPr>
    </w:p>
    <w:p w14:paraId="4778C78A" w14:textId="11D56EC2" w:rsidR="00B94A66" w:rsidRDefault="00B94A66" w:rsidP="00B94A66">
      <w:pPr>
        <w:pStyle w:val="Prrafodelista"/>
        <w:numPr>
          <w:ilvl w:val="0"/>
          <w:numId w:val="3"/>
        </w:numPr>
        <w:jc w:val="both"/>
      </w:pPr>
      <w:r>
        <w:t>KPI_2:</w:t>
      </w:r>
    </w:p>
    <w:p w14:paraId="42C6A4BE" w14:textId="77777777" w:rsidR="00B94A66" w:rsidRDefault="00B94A66" w:rsidP="00B94A66">
      <w:pPr>
        <w:jc w:val="both"/>
      </w:pPr>
      <w:r w:rsidRPr="00B94A66">
        <w:rPr>
          <w:u w:val="single"/>
        </w:rPr>
        <w:t>Definición:</w:t>
      </w:r>
      <w:r>
        <w:t xml:space="preserve"> Variación porcentual de la contaminación del aire por km recorrido con respecto al año anterior por distrito en NYC.</w:t>
      </w:r>
    </w:p>
    <w:p w14:paraId="59AAEA75" w14:textId="59526B5B" w:rsidR="00B94A66" w:rsidRDefault="00B94A66" w:rsidP="00B94A66">
      <w:pPr>
        <w:jc w:val="both"/>
      </w:pPr>
      <w:r w:rsidRPr="00B94A66">
        <w:rPr>
          <w:u w:val="single"/>
        </w:rPr>
        <w:t>Fórmula:</w:t>
      </w:r>
      <w:r>
        <w:t xml:space="preserve"> Para este KPI definimos un indicador que combina la concentración ambiental de NO</w:t>
      </w:r>
      <w:r>
        <w:rPr>
          <w:vertAlign w:val="subscript"/>
        </w:rPr>
        <w:t>2</w:t>
      </w:r>
      <w:r>
        <w:t>, PM2.5 y O</w:t>
      </w:r>
      <w:r w:rsidRPr="00B94A66">
        <w:rPr>
          <w:vertAlign w:val="subscript"/>
        </w:rPr>
        <w:t>3</w:t>
      </w:r>
      <w:r>
        <w:t>, y calculamos la variación de ese indicador.</w:t>
      </w:r>
    </w:p>
    <w:p w14:paraId="32475417" w14:textId="78C0702F" w:rsidR="00B94A66" w:rsidRDefault="00B94A66" w:rsidP="00B94A66">
      <w:pPr>
        <w:jc w:val="both"/>
      </w:pPr>
      <m:oMathPara>
        <m:oMath>
          <m:r>
            <w:rPr>
              <w:rFonts w:ascii="Cambria Math" w:hAnsi="Cambria Math"/>
            </w:rPr>
            <m:t>Indicador de calidad de aire=ICA=</m:t>
          </m:r>
          <m:sSub>
            <m:sSubPr>
              <m:ctrlPr>
                <w:rPr>
                  <w:rFonts w:ascii="Cambria Math" w:hAnsi="Cambria Math"/>
                  <w:i/>
                </w:rPr>
              </m:ctrlPr>
            </m:sSubPr>
            <m:e>
              <m:r>
                <w:rPr>
                  <w:rFonts w:ascii="Cambria Math" w:hAnsi="Cambria Math"/>
                </w:rPr>
                <m:t>k</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NO</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[PM2.5]</m:t>
          </m:r>
        </m:oMath>
      </m:oMathPara>
    </w:p>
    <w:p w14:paraId="268BD426" w14:textId="028BDEE7" w:rsidR="00B94A66" w:rsidRDefault="00B94A66" w:rsidP="00B94A66">
      <w:pPr>
        <w:jc w:val="both"/>
      </w:pPr>
      <m:oMath>
        <m:r>
          <w:rPr>
            <w:rFonts w:ascii="Cambria Math" w:hAnsi="Cambria Math"/>
          </w:rPr>
          <m:t>ICA</m:t>
        </m:r>
      </m:oMath>
      <w:r>
        <w:rPr>
          <w:rFonts w:eastAsiaTheme="minorEastAsia"/>
        </w:rPr>
        <w:t xml:space="preserve"> </w:t>
      </w:r>
      <w:r>
        <w:t>es una media ponderada. Los pesos de cada contaminante los asignaremos teniendo en cuenta la correlación de cada variable con las hospitalizaciones o muertes debidas a los mismos.</w:t>
      </w:r>
    </w:p>
    <w:p w14:paraId="2DF5B1F8" w14:textId="74688A13" w:rsidR="00B94A66" w:rsidRDefault="00B94A66" w:rsidP="00B94A66">
      <w:pPr>
        <w:jc w:val="both"/>
      </w:pPr>
      <m:oMathPara>
        <m:oMath>
          <m:r>
            <w:rPr>
              <w:rFonts w:ascii="Cambria Math" w:hAnsi="Cambria Math"/>
            </w:rPr>
            <m:t>IC</m:t>
          </m:r>
          <m:sSub>
            <m:sSubPr>
              <m:ctrlPr>
                <w:rPr>
                  <w:rFonts w:ascii="Cambria Math" w:hAnsi="Cambria Math"/>
                  <w:i/>
                </w:rPr>
              </m:ctrlPr>
            </m:sSubPr>
            <m:e>
              <m:r>
                <w:rPr>
                  <w:rFonts w:ascii="Cambria Math" w:hAnsi="Cambria Math"/>
                </w:rPr>
                <m:t>A</m:t>
              </m:r>
            </m:e>
            <m:sub>
              <m:r>
                <w:rPr>
                  <w:rFonts w:ascii="Cambria Math" w:hAnsi="Cambria Math"/>
                </w:rPr>
                <m:t>km</m:t>
              </m:r>
            </m:sub>
          </m:sSub>
          <m:r>
            <w:rPr>
              <w:rFonts w:ascii="Cambria Math" w:hAnsi="Cambria Math"/>
            </w:rPr>
            <m:t>=</m:t>
          </m:r>
          <m:f>
            <m:fPr>
              <m:ctrlPr>
                <w:rPr>
                  <w:rFonts w:ascii="Cambria Math" w:hAnsi="Cambria Math"/>
                  <w:i/>
                </w:rPr>
              </m:ctrlPr>
            </m:fPr>
            <m:num>
              <m:r>
                <w:rPr>
                  <w:rFonts w:ascii="Cambria Math" w:hAnsi="Cambria Math"/>
                </w:rPr>
                <m:t>ICA</m:t>
              </m:r>
            </m:num>
            <m:den>
              <m:r>
                <w:rPr>
                  <w:rFonts w:ascii="Cambria Math" w:hAnsi="Cambria Math"/>
                </w:rPr>
                <m:t>km recorridos</m:t>
              </m:r>
            </m:den>
          </m:f>
          <m:r>
            <w:rPr>
              <w:rFonts w:ascii="Cambria Math" w:eastAsiaTheme="minorEastAsia" w:hAnsi="Cambria Math"/>
            </w:rPr>
            <m:t>×factor</m:t>
          </m:r>
        </m:oMath>
      </m:oMathPara>
    </w:p>
    <w:p w14:paraId="18F86DF7" w14:textId="36F185F3" w:rsidR="00B94A66" w:rsidRDefault="00B94A66" w:rsidP="00B94A66">
      <w:pPr>
        <w:jc w:val="both"/>
      </w:pPr>
      <m:oMath>
        <m:r>
          <w:rPr>
            <w:rFonts w:ascii="Cambria Math" w:hAnsi="Cambria Math"/>
          </w:rPr>
          <m:t>IC</m:t>
        </m:r>
        <m:sSub>
          <m:sSubPr>
            <m:ctrlPr>
              <w:rPr>
                <w:rFonts w:ascii="Cambria Math" w:hAnsi="Cambria Math"/>
                <w:i/>
              </w:rPr>
            </m:ctrlPr>
          </m:sSubPr>
          <m:e>
            <m:r>
              <w:rPr>
                <w:rFonts w:ascii="Cambria Math" w:hAnsi="Cambria Math"/>
              </w:rPr>
              <m:t>A</m:t>
            </m:r>
          </m:e>
          <m:sub>
            <m:r>
              <w:rPr>
                <w:rFonts w:ascii="Cambria Math" w:hAnsi="Cambria Math"/>
              </w:rPr>
              <m:t>km</m:t>
            </m:r>
          </m:sub>
        </m:sSub>
      </m:oMath>
      <w:r>
        <w:t xml:space="preserve"> es</w:t>
      </w:r>
      <w:r w:rsidR="003156C9">
        <w:t xml:space="preserve"> el Indicador de calidad de aire por kilómetro recorrido en un año, para un distritito determinado de NYC. </w:t>
      </w:r>
      <m:oMath>
        <m:r>
          <w:rPr>
            <w:rFonts w:ascii="Cambria Math" w:hAnsi="Cambria Math"/>
          </w:rPr>
          <m:t>factor</m:t>
        </m:r>
      </m:oMath>
      <w:r w:rsidR="003156C9">
        <w:rPr>
          <w:rFonts w:eastAsiaTheme="minorEastAsia"/>
        </w:rPr>
        <w:t xml:space="preserve"> es un factor de corrección de escala a determinar en el análisis, que dependerá del orden de magnitud de los kilómetros recorridos. Por ejemplo, puede ser igual a 100000.</w:t>
      </w:r>
    </w:p>
    <w:p w14:paraId="280C2920" w14:textId="6AAC9DA8" w:rsidR="003156C9" w:rsidRDefault="003156C9" w:rsidP="00B94A66">
      <w:pPr>
        <w:jc w:val="both"/>
        <w:rPr>
          <w:rFonts w:eastAsiaTheme="minorEastAsia"/>
        </w:rPr>
      </w:pPr>
      <w:r>
        <w:t xml:space="preserve">Por lo tanto, la fórmula de la variación porcentual de </w:t>
      </w:r>
      <m:oMath>
        <m:r>
          <w:rPr>
            <w:rFonts w:ascii="Cambria Math" w:hAnsi="Cambria Math"/>
          </w:rPr>
          <m:t>IC</m:t>
        </m:r>
        <m:sSub>
          <m:sSubPr>
            <m:ctrlPr>
              <w:rPr>
                <w:rFonts w:ascii="Cambria Math" w:hAnsi="Cambria Math"/>
                <w:i/>
              </w:rPr>
            </m:ctrlPr>
          </m:sSubPr>
          <m:e>
            <m:r>
              <w:rPr>
                <w:rFonts w:ascii="Cambria Math" w:hAnsi="Cambria Math"/>
              </w:rPr>
              <m:t>A</m:t>
            </m:r>
          </m:e>
          <m:sub>
            <m:r>
              <w:rPr>
                <w:rFonts w:ascii="Cambria Math" w:hAnsi="Cambria Math"/>
              </w:rPr>
              <m:t>km</m:t>
            </m:r>
          </m:sub>
        </m:sSub>
      </m:oMath>
      <w:r>
        <w:rPr>
          <w:rFonts w:eastAsiaTheme="minorEastAsia"/>
        </w:rPr>
        <w:t xml:space="preserve"> corresponde al KPI definido:</w:t>
      </w:r>
    </w:p>
    <w:p w14:paraId="1CE74187" w14:textId="6CDA5095" w:rsidR="003156C9" w:rsidRDefault="00000000" w:rsidP="003156C9">
      <w:pPr>
        <w:jc w:val="both"/>
      </w:pPr>
      <m:oMathPara>
        <m:oMath>
          <m:f>
            <m:fPr>
              <m:ctrlPr>
                <w:rPr>
                  <w:rFonts w:ascii="Cambria Math" w:hAnsi="Cambria Math"/>
                  <w:i/>
                </w:rPr>
              </m:ctrlPr>
            </m:fPr>
            <m:num>
              <m:r>
                <w:rPr>
                  <w:rFonts w:ascii="Cambria Math" w:hAnsi="Cambria Math"/>
                </w:rPr>
                <m:t>IC</m:t>
              </m:r>
              <m:sSub>
                <m:sSubPr>
                  <m:ctrlPr>
                    <w:rPr>
                      <w:rFonts w:ascii="Cambria Math" w:hAnsi="Cambria Math"/>
                      <w:i/>
                    </w:rPr>
                  </m:ctrlPr>
                </m:sSubPr>
                <m:e>
                  <m:r>
                    <w:rPr>
                      <w:rFonts w:ascii="Cambria Math" w:hAnsi="Cambria Math"/>
                    </w:rPr>
                    <m:t>A</m:t>
                  </m:r>
                </m:e>
                <m:sub>
                  <m:r>
                    <w:rPr>
                      <w:rFonts w:ascii="Cambria Math" w:hAnsi="Cambria Math"/>
                    </w:rPr>
                    <m:t>km_año_anterior</m:t>
                  </m:r>
                </m:sub>
              </m:sSub>
              <m:r>
                <w:rPr>
                  <w:rFonts w:ascii="Cambria Math" w:hAnsi="Cambria Math"/>
                </w:rPr>
                <m:t>-IC</m:t>
              </m:r>
              <m:sSub>
                <m:sSubPr>
                  <m:ctrlPr>
                    <w:rPr>
                      <w:rFonts w:ascii="Cambria Math" w:hAnsi="Cambria Math"/>
                      <w:i/>
                    </w:rPr>
                  </m:ctrlPr>
                </m:sSubPr>
                <m:e>
                  <m:r>
                    <w:rPr>
                      <w:rFonts w:ascii="Cambria Math" w:hAnsi="Cambria Math"/>
                    </w:rPr>
                    <m:t>A</m:t>
                  </m:r>
                </m:e>
                <m:sub>
                  <m:r>
                    <w:rPr>
                      <w:rFonts w:ascii="Cambria Math" w:hAnsi="Cambria Math"/>
                    </w:rPr>
                    <m:t>km_año_actual</m:t>
                  </m:r>
                </m:sub>
              </m:sSub>
            </m:num>
            <m:den>
              <m:r>
                <w:rPr>
                  <w:rFonts w:ascii="Cambria Math" w:hAnsi="Cambria Math"/>
                </w:rPr>
                <m:t>IC</m:t>
              </m:r>
              <m:sSub>
                <m:sSubPr>
                  <m:ctrlPr>
                    <w:rPr>
                      <w:rFonts w:ascii="Cambria Math" w:hAnsi="Cambria Math"/>
                      <w:i/>
                    </w:rPr>
                  </m:ctrlPr>
                </m:sSubPr>
                <m:e>
                  <m:r>
                    <w:rPr>
                      <w:rFonts w:ascii="Cambria Math" w:hAnsi="Cambria Math"/>
                    </w:rPr>
                    <m:t>A</m:t>
                  </m:r>
                </m:e>
                <m:sub>
                  <m:r>
                    <w:rPr>
                      <w:rFonts w:ascii="Cambria Math" w:hAnsi="Cambria Math"/>
                    </w:rPr>
                    <m:t>km_año_anterior</m:t>
                  </m:r>
                </m:sub>
              </m:sSub>
            </m:den>
          </m:f>
          <m:r>
            <w:rPr>
              <w:rFonts w:ascii="Cambria Math" w:eastAsiaTheme="minorEastAsia" w:hAnsi="Cambria Math"/>
            </w:rPr>
            <m:t>×100</m:t>
          </m:r>
        </m:oMath>
      </m:oMathPara>
    </w:p>
    <w:p w14:paraId="5155141A" w14:textId="6EC995DB" w:rsidR="003156C9" w:rsidRDefault="003156C9" w:rsidP="00B94A66">
      <w:pPr>
        <w:jc w:val="both"/>
      </w:pPr>
    </w:p>
    <w:p w14:paraId="7C80871C" w14:textId="3CA36349" w:rsidR="00B94A66" w:rsidRDefault="00B94A66" w:rsidP="00B94A66">
      <w:pPr>
        <w:jc w:val="both"/>
      </w:pPr>
      <w:r w:rsidRPr="003156C9">
        <w:rPr>
          <w:u w:val="single"/>
        </w:rPr>
        <w:t>Objetivo:</w:t>
      </w:r>
      <w:r>
        <w:t xml:space="preserve"> reducción </w:t>
      </w:r>
      <w:r w:rsidR="00E112AC">
        <w:t xml:space="preserve">del ICA </w:t>
      </w:r>
      <w:r>
        <w:t>de un 10 %</w:t>
      </w:r>
      <w:r w:rsidR="00E112AC">
        <w:t xml:space="preserve"> con respecto al año anterior</w:t>
      </w:r>
    </w:p>
    <w:p w14:paraId="5547E491" w14:textId="00DB1EE1" w:rsidR="00B94A66" w:rsidRDefault="00B94A66" w:rsidP="00B94A66">
      <w:pPr>
        <w:jc w:val="both"/>
      </w:pPr>
      <w:r w:rsidRPr="003156C9">
        <w:rPr>
          <w:u w:val="single"/>
        </w:rPr>
        <w:t>Alcance</w:t>
      </w:r>
      <w:r>
        <w:t xml:space="preserve">: </w:t>
      </w:r>
      <w:r w:rsidR="003156C9">
        <w:t>d</w:t>
      </w:r>
      <w:r>
        <w:t>atos anuales desde 2009 hasta 2021, discriminados por distrito.</w:t>
      </w:r>
    </w:p>
    <w:p w14:paraId="3004D3AD" w14:textId="77777777" w:rsidR="003156C9" w:rsidRDefault="003156C9" w:rsidP="00B94A66">
      <w:pPr>
        <w:jc w:val="both"/>
      </w:pPr>
    </w:p>
    <w:p w14:paraId="66CDB1AA" w14:textId="15BF50C6" w:rsidR="003156C9" w:rsidRDefault="003156C9" w:rsidP="003156C9">
      <w:pPr>
        <w:pStyle w:val="Prrafodelista"/>
        <w:numPr>
          <w:ilvl w:val="0"/>
          <w:numId w:val="3"/>
        </w:numPr>
        <w:jc w:val="both"/>
      </w:pPr>
      <w:r>
        <w:t>KPI_3</w:t>
      </w:r>
    </w:p>
    <w:p w14:paraId="42F1DE79" w14:textId="77777777" w:rsidR="003156C9" w:rsidRDefault="003156C9" w:rsidP="003156C9">
      <w:pPr>
        <w:jc w:val="both"/>
      </w:pPr>
      <w:r w:rsidRPr="003156C9">
        <w:rPr>
          <w:u w:val="single"/>
        </w:rPr>
        <w:t>Definición:</w:t>
      </w:r>
      <w:r>
        <w:t xml:space="preserve"> Variación porcentual en las emisiones de CO</w:t>
      </w:r>
      <w:r w:rsidRPr="003156C9">
        <w:rPr>
          <w:vertAlign w:val="subscript"/>
        </w:rPr>
        <w:t>2</w:t>
      </w:r>
      <w:r>
        <w:t xml:space="preserve"> por unidad de taxi en NYC.</w:t>
      </w:r>
    </w:p>
    <w:p w14:paraId="68E3A4D7" w14:textId="77777777" w:rsidR="003156C9" w:rsidRDefault="003156C9" w:rsidP="003156C9">
      <w:pPr>
        <w:jc w:val="both"/>
      </w:pPr>
      <w:r w:rsidRPr="003156C9">
        <w:rPr>
          <w:u w:val="single"/>
        </w:rPr>
        <w:lastRenderedPageBreak/>
        <w:t>Fórmula</w:t>
      </w:r>
      <w:r>
        <w:t xml:space="preserve">: </w:t>
      </w:r>
    </w:p>
    <w:p w14:paraId="756F7DD8" w14:textId="504C76A8" w:rsidR="003156C9" w:rsidRDefault="003156C9" w:rsidP="003156C9">
      <w:pPr>
        <w:jc w:val="both"/>
      </w:pPr>
      <w:r>
        <w:t>Para este KPI definimos primero la métrica ‘emisiones por unidad de taxi’:</w:t>
      </w:r>
    </w:p>
    <w:p w14:paraId="29B7E644" w14:textId="59D82469" w:rsidR="003156C9" w:rsidRPr="003156C9" w:rsidRDefault="00000000" w:rsidP="003156C9">
      <w:pPr>
        <w:jc w:val="both"/>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taxi</m:t>
              </m:r>
            </m:sub>
          </m:sSub>
          <m:r>
            <w:rPr>
              <w:rFonts w:ascii="Cambria Math" w:hAnsi="Cambria Math"/>
            </w:rPr>
            <m:t>=</m:t>
          </m:r>
          <m:f>
            <m:fPr>
              <m:ctrlPr>
                <w:rPr>
                  <w:rFonts w:ascii="Cambria Math" w:hAnsi="Cambria Math"/>
                  <w:i/>
                </w:rPr>
              </m:ctrlPr>
            </m:fPr>
            <m:num>
              <m:r>
                <w:rPr>
                  <w:rFonts w:ascii="Cambria Math" w:hAnsi="Cambria Math"/>
                </w:rPr>
                <m:t>Emisiones C</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Cantidad de taxis</m:t>
              </m:r>
            </m:den>
          </m:f>
        </m:oMath>
      </m:oMathPara>
    </w:p>
    <w:p w14:paraId="4CDC9C48" w14:textId="0960417C" w:rsidR="003156C9" w:rsidRDefault="003156C9" w:rsidP="003156C9">
      <w:pPr>
        <w:jc w:val="both"/>
        <w:rPr>
          <w:rFonts w:eastAsiaTheme="minorEastAsia"/>
        </w:rPr>
      </w:pPr>
      <w:r>
        <w:rPr>
          <w:rFonts w:eastAsiaTheme="minorEastAsia"/>
        </w:rPr>
        <w:t>Las emisiones de CO2 se miden en toneladas</w:t>
      </w:r>
      <w:r w:rsidR="002223EF">
        <w:rPr>
          <w:rFonts w:eastAsiaTheme="minorEastAsia"/>
        </w:rPr>
        <w:t xml:space="preserve"> y se multiplica o divide por un factor de escala.</w:t>
      </w:r>
    </w:p>
    <w:p w14:paraId="034443DF" w14:textId="7E4F9E08" w:rsidR="002223EF" w:rsidRDefault="002223EF" w:rsidP="003156C9">
      <w:pPr>
        <w:jc w:val="both"/>
        <w:rPr>
          <w:rFonts w:eastAsiaTheme="minorEastAsia"/>
        </w:rPr>
      </w:pPr>
      <w:r>
        <w:rPr>
          <w:rFonts w:eastAsiaTheme="minorEastAsia"/>
        </w:rPr>
        <w:t>Luego, el KPI se define como la variación porcentual de esta métrica respecto al año anterior:</w:t>
      </w:r>
    </w:p>
    <w:p w14:paraId="5E53F72E" w14:textId="50CC28E5" w:rsidR="002223EF" w:rsidRDefault="00000000" w:rsidP="003156C9">
      <w:pPr>
        <w:jc w:val="both"/>
      </w:pPr>
      <m:oMathPara>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taxi_año_anterior</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taxi_año_actual</m:t>
                  </m:r>
                </m:sub>
              </m:sSub>
            </m:num>
            <m:den>
              <m:sSub>
                <m:sSubPr>
                  <m:ctrlPr>
                    <w:rPr>
                      <w:rFonts w:ascii="Cambria Math" w:hAnsi="Cambria Math"/>
                      <w:i/>
                    </w:rPr>
                  </m:ctrlPr>
                </m:sSubPr>
                <m:e>
                  <m:r>
                    <w:rPr>
                      <w:rFonts w:ascii="Cambria Math" w:hAnsi="Cambria Math"/>
                    </w:rPr>
                    <m:t>E</m:t>
                  </m:r>
                </m:e>
                <m:sub>
                  <m:r>
                    <w:rPr>
                      <w:rFonts w:ascii="Cambria Math" w:hAnsi="Cambria Math"/>
                    </w:rPr>
                    <m:t>taxi_año_anterior</m:t>
                  </m:r>
                </m:sub>
              </m:sSub>
            </m:den>
          </m:f>
          <m:r>
            <w:rPr>
              <w:rFonts w:ascii="Cambria Math" w:hAnsi="Cambria Math"/>
            </w:rPr>
            <m:t>×100</m:t>
          </m:r>
        </m:oMath>
      </m:oMathPara>
    </w:p>
    <w:p w14:paraId="4FAD159A" w14:textId="3D9D0A8E" w:rsidR="003156C9" w:rsidRDefault="003156C9" w:rsidP="003156C9">
      <w:pPr>
        <w:jc w:val="both"/>
      </w:pPr>
      <w:r w:rsidRPr="003156C9">
        <w:rPr>
          <w:u w:val="single"/>
        </w:rPr>
        <w:t>Objetivo</w:t>
      </w:r>
      <w:r>
        <w:t xml:space="preserve">: Reducción de un 10 % </w:t>
      </w:r>
      <w:r w:rsidR="00E112AC">
        <w:t xml:space="preserve">las emisiones </w:t>
      </w:r>
      <w:r>
        <w:t>respecto del año anterior.</w:t>
      </w:r>
    </w:p>
    <w:p w14:paraId="43EF4551" w14:textId="506D53F0" w:rsidR="003156C9" w:rsidRDefault="003156C9" w:rsidP="003156C9">
      <w:pPr>
        <w:jc w:val="both"/>
      </w:pPr>
      <w:r w:rsidRPr="003156C9">
        <w:rPr>
          <w:u w:val="single"/>
        </w:rPr>
        <w:t>Alcance</w:t>
      </w:r>
      <w:r>
        <w:t>: Datos anuales de 2005 a 2021 no discriminados por distrito.</w:t>
      </w:r>
    </w:p>
    <w:p w14:paraId="13593A79" w14:textId="77777777" w:rsidR="002223EF" w:rsidRDefault="002223EF" w:rsidP="003156C9">
      <w:pPr>
        <w:jc w:val="both"/>
      </w:pPr>
    </w:p>
    <w:p w14:paraId="5F8D4D78" w14:textId="32E7185B" w:rsidR="002223EF" w:rsidRDefault="002223EF" w:rsidP="002223EF">
      <w:pPr>
        <w:pStyle w:val="Prrafodelista"/>
        <w:numPr>
          <w:ilvl w:val="0"/>
          <w:numId w:val="3"/>
        </w:numPr>
        <w:jc w:val="both"/>
      </w:pPr>
      <w:r>
        <w:t>KPI_4</w:t>
      </w:r>
    </w:p>
    <w:p w14:paraId="42F33437" w14:textId="35A06423" w:rsidR="002223EF" w:rsidRDefault="002223EF" w:rsidP="002223EF">
      <w:pPr>
        <w:jc w:val="both"/>
      </w:pPr>
      <w:r w:rsidRPr="002223EF">
        <w:rPr>
          <w:u w:val="single"/>
        </w:rPr>
        <w:t>Definición:</w:t>
      </w:r>
      <w:r>
        <w:t xml:space="preserve"> Variación porcentual trimestral del número de viajes con respecto al día de la semana de menor demanda en un distrito determinado de NYC.</w:t>
      </w:r>
    </w:p>
    <w:p w14:paraId="27796FCC" w14:textId="77777777" w:rsidR="0036264D" w:rsidRDefault="002223EF" w:rsidP="002223EF">
      <w:pPr>
        <w:jc w:val="both"/>
      </w:pPr>
      <w:r w:rsidRPr="002223EF">
        <w:rPr>
          <w:u w:val="single"/>
        </w:rPr>
        <w:t>Fórmula:</w:t>
      </w:r>
      <w:r>
        <w:t xml:space="preserve"> </w:t>
      </w:r>
    </w:p>
    <w:p w14:paraId="4AA8684B" w14:textId="6F2EC3A6" w:rsidR="0036264D" w:rsidRDefault="0036264D" w:rsidP="002223EF">
      <w:pPr>
        <w:jc w:val="both"/>
        <w:rPr>
          <w:rFonts w:eastAsiaTheme="minorEastAsia"/>
        </w:rPr>
      </w:pPr>
      <w:r>
        <w:t xml:space="preserve">Definimos </w:t>
      </w:r>
      <m:oMath>
        <m:r>
          <w:rPr>
            <w:rFonts w:ascii="Cambria Math" w:hAnsi="Cambria Math"/>
          </w:rPr>
          <m:t>VT=Viajes totales en el día de menor demanda</m:t>
        </m:r>
        <m:r>
          <m:rPr>
            <m:sty m:val="p"/>
          </m:rPr>
          <w:rPr>
            <w:rFonts w:ascii="Cambria Math" w:hAnsi="Cambria Math"/>
          </w:rPr>
          <m:t xml:space="preserve"> </m:t>
        </m:r>
        <m:r>
          <w:rPr>
            <w:rFonts w:ascii="Cambria Math" w:hAnsi="Cambria Math"/>
          </w:rPr>
          <m:t xml:space="preserve"> </m:t>
        </m:r>
      </m:oMath>
    </w:p>
    <w:p w14:paraId="64275B1D" w14:textId="3DCE0C70" w:rsidR="0036264D" w:rsidRDefault="00000000" w:rsidP="002223EF">
      <w:pPr>
        <w:jc w:val="both"/>
      </w:pPr>
      <m:oMathPara>
        <m:oMath>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trimestre actual</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trimestre anterior</m:t>
                  </m:r>
                </m:sub>
              </m:sSub>
            </m:num>
            <m:den>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trimestre anterior</m:t>
                  </m:r>
                </m:sub>
              </m:sSub>
            </m:den>
          </m:f>
          <m:r>
            <w:rPr>
              <w:rFonts w:ascii="Cambria Math" w:hAnsi="Cambria Math"/>
            </w:rPr>
            <m:t>×100</m:t>
          </m:r>
        </m:oMath>
      </m:oMathPara>
    </w:p>
    <w:p w14:paraId="7ABD59CE" w14:textId="52D1887B" w:rsidR="002223EF" w:rsidRDefault="002223EF" w:rsidP="002223EF">
      <w:pPr>
        <w:jc w:val="both"/>
      </w:pPr>
      <w:r w:rsidRPr="002223EF">
        <w:rPr>
          <w:u w:val="single"/>
        </w:rPr>
        <w:t>Objetivo:</w:t>
      </w:r>
      <w:r>
        <w:t xml:space="preserve">  Aumentar en un 5% en un trimestre el número de viajes totales el día de la semana de menor demanda.</w:t>
      </w:r>
    </w:p>
    <w:p w14:paraId="0EC79652" w14:textId="482AB849" w:rsidR="002223EF" w:rsidRDefault="002223EF" w:rsidP="002223EF">
      <w:pPr>
        <w:jc w:val="both"/>
      </w:pPr>
      <w:r w:rsidRPr="002223EF">
        <w:rPr>
          <w:u w:val="single"/>
        </w:rPr>
        <w:t>Alcance:</w:t>
      </w:r>
      <w:r>
        <w:t xml:space="preserve"> Datos del total de viajes mensuales, discriminados por distrito.</w:t>
      </w:r>
    </w:p>
    <w:p w14:paraId="579803D7" w14:textId="77777777" w:rsidR="007227FF" w:rsidRDefault="007227FF" w:rsidP="002223EF">
      <w:pPr>
        <w:jc w:val="both"/>
      </w:pPr>
    </w:p>
    <w:p w14:paraId="2CDBBC2D" w14:textId="05534DC6" w:rsidR="00351A0A" w:rsidRDefault="00351A0A" w:rsidP="00351A0A">
      <w:pPr>
        <w:pStyle w:val="Prrafodelista"/>
        <w:numPr>
          <w:ilvl w:val="0"/>
          <w:numId w:val="3"/>
        </w:numPr>
        <w:jc w:val="both"/>
      </w:pPr>
      <w:r>
        <w:t>KPI_</w:t>
      </w:r>
      <w:r w:rsidR="00B33310">
        <w:t>5</w:t>
      </w:r>
    </w:p>
    <w:p w14:paraId="4DAADF46" w14:textId="3664FC12" w:rsidR="007227FF" w:rsidRDefault="00351A0A" w:rsidP="00351A0A">
      <w:pPr>
        <w:jc w:val="both"/>
      </w:pPr>
      <w:r w:rsidRPr="0036264D">
        <w:rPr>
          <w:u w:val="single"/>
        </w:rPr>
        <w:t>Definición</w:t>
      </w:r>
      <w:r>
        <w:t xml:space="preserve">: Índice de Variación de la tasa de uso de </w:t>
      </w:r>
      <w:r w:rsidR="0036264D">
        <w:t>vehículos</w:t>
      </w:r>
      <w:r>
        <w:t xml:space="preserve"> con respecto del año anterior</w:t>
      </w:r>
      <w:r w:rsidR="007227FF">
        <w:t>.</w:t>
      </w:r>
      <w:r>
        <w:t xml:space="preserve"> </w:t>
      </w:r>
    </w:p>
    <w:p w14:paraId="181DB475" w14:textId="3369B3A9" w:rsidR="007227FF" w:rsidRDefault="00351A0A" w:rsidP="00351A0A">
      <w:pPr>
        <w:jc w:val="both"/>
      </w:pPr>
      <w:r w:rsidRPr="0036264D">
        <w:rPr>
          <w:u w:val="single"/>
        </w:rPr>
        <w:t>Fórmula</w:t>
      </w:r>
      <w:r>
        <w:t xml:space="preserve">: </w:t>
      </w:r>
      <w:r w:rsidR="007227FF">
        <w:t>para calcular este KPI primero debemos definir la tasa de uso de vehículos.</w:t>
      </w:r>
    </w:p>
    <w:p w14:paraId="176DAB24" w14:textId="77777777" w:rsidR="007227FF" w:rsidRDefault="007227FF" w:rsidP="007227FF">
      <w:pPr>
        <w:jc w:val="both"/>
      </w:pPr>
      <w:r>
        <w:t xml:space="preserve">Definimos la tasa de uso de vehículos como el número de horas de servicio dividido el total de horas disponibles, es decir, 24 horas por cada vehículo: </w:t>
      </w:r>
    </w:p>
    <w:p w14:paraId="654B3C6C" w14:textId="77777777" w:rsidR="007227FF" w:rsidRDefault="007227FF" w:rsidP="007227FF">
      <w:pPr>
        <w:jc w:val="both"/>
        <w:rPr>
          <w:rFonts w:eastAsiaTheme="minorEastAsia"/>
        </w:rPr>
      </w:pPr>
      <m:oMathPara>
        <m:oMath>
          <m:r>
            <w:rPr>
              <w:rFonts w:ascii="Cambria Math" w:hAnsi="Cambria Math"/>
            </w:rPr>
            <m:t>TUV=</m:t>
          </m:r>
          <m:f>
            <m:fPr>
              <m:ctrlPr>
                <w:rPr>
                  <w:rFonts w:ascii="Cambria Math" w:hAnsi="Cambria Math"/>
                  <w:i/>
                </w:rPr>
              </m:ctrlPr>
            </m:fPr>
            <m:num>
              <m:r>
                <w:rPr>
                  <w:rFonts w:ascii="Cambria Math" w:hAnsi="Cambria Math"/>
                </w:rPr>
                <m:t>N° total de horas de servicio</m:t>
              </m:r>
            </m:num>
            <m:den>
              <m:r>
                <w:rPr>
                  <w:rFonts w:ascii="Cambria Math" w:hAnsi="Cambria Math"/>
                </w:rPr>
                <m:t>24×N° de vehículos</m:t>
              </m:r>
            </m:den>
          </m:f>
        </m:oMath>
      </m:oMathPara>
    </w:p>
    <w:p w14:paraId="1BA4AC2B" w14:textId="77777777" w:rsidR="007227FF" w:rsidRDefault="007227FF" w:rsidP="00351A0A">
      <w:pPr>
        <w:jc w:val="both"/>
      </w:pPr>
    </w:p>
    <w:p w14:paraId="032D31F4" w14:textId="61644E2B" w:rsidR="007227FF" w:rsidRDefault="007227FF" w:rsidP="00351A0A">
      <w:pPr>
        <w:jc w:val="both"/>
      </w:pPr>
      <w:r>
        <w:t>Luego, la fórmula para el KPI es:</w:t>
      </w:r>
    </w:p>
    <w:p w14:paraId="081540F6" w14:textId="7338A9F4" w:rsidR="007227FF" w:rsidRDefault="00000000" w:rsidP="00351A0A">
      <w:pPr>
        <w:jc w:val="both"/>
      </w:pPr>
      <m:oMathPara>
        <m:oMath>
          <m:f>
            <m:fPr>
              <m:ctrlPr>
                <w:rPr>
                  <w:rFonts w:ascii="Cambria Math" w:hAnsi="Cambria Math"/>
                  <w:i/>
                </w:rPr>
              </m:ctrlPr>
            </m:fPr>
            <m:num>
              <m:r>
                <w:rPr>
                  <w:rFonts w:ascii="Cambria Math" w:hAnsi="Cambria Math"/>
                </w:rPr>
                <m:t>TU</m:t>
              </m:r>
              <m:sSub>
                <m:sSubPr>
                  <m:ctrlPr>
                    <w:rPr>
                      <w:rFonts w:ascii="Cambria Math" w:hAnsi="Cambria Math"/>
                      <w:i/>
                    </w:rPr>
                  </m:ctrlPr>
                </m:sSubPr>
                <m:e>
                  <m:r>
                    <w:rPr>
                      <w:rFonts w:ascii="Cambria Math" w:hAnsi="Cambria Math"/>
                    </w:rPr>
                    <m:t>V</m:t>
                  </m:r>
                </m:e>
                <m:sub>
                  <m:r>
                    <w:rPr>
                      <w:rFonts w:ascii="Cambria Math" w:hAnsi="Cambria Math"/>
                    </w:rPr>
                    <m:t>año actual</m:t>
                  </m:r>
                </m:sub>
              </m:sSub>
              <m:r>
                <w:rPr>
                  <w:rFonts w:ascii="Cambria Math" w:hAnsi="Cambria Math"/>
                </w:rPr>
                <m:t>-TU</m:t>
              </m:r>
              <m:sSub>
                <m:sSubPr>
                  <m:ctrlPr>
                    <w:rPr>
                      <w:rFonts w:ascii="Cambria Math" w:hAnsi="Cambria Math"/>
                      <w:i/>
                    </w:rPr>
                  </m:ctrlPr>
                </m:sSubPr>
                <m:e>
                  <m:r>
                    <w:rPr>
                      <w:rFonts w:ascii="Cambria Math" w:hAnsi="Cambria Math"/>
                    </w:rPr>
                    <m:t>V</m:t>
                  </m:r>
                </m:e>
                <m:sub>
                  <m:r>
                    <w:rPr>
                      <w:rFonts w:ascii="Cambria Math" w:hAnsi="Cambria Math"/>
                    </w:rPr>
                    <m:t>año anterior</m:t>
                  </m:r>
                </m:sub>
              </m:sSub>
            </m:num>
            <m:den>
              <m:r>
                <w:rPr>
                  <w:rFonts w:ascii="Cambria Math" w:hAnsi="Cambria Math"/>
                </w:rPr>
                <m:t>TU</m:t>
              </m:r>
              <m:sSub>
                <m:sSubPr>
                  <m:ctrlPr>
                    <w:rPr>
                      <w:rFonts w:ascii="Cambria Math" w:hAnsi="Cambria Math"/>
                      <w:i/>
                    </w:rPr>
                  </m:ctrlPr>
                </m:sSubPr>
                <m:e>
                  <m:r>
                    <w:rPr>
                      <w:rFonts w:ascii="Cambria Math" w:hAnsi="Cambria Math"/>
                    </w:rPr>
                    <m:t>V</m:t>
                  </m:r>
                </m:e>
                <m:sub>
                  <m:r>
                    <w:rPr>
                      <w:rFonts w:ascii="Cambria Math" w:hAnsi="Cambria Math"/>
                    </w:rPr>
                    <m:t>año anterior</m:t>
                  </m:r>
                </m:sub>
              </m:sSub>
            </m:den>
          </m:f>
          <m:r>
            <w:rPr>
              <w:rFonts w:ascii="Cambria Math" w:hAnsi="Cambria Math"/>
            </w:rPr>
            <m:t>×100</m:t>
          </m:r>
        </m:oMath>
      </m:oMathPara>
    </w:p>
    <w:p w14:paraId="1F076C7C" w14:textId="2FB52F36" w:rsidR="00351A0A" w:rsidRDefault="00351A0A" w:rsidP="00351A0A">
      <w:pPr>
        <w:jc w:val="both"/>
      </w:pPr>
      <w:r w:rsidRPr="0036264D">
        <w:rPr>
          <w:u w:val="single"/>
        </w:rPr>
        <w:lastRenderedPageBreak/>
        <w:t>Objetivo</w:t>
      </w:r>
      <w:r>
        <w:t xml:space="preserve">: Mantenerse </w:t>
      </w:r>
      <w:r w:rsidR="007227FF">
        <w:t>por encima</w:t>
      </w:r>
      <w:r>
        <w:t xml:space="preserve"> </w:t>
      </w:r>
      <w:r w:rsidR="007227FF">
        <w:t>d</w:t>
      </w:r>
      <w:r>
        <w:t>el promedio del año anterior</w:t>
      </w:r>
      <w:r w:rsidR="007227FF">
        <w:t>.</w:t>
      </w:r>
    </w:p>
    <w:p w14:paraId="3D7AFE20" w14:textId="1AE49AC0" w:rsidR="002223EF" w:rsidRDefault="00351A0A" w:rsidP="00351A0A">
      <w:pPr>
        <w:jc w:val="both"/>
      </w:pPr>
      <w:r w:rsidRPr="0036264D">
        <w:rPr>
          <w:u w:val="single"/>
        </w:rPr>
        <w:t>Alcance</w:t>
      </w:r>
      <w:r>
        <w:t>:</w:t>
      </w:r>
      <w:r w:rsidR="007227FF">
        <w:t xml:space="preserve"> calculado de forma anual</w:t>
      </w:r>
      <w:r>
        <w:t>,</w:t>
      </w:r>
      <w:r w:rsidR="007227FF">
        <w:t xml:space="preserve"> para t</w:t>
      </w:r>
      <w:r>
        <w:t>odos los tipos de servicio</w:t>
      </w:r>
      <w:r w:rsidR="007227FF">
        <w:t xml:space="preserve"> y la ciudad completa</w:t>
      </w:r>
      <w:r>
        <w:t>.</w:t>
      </w:r>
    </w:p>
    <w:p w14:paraId="2F169D4C" w14:textId="119D4BC5" w:rsidR="00CA7D53" w:rsidRDefault="00CA7D53">
      <w:r>
        <w:br w:type="page"/>
      </w:r>
    </w:p>
    <w:p w14:paraId="5A709244" w14:textId="09A928DD" w:rsidR="00CA7D53" w:rsidRPr="00CA7D53" w:rsidRDefault="00CA7D53" w:rsidP="0050081A">
      <w:pPr>
        <w:pStyle w:val="Ttulo1"/>
        <w:rPr>
          <w:b/>
          <w:bCs/>
          <w:u w:val="single"/>
        </w:rPr>
      </w:pPr>
      <w:bookmarkStart w:id="5" w:name="_Toc161929052"/>
      <w:r w:rsidRPr="00CA7D53">
        <w:rPr>
          <w:b/>
          <w:bCs/>
          <w:u w:val="single"/>
        </w:rPr>
        <w:lastRenderedPageBreak/>
        <w:t xml:space="preserve">Modelo de Machine </w:t>
      </w:r>
      <w:proofErr w:type="spellStart"/>
      <w:r w:rsidRPr="00CA7D53">
        <w:rPr>
          <w:b/>
          <w:bCs/>
          <w:u w:val="single"/>
        </w:rPr>
        <w:t>Learning</w:t>
      </w:r>
      <w:bookmarkEnd w:id="5"/>
      <w:proofErr w:type="spellEnd"/>
      <w:r w:rsidR="0050081A">
        <w:rPr>
          <w:b/>
          <w:bCs/>
          <w:u w:val="single"/>
        </w:rPr>
        <w:fldChar w:fldCharType="begin"/>
      </w:r>
      <w:r w:rsidR="0050081A">
        <w:instrText xml:space="preserve"> XE "</w:instrText>
      </w:r>
      <w:r w:rsidR="0050081A" w:rsidRPr="00FE4858">
        <w:rPr>
          <w:b/>
          <w:bCs/>
          <w:u w:val="single"/>
        </w:rPr>
        <w:instrText>Modelo de Machine Learning</w:instrText>
      </w:r>
      <w:r w:rsidR="0050081A">
        <w:instrText xml:space="preserve">" </w:instrText>
      </w:r>
      <w:r w:rsidR="0050081A">
        <w:rPr>
          <w:b/>
          <w:bCs/>
          <w:u w:val="single"/>
        </w:rPr>
        <w:fldChar w:fldCharType="end"/>
      </w:r>
    </w:p>
    <w:p w14:paraId="66743B66" w14:textId="77777777" w:rsidR="00D54920" w:rsidRDefault="00D54920" w:rsidP="00D54920">
      <w:pPr>
        <w:jc w:val="both"/>
      </w:pPr>
      <w:r>
        <w:t xml:space="preserve">El modelo de machine </w:t>
      </w:r>
      <w:proofErr w:type="spellStart"/>
      <w:r>
        <w:t>learning</w:t>
      </w:r>
      <w:proofErr w:type="spellEnd"/>
      <w:r>
        <w:t xml:space="preserve"> propuesto tiene como objetivo predecir la demanda de taxis en la ciudad de Nueva York, discriminada por distrito, utilizando diversas variables temporales y meteorológicas como datos de entrada. A continuación, se detalla el proceso de diseño, implementación y evaluación de este modelo:</w:t>
      </w:r>
    </w:p>
    <w:p w14:paraId="6C3596F5" w14:textId="77777777" w:rsidR="00D54920" w:rsidRPr="00D54920" w:rsidRDefault="00D54920" w:rsidP="00D54920">
      <w:pPr>
        <w:jc w:val="both"/>
        <w:rPr>
          <w:u w:val="single"/>
        </w:rPr>
      </w:pPr>
      <w:r w:rsidRPr="00D54920">
        <w:rPr>
          <w:u w:val="single"/>
        </w:rPr>
        <w:t>Variables de Entrada (X):</w:t>
      </w:r>
    </w:p>
    <w:p w14:paraId="73019ABB" w14:textId="02AEADCE" w:rsidR="00D54920" w:rsidRDefault="00D54920" w:rsidP="00D54920">
      <w:pPr>
        <w:jc w:val="both"/>
      </w:pPr>
      <w:r>
        <w:t>Fecha</w:t>
      </w:r>
    </w:p>
    <w:p w14:paraId="6EF6DDDF" w14:textId="77777777" w:rsidR="00D54920" w:rsidRDefault="00D54920" w:rsidP="00D54920">
      <w:pPr>
        <w:jc w:val="both"/>
      </w:pPr>
      <w:r>
        <w:t>Hora (Franja horaria)</w:t>
      </w:r>
    </w:p>
    <w:p w14:paraId="23408EC3" w14:textId="77777777" w:rsidR="00D54920" w:rsidRDefault="00D54920" w:rsidP="00D54920">
      <w:pPr>
        <w:jc w:val="both"/>
      </w:pPr>
      <w:r>
        <w:t>Temperatura (°C)</w:t>
      </w:r>
    </w:p>
    <w:p w14:paraId="7EB18888" w14:textId="0AD51EC3" w:rsidR="00D54920" w:rsidRDefault="00D54920" w:rsidP="00D54920">
      <w:pPr>
        <w:jc w:val="both"/>
      </w:pPr>
      <w:r>
        <w:t>Lluvia (</w:t>
      </w:r>
      <w:r w:rsidR="00B33310">
        <w:t>mm</w:t>
      </w:r>
      <w:r>
        <w:t>)</w:t>
      </w:r>
    </w:p>
    <w:p w14:paraId="180FAFDD" w14:textId="73E82552" w:rsidR="00D54920" w:rsidRDefault="00D54920" w:rsidP="00D54920">
      <w:pPr>
        <w:jc w:val="both"/>
      </w:pPr>
      <w:r>
        <w:t>Nieve (</w:t>
      </w:r>
      <w:r w:rsidR="00B33310">
        <w:t>cm</w:t>
      </w:r>
      <w:r>
        <w:t>)</w:t>
      </w:r>
    </w:p>
    <w:p w14:paraId="7BCFC45C" w14:textId="2B0E6356" w:rsidR="00D54920" w:rsidRDefault="00D54920" w:rsidP="00D54920">
      <w:pPr>
        <w:jc w:val="both"/>
      </w:pPr>
      <w:r>
        <w:t xml:space="preserve">Humedad </w:t>
      </w:r>
      <w:r w:rsidR="00B33310">
        <w:t xml:space="preserve">relativa </w:t>
      </w:r>
      <w:r>
        <w:t>(porcentaje)</w:t>
      </w:r>
    </w:p>
    <w:p w14:paraId="19BD674B" w14:textId="77777777" w:rsidR="00D54920" w:rsidRPr="00D54920" w:rsidRDefault="00D54920" w:rsidP="00D54920">
      <w:pPr>
        <w:jc w:val="both"/>
        <w:rPr>
          <w:u w:val="single"/>
        </w:rPr>
      </w:pPr>
      <w:r w:rsidRPr="00D54920">
        <w:rPr>
          <w:u w:val="single"/>
        </w:rPr>
        <w:t>Datos de Salida (Y):</w:t>
      </w:r>
    </w:p>
    <w:p w14:paraId="12306132" w14:textId="77777777" w:rsidR="00D54920" w:rsidRDefault="00D54920" w:rsidP="00D54920">
      <w:pPr>
        <w:jc w:val="both"/>
      </w:pPr>
      <w:r>
        <w:t>La demanda de vehículos por distrito de Nueva York, es decir, la cantidad de viajes por franja horaria en cada distrito.</w:t>
      </w:r>
    </w:p>
    <w:p w14:paraId="4F9F5825" w14:textId="681FC0E0" w:rsidR="00D54920" w:rsidRPr="00D54920" w:rsidRDefault="00D54920" w:rsidP="00D54920">
      <w:pPr>
        <w:jc w:val="both"/>
        <w:rPr>
          <w:u w:val="single"/>
        </w:rPr>
      </w:pPr>
      <w:proofErr w:type="gramStart"/>
      <w:r w:rsidRPr="00D54920">
        <w:rPr>
          <w:u w:val="single"/>
        </w:rPr>
        <w:t>Modelos a evaluar</w:t>
      </w:r>
      <w:proofErr w:type="gramEnd"/>
      <w:r w:rsidRPr="00D54920">
        <w:rPr>
          <w:u w:val="single"/>
        </w:rPr>
        <w:t>:</w:t>
      </w:r>
    </w:p>
    <w:p w14:paraId="7E3409AB" w14:textId="5A6DF68E" w:rsidR="00D54920" w:rsidRDefault="00D54920" w:rsidP="00D54920">
      <w:pPr>
        <w:pStyle w:val="Prrafodelista"/>
        <w:numPr>
          <w:ilvl w:val="0"/>
          <w:numId w:val="9"/>
        </w:numPr>
        <w:jc w:val="both"/>
      </w:pPr>
      <w:r>
        <w:t>Redes Neuronales Recurrentes (LSTM)</w:t>
      </w:r>
    </w:p>
    <w:p w14:paraId="2D63CF72" w14:textId="3F32A495" w:rsidR="00D54920" w:rsidRPr="00D54920" w:rsidRDefault="00D54920" w:rsidP="00D54920">
      <w:pPr>
        <w:pStyle w:val="Prrafodelista"/>
        <w:numPr>
          <w:ilvl w:val="0"/>
          <w:numId w:val="9"/>
        </w:numPr>
        <w:jc w:val="both"/>
        <w:rPr>
          <w:lang w:val="en-US"/>
        </w:rPr>
      </w:pPr>
      <w:r w:rsidRPr="00D54920">
        <w:rPr>
          <w:lang w:val="en-US"/>
        </w:rPr>
        <w:t>ARIMA (Autoregressive Integrated Moving Average)</w:t>
      </w:r>
    </w:p>
    <w:p w14:paraId="691A18A9" w14:textId="5F5C3734" w:rsidR="00D54920" w:rsidRDefault="00D54920" w:rsidP="00D54920">
      <w:pPr>
        <w:pStyle w:val="Prrafodelista"/>
        <w:numPr>
          <w:ilvl w:val="0"/>
          <w:numId w:val="9"/>
        </w:numPr>
        <w:jc w:val="both"/>
      </w:pPr>
      <w:r>
        <w:t>Regresión Lineal Múltiple</w:t>
      </w:r>
    </w:p>
    <w:p w14:paraId="2930F9D7" w14:textId="679BEB66" w:rsidR="00D54920" w:rsidRDefault="00D54920" w:rsidP="00D54920">
      <w:pPr>
        <w:pStyle w:val="Prrafodelista"/>
        <w:numPr>
          <w:ilvl w:val="0"/>
          <w:numId w:val="9"/>
        </w:numPr>
        <w:jc w:val="both"/>
      </w:pPr>
      <w:r>
        <w:t>Regresión Polinomial</w:t>
      </w:r>
    </w:p>
    <w:p w14:paraId="56ED7CE7" w14:textId="77777777" w:rsidR="00D54920" w:rsidRPr="00D54920" w:rsidRDefault="00D54920" w:rsidP="00D54920">
      <w:pPr>
        <w:jc w:val="both"/>
        <w:rPr>
          <w:u w:val="single"/>
        </w:rPr>
      </w:pPr>
      <w:r w:rsidRPr="00D54920">
        <w:rPr>
          <w:u w:val="single"/>
        </w:rPr>
        <w:t>Entrenamiento del Modelo:</w:t>
      </w:r>
    </w:p>
    <w:p w14:paraId="6FDD94EA" w14:textId="5C3F2BF2" w:rsidR="00D54920" w:rsidRDefault="00D54920" w:rsidP="00D54920">
      <w:pPr>
        <w:jc w:val="both"/>
      </w:pPr>
      <w:r>
        <w:t>El modelo será entrenado utilizando datos históricos de uno o dos años, que contienen todas las variables de entrada (X) y la variable de salida (Y), la cual es un vector de 5 componentes que indica la cantidad de viajes en cada distrito por fecha y franja horaria.</w:t>
      </w:r>
    </w:p>
    <w:p w14:paraId="71C1F33A" w14:textId="77777777" w:rsidR="00D54920" w:rsidRPr="00D54920" w:rsidRDefault="00D54920" w:rsidP="00D54920">
      <w:pPr>
        <w:jc w:val="both"/>
        <w:rPr>
          <w:u w:val="single"/>
        </w:rPr>
      </w:pPr>
      <w:r w:rsidRPr="00D54920">
        <w:rPr>
          <w:u w:val="single"/>
        </w:rPr>
        <w:t>Métricas de Evaluación:</w:t>
      </w:r>
    </w:p>
    <w:p w14:paraId="389CFCB2" w14:textId="77777777" w:rsidR="00D54920" w:rsidRDefault="00D54920" w:rsidP="00D54920">
      <w:pPr>
        <w:jc w:val="both"/>
      </w:pPr>
      <w:r>
        <w:t>Para evaluar el rendimiento del modelo, se utilizarán las siguientes métricas:</w:t>
      </w:r>
    </w:p>
    <w:p w14:paraId="30D95120" w14:textId="6BCE1392" w:rsidR="00D54920" w:rsidRDefault="00D54920" w:rsidP="00D54920">
      <w:pPr>
        <w:pStyle w:val="Prrafodelista"/>
        <w:numPr>
          <w:ilvl w:val="0"/>
          <w:numId w:val="9"/>
        </w:numPr>
        <w:jc w:val="both"/>
      </w:pPr>
      <w:r>
        <w:t>Error Cuadrático Medio (MSE)</w:t>
      </w:r>
    </w:p>
    <w:p w14:paraId="1C0A14DD" w14:textId="63FBEDA3" w:rsidR="00D54920" w:rsidRDefault="00D54920" w:rsidP="00D54920">
      <w:pPr>
        <w:pStyle w:val="Prrafodelista"/>
        <w:numPr>
          <w:ilvl w:val="0"/>
          <w:numId w:val="9"/>
        </w:numPr>
        <w:jc w:val="both"/>
      </w:pPr>
      <w:r>
        <w:t>Error Absoluto Medio (MAE)</w:t>
      </w:r>
    </w:p>
    <w:p w14:paraId="49CF2CC3" w14:textId="77777777" w:rsidR="00D54920" w:rsidRPr="00D54920" w:rsidRDefault="00D54920" w:rsidP="00D54920">
      <w:pPr>
        <w:jc w:val="both"/>
        <w:rPr>
          <w:u w:val="single"/>
        </w:rPr>
      </w:pPr>
      <w:r w:rsidRPr="00D54920">
        <w:rPr>
          <w:u w:val="single"/>
        </w:rPr>
        <w:t>Implementación y Evaluación:</w:t>
      </w:r>
    </w:p>
    <w:p w14:paraId="2BF523CF" w14:textId="7EFC8E40" w:rsidR="00D54920" w:rsidRDefault="00D54920" w:rsidP="00D54920">
      <w:pPr>
        <w:jc w:val="both"/>
      </w:pPr>
      <w:r>
        <w:t xml:space="preserve">El modelo se implementará utilizando el lenguaje de programación Python y la biblioteca </w:t>
      </w:r>
      <w:proofErr w:type="spellStart"/>
      <w:r>
        <w:t>TensorFlow</w:t>
      </w:r>
      <w:proofErr w:type="spellEnd"/>
      <w:r>
        <w:t xml:space="preserve"> o </w:t>
      </w:r>
      <w:proofErr w:type="spellStart"/>
      <w:r>
        <w:t>PyTorch</w:t>
      </w:r>
      <w:proofErr w:type="spellEnd"/>
      <w:r>
        <w:t xml:space="preserve"> para las redes neuronales recurrentes (LSTM), así como las bibliotecas </w:t>
      </w:r>
      <w:proofErr w:type="spellStart"/>
      <w:r>
        <w:t>statsmodels</w:t>
      </w:r>
      <w:proofErr w:type="spellEnd"/>
      <w:r>
        <w:t xml:space="preserve"> y </w:t>
      </w:r>
      <w:proofErr w:type="spellStart"/>
      <w:r>
        <w:t>scikit-learn</w:t>
      </w:r>
      <w:proofErr w:type="spellEnd"/>
      <w:r>
        <w:t xml:space="preserve"> para ARIMA y regresiones lineales múltiples y polinomiales respectivamente. Se realizará una evaluación exhaustiva del modelo utilizando técnicas de validación cruzada y se ajustarán los </w:t>
      </w:r>
      <w:proofErr w:type="spellStart"/>
      <w:r>
        <w:t>hiperparámetros</w:t>
      </w:r>
      <w:proofErr w:type="spellEnd"/>
      <w:r>
        <w:t xml:space="preserve"> para maximizar su rendimiento predictivo.</w:t>
      </w:r>
    </w:p>
    <w:p w14:paraId="4535A332" w14:textId="4F42055F" w:rsidR="00CA7D53" w:rsidRDefault="00D54920" w:rsidP="00D54920">
      <w:pPr>
        <w:jc w:val="both"/>
      </w:pPr>
      <w:r>
        <w:lastRenderedPageBreak/>
        <w:t xml:space="preserve">Se espera que el modelo de machine </w:t>
      </w:r>
      <w:proofErr w:type="spellStart"/>
      <w:r>
        <w:t>learning</w:t>
      </w:r>
      <w:proofErr w:type="spellEnd"/>
      <w:r>
        <w:t xml:space="preserve"> propuesto sea capaz de proporcionar predicciones precisas de la demanda de taxis en Nueva York por distrito, lo que permitirá a la empresa tomar decisiones informadas y estratégicas para mejorar la eficiencia y la calidad del servicio en la ciudad. El uso de diferentes modelos y métricas de evaluación garantizará la robustez y la precisión de las predicciones obtenidas.</w:t>
      </w:r>
    </w:p>
    <w:p w14:paraId="31927CB6" w14:textId="4E422DBD" w:rsidR="00676554" w:rsidRDefault="00676554">
      <w:r>
        <w:br w:type="page"/>
      </w:r>
    </w:p>
    <w:p w14:paraId="5BE185E0" w14:textId="613A06F9" w:rsidR="00676554" w:rsidRPr="00676554" w:rsidRDefault="00676554" w:rsidP="0050081A">
      <w:pPr>
        <w:pStyle w:val="Ttulo1"/>
        <w:rPr>
          <w:b/>
          <w:bCs/>
          <w:u w:val="single"/>
        </w:rPr>
      </w:pPr>
      <w:bookmarkStart w:id="6" w:name="_Toc161929053"/>
      <w:r w:rsidRPr="00676554">
        <w:rPr>
          <w:b/>
          <w:bCs/>
          <w:u w:val="single"/>
        </w:rPr>
        <w:lastRenderedPageBreak/>
        <w:t>Solución propuesta y metodología de trabajo</w:t>
      </w:r>
      <w:bookmarkEnd w:id="6"/>
      <w:r w:rsidR="0050081A">
        <w:rPr>
          <w:b/>
          <w:bCs/>
          <w:u w:val="single"/>
        </w:rPr>
        <w:fldChar w:fldCharType="begin"/>
      </w:r>
      <w:r w:rsidR="0050081A">
        <w:instrText xml:space="preserve"> XE "</w:instrText>
      </w:r>
      <w:r w:rsidR="0050081A" w:rsidRPr="007B399A">
        <w:rPr>
          <w:b/>
          <w:bCs/>
          <w:u w:val="single"/>
        </w:rPr>
        <w:instrText>Solución propuesta y metodología de trabajo</w:instrText>
      </w:r>
      <w:r w:rsidR="0050081A">
        <w:instrText xml:space="preserve">" </w:instrText>
      </w:r>
      <w:r w:rsidR="0050081A">
        <w:rPr>
          <w:b/>
          <w:bCs/>
          <w:u w:val="single"/>
        </w:rPr>
        <w:fldChar w:fldCharType="end"/>
      </w:r>
    </w:p>
    <w:p w14:paraId="3C90F0DD" w14:textId="77777777" w:rsidR="00676554" w:rsidRDefault="00676554" w:rsidP="00676554">
      <w:pPr>
        <w:jc w:val="both"/>
      </w:pPr>
    </w:p>
    <w:p w14:paraId="5CED215F" w14:textId="1F75176B" w:rsidR="00676554" w:rsidRDefault="00676554" w:rsidP="00676554">
      <w:pPr>
        <w:jc w:val="both"/>
      </w:pPr>
      <w:r>
        <w:t xml:space="preserve">La solución propuesta consiste en realizar un análisis integral de los datos de servicios de taxis en la ciudad de Nueva York, abordando aspectos como la demanda histórica y geográfica, la duración de los viajes y los costos asociados. Además, se evaluará el impacto ambiental de una flota de taxis sostenibles por distrito, comparando condiciones técnicas y costos de vehículos eléctricos. Se desarrollarán </w:t>
      </w:r>
      <w:proofErr w:type="spellStart"/>
      <w:r>
        <w:t>KPIs</w:t>
      </w:r>
      <w:proofErr w:type="spellEnd"/>
      <w:r>
        <w:t xml:space="preserve"> específicos y un </w:t>
      </w:r>
      <w:proofErr w:type="spellStart"/>
      <w:r>
        <w:t>dashboard</w:t>
      </w:r>
      <w:proofErr w:type="spellEnd"/>
      <w:r>
        <w:t xml:space="preserve"> personalizado para medir el éxito de la introducción de la flota sostenible, junto con un modelo predictivo de machine </w:t>
      </w:r>
      <w:proofErr w:type="spellStart"/>
      <w:r>
        <w:t>learning</w:t>
      </w:r>
      <w:proofErr w:type="spellEnd"/>
      <w:r>
        <w:t xml:space="preserve"> para optimizar la asignación de recursos. Finalmente, se llevará a cabo el despliegue de todos los componentes del proyecto en una plataforma en la nube para garantizar su automatización, escalabilidad y disponibilidad.</w:t>
      </w:r>
    </w:p>
    <w:p w14:paraId="43A06CC8" w14:textId="2375C2AF" w:rsidR="00676554" w:rsidRDefault="00676554" w:rsidP="00676554">
      <w:pPr>
        <w:jc w:val="both"/>
      </w:pPr>
      <w:r>
        <w:t>La metodología de trabajo elegida para el proyecto es Scrum, una metodología ágil para la gestión de proyectos complejos, especialmente aquellos que requieren una entrega rápida de valor al cliente y se benefician de la colaboración y la comunicación entre los miembros del equipo.</w:t>
      </w:r>
    </w:p>
    <w:p w14:paraId="7C79FC49" w14:textId="77777777" w:rsidR="00676554" w:rsidRDefault="00676554" w:rsidP="00676554">
      <w:pPr>
        <w:jc w:val="both"/>
      </w:pPr>
      <w:r>
        <w:t>Características:</w:t>
      </w:r>
    </w:p>
    <w:p w14:paraId="6ED06F3B" w14:textId="2E80D6B4" w:rsidR="00676554" w:rsidRDefault="00676554" w:rsidP="00676554">
      <w:pPr>
        <w:jc w:val="both"/>
      </w:pPr>
      <w:r>
        <w:t>Se divide el proyecto en espacios de tiempo cortos de trabajo (</w:t>
      </w:r>
      <w:proofErr w:type="spellStart"/>
      <w:r>
        <w:t>sprints</w:t>
      </w:r>
      <w:proofErr w:type="spellEnd"/>
      <w:r>
        <w:t>)</w:t>
      </w:r>
      <w:r w:rsidR="00322AC1">
        <w:t>:</w:t>
      </w:r>
    </w:p>
    <w:p w14:paraId="4D482E3B" w14:textId="6EC9A007" w:rsidR="00676554" w:rsidRDefault="00676554" w:rsidP="00676554">
      <w:pPr>
        <w:pStyle w:val="Prrafodelista"/>
        <w:numPr>
          <w:ilvl w:val="0"/>
          <w:numId w:val="3"/>
        </w:numPr>
        <w:jc w:val="both"/>
      </w:pPr>
      <w:r>
        <w:t>Sprint1: Del 11/3/24 al 22/3/24</w:t>
      </w:r>
    </w:p>
    <w:p w14:paraId="65227AC1" w14:textId="6639CF07" w:rsidR="00676554" w:rsidRDefault="00676554" w:rsidP="00676554">
      <w:pPr>
        <w:pStyle w:val="Prrafodelista"/>
        <w:numPr>
          <w:ilvl w:val="0"/>
          <w:numId w:val="3"/>
        </w:numPr>
        <w:jc w:val="both"/>
      </w:pPr>
      <w:r>
        <w:t>Sprint2: Del 23/3/24 al 12/4/24</w:t>
      </w:r>
    </w:p>
    <w:p w14:paraId="76CC1879" w14:textId="61E731BF" w:rsidR="00676554" w:rsidRDefault="00676554" w:rsidP="00676554">
      <w:pPr>
        <w:pStyle w:val="Prrafodelista"/>
        <w:numPr>
          <w:ilvl w:val="0"/>
          <w:numId w:val="3"/>
        </w:numPr>
        <w:jc w:val="both"/>
      </w:pPr>
      <w:r>
        <w:t>Sprint3: Del 13/4/24 al 26/4/24</w:t>
      </w:r>
    </w:p>
    <w:p w14:paraId="20AE5DBD" w14:textId="06DFF93E" w:rsidR="00676554" w:rsidRDefault="00676554" w:rsidP="00676554">
      <w:pPr>
        <w:jc w:val="both"/>
      </w:pPr>
      <w:r>
        <w:t>En cada sprint se realizan las siguientes actividades organizadas en un cronograma Gantt:</w:t>
      </w:r>
    </w:p>
    <w:tbl>
      <w:tblPr>
        <w:tblW w:w="5000" w:type="pct"/>
        <w:tblCellMar>
          <w:left w:w="0" w:type="dxa"/>
          <w:right w:w="0" w:type="dxa"/>
        </w:tblCellMar>
        <w:tblLook w:val="04A0" w:firstRow="1" w:lastRow="0" w:firstColumn="1" w:lastColumn="0" w:noHBand="0" w:noVBand="1"/>
      </w:tblPr>
      <w:tblGrid>
        <w:gridCol w:w="4664"/>
        <w:gridCol w:w="1110"/>
        <w:gridCol w:w="1110"/>
        <w:gridCol w:w="1604"/>
      </w:tblGrid>
      <w:tr w:rsidR="00676554" w:rsidRPr="0088513C" w14:paraId="7CCF0A8B" w14:textId="77777777" w:rsidTr="00322AC1">
        <w:trPr>
          <w:trHeight w:val="742"/>
        </w:trPr>
        <w:tc>
          <w:tcPr>
            <w:tcW w:w="5000" w:type="pct"/>
            <w:gridSpan w:val="4"/>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DCFED4B" w14:textId="77777777" w:rsidR="00676554" w:rsidRPr="00676554" w:rsidRDefault="00676554" w:rsidP="00676554">
            <w:pPr>
              <w:spacing w:after="0" w:line="240" w:lineRule="auto"/>
              <w:jc w:val="center"/>
              <w:rPr>
                <w:rFonts w:ascii="Arial" w:eastAsia="Times New Roman" w:hAnsi="Arial" w:cs="Arial"/>
                <w:b/>
                <w:bCs/>
                <w:kern w:val="0"/>
                <w:sz w:val="30"/>
                <w:szCs w:val="30"/>
                <w:lang w:val="en-US" w:eastAsia="es-AR"/>
                <w14:ligatures w14:val="none"/>
              </w:rPr>
            </w:pPr>
            <w:r w:rsidRPr="00676554">
              <w:rPr>
                <w:rFonts w:ascii="Arial" w:eastAsia="Times New Roman" w:hAnsi="Arial" w:cs="Arial"/>
                <w:b/>
                <w:bCs/>
                <w:kern w:val="0"/>
                <w:sz w:val="28"/>
                <w:szCs w:val="28"/>
                <w:lang w:val="en-US" w:eastAsia="es-AR"/>
                <w14:ligatures w14:val="none"/>
              </w:rPr>
              <w:t>ASET Advisors on the Sustainable Economic Transition</w:t>
            </w:r>
            <w:r w:rsidRPr="00676554">
              <w:rPr>
                <w:rFonts w:ascii="Arial" w:eastAsia="Times New Roman" w:hAnsi="Arial" w:cs="Arial"/>
                <w:b/>
                <w:bCs/>
                <w:kern w:val="0"/>
                <w:sz w:val="30"/>
                <w:szCs w:val="30"/>
                <w:lang w:val="en-US" w:eastAsia="es-AR"/>
                <w14:ligatures w14:val="none"/>
              </w:rPr>
              <w:br/>
            </w:r>
            <w:r w:rsidRPr="00676554">
              <w:rPr>
                <w:rFonts w:ascii="Arial" w:eastAsia="Times New Roman" w:hAnsi="Arial" w:cs="Arial"/>
                <w:b/>
                <w:bCs/>
                <w:kern w:val="0"/>
                <w:sz w:val="18"/>
                <w:szCs w:val="18"/>
                <w:lang w:val="en-US" w:eastAsia="es-AR"/>
                <w14:ligatures w14:val="none"/>
              </w:rPr>
              <w:t>AC = Alter Caimi RB = Rafael Balestrini CM = Carlos Macea LR = Luis Rojas</w:t>
            </w:r>
          </w:p>
        </w:tc>
      </w:tr>
      <w:tr w:rsidR="00676554" w:rsidRPr="00676554" w14:paraId="499E5100" w14:textId="77777777" w:rsidTr="00322AC1">
        <w:trPr>
          <w:trHeight w:val="315"/>
        </w:trPr>
        <w:tc>
          <w:tcPr>
            <w:tcW w:w="5000" w:type="pct"/>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DD46E75" w14:textId="77777777" w:rsidR="00676554" w:rsidRPr="00676554" w:rsidRDefault="00676554" w:rsidP="00676554">
            <w:pPr>
              <w:spacing w:after="0" w:line="240" w:lineRule="auto"/>
              <w:jc w:val="center"/>
              <w:rPr>
                <w:rFonts w:ascii="Arial" w:eastAsia="Times New Roman" w:hAnsi="Arial" w:cs="Arial"/>
                <w:b/>
                <w:bCs/>
                <w:kern w:val="0"/>
                <w:sz w:val="20"/>
                <w:szCs w:val="20"/>
                <w:lang w:eastAsia="es-AR"/>
                <w14:ligatures w14:val="none"/>
              </w:rPr>
            </w:pPr>
            <w:r w:rsidRPr="00676554">
              <w:rPr>
                <w:rFonts w:ascii="Arial" w:eastAsia="Times New Roman" w:hAnsi="Arial" w:cs="Arial"/>
                <w:b/>
                <w:bCs/>
                <w:kern w:val="0"/>
                <w:sz w:val="20"/>
                <w:szCs w:val="20"/>
                <w:lang w:eastAsia="es-AR"/>
                <w14:ligatures w14:val="none"/>
              </w:rPr>
              <w:t xml:space="preserve">Proyecto </w:t>
            </w:r>
            <w:proofErr w:type="spellStart"/>
            <w:r w:rsidRPr="00676554">
              <w:rPr>
                <w:rFonts w:ascii="Arial" w:eastAsia="Times New Roman" w:hAnsi="Arial" w:cs="Arial"/>
                <w:b/>
                <w:bCs/>
                <w:kern w:val="0"/>
                <w:sz w:val="20"/>
                <w:szCs w:val="20"/>
                <w:lang w:eastAsia="es-AR"/>
                <w14:ligatures w14:val="none"/>
              </w:rPr>
              <w:t>ECOTaxis</w:t>
            </w:r>
            <w:proofErr w:type="spellEnd"/>
            <w:r w:rsidRPr="00676554">
              <w:rPr>
                <w:rFonts w:ascii="Arial" w:eastAsia="Times New Roman" w:hAnsi="Arial" w:cs="Arial"/>
                <w:b/>
                <w:bCs/>
                <w:kern w:val="0"/>
                <w:sz w:val="20"/>
                <w:szCs w:val="20"/>
                <w:lang w:eastAsia="es-AR"/>
                <w14:ligatures w14:val="none"/>
              </w:rPr>
              <w:t xml:space="preserve"> NYC</w:t>
            </w:r>
          </w:p>
        </w:tc>
      </w:tr>
      <w:tr w:rsidR="00676554" w:rsidRPr="00676554" w14:paraId="7A848161" w14:textId="77777777" w:rsidTr="00322AC1">
        <w:trPr>
          <w:trHeight w:val="315"/>
        </w:trPr>
        <w:tc>
          <w:tcPr>
            <w:tcW w:w="2747" w:type="pct"/>
            <w:tcBorders>
              <w:top w:val="single" w:sz="6" w:space="0" w:color="CCCCCC"/>
              <w:left w:val="single" w:sz="6" w:space="0" w:color="000000"/>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59964650" w14:textId="77777777" w:rsidR="00676554" w:rsidRPr="00676554" w:rsidRDefault="00676554" w:rsidP="00676554">
            <w:pPr>
              <w:spacing w:after="0" w:line="240" w:lineRule="auto"/>
              <w:jc w:val="center"/>
              <w:rPr>
                <w:rFonts w:ascii="Arial" w:eastAsia="Times New Roman" w:hAnsi="Arial" w:cs="Arial"/>
                <w:kern w:val="0"/>
                <w:sz w:val="20"/>
                <w:szCs w:val="20"/>
                <w:lang w:eastAsia="es-AR"/>
                <w14:ligatures w14:val="none"/>
              </w:rPr>
            </w:pPr>
            <w:r w:rsidRPr="00676554">
              <w:rPr>
                <w:rFonts w:ascii="Arial" w:eastAsia="Times New Roman" w:hAnsi="Arial" w:cs="Arial"/>
                <w:kern w:val="0"/>
                <w:sz w:val="20"/>
                <w:szCs w:val="20"/>
                <w:lang w:eastAsia="es-AR"/>
                <w14:ligatures w14:val="none"/>
              </w:rPr>
              <w:t>Actividad / Tarea</w:t>
            </w:r>
          </w:p>
        </w:tc>
        <w:tc>
          <w:tcPr>
            <w:tcW w:w="654" w:type="pc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bottom"/>
            <w:hideMark/>
          </w:tcPr>
          <w:p w14:paraId="751458AE" w14:textId="77777777" w:rsidR="00676554" w:rsidRPr="00676554" w:rsidRDefault="00676554" w:rsidP="00676554">
            <w:pPr>
              <w:spacing w:after="0" w:line="240" w:lineRule="auto"/>
              <w:jc w:val="center"/>
              <w:rPr>
                <w:rFonts w:ascii="Arial" w:eastAsia="Times New Roman" w:hAnsi="Arial" w:cs="Arial"/>
                <w:kern w:val="0"/>
                <w:sz w:val="20"/>
                <w:szCs w:val="20"/>
                <w:lang w:eastAsia="es-AR"/>
                <w14:ligatures w14:val="none"/>
              </w:rPr>
            </w:pPr>
            <w:r w:rsidRPr="00676554">
              <w:rPr>
                <w:rFonts w:ascii="Arial" w:eastAsia="Times New Roman" w:hAnsi="Arial" w:cs="Arial"/>
                <w:kern w:val="0"/>
                <w:sz w:val="20"/>
                <w:szCs w:val="20"/>
                <w:lang w:eastAsia="es-AR"/>
                <w14:ligatures w14:val="none"/>
              </w:rPr>
              <w:t>Inicio</w:t>
            </w:r>
          </w:p>
        </w:tc>
        <w:tc>
          <w:tcPr>
            <w:tcW w:w="654" w:type="pct"/>
            <w:tcBorders>
              <w:top w:val="single" w:sz="6" w:space="0" w:color="CCCCCC"/>
              <w:left w:val="single" w:sz="6" w:space="0" w:color="CCCCCC"/>
              <w:bottom w:val="single" w:sz="6" w:space="0" w:color="CCCCCC"/>
              <w:right w:val="single" w:sz="6" w:space="0" w:color="000000"/>
            </w:tcBorders>
            <w:shd w:val="clear" w:color="auto" w:fill="D9D9D9"/>
            <w:tcMar>
              <w:top w:w="30" w:type="dxa"/>
              <w:left w:w="45" w:type="dxa"/>
              <w:bottom w:w="30" w:type="dxa"/>
              <w:right w:w="45" w:type="dxa"/>
            </w:tcMar>
            <w:vAlign w:val="bottom"/>
            <w:hideMark/>
          </w:tcPr>
          <w:p w14:paraId="289B0173" w14:textId="77777777" w:rsidR="00676554" w:rsidRPr="00676554" w:rsidRDefault="00676554" w:rsidP="00676554">
            <w:pPr>
              <w:spacing w:after="0" w:line="240" w:lineRule="auto"/>
              <w:jc w:val="center"/>
              <w:rPr>
                <w:rFonts w:ascii="Arial" w:eastAsia="Times New Roman" w:hAnsi="Arial" w:cs="Arial"/>
                <w:kern w:val="0"/>
                <w:sz w:val="20"/>
                <w:szCs w:val="20"/>
                <w:lang w:eastAsia="es-AR"/>
                <w14:ligatures w14:val="none"/>
              </w:rPr>
            </w:pPr>
            <w:r w:rsidRPr="00676554">
              <w:rPr>
                <w:rFonts w:ascii="Arial" w:eastAsia="Times New Roman" w:hAnsi="Arial" w:cs="Arial"/>
                <w:kern w:val="0"/>
                <w:sz w:val="20"/>
                <w:szCs w:val="20"/>
                <w:lang w:eastAsia="es-AR"/>
                <w14:ligatures w14:val="none"/>
              </w:rPr>
              <w:t>Fin</w:t>
            </w:r>
          </w:p>
        </w:tc>
        <w:tc>
          <w:tcPr>
            <w:tcW w:w="944" w:type="pct"/>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5D936487" w14:textId="77777777" w:rsidR="00676554" w:rsidRPr="00676554" w:rsidRDefault="00676554" w:rsidP="00676554">
            <w:pPr>
              <w:spacing w:after="0" w:line="240" w:lineRule="auto"/>
              <w:jc w:val="center"/>
              <w:rPr>
                <w:rFonts w:ascii="Arial" w:eastAsia="Times New Roman" w:hAnsi="Arial" w:cs="Arial"/>
                <w:kern w:val="0"/>
                <w:sz w:val="20"/>
                <w:szCs w:val="20"/>
                <w:lang w:eastAsia="es-AR"/>
                <w14:ligatures w14:val="none"/>
              </w:rPr>
            </w:pPr>
            <w:r w:rsidRPr="00676554">
              <w:rPr>
                <w:rFonts w:ascii="Arial" w:eastAsia="Times New Roman" w:hAnsi="Arial" w:cs="Arial"/>
                <w:kern w:val="0"/>
                <w:sz w:val="20"/>
                <w:szCs w:val="20"/>
                <w:lang w:eastAsia="es-AR"/>
                <w14:ligatures w14:val="none"/>
              </w:rPr>
              <w:t>Responsable</w:t>
            </w:r>
          </w:p>
        </w:tc>
      </w:tr>
      <w:tr w:rsidR="00676554" w:rsidRPr="00676554" w14:paraId="307ECCEB"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646D7C" w14:textId="77777777" w:rsidR="00676554" w:rsidRPr="00676554" w:rsidRDefault="00676554" w:rsidP="00676554">
            <w:pPr>
              <w:spacing w:after="0" w:line="240" w:lineRule="auto"/>
              <w:rPr>
                <w:rFonts w:ascii="Arial" w:eastAsia="Times New Roman" w:hAnsi="Arial" w:cs="Arial"/>
                <w:b/>
                <w:bCs/>
                <w:kern w:val="0"/>
                <w:sz w:val="16"/>
                <w:szCs w:val="16"/>
                <w:lang w:eastAsia="es-AR"/>
                <w14:ligatures w14:val="none"/>
              </w:rPr>
            </w:pPr>
            <w:r w:rsidRPr="00676554">
              <w:rPr>
                <w:rFonts w:ascii="Arial" w:eastAsia="Times New Roman" w:hAnsi="Arial" w:cs="Arial"/>
                <w:b/>
                <w:bCs/>
                <w:kern w:val="0"/>
                <w:sz w:val="16"/>
                <w:szCs w:val="16"/>
                <w:lang w:eastAsia="es-AR"/>
                <w14:ligatures w14:val="none"/>
              </w:rPr>
              <w:t>Entender la situación actual</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902A4"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11/3/2024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772A30"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17/3/2024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9A60C3"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p>
        </w:tc>
      </w:tr>
      <w:tr w:rsidR="00676554" w:rsidRPr="00676554" w14:paraId="140AAF3F"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B881011"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Elaborar el EDA de los datos</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D1498"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11/3/2024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6C02CE"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17/3/2024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B46EC7"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p>
        </w:tc>
      </w:tr>
      <w:tr w:rsidR="00676554" w:rsidRPr="00676554" w14:paraId="0D4BA2FB"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8F1CD63"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 xml:space="preserve">Air </w:t>
            </w:r>
            <w:proofErr w:type="spellStart"/>
            <w:r w:rsidRPr="00676554">
              <w:rPr>
                <w:rFonts w:ascii="Arial" w:eastAsia="Times New Roman" w:hAnsi="Arial" w:cs="Arial"/>
                <w:kern w:val="0"/>
                <w:sz w:val="16"/>
                <w:szCs w:val="16"/>
                <w:lang w:eastAsia="es-AR"/>
                <w14:ligatures w14:val="none"/>
              </w:rPr>
              <w:t>Quality</w:t>
            </w:r>
            <w:proofErr w:type="spellEnd"/>
            <w:r w:rsidRPr="00676554">
              <w:rPr>
                <w:rFonts w:ascii="Arial" w:eastAsia="Times New Roman" w:hAnsi="Arial" w:cs="Arial"/>
                <w:kern w:val="0"/>
                <w:sz w:val="16"/>
                <w:szCs w:val="16"/>
                <w:lang w:eastAsia="es-AR"/>
                <w14:ligatures w14:val="none"/>
              </w:rPr>
              <w:t xml:space="preserve"> NYC</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61566F"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11/3/2024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43DC9C1"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17/3/2024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71941B"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AC</w:t>
            </w:r>
          </w:p>
        </w:tc>
      </w:tr>
      <w:tr w:rsidR="00676554" w:rsidRPr="00676554" w14:paraId="0644A904"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9B8427D"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 xml:space="preserve">CO2 </w:t>
            </w:r>
            <w:proofErr w:type="spellStart"/>
            <w:r w:rsidRPr="00676554">
              <w:rPr>
                <w:rFonts w:ascii="Arial" w:eastAsia="Times New Roman" w:hAnsi="Arial" w:cs="Arial"/>
                <w:kern w:val="0"/>
                <w:sz w:val="16"/>
                <w:szCs w:val="16"/>
                <w:lang w:eastAsia="es-AR"/>
                <w14:ligatures w14:val="none"/>
              </w:rPr>
              <w:t>Emissions</w:t>
            </w:r>
            <w:proofErr w:type="spellEnd"/>
            <w:r w:rsidRPr="00676554">
              <w:rPr>
                <w:rFonts w:ascii="Arial" w:eastAsia="Times New Roman" w:hAnsi="Arial" w:cs="Arial"/>
                <w:kern w:val="0"/>
                <w:sz w:val="16"/>
                <w:szCs w:val="16"/>
                <w:lang w:eastAsia="es-AR"/>
                <w14:ligatures w14:val="none"/>
              </w:rPr>
              <w:t xml:space="preserve"> NYC</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DB7DF1"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11/3/2024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7B59CC"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17/3/2024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30B962"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AC</w:t>
            </w:r>
          </w:p>
        </w:tc>
      </w:tr>
      <w:tr w:rsidR="00676554" w:rsidRPr="00676554" w14:paraId="666A8060"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314ABB6"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proofErr w:type="spellStart"/>
            <w:r w:rsidRPr="00676554">
              <w:rPr>
                <w:rFonts w:ascii="Arial" w:eastAsia="Times New Roman" w:hAnsi="Arial" w:cs="Arial"/>
                <w:kern w:val="0"/>
                <w:sz w:val="16"/>
                <w:szCs w:val="16"/>
                <w:lang w:eastAsia="es-AR"/>
                <w14:ligatures w14:val="none"/>
              </w:rPr>
              <w:t>Historical</w:t>
            </w:r>
            <w:proofErr w:type="spellEnd"/>
            <w:r w:rsidRPr="00676554">
              <w:rPr>
                <w:rFonts w:ascii="Arial" w:eastAsia="Times New Roman" w:hAnsi="Arial" w:cs="Arial"/>
                <w:kern w:val="0"/>
                <w:sz w:val="16"/>
                <w:szCs w:val="16"/>
                <w:lang w:eastAsia="es-AR"/>
                <w14:ligatures w14:val="none"/>
              </w:rPr>
              <w:t xml:space="preserve"> </w:t>
            </w:r>
            <w:proofErr w:type="spellStart"/>
            <w:r w:rsidRPr="00676554">
              <w:rPr>
                <w:rFonts w:ascii="Arial" w:eastAsia="Times New Roman" w:hAnsi="Arial" w:cs="Arial"/>
                <w:kern w:val="0"/>
                <w:sz w:val="16"/>
                <w:szCs w:val="16"/>
                <w:lang w:eastAsia="es-AR"/>
                <w14:ligatures w14:val="none"/>
              </w:rPr>
              <w:t>weather</w:t>
            </w:r>
            <w:proofErr w:type="spellEnd"/>
            <w:r w:rsidRPr="00676554">
              <w:rPr>
                <w:rFonts w:ascii="Arial" w:eastAsia="Times New Roman" w:hAnsi="Arial" w:cs="Arial"/>
                <w:kern w:val="0"/>
                <w:sz w:val="16"/>
                <w:szCs w:val="16"/>
                <w:lang w:eastAsia="es-AR"/>
                <w14:ligatures w14:val="none"/>
              </w:rPr>
              <w:t xml:space="preserve"> API</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0C33DF"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11/3/2024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2EA1D1"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17/3/2024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02A46C"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AC</w:t>
            </w:r>
          </w:p>
        </w:tc>
      </w:tr>
      <w:tr w:rsidR="00676554" w:rsidRPr="00676554" w14:paraId="3E553A6E"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ECBC51C"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 xml:space="preserve">Taxi </w:t>
            </w:r>
            <w:proofErr w:type="spellStart"/>
            <w:r w:rsidRPr="00676554">
              <w:rPr>
                <w:rFonts w:ascii="Arial" w:eastAsia="Times New Roman" w:hAnsi="Arial" w:cs="Arial"/>
                <w:kern w:val="0"/>
                <w:sz w:val="16"/>
                <w:szCs w:val="16"/>
                <w:lang w:eastAsia="es-AR"/>
                <w14:ligatures w14:val="none"/>
              </w:rPr>
              <w:t>zone</w:t>
            </w:r>
            <w:proofErr w:type="spellEnd"/>
            <w:r w:rsidRPr="00676554">
              <w:rPr>
                <w:rFonts w:ascii="Arial" w:eastAsia="Times New Roman" w:hAnsi="Arial" w:cs="Arial"/>
                <w:kern w:val="0"/>
                <w:sz w:val="16"/>
                <w:szCs w:val="16"/>
                <w:lang w:eastAsia="es-AR"/>
                <w14:ligatures w14:val="none"/>
              </w:rPr>
              <w:t xml:space="preserve"> NYC</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557BAC"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11/3/2024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62751"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17/3/2024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CEF9E3"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AC</w:t>
            </w:r>
          </w:p>
        </w:tc>
      </w:tr>
      <w:tr w:rsidR="00676554" w:rsidRPr="00676554" w14:paraId="43EC9747"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6AF53F1"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 xml:space="preserve">TLC </w:t>
            </w:r>
            <w:proofErr w:type="spellStart"/>
            <w:r w:rsidRPr="00676554">
              <w:rPr>
                <w:rFonts w:ascii="Arial" w:eastAsia="Times New Roman" w:hAnsi="Arial" w:cs="Arial"/>
                <w:kern w:val="0"/>
                <w:sz w:val="16"/>
                <w:szCs w:val="16"/>
                <w:lang w:eastAsia="es-AR"/>
                <w14:ligatures w14:val="none"/>
              </w:rPr>
              <w:t>Trip</w:t>
            </w:r>
            <w:proofErr w:type="spellEnd"/>
            <w:r w:rsidRPr="00676554">
              <w:rPr>
                <w:rFonts w:ascii="Arial" w:eastAsia="Times New Roman" w:hAnsi="Arial" w:cs="Arial"/>
                <w:kern w:val="0"/>
                <w:sz w:val="16"/>
                <w:szCs w:val="16"/>
                <w:lang w:eastAsia="es-AR"/>
                <w14:ligatures w14:val="none"/>
              </w:rPr>
              <w:t xml:space="preserve"> </w:t>
            </w:r>
            <w:proofErr w:type="spellStart"/>
            <w:r w:rsidRPr="00676554">
              <w:rPr>
                <w:rFonts w:ascii="Arial" w:eastAsia="Times New Roman" w:hAnsi="Arial" w:cs="Arial"/>
                <w:kern w:val="0"/>
                <w:sz w:val="16"/>
                <w:szCs w:val="16"/>
                <w:lang w:eastAsia="es-AR"/>
                <w14:ligatures w14:val="none"/>
              </w:rPr>
              <w:t>Record</w:t>
            </w:r>
            <w:proofErr w:type="spellEnd"/>
            <w:r w:rsidRPr="00676554">
              <w:rPr>
                <w:rFonts w:ascii="Arial" w:eastAsia="Times New Roman" w:hAnsi="Arial" w:cs="Arial"/>
                <w:kern w:val="0"/>
                <w:sz w:val="16"/>
                <w:szCs w:val="16"/>
                <w:lang w:eastAsia="es-AR"/>
                <w14:ligatures w14:val="none"/>
              </w:rPr>
              <w:t xml:space="preserve"> data</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34376A"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11/3/2024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3EC8CE"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17/3/2024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AA64E0"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LR</w:t>
            </w:r>
          </w:p>
        </w:tc>
      </w:tr>
      <w:tr w:rsidR="00676554" w:rsidRPr="00676554" w14:paraId="4D6E11F0"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6745795"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SONYC</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0D256"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11/3/2024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A1F399"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17/3/2024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0B23ED"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RB</w:t>
            </w:r>
          </w:p>
        </w:tc>
      </w:tr>
      <w:tr w:rsidR="00676554" w:rsidRPr="00676554" w14:paraId="3ECB22EF"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2B31209"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Electric Car Data</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C7A1AE"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11/3/2024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929C2D"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17/3/2024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7E4FE0"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CM</w:t>
            </w:r>
          </w:p>
        </w:tc>
      </w:tr>
      <w:tr w:rsidR="00676554" w:rsidRPr="00676554" w14:paraId="7B23C906"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2080D82"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proofErr w:type="spellStart"/>
            <w:r w:rsidRPr="00676554">
              <w:rPr>
                <w:rFonts w:ascii="Arial" w:eastAsia="Times New Roman" w:hAnsi="Arial" w:cs="Arial"/>
                <w:kern w:val="0"/>
                <w:sz w:val="16"/>
                <w:szCs w:val="16"/>
                <w:lang w:eastAsia="es-AR"/>
                <w14:ligatures w14:val="none"/>
              </w:rPr>
              <w:t>Medallion</w:t>
            </w:r>
            <w:proofErr w:type="spellEnd"/>
            <w:r w:rsidRPr="00676554">
              <w:rPr>
                <w:rFonts w:ascii="Arial" w:eastAsia="Times New Roman" w:hAnsi="Arial" w:cs="Arial"/>
                <w:kern w:val="0"/>
                <w:sz w:val="16"/>
                <w:szCs w:val="16"/>
                <w:lang w:eastAsia="es-AR"/>
                <w14:ligatures w14:val="none"/>
              </w:rPr>
              <w:t xml:space="preserve"> </w:t>
            </w:r>
            <w:proofErr w:type="spellStart"/>
            <w:r w:rsidRPr="00676554">
              <w:rPr>
                <w:rFonts w:ascii="Arial" w:eastAsia="Times New Roman" w:hAnsi="Arial" w:cs="Arial"/>
                <w:kern w:val="0"/>
                <w:sz w:val="16"/>
                <w:szCs w:val="16"/>
                <w:lang w:eastAsia="es-AR"/>
                <w14:ligatures w14:val="none"/>
              </w:rPr>
              <w:t>Vehicles</w:t>
            </w:r>
            <w:proofErr w:type="spellEnd"/>
            <w:r w:rsidRPr="00676554">
              <w:rPr>
                <w:rFonts w:ascii="Arial" w:eastAsia="Times New Roman" w:hAnsi="Arial" w:cs="Arial"/>
                <w:kern w:val="0"/>
                <w:sz w:val="16"/>
                <w:szCs w:val="16"/>
                <w:lang w:eastAsia="es-AR"/>
                <w14:ligatures w14:val="none"/>
              </w:rPr>
              <w:t xml:space="preserve"> </w:t>
            </w:r>
            <w:proofErr w:type="spellStart"/>
            <w:r w:rsidRPr="00676554">
              <w:rPr>
                <w:rFonts w:ascii="Arial" w:eastAsia="Times New Roman" w:hAnsi="Arial" w:cs="Arial"/>
                <w:kern w:val="0"/>
                <w:sz w:val="16"/>
                <w:szCs w:val="16"/>
                <w:lang w:eastAsia="es-AR"/>
                <w14:ligatures w14:val="none"/>
              </w:rPr>
              <w:t>authorized</w:t>
            </w:r>
            <w:proofErr w:type="spellEnd"/>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FAF02B"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11/3/2024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DC8774"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17/3/2024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451AD9"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CM</w:t>
            </w:r>
          </w:p>
        </w:tc>
      </w:tr>
      <w:tr w:rsidR="00676554" w:rsidRPr="00676554" w14:paraId="52EBCBDB"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6E3F559" w14:textId="77777777" w:rsidR="00676554" w:rsidRPr="00676554" w:rsidRDefault="00676554" w:rsidP="00676554">
            <w:pPr>
              <w:spacing w:after="0" w:line="240" w:lineRule="auto"/>
              <w:rPr>
                <w:rFonts w:ascii="Arial" w:eastAsia="Times New Roman" w:hAnsi="Arial" w:cs="Arial"/>
                <w:b/>
                <w:bCs/>
                <w:kern w:val="0"/>
                <w:sz w:val="16"/>
                <w:szCs w:val="16"/>
                <w:lang w:eastAsia="es-AR"/>
                <w14:ligatures w14:val="none"/>
              </w:rPr>
            </w:pPr>
            <w:r w:rsidRPr="00676554">
              <w:rPr>
                <w:rFonts w:ascii="Arial" w:eastAsia="Times New Roman" w:hAnsi="Arial" w:cs="Arial"/>
                <w:b/>
                <w:bCs/>
                <w:kern w:val="0"/>
                <w:sz w:val="16"/>
                <w:szCs w:val="16"/>
                <w:lang w:eastAsia="es-AR"/>
                <w14:ligatures w14:val="none"/>
              </w:rPr>
              <w:t>Elaborar la propuesta</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482F14"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13/3/2024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42BA46"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20/3/2024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F10F7B"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p>
        </w:tc>
      </w:tr>
      <w:tr w:rsidR="00676554" w:rsidRPr="00676554" w14:paraId="6818C908"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AF8793C"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Establecer los objetivos</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4FC31E"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13/3/2024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FD4B50"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18/3/2024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F07BE"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CM</w:t>
            </w:r>
          </w:p>
        </w:tc>
      </w:tr>
      <w:tr w:rsidR="00676554" w:rsidRPr="00676554" w14:paraId="4978FEB0"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9E51CEA"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Delimitar el alcance</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92EACB"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15/3/2024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46208B"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19/3/2024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5B7A8B"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RB</w:t>
            </w:r>
          </w:p>
        </w:tc>
      </w:tr>
      <w:tr w:rsidR="00676554" w:rsidRPr="00676554" w14:paraId="164AACAF"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1CF77C2"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 xml:space="preserve">Plantear los </w:t>
            </w:r>
            <w:proofErr w:type="spellStart"/>
            <w:r w:rsidRPr="00676554">
              <w:rPr>
                <w:rFonts w:ascii="Arial" w:eastAsia="Times New Roman" w:hAnsi="Arial" w:cs="Arial"/>
                <w:kern w:val="0"/>
                <w:sz w:val="16"/>
                <w:szCs w:val="16"/>
                <w:lang w:eastAsia="es-AR"/>
                <w14:ligatures w14:val="none"/>
              </w:rPr>
              <w:t>KPIs</w:t>
            </w:r>
            <w:proofErr w:type="spellEnd"/>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234CD"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17/3/2024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2088D1"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20/3/2024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2DACCA"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LR</w:t>
            </w:r>
          </w:p>
        </w:tc>
      </w:tr>
      <w:tr w:rsidR="00676554" w:rsidRPr="00676554" w14:paraId="293C69FA"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9CF6D3F"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 xml:space="preserve">Plantear el modelo de Machine </w:t>
            </w:r>
            <w:proofErr w:type="spellStart"/>
            <w:r w:rsidRPr="00676554">
              <w:rPr>
                <w:rFonts w:ascii="Arial" w:eastAsia="Times New Roman" w:hAnsi="Arial" w:cs="Arial"/>
                <w:kern w:val="0"/>
                <w:sz w:val="16"/>
                <w:szCs w:val="16"/>
                <w:lang w:eastAsia="es-AR"/>
                <w14:ligatures w14:val="none"/>
              </w:rPr>
              <w:t>Learning</w:t>
            </w:r>
            <w:proofErr w:type="spellEnd"/>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EE227"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17/3/2024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6CAF6"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20/3/2024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B4FC36"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AC</w:t>
            </w:r>
          </w:p>
        </w:tc>
      </w:tr>
      <w:tr w:rsidR="00676554" w:rsidRPr="00676554" w14:paraId="692812B8"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DBA64CE" w14:textId="77777777" w:rsidR="00676554" w:rsidRPr="00676554" w:rsidRDefault="00676554" w:rsidP="00676554">
            <w:pPr>
              <w:spacing w:after="0" w:line="240" w:lineRule="auto"/>
              <w:rPr>
                <w:rFonts w:ascii="Arial" w:eastAsia="Times New Roman" w:hAnsi="Arial" w:cs="Arial"/>
                <w:b/>
                <w:bCs/>
                <w:kern w:val="0"/>
                <w:sz w:val="16"/>
                <w:szCs w:val="16"/>
                <w:lang w:eastAsia="es-AR"/>
                <w14:ligatures w14:val="none"/>
              </w:rPr>
            </w:pPr>
            <w:r w:rsidRPr="00676554">
              <w:rPr>
                <w:rFonts w:ascii="Arial" w:eastAsia="Times New Roman" w:hAnsi="Arial" w:cs="Arial"/>
                <w:b/>
                <w:bCs/>
                <w:kern w:val="0"/>
                <w:sz w:val="16"/>
                <w:szCs w:val="16"/>
                <w:lang w:eastAsia="es-AR"/>
                <w14:ligatures w14:val="none"/>
              </w:rPr>
              <w:t>Crear el repositorio GitHub</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9E32A"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11/3/2024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4CA22A"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12/3/2024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F61247"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RB</w:t>
            </w:r>
          </w:p>
        </w:tc>
      </w:tr>
      <w:tr w:rsidR="00676554" w:rsidRPr="00676554" w14:paraId="4A40AC36"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1631062" w14:textId="77777777" w:rsidR="00676554" w:rsidRPr="00676554" w:rsidRDefault="00676554" w:rsidP="00676554">
            <w:pPr>
              <w:spacing w:after="0" w:line="240" w:lineRule="auto"/>
              <w:rPr>
                <w:rFonts w:ascii="Arial" w:eastAsia="Times New Roman" w:hAnsi="Arial" w:cs="Arial"/>
                <w:b/>
                <w:bCs/>
                <w:kern w:val="0"/>
                <w:sz w:val="16"/>
                <w:szCs w:val="16"/>
                <w:lang w:eastAsia="es-AR"/>
                <w14:ligatures w14:val="none"/>
              </w:rPr>
            </w:pPr>
            <w:r w:rsidRPr="00676554">
              <w:rPr>
                <w:rFonts w:ascii="Arial" w:eastAsia="Times New Roman" w:hAnsi="Arial" w:cs="Arial"/>
                <w:b/>
                <w:bCs/>
                <w:kern w:val="0"/>
                <w:sz w:val="16"/>
                <w:szCs w:val="16"/>
                <w:lang w:eastAsia="es-AR"/>
                <w14:ligatures w14:val="none"/>
              </w:rPr>
              <w:t>Detallar la solución propuesta</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785CE4"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13/3/2024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904FC5"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20/3/2024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513A91"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p>
        </w:tc>
      </w:tr>
      <w:tr w:rsidR="00676554" w:rsidRPr="00676554" w14:paraId="4592EA19"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E1B5DCC"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lastRenderedPageBreak/>
              <w:t>Definir roles y responsabilidades del equipo</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A2E34"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13/3/2024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FB6B97"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13/3/2024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5B4C82"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CM</w:t>
            </w:r>
          </w:p>
        </w:tc>
      </w:tr>
      <w:tr w:rsidR="00676554" w:rsidRPr="00676554" w14:paraId="0CD54F73"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02B96E0"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Establecer la metodología de trabajo</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7E865"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14/3/2024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8AB1613"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16/3/2024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7AB742"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RB</w:t>
            </w:r>
          </w:p>
        </w:tc>
      </w:tr>
      <w:tr w:rsidR="00676554" w:rsidRPr="00676554" w14:paraId="5A726221"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E55948A"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Elaborar el cronograma general - Gantt</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060F3"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15/3/2024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043CFE"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16/3/2024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A4B9A2"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AC</w:t>
            </w:r>
          </w:p>
        </w:tc>
      </w:tr>
      <w:tr w:rsidR="00676554" w:rsidRPr="00676554" w14:paraId="20071261"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12B6380"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 xml:space="preserve">Describir </w:t>
            </w:r>
            <w:proofErr w:type="spellStart"/>
            <w:r w:rsidRPr="00676554">
              <w:rPr>
                <w:rFonts w:ascii="Arial" w:eastAsia="Times New Roman" w:hAnsi="Arial" w:cs="Arial"/>
                <w:kern w:val="0"/>
                <w:sz w:val="16"/>
                <w:szCs w:val="16"/>
                <w:lang w:eastAsia="es-AR"/>
                <w14:ligatures w14:val="none"/>
              </w:rPr>
              <w:t>stack</w:t>
            </w:r>
            <w:proofErr w:type="spellEnd"/>
            <w:r w:rsidRPr="00676554">
              <w:rPr>
                <w:rFonts w:ascii="Arial" w:eastAsia="Times New Roman" w:hAnsi="Arial" w:cs="Arial"/>
                <w:kern w:val="0"/>
                <w:sz w:val="16"/>
                <w:szCs w:val="16"/>
                <w:lang w:eastAsia="es-AR"/>
                <w14:ligatures w14:val="none"/>
              </w:rPr>
              <w:t xml:space="preserve"> tecnológico</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952BB3"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16/3/2024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BA31CA"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18/3/2024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150253"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RB</w:t>
            </w:r>
          </w:p>
        </w:tc>
      </w:tr>
      <w:tr w:rsidR="00676554" w:rsidRPr="00676554" w14:paraId="32C0348F"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58E030"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Resumen de los EDA</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9D802E"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19/3/2024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4B5063"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20/3/2024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579A1D"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LR</w:t>
            </w:r>
          </w:p>
        </w:tc>
      </w:tr>
      <w:tr w:rsidR="00676554" w:rsidRPr="00676554" w14:paraId="237C95AC"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2AD2C9E"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Flujo de trabajo</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9554A3"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19/3/2024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DC9D46"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20/3/2024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8A58C7"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p>
        </w:tc>
      </w:tr>
      <w:tr w:rsidR="00676554" w:rsidRPr="00676554" w14:paraId="5C4C6F89"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D86B6FB" w14:textId="77777777" w:rsidR="00676554" w:rsidRPr="00676554" w:rsidRDefault="00676554" w:rsidP="00676554">
            <w:pPr>
              <w:spacing w:after="0" w:line="240" w:lineRule="auto"/>
              <w:rPr>
                <w:rFonts w:ascii="Arial" w:eastAsia="Times New Roman" w:hAnsi="Arial" w:cs="Arial"/>
                <w:b/>
                <w:bCs/>
                <w:kern w:val="0"/>
                <w:sz w:val="16"/>
                <w:szCs w:val="16"/>
                <w:lang w:eastAsia="es-AR"/>
                <w14:ligatures w14:val="none"/>
              </w:rPr>
            </w:pPr>
            <w:r w:rsidRPr="00676554">
              <w:rPr>
                <w:rFonts w:ascii="Arial" w:eastAsia="Times New Roman" w:hAnsi="Arial" w:cs="Arial"/>
                <w:b/>
                <w:bCs/>
                <w:kern w:val="0"/>
                <w:sz w:val="16"/>
                <w:szCs w:val="16"/>
                <w:lang w:eastAsia="es-AR"/>
                <w14:ligatures w14:val="none"/>
              </w:rPr>
              <w:t>Análisis de metadatos</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26B0AC"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19/3/2024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548921"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20/3/2024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1D9E3E"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LR</w:t>
            </w:r>
          </w:p>
        </w:tc>
      </w:tr>
      <w:tr w:rsidR="00676554" w:rsidRPr="00676554" w14:paraId="5D4F327C" w14:textId="77777777" w:rsidTr="00322AC1">
        <w:trPr>
          <w:trHeight w:val="198"/>
        </w:trPr>
        <w:tc>
          <w:tcPr>
            <w:tcW w:w="27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5FD1C1" w14:textId="77777777" w:rsidR="00676554" w:rsidRPr="00676554" w:rsidRDefault="00676554" w:rsidP="00676554">
            <w:pPr>
              <w:spacing w:after="0" w:line="240" w:lineRule="auto"/>
              <w:rPr>
                <w:rFonts w:ascii="Arial" w:eastAsia="Times New Roman" w:hAnsi="Arial" w:cs="Arial"/>
                <w:b/>
                <w:bCs/>
                <w:kern w:val="0"/>
                <w:sz w:val="16"/>
                <w:szCs w:val="16"/>
                <w:lang w:eastAsia="es-AR"/>
                <w14:ligatures w14:val="none"/>
              </w:rPr>
            </w:pPr>
            <w:r w:rsidRPr="00676554">
              <w:rPr>
                <w:rFonts w:ascii="Arial" w:eastAsia="Times New Roman" w:hAnsi="Arial" w:cs="Arial"/>
                <w:b/>
                <w:bCs/>
                <w:kern w:val="0"/>
                <w:sz w:val="16"/>
                <w:szCs w:val="16"/>
                <w:lang w:eastAsia="es-AR"/>
                <w14:ligatures w14:val="none"/>
              </w:rPr>
              <w:t>Diseño Presentación Sprint 1</w:t>
            </w:r>
          </w:p>
        </w:tc>
        <w:tc>
          <w:tcPr>
            <w:tcW w:w="654" w:type="pc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5FEC40A"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18/3/2024</w:t>
            </w:r>
          </w:p>
        </w:tc>
        <w:tc>
          <w:tcPr>
            <w:tcW w:w="65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B36EE7"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22/3/2024</w:t>
            </w:r>
          </w:p>
        </w:tc>
        <w:tc>
          <w:tcPr>
            <w:tcW w:w="94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B26165"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LR</w:t>
            </w:r>
          </w:p>
        </w:tc>
      </w:tr>
      <w:tr w:rsidR="00676554" w:rsidRPr="00676554" w14:paraId="7AD786B4"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250B43C" w14:textId="77777777" w:rsidR="00676554" w:rsidRPr="00676554" w:rsidRDefault="00676554" w:rsidP="00676554">
            <w:pPr>
              <w:spacing w:after="0" w:line="240" w:lineRule="auto"/>
              <w:rPr>
                <w:rFonts w:ascii="Arial" w:eastAsia="Times New Roman" w:hAnsi="Arial" w:cs="Arial"/>
                <w:b/>
                <w:bCs/>
                <w:kern w:val="0"/>
                <w:sz w:val="16"/>
                <w:szCs w:val="16"/>
                <w:lang w:eastAsia="es-AR"/>
                <w14:ligatures w14:val="none"/>
              </w:rPr>
            </w:pPr>
            <w:r w:rsidRPr="00676554">
              <w:rPr>
                <w:rFonts w:ascii="Arial" w:eastAsia="Times New Roman" w:hAnsi="Arial" w:cs="Arial"/>
                <w:b/>
                <w:bCs/>
                <w:kern w:val="0"/>
                <w:sz w:val="16"/>
                <w:szCs w:val="16"/>
                <w:lang w:eastAsia="es-AR"/>
                <w14:ligatures w14:val="none"/>
              </w:rPr>
              <w:t>ETL</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F3EEF"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23/3/2024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2BE2833"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26/3/2024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18EA0A"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p>
        </w:tc>
      </w:tr>
      <w:tr w:rsidR="00676554" w:rsidRPr="00676554" w14:paraId="54F55D0F"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9579802"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 xml:space="preserve">Air </w:t>
            </w:r>
            <w:proofErr w:type="spellStart"/>
            <w:r w:rsidRPr="00676554">
              <w:rPr>
                <w:rFonts w:ascii="Arial" w:eastAsia="Times New Roman" w:hAnsi="Arial" w:cs="Arial"/>
                <w:kern w:val="0"/>
                <w:sz w:val="16"/>
                <w:szCs w:val="16"/>
                <w:lang w:eastAsia="es-AR"/>
                <w14:ligatures w14:val="none"/>
              </w:rPr>
              <w:t>Quality</w:t>
            </w:r>
            <w:proofErr w:type="spellEnd"/>
            <w:r w:rsidRPr="00676554">
              <w:rPr>
                <w:rFonts w:ascii="Arial" w:eastAsia="Times New Roman" w:hAnsi="Arial" w:cs="Arial"/>
                <w:kern w:val="0"/>
                <w:sz w:val="16"/>
                <w:szCs w:val="16"/>
                <w:lang w:eastAsia="es-AR"/>
                <w14:ligatures w14:val="none"/>
              </w:rPr>
              <w:t xml:space="preserve"> NYC</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6F5EDD"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23/3/2024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9731D4"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26/3/2024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5F816E"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AC</w:t>
            </w:r>
          </w:p>
        </w:tc>
      </w:tr>
      <w:tr w:rsidR="00676554" w:rsidRPr="00676554" w14:paraId="31EFA743"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3FFEB47"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 xml:space="preserve">CO2 </w:t>
            </w:r>
            <w:proofErr w:type="spellStart"/>
            <w:r w:rsidRPr="00676554">
              <w:rPr>
                <w:rFonts w:ascii="Arial" w:eastAsia="Times New Roman" w:hAnsi="Arial" w:cs="Arial"/>
                <w:kern w:val="0"/>
                <w:sz w:val="16"/>
                <w:szCs w:val="16"/>
                <w:lang w:eastAsia="es-AR"/>
                <w14:ligatures w14:val="none"/>
              </w:rPr>
              <w:t>Emissions</w:t>
            </w:r>
            <w:proofErr w:type="spellEnd"/>
            <w:r w:rsidRPr="00676554">
              <w:rPr>
                <w:rFonts w:ascii="Arial" w:eastAsia="Times New Roman" w:hAnsi="Arial" w:cs="Arial"/>
                <w:kern w:val="0"/>
                <w:sz w:val="16"/>
                <w:szCs w:val="16"/>
                <w:lang w:eastAsia="es-AR"/>
                <w14:ligatures w14:val="none"/>
              </w:rPr>
              <w:t xml:space="preserve"> NYC</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1F308"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23/3/2024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057DDB"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26/3/2024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BA0F74"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AC</w:t>
            </w:r>
          </w:p>
        </w:tc>
      </w:tr>
      <w:tr w:rsidR="00676554" w:rsidRPr="00676554" w14:paraId="25365C04"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F0922D"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proofErr w:type="spellStart"/>
            <w:r w:rsidRPr="00676554">
              <w:rPr>
                <w:rFonts w:ascii="Arial" w:eastAsia="Times New Roman" w:hAnsi="Arial" w:cs="Arial"/>
                <w:kern w:val="0"/>
                <w:sz w:val="16"/>
                <w:szCs w:val="16"/>
                <w:lang w:eastAsia="es-AR"/>
                <w14:ligatures w14:val="none"/>
              </w:rPr>
              <w:t>Historical</w:t>
            </w:r>
            <w:proofErr w:type="spellEnd"/>
            <w:r w:rsidRPr="00676554">
              <w:rPr>
                <w:rFonts w:ascii="Arial" w:eastAsia="Times New Roman" w:hAnsi="Arial" w:cs="Arial"/>
                <w:kern w:val="0"/>
                <w:sz w:val="16"/>
                <w:szCs w:val="16"/>
                <w:lang w:eastAsia="es-AR"/>
                <w14:ligatures w14:val="none"/>
              </w:rPr>
              <w:t xml:space="preserve"> </w:t>
            </w:r>
            <w:proofErr w:type="spellStart"/>
            <w:r w:rsidRPr="00676554">
              <w:rPr>
                <w:rFonts w:ascii="Arial" w:eastAsia="Times New Roman" w:hAnsi="Arial" w:cs="Arial"/>
                <w:kern w:val="0"/>
                <w:sz w:val="16"/>
                <w:szCs w:val="16"/>
                <w:lang w:eastAsia="es-AR"/>
                <w14:ligatures w14:val="none"/>
              </w:rPr>
              <w:t>weather</w:t>
            </w:r>
            <w:proofErr w:type="spellEnd"/>
            <w:r w:rsidRPr="00676554">
              <w:rPr>
                <w:rFonts w:ascii="Arial" w:eastAsia="Times New Roman" w:hAnsi="Arial" w:cs="Arial"/>
                <w:kern w:val="0"/>
                <w:sz w:val="16"/>
                <w:szCs w:val="16"/>
                <w:lang w:eastAsia="es-AR"/>
                <w14:ligatures w14:val="none"/>
              </w:rPr>
              <w:t xml:space="preserve"> API</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4A436"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23/3/2024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BC799E"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26/3/2024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927F9D"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AC</w:t>
            </w:r>
          </w:p>
        </w:tc>
      </w:tr>
      <w:tr w:rsidR="00676554" w:rsidRPr="00676554" w14:paraId="6769813A"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174BED9"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 xml:space="preserve">Taxi </w:t>
            </w:r>
            <w:proofErr w:type="spellStart"/>
            <w:r w:rsidRPr="00676554">
              <w:rPr>
                <w:rFonts w:ascii="Arial" w:eastAsia="Times New Roman" w:hAnsi="Arial" w:cs="Arial"/>
                <w:kern w:val="0"/>
                <w:sz w:val="16"/>
                <w:szCs w:val="16"/>
                <w:lang w:eastAsia="es-AR"/>
                <w14:ligatures w14:val="none"/>
              </w:rPr>
              <w:t>zone</w:t>
            </w:r>
            <w:proofErr w:type="spellEnd"/>
            <w:r w:rsidRPr="00676554">
              <w:rPr>
                <w:rFonts w:ascii="Arial" w:eastAsia="Times New Roman" w:hAnsi="Arial" w:cs="Arial"/>
                <w:kern w:val="0"/>
                <w:sz w:val="16"/>
                <w:szCs w:val="16"/>
                <w:lang w:eastAsia="es-AR"/>
                <w14:ligatures w14:val="none"/>
              </w:rPr>
              <w:t xml:space="preserve"> NYC</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A69EA"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23/3/2024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4E231A"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26/3/2024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A58845"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AC</w:t>
            </w:r>
          </w:p>
        </w:tc>
      </w:tr>
      <w:tr w:rsidR="00676554" w:rsidRPr="00676554" w14:paraId="1DDE4D5A"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58F76D2"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 xml:space="preserve">TLC </w:t>
            </w:r>
            <w:proofErr w:type="spellStart"/>
            <w:r w:rsidRPr="00676554">
              <w:rPr>
                <w:rFonts w:ascii="Arial" w:eastAsia="Times New Roman" w:hAnsi="Arial" w:cs="Arial"/>
                <w:kern w:val="0"/>
                <w:sz w:val="16"/>
                <w:szCs w:val="16"/>
                <w:lang w:eastAsia="es-AR"/>
                <w14:ligatures w14:val="none"/>
              </w:rPr>
              <w:t>Trip</w:t>
            </w:r>
            <w:proofErr w:type="spellEnd"/>
            <w:r w:rsidRPr="00676554">
              <w:rPr>
                <w:rFonts w:ascii="Arial" w:eastAsia="Times New Roman" w:hAnsi="Arial" w:cs="Arial"/>
                <w:kern w:val="0"/>
                <w:sz w:val="16"/>
                <w:szCs w:val="16"/>
                <w:lang w:eastAsia="es-AR"/>
                <w14:ligatures w14:val="none"/>
              </w:rPr>
              <w:t xml:space="preserve"> </w:t>
            </w:r>
            <w:proofErr w:type="spellStart"/>
            <w:r w:rsidRPr="00676554">
              <w:rPr>
                <w:rFonts w:ascii="Arial" w:eastAsia="Times New Roman" w:hAnsi="Arial" w:cs="Arial"/>
                <w:kern w:val="0"/>
                <w:sz w:val="16"/>
                <w:szCs w:val="16"/>
                <w:lang w:eastAsia="es-AR"/>
                <w14:ligatures w14:val="none"/>
              </w:rPr>
              <w:t>Record</w:t>
            </w:r>
            <w:proofErr w:type="spellEnd"/>
            <w:r w:rsidRPr="00676554">
              <w:rPr>
                <w:rFonts w:ascii="Arial" w:eastAsia="Times New Roman" w:hAnsi="Arial" w:cs="Arial"/>
                <w:kern w:val="0"/>
                <w:sz w:val="16"/>
                <w:szCs w:val="16"/>
                <w:lang w:eastAsia="es-AR"/>
                <w14:ligatures w14:val="none"/>
              </w:rPr>
              <w:t xml:space="preserve"> data</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E2D94"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23/3/2024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B7780F"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26/3/2024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85A381"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LR</w:t>
            </w:r>
          </w:p>
        </w:tc>
      </w:tr>
      <w:tr w:rsidR="00676554" w:rsidRPr="00676554" w14:paraId="41755C0D"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44A4617"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SONYC</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FDCBC"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23/3/2024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740638"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26/3/2024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41F57BB"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RB</w:t>
            </w:r>
          </w:p>
        </w:tc>
      </w:tr>
      <w:tr w:rsidR="00676554" w:rsidRPr="00676554" w14:paraId="0214DEAC"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E5944A0"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Electric Car Data</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AA892A"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23/3/2024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5CDE56"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26/3/2024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3CA4710"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CM</w:t>
            </w:r>
          </w:p>
        </w:tc>
      </w:tr>
      <w:tr w:rsidR="00676554" w:rsidRPr="00676554" w14:paraId="0D6771DB"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5AF2640"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proofErr w:type="spellStart"/>
            <w:r w:rsidRPr="00676554">
              <w:rPr>
                <w:rFonts w:ascii="Arial" w:eastAsia="Times New Roman" w:hAnsi="Arial" w:cs="Arial"/>
                <w:kern w:val="0"/>
                <w:sz w:val="16"/>
                <w:szCs w:val="16"/>
                <w:lang w:eastAsia="es-AR"/>
                <w14:ligatures w14:val="none"/>
              </w:rPr>
              <w:t>Medallion</w:t>
            </w:r>
            <w:proofErr w:type="spellEnd"/>
            <w:r w:rsidRPr="00676554">
              <w:rPr>
                <w:rFonts w:ascii="Arial" w:eastAsia="Times New Roman" w:hAnsi="Arial" w:cs="Arial"/>
                <w:kern w:val="0"/>
                <w:sz w:val="16"/>
                <w:szCs w:val="16"/>
                <w:lang w:eastAsia="es-AR"/>
                <w14:ligatures w14:val="none"/>
              </w:rPr>
              <w:t xml:space="preserve"> </w:t>
            </w:r>
            <w:proofErr w:type="spellStart"/>
            <w:r w:rsidRPr="00676554">
              <w:rPr>
                <w:rFonts w:ascii="Arial" w:eastAsia="Times New Roman" w:hAnsi="Arial" w:cs="Arial"/>
                <w:kern w:val="0"/>
                <w:sz w:val="16"/>
                <w:szCs w:val="16"/>
                <w:lang w:eastAsia="es-AR"/>
                <w14:ligatures w14:val="none"/>
              </w:rPr>
              <w:t>Vehicles</w:t>
            </w:r>
            <w:proofErr w:type="spellEnd"/>
            <w:r w:rsidRPr="00676554">
              <w:rPr>
                <w:rFonts w:ascii="Arial" w:eastAsia="Times New Roman" w:hAnsi="Arial" w:cs="Arial"/>
                <w:kern w:val="0"/>
                <w:sz w:val="16"/>
                <w:szCs w:val="16"/>
                <w:lang w:eastAsia="es-AR"/>
                <w14:ligatures w14:val="none"/>
              </w:rPr>
              <w:t xml:space="preserve"> </w:t>
            </w:r>
            <w:proofErr w:type="spellStart"/>
            <w:r w:rsidRPr="00676554">
              <w:rPr>
                <w:rFonts w:ascii="Arial" w:eastAsia="Times New Roman" w:hAnsi="Arial" w:cs="Arial"/>
                <w:kern w:val="0"/>
                <w:sz w:val="16"/>
                <w:szCs w:val="16"/>
                <w:lang w:eastAsia="es-AR"/>
                <w14:ligatures w14:val="none"/>
              </w:rPr>
              <w:t>authorized</w:t>
            </w:r>
            <w:proofErr w:type="spellEnd"/>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5B672D"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23/3/2024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9218EA"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26/3/2024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D2B49A"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CM</w:t>
            </w:r>
          </w:p>
        </w:tc>
      </w:tr>
      <w:tr w:rsidR="00676554" w:rsidRPr="00676554" w14:paraId="574BDB48"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487A66A" w14:textId="77777777" w:rsidR="00676554" w:rsidRPr="00676554" w:rsidRDefault="00676554" w:rsidP="00676554">
            <w:pPr>
              <w:spacing w:after="0" w:line="240" w:lineRule="auto"/>
              <w:rPr>
                <w:rFonts w:ascii="Arial" w:eastAsia="Times New Roman" w:hAnsi="Arial" w:cs="Arial"/>
                <w:b/>
                <w:bCs/>
                <w:kern w:val="0"/>
                <w:sz w:val="16"/>
                <w:szCs w:val="16"/>
                <w:lang w:eastAsia="es-AR"/>
                <w14:ligatures w14:val="none"/>
              </w:rPr>
            </w:pPr>
            <w:r w:rsidRPr="00676554">
              <w:rPr>
                <w:rFonts w:ascii="Arial" w:eastAsia="Times New Roman" w:hAnsi="Arial" w:cs="Arial"/>
                <w:b/>
                <w:bCs/>
                <w:kern w:val="0"/>
                <w:sz w:val="16"/>
                <w:szCs w:val="16"/>
                <w:lang w:eastAsia="es-AR"/>
                <w14:ligatures w14:val="none"/>
              </w:rPr>
              <w:t>Implementación Estructura de Datos</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811C3"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23/3/2024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9E5D34"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3/4/2024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6A5501"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RB - CM</w:t>
            </w:r>
          </w:p>
        </w:tc>
      </w:tr>
      <w:tr w:rsidR="00676554" w:rsidRPr="00676554" w14:paraId="55C6FC89"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42843C8" w14:textId="77777777" w:rsidR="00676554" w:rsidRPr="00676554" w:rsidRDefault="00676554" w:rsidP="00676554">
            <w:pPr>
              <w:spacing w:after="0" w:line="240" w:lineRule="auto"/>
              <w:rPr>
                <w:rFonts w:ascii="Arial" w:eastAsia="Times New Roman" w:hAnsi="Arial" w:cs="Arial"/>
                <w:b/>
                <w:bCs/>
                <w:kern w:val="0"/>
                <w:sz w:val="16"/>
                <w:szCs w:val="16"/>
                <w:lang w:eastAsia="es-AR"/>
                <w14:ligatures w14:val="none"/>
              </w:rPr>
            </w:pPr>
            <w:r w:rsidRPr="00676554">
              <w:rPr>
                <w:rFonts w:ascii="Arial" w:eastAsia="Times New Roman" w:hAnsi="Arial" w:cs="Arial"/>
                <w:b/>
                <w:bCs/>
                <w:kern w:val="0"/>
                <w:sz w:val="16"/>
                <w:szCs w:val="16"/>
                <w:lang w:eastAsia="es-AR"/>
                <w14:ligatures w14:val="none"/>
              </w:rPr>
              <w:t>Pipeline ETL automatizado</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BD1556"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27/3/2024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E88199"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3/4/2024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C0A001"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RB - CM</w:t>
            </w:r>
          </w:p>
        </w:tc>
      </w:tr>
      <w:tr w:rsidR="00676554" w:rsidRPr="00676554" w14:paraId="7012BC13"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DD2FA20" w14:textId="77777777" w:rsidR="00676554" w:rsidRPr="00676554" w:rsidRDefault="00676554" w:rsidP="00676554">
            <w:pPr>
              <w:spacing w:after="0" w:line="240" w:lineRule="auto"/>
              <w:rPr>
                <w:rFonts w:ascii="Arial" w:eastAsia="Times New Roman" w:hAnsi="Arial" w:cs="Arial"/>
                <w:b/>
                <w:bCs/>
                <w:kern w:val="0"/>
                <w:sz w:val="16"/>
                <w:szCs w:val="16"/>
                <w:lang w:eastAsia="es-AR"/>
                <w14:ligatures w14:val="none"/>
              </w:rPr>
            </w:pPr>
            <w:r w:rsidRPr="00676554">
              <w:rPr>
                <w:rFonts w:ascii="Arial" w:eastAsia="Times New Roman" w:hAnsi="Arial" w:cs="Arial"/>
                <w:b/>
                <w:bCs/>
                <w:kern w:val="0"/>
                <w:sz w:val="16"/>
                <w:szCs w:val="16"/>
                <w:lang w:eastAsia="es-AR"/>
                <w14:ligatures w14:val="none"/>
              </w:rPr>
              <w:t>Pipelines para alimentar el DW</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D26CC0"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27/3/2024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A2D465"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3/4/2024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BB0DF2"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RB - CM</w:t>
            </w:r>
          </w:p>
        </w:tc>
      </w:tr>
      <w:tr w:rsidR="00676554" w:rsidRPr="00676554" w14:paraId="45141765"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9C629D4" w14:textId="77777777" w:rsidR="00676554" w:rsidRPr="00676554" w:rsidRDefault="00676554" w:rsidP="00676554">
            <w:pPr>
              <w:spacing w:after="0" w:line="240" w:lineRule="auto"/>
              <w:rPr>
                <w:rFonts w:ascii="Arial" w:eastAsia="Times New Roman" w:hAnsi="Arial" w:cs="Arial"/>
                <w:b/>
                <w:bCs/>
                <w:kern w:val="0"/>
                <w:sz w:val="16"/>
                <w:szCs w:val="16"/>
                <w:lang w:eastAsia="es-AR"/>
                <w14:ligatures w14:val="none"/>
              </w:rPr>
            </w:pPr>
            <w:r w:rsidRPr="00676554">
              <w:rPr>
                <w:rFonts w:ascii="Arial" w:eastAsia="Times New Roman" w:hAnsi="Arial" w:cs="Arial"/>
                <w:b/>
                <w:bCs/>
                <w:kern w:val="0"/>
                <w:sz w:val="16"/>
                <w:szCs w:val="16"/>
                <w:lang w:eastAsia="es-AR"/>
                <w14:ligatures w14:val="none"/>
              </w:rPr>
              <w:t>Validación de datos</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F667B"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27/3/2024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4B6CED"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3/4/2024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9E9DAF"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AC - LR</w:t>
            </w:r>
          </w:p>
        </w:tc>
      </w:tr>
      <w:tr w:rsidR="00676554" w:rsidRPr="00676554" w14:paraId="5D209868"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ED248D9" w14:textId="77777777" w:rsidR="00676554" w:rsidRPr="00676554" w:rsidRDefault="00676554" w:rsidP="00676554">
            <w:pPr>
              <w:spacing w:after="0" w:line="240" w:lineRule="auto"/>
              <w:rPr>
                <w:rFonts w:ascii="Arial" w:eastAsia="Times New Roman" w:hAnsi="Arial" w:cs="Arial"/>
                <w:b/>
                <w:bCs/>
                <w:kern w:val="0"/>
                <w:sz w:val="16"/>
                <w:szCs w:val="16"/>
                <w:lang w:eastAsia="es-AR"/>
                <w14:ligatures w14:val="none"/>
              </w:rPr>
            </w:pPr>
            <w:r w:rsidRPr="00676554">
              <w:rPr>
                <w:rFonts w:ascii="Arial" w:eastAsia="Times New Roman" w:hAnsi="Arial" w:cs="Arial"/>
                <w:b/>
                <w:bCs/>
                <w:kern w:val="0"/>
                <w:sz w:val="16"/>
                <w:szCs w:val="16"/>
                <w:lang w:eastAsia="es-AR"/>
                <w14:ligatures w14:val="none"/>
              </w:rPr>
              <w:t>Documentación</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41676D"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4/4/2024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299C15"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8/4/2024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55C984"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p>
        </w:tc>
      </w:tr>
      <w:tr w:rsidR="00676554" w:rsidRPr="00676554" w14:paraId="2B5B44E7"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683A440"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Diagrama ER detallado</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0F641"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4/4/2024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33EEA3"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8/4/2024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56A095"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RB</w:t>
            </w:r>
          </w:p>
        </w:tc>
      </w:tr>
      <w:tr w:rsidR="00676554" w:rsidRPr="00676554" w14:paraId="4C5FA3EB"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76F2469"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Diccionario de Datos</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D4CFD3"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4/4/2024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3598E8"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8/4/2024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37F285"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AC-RB-CM-LR</w:t>
            </w:r>
          </w:p>
        </w:tc>
      </w:tr>
      <w:tr w:rsidR="00676554" w:rsidRPr="00676554" w14:paraId="5C139BD0"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C2052C7"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proofErr w:type="spellStart"/>
            <w:r w:rsidRPr="00676554">
              <w:rPr>
                <w:rFonts w:ascii="Arial" w:eastAsia="Times New Roman" w:hAnsi="Arial" w:cs="Arial"/>
                <w:kern w:val="0"/>
                <w:sz w:val="16"/>
                <w:szCs w:val="16"/>
                <w:lang w:eastAsia="es-AR"/>
                <w14:ligatures w14:val="none"/>
              </w:rPr>
              <w:t>Workflow</w:t>
            </w:r>
            <w:proofErr w:type="spellEnd"/>
            <w:r w:rsidRPr="00676554">
              <w:rPr>
                <w:rFonts w:ascii="Arial" w:eastAsia="Times New Roman" w:hAnsi="Arial" w:cs="Arial"/>
                <w:kern w:val="0"/>
                <w:sz w:val="16"/>
                <w:szCs w:val="16"/>
                <w:lang w:eastAsia="es-AR"/>
                <w14:ligatures w14:val="none"/>
              </w:rPr>
              <w:t xml:space="preserve"> detallando tecnologías</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145F0E"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4/4/2024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8F6FDB"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8/4/2024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3013F"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AC - LR</w:t>
            </w:r>
          </w:p>
        </w:tc>
      </w:tr>
      <w:tr w:rsidR="00676554" w:rsidRPr="00676554" w14:paraId="2A32F9BB"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4D50CD" w14:textId="77777777" w:rsidR="00676554" w:rsidRPr="00676554" w:rsidRDefault="00676554" w:rsidP="00676554">
            <w:pPr>
              <w:spacing w:after="0" w:line="240" w:lineRule="auto"/>
              <w:rPr>
                <w:rFonts w:ascii="Arial" w:eastAsia="Times New Roman" w:hAnsi="Arial" w:cs="Arial"/>
                <w:b/>
                <w:bCs/>
                <w:kern w:val="0"/>
                <w:sz w:val="16"/>
                <w:szCs w:val="16"/>
                <w:lang w:eastAsia="es-AR"/>
                <w14:ligatures w14:val="none"/>
              </w:rPr>
            </w:pPr>
            <w:r w:rsidRPr="00676554">
              <w:rPr>
                <w:rFonts w:ascii="Arial" w:eastAsia="Times New Roman" w:hAnsi="Arial" w:cs="Arial"/>
                <w:b/>
                <w:bCs/>
                <w:kern w:val="0"/>
                <w:sz w:val="16"/>
                <w:szCs w:val="16"/>
                <w:lang w:eastAsia="es-AR"/>
                <w14:ligatures w14:val="none"/>
              </w:rPr>
              <w:t>Análisis de datos de Muestra</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1CB4C"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5/4/2024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810224"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10/4/2024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3C0FB2"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RB - CM</w:t>
            </w:r>
          </w:p>
        </w:tc>
      </w:tr>
      <w:tr w:rsidR="00676554" w:rsidRPr="00676554" w14:paraId="0F61B244"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A33B27" w14:textId="77777777" w:rsidR="00676554" w:rsidRPr="00676554" w:rsidRDefault="00676554" w:rsidP="00676554">
            <w:pPr>
              <w:spacing w:after="0" w:line="240" w:lineRule="auto"/>
              <w:rPr>
                <w:rFonts w:ascii="Arial" w:eastAsia="Times New Roman" w:hAnsi="Arial" w:cs="Arial"/>
                <w:b/>
                <w:bCs/>
                <w:kern w:val="0"/>
                <w:sz w:val="16"/>
                <w:szCs w:val="16"/>
                <w:lang w:eastAsia="es-AR"/>
                <w14:ligatures w14:val="none"/>
              </w:rPr>
            </w:pPr>
            <w:r w:rsidRPr="00676554">
              <w:rPr>
                <w:rFonts w:ascii="Arial" w:eastAsia="Times New Roman" w:hAnsi="Arial" w:cs="Arial"/>
                <w:b/>
                <w:bCs/>
                <w:kern w:val="0"/>
                <w:sz w:val="16"/>
                <w:szCs w:val="16"/>
                <w:lang w:eastAsia="es-AR"/>
                <w14:ligatures w14:val="none"/>
              </w:rPr>
              <w:t xml:space="preserve">MVP </w:t>
            </w:r>
            <w:proofErr w:type="spellStart"/>
            <w:r w:rsidRPr="00676554">
              <w:rPr>
                <w:rFonts w:ascii="Arial" w:eastAsia="Times New Roman" w:hAnsi="Arial" w:cs="Arial"/>
                <w:b/>
                <w:bCs/>
                <w:kern w:val="0"/>
                <w:sz w:val="16"/>
                <w:szCs w:val="16"/>
                <w:lang w:eastAsia="es-AR"/>
                <w14:ligatures w14:val="none"/>
              </w:rPr>
              <w:t>Dashboard</w:t>
            </w:r>
            <w:proofErr w:type="spellEnd"/>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0EDD6"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7/4/2024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750D3BB"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12/4/2024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D779A0"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AC - LR</w:t>
            </w:r>
          </w:p>
        </w:tc>
      </w:tr>
      <w:tr w:rsidR="00676554" w:rsidRPr="00676554" w14:paraId="08513506"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2008497" w14:textId="77777777" w:rsidR="00676554" w:rsidRPr="00676554" w:rsidRDefault="00676554" w:rsidP="00676554">
            <w:pPr>
              <w:spacing w:after="0" w:line="240" w:lineRule="auto"/>
              <w:rPr>
                <w:rFonts w:ascii="Arial" w:eastAsia="Times New Roman" w:hAnsi="Arial" w:cs="Arial"/>
                <w:b/>
                <w:bCs/>
                <w:kern w:val="0"/>
                <w:sz w:val="16"/>
                <w:szCs w:val="16"/>
                <w:lang w:eastAsia="es-AR"/>
                <w14:ligatures w14:val="none"/>
              </w:rPr>
            </w:pPr>
            <w:r w:rsidRPr="00676554">
              <w:rPr>
                <w:rFonts w:ascii="Arial" w:eastAsia="Times New Roman" w:hAnsi="Arial" w:cs="Arial"/>
                <w:b/>
                <w:bCs/>
                <w:kern w:val="0"/>
                <w:sz w:val="16"/>
                <w:szCs w:val="16"/>
                <w:lang w:eastAsia="es-AR"/>
                <w14:ligatures w14:val="none"/>
              </w:rPr>
              <w:t>MVP Modelo ML</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EB5CEF"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7/4/2024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5932FC"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12/4/2024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05D88B"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AC - LR</w:t>
            </w:r>
          </w:p>
        </w:tc>
      </w:tr>
      <w:tr w:rsidR="00676554" w:rsidRPr="00676554" w14:paraId="02068B9A" w14:textId="77777777" w:rsidTr="00322AC1">
        <w:trPr>
          <w:trHeight w:val="198"/>
        </w:trPr>
        <w:tc>
          <w:tcPr>
            <w:tcW w:w="27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6BE9A4" w14:textId="77777777" w:rsidR="00676554" w:rsidRPr="00676554" w:rsidRDefault="00676554" w:rsidP="00676554">
            <w:pPr>
              <w:spacing w:after="0" w:line="240" w:lineRule="auto"/>
              <w:rPr>
                <w:rFonts w:ascii="Arial" w:eastAsia="Times New Roman" w:hAnsi="Arial" w:cs="Arial"/>
                <w:b/>
                <w:bCs/>
                <w:kern w:val="0"/>
                <w:sz w:val="16"/>
                <w:szCs w:val="16"/>
                <w:lang w:eastAsia="es-AR"/>
                <w14:ligatures w14:val="none"/>
              </w:rPr>
            </w:pPr>
            <w:r w:rsidRPr="00676554">
              <w:rPr>
                <w:rFonts w:ascii="Arial" w:eastAsia="Times New Roman" w:hAnsi="Arial" w:cs="Arial"/>
                <w:b/>
                <w:bCs/>
                <w:kern w:val="0"/>
                <w:sz w:val="16"/>
                <w:szCs w:val="16"/>
                <w:lang w:eastAsia="es-AR"/>
                <w14:ligatures w14:val="none"/>
              </w:rPr>
              <w:t>Diseño Presentación Sprint 2</w:t>
            </w:r>
          </w:p>
        </w:tc>
        <w:tc>
          <w:tcPr>
            <w:tcW w:w="654" w:type="pc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CEF16D6"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9/4/2024</w:t>
            </w:r>
          </w:p>
        </w:tc>
        <w:tc>
          <w:tcPr>
            <w:tcW w:w="65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4BFCE9"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12/4/2024</w:t>
            </w:r>
          </w:p>
        </w:tc>
        <w:tc>
          <w:tcPr>
            <w:tcW w:w="94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326983"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LR</w:t>
            </w:r>
          </w:p>
        </w:tc>
      </w:tr>
      <w:tr w:rsidR="00676554" w:rsidRPr="00676554" w14:paraId="33779749"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0265196" w14:textId="77777777" w:rsidR="00676554" w:rsidRPr="00676554" w:rsidRDefault="00676554" w:rsidP="00676554">
            <w:pPr>
              <w:spacing w:after="0" w:line="240" w:lineRule="auto"/>
              <w:rPr>
                <w:rFonts w:ascii="Arial" w:eastAsia="Times New Roman" w:hAnsi="Arial" w:cs="Arial"/>
                <w:b/>
                <w:bCs/>
                <w:kern w:val="0"/>
                <w:sz w:val="16"/>
                <w:szCs w:val="16"/>
                <w:lang w:eastAsia="es-AR"/>
                <w14:ligatures w14:val="none"/>
              </w:rPr>
            </w:pPr>
            <w:r w:rsidRPr="00676554">
              <w:rPr>
                <w:rFonts w:ascii="Arial" w:eastAsia="Times New Roman" w:hAnsi="Arial" w:cs="Arial"/>
                <w:b/>
                <w:bCs/>
                <w:kern w:val="0"/>
                <w:sz w:val="16"/>
                <w:szCs w:val="16"/>
                <w:lang w:eastAsia="es-AR"/>
                <w14:ligatures w14:val="none"/>
              </w:rPr>
              <w:t xml:space="preserve">Diseño de Reportes / </w:t>
            </w:r>
            <w:proofErr w:type="spellStart"/>
            <w:r w:rsidRPr="00676554">
              <w:rPr>
                <w:rFonts w:ascii="Arial" w:eastAsia="Times New Roman" w:hAnsi="Arial" w:cs="Arial"/>
                <w:b/>
                <w:bCs/>
                <w:kern w:val="0"/>
                <w:sz w:val="16"/>
                <w:szCs w:val="16"/>
                <w:lang w:eastAsia="es-AR"/>
                <w14:ligatures w14:val="none"/>
              </w:rPr>
              <w:t>Dashboards</w:t>
            </w:r>
            <w:proofErr w:type="spellEnd"/>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4BBA3"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13/4/2024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6F4C62"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20/4/2024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D22238"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p>
        </w:tc>
      </w:tr>
      <w:tr w:rsidR="00676554" w:rsidRPr="00676554" w14:paraId="50FD39A3"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DF3964D"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 xml:space="preserve">Desarrollo en </w:t>
            </w:r>
            <w:proofErr w:type="spellStart"/>
            <w:r w:rsidRPr="00676554">
              <w:rPr>
                <w:rFonts w:ascii="Arial" w:eastAsia="Times New Roman" w:hAnsi="Arial" w:cs="Arial"/>
                <w:kern w:val="0"/>
                <w:sz w:val="16"/>
                <w:szCs w:val="16"/>
                <w:lang w:eastAsia="es-AR"/>
                <w14:ligatures w14:val="none"/>
              </w:rPr>
              <w:t>Power</w:t>
            </w:r>
            <w:proofErr w:type="spellEnd"/>
            <w:r w:rsidRPr="00676554">
              <w:rPr>
                <w:rFonts w:ascii="Arial" w:eastAsia="Times New Roman" w:hAnsi="Arial" w:cs="Arial"/>
                <w:kern w:val="0"/>
                <w:sz w:val="16"/>
                <w:szCs w:val="16"/>
                <w:lang w:eastAsia="es-AR"/>
                <w14:ligatures w14:val="none"/>
              </w:rPr>
              <w:t xml:space="preserve"> BI</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D9C616"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13/4/2024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912A16"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16/4/2024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085DA3"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LR</w:t>
            </w:r>
          </w:p>
        </w:tc>
      </w:tr>
      <w:tr w:rsidR="00676554" w:rsidRPr="00676554" w14:paraId="29E6D5C8"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D991322"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 xml:space="preserve">Implementación de </w:t>
            </w:r>
            <w:proofErr w:type="spellStart"/>
            <w:r w:rsidRPr="00676554">
              <w:rPr>
                <w:rFonts w:ascii="Arial" w:eastAsia="Times New Roman" w:hAnsi="Arial" w:cs="Arial"/>
                <w:kern w:val="0"/>
                <w:sz w:val="16"/>
                <w:szCs w:val="16"/>
                <w:lang w:eastAsia="es-AR"/>
                <w14:ligatures w14:val="none"/>
              </w:rPr>
              <w:t>KPI's</w:t>
            </w:r>
            <w:proofErr w:type="spellEnd"/>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FCEEE"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13/4/2024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323032"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16/4/2024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6F9653"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LR</w:t>
            </w:r>
          </w:p>
        </w:tc>
      </w:tr>
      <w:tr w:rsidR="00676554" w:rsidRPr="00676554" w14:paraId="1905B9F1"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7A41527"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 xml:space="preserve">Implementación en </w:t>
            </w:r>
            <w:proofErr w:type="spellStart"/>
            <w:r w:rsidRPr="00676554">
              <w:rPr>
                <w:rFonts w:ascii="Arial" w:eastAsia="Times New Roman" w:hAnsi="Arial" w:cs="Arial"/>
                <w:kern w:val="0"/>
                <w:sz w:val="16"/>
                <w:szCs w:val="16"/>
                <w:lang w:eastAsia="es-AR"/>
                <w14:ligatures w14:val="none"/>
              </w:rPr>
              <w:t>Streamlit</w:t>
            </w:r>
            <w:proofErr w:type="spellEnd"/>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C3530"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16/4/2024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2138E0"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20/4/2024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8F92F6"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LR - AC</w:t>
            </w:r>
          </w:p>
        </w:tc>
      </w:tr>
      <w:tr w:rsidR="00676554" w:rsidRPr="00676554" w14:paraId="19D96526"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BBB0C79" w14:textId="77777777" w:rsidR="00676554" w:rsidRPr="00676554" w:rsidRDefault="00676554" w:rsidP="00676554">
            <w:pPr>
              <w:spacing w:after="0" w:line="240" w:lineRule="auto"/>
              <w:rPr>
                <w:rFonts w:ascii="Arial" w:eastAsia="Times New Roman" w:hAnsi="Arial" w:cs="Arial"/>
                <w:b/>
                <w:bCs/>
                <w:kern w:val="0"/>
                <w:sz w:val="16"/>
                <w:szCs w:val="16"/>
                <w:lang w:eastAsia="es-AR"/>
                <w14:ligatures w14:val="none"/>
              </w:rPr>
            </w:pPr>
            <w:r w:rsidRPr="00676554">
              <w:rPr>
                <w:rFonts w:ascii="Arial" w:eastAsia="Times New Roman" w:hAnsi="Arial" w:cs="Arial"/>
                <w:b/>
                <w:bCs/>
                <w:kern w:val="0"/>
                <w:sz w:val="16"/>
                <w:szCs w:val="16"/>
                <w:lang w:eastAsia="es-AR"/>
                <w14:ligatures w14:val="none"/>
              </w:rPr>
              <w:t>Análisis y comparación de Modelos de ML</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DA4118"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13/4/2024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0005F7"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20/4/2024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F1C32D"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AC</w:t>
            </w:r>
          </w:p>
        </w:tc>
      </w:tr>
      <w:tr w:rsidR="00676554" w:rsidRPr="00676554" w14:paraId="56681EFA"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0A2770"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ARIMA</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7DC36"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13/4/2024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E7EC5E"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20/4/2024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63A971"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AC</w:t>
            </w:r>
          </w:p>
        </w:tc>
      </w:tr>
      <w:tr w:rsidR="00676554" w:rsidRPr="00676554" w14:paraId="0788B27C"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3794F3C"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RNN (LSTM)</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E198A7"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13/4/2024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A9E8DA"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20/4/2024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56D725"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AC</w:t>
            </w:r>
          </w:p>
        </w:tc>
      </w:tr>
      <w:tr w:rsidR="00676554" w:rsidRPr="00676554" w14:paraId="10238A59"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340542"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Regresión Lineal Múltiple</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BA7005"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13/4/2024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684EC0"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15/4/2024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A1FAE8"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AC</w:t>
            </w:r>
          </w:p>
        </w:tc>
      </w:tr>
      <w:tr w:rsidR="00676554" w:rsidRPr="00676554" w14:paraId="6B03D653"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E7F39BF"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Regresión Polinomial</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D71DD1"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13/4/2024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9FB511"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15/4/2024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F2145C"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AC</w:t>
            </w:r>
          </w:p>
        </w:tc>
      </w:tr>
      <w:tr w:rsidR="00676554" w:rsidRPr="00676554" w14:paraId="1611312E"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D42243E" w14:textId="77777777" w:rsidR="00676554" w:rsidRPr="00676554" w:rsidRDefault="00676554" w:rsidP="00676554">
            <w:pPr>
              <w:spacing w:after="0" w:line="240" w:lineRule="auto"/>
              <w:rPr>
                <w:rFonts w:ascii="Arial" w:eastAsia="Times New Roman" w:hAnsi="Arial" w:cs="Arial"/>
                <w:b/>
                <w:bCs/>
                <w:kern w:val="0"/>
                <w:sz w:val="16"/>
                <w:szCs w:val="16"/>
                <w:lang w:eastAsia="es-AR"/>
                <w14:ligatures w14:val="none"/>
              </w:rPr>
            </w:pPr>
            <w:r w:rsidRPr="00676554">
              <w:rPr>
                <w:rFonts w:ascii="Arial" w:eastAsia="Times New Roman" w:hAnsi="Arial" w:cs="Arial"/>
                <w:b/>
                <w:bCs/>
                <w:kern w:val="0"/>
                <w:sz w:val="16"/>
                <w:szCs w:val="16"/>
                <w:lang w:eastAsia="es-AR"/>
                <w14:ligatures w14:val="none"/>
              </w:rPr>
              <w:t>Modelo de ML en producción</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51C31"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20/4/2024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C74A15"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26/4/2024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71F002"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p>
        </w:tc>
      </w:tr>
      <w:tr w:rsidR="00676554" w:rsidRPr="00676554" w14:paraId="0F380ACE"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C986AE2"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ETL en la nube</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92A47"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20/4/2024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E7DF41"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23/4/2024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6C8505"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RB - CM</w:t>
            </w:r>
          </w:p>
        </w:tc>
      </w:tr>
      <w:tr w:rsidR="00676554" w:rsidRPr="00676554" w14:paraId="5A8E852E"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4032938"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 xml:space="preserve">Implementación en </w:t>
            </w:r>
            <w:proofErr w:type="spellStart"/>
            <w:r w:rsidRPr="00676554">
              <w:rPr>
                <w:rFonts w:ascii="Arial" w:eastAsia="Times New Roman" w:hAnsi="Arial" w:cs="Arial"/>
                <w:kern w:val="0"/>
                <w:sz w:val="16"/>
                <w:szCs w:val="16"/>
                <w:lang w:eastAsia="es-AR"/>
                <w14:ligatures w14:val="none"/>
              </w:rPr>
              <w:t>Streamlit</w:t>
            </w:r>
            <w:proofErr w:type="spellEnd"/>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5145E0"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20/4/2024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F27805"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23/4/2024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F322E6"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AC - LR</w:t>
            </w:r>
          </w:p>
        </w:tc>
      </w:tr>
      <w:tr w:rsidR="00676554" w:rsidRPr="00676554" w14:paraId="6141430A"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8981552" w14:textId="77777777" w:rsidR="00676554" w:rsidRPr="00676554" w:rsidRDefault="00676554" w:rsidP="00676554">
            <w:pPr>
              <w:spacing w:after="0" w:line="240" w:lineRule="auto"/>
              <w:rPr>
                <w:rFonts w:ascii="Arial" w:eastAsia="Times New Roman" w:hAnsi="Arial" w:cs="Arial"/>
                <w:b/>
                <w:bCs/>
                <w:kern w:val="0"/>
                <w:sz w:val="16"/>
                <w:szCs w:val="16"/>
                <w:lang w:eastAsia="es-AR"/>
                <w14:ligatures w14:val="none"/>
              </w:rPr>
            </w:pPr>
            <w:r w:rsidRPr="00676554">
              <w:rPr>
                <w:rFonts w:ascii="Arial" w:eastAsia="Times New Roman" w:hAnsi="Arial" w:cs="Arial"/>
                <w:b/>
                <w:bCs/>
                <w:kern w:val="0"/>
                <w:sz w:val="16"/>
                <w:szCs w:val="16"/>
                <w:lang w:eastAsia="es-AR"/>
                <w14:ligatures w14:val="none"/>
              </w:rPr>
              <w:t>Documentación</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76BBEF"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23/4/2024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14B529"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26/4/2024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76D11E"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p>
        </w:tc>
      </w:tr>
      <w:tr w:rsidR="00676554" w:rsidRPr="00676554" w14:paraId="0B14E859"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FB5B9FD"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proofErr w:type="spellStart"/>
            <w:r w:rsidRPr="00676554">
              <w:rPr>
                <w:rFonts w:ascii="Arial" w:eastAsia="Times New Roman" w:hAnsi="Arial" w:cs="Arial"/>
                <w:kern w:val="0"/>
                <w:sz w:val="16"/>
                <w:szCs w:val="16"/>
                <w:lang w:eastAsia="es-AR"/>
                <w14:ligatures w14:val="none"/>
              </w:rPr>
              <w:t>Sellección</w:t>
            </w:r>
            <w:proofErr w:type="spellEnd"/>
            <w:r w:rsidRPr="00676554">
              <w:rPr>
                <w:rFonts w:ascii="Arial" w:eastAsia="Times New Roman" w:hAnsi="Arial" w:cs="Arial"/>
                <w:kern w:val="0"/>
                <w:sz w:val="16"/>
                <w:szCs w:val="16"/>
                <w:lang w:eastAsia="es-AR"/>
                <w14:ligatures w14:val="none"/>
              </w:rPr>
              <w:t xml:space="preserve"> del Modelo + </w:t>
            </w:r>
            <w:proofErr w:type="spellStart"/>
            <w:r w:rsidRPr="00676554">
              <w:rPr>
                <w:rFonts w:ascii="Arial" w:eastAsia="Times New Roman" w:hAnsi="Arial" w:cs="Arial"/>
                <w:kern w:val="0"/>
                <w:sz w:val="16"/>
                <w:szCs w:val="16"/>
                <w:lang w:eastAsia="es-AR"/>
                <w14:ligatures w14:val="none"/>
              </w:rPr>
              <w:t>Feature</w:t>
            </w:r>
            <w:proofErr w:type="spellEnd"/>
            <w:r w:rsidRPr="00676554">
              <w:rPr>
                <w:rFonts w:ascii="Arial" w:eastAsia="Times New Roman" w:hAnsi="Arial" w:cs="Arial"/>
                <w:kern w:val="0"/>
                <w:sz w:val="16"/>
                <w:szCs w:val="16"/>
                <w:lang w:eastAsia="es-AR"/>
                <w14:ligatures w14:val="none"/>
              </w:rPr>
              <w:t xml:space="preserve"> </w:t>
            </w:r>
            <w:proofErr w:type="spellStart"/>
            <w:r w:rsidRPr="00676554">
              <w:rPr>
                <w:rFonts w:ascii="Arial" w:eastAsia="Times New Roman" w:hAnsi="Arial" w:cs="Arial"/>
                <w:kern w:val="0"/>
                <w:sz w:val="16"/>
                <w:szCs w:val="16"/>
                <w:lang w:eastAsia="es-AR"/>
                <w14:ligatures w14:val="none"/>
              </w:rPr>
              <w:t>Engineering</w:t>
            </w:r>
            <w:proofErr w:type="spellEnd"/>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CF335"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23/4/2024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FAF8FF"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26/4/2024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2EFFB7"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AC</w:t>
            </w:r>
          </w:p>
        </w:tc>
      </w:tr>
      <w:tr w:rsidR="00676554" w:rsidRPr="00676554" w14:paraId="359AC823"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C226225" w14:textId="77777777" w:rsidR="00676554" w:rsidRPr="00676554" w:rsidRDefault="00676554" w:rsidP="00676554">
            <w:pPr>
              <w:spacing w:after="0" w:line="240" w:lineRule="auto"/>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Informe de Análisis</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1BE7AE"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23/4/2024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93C790"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26/4/2024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35BD8D9"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AC</w:t>
            </w:r>
          </w:p>
        </w:tc>
      </w:tr>
      <w:tr w:rsidR="00676554" w:rsidRPr="00676554" w14:paraId="6AC44E63" w14:textId="77777777" w:rsidTr="00322AC1">
        <w:trPr>
          <w:trHeight w:val="198"/>
        </w:trPr>
        <w:tc>
          <w:tcPr>
            <w:tcW w:w="2747" w:type="pct"/>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DFCAF40" w14:textId="77777777" w:rsidR="00676554" w:rsidRPr="00676554" w:rsidRDefault="00676554" w:rsidP="00676554">
            <w:pPr>
              <w:spacing w:after="0" w:line="240" w:lineRule="auto"/>
              <w:rPr>
                <w:rFonts w:ascii="Arial" w:eastAsia="Times New Roman" w:hAnsi="Arial" w:cs="Arial"/>
                <w:b/>
                <w:bCs/>
                <w:kern w:val="0"/>
                <w:sz w:val="16"/>
                <w:szCs w:val="16"/>
                <w:lang w:eastAsia="es-AR"/>
                <w14:ligatures w14:val="none"/>
              </w:rPr>
            </w:pPr>
            <w:r w:rsidRPr="00676554">
              <w:rPr>
                <w:rFonts w:ascii="Arial" w:eastAsia="Times New Roman" w:hAnsi="Arial" w:cs="Arial"/>
                <w:b/>
                <w:bCs/>
                <w:kern w:val="0"/>
                <w:sz w:val="16"/>
                <w:szCs w:val="16"/>
                <w:lang w:eastAsia="es-AR"/>
                <w14:ligatures w14:val="none"/>
              </w:rPr>
              <w:t>Video Presentación del Proyecto</w:t>
            </w:r>
          </w:p>
        </w:tc>
        <w:tc>
          <w:tcPr>
            <w:tcW w:w="65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DBD722"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23/4/2024</w:t>
            </w:r>
          </w:p>
        </w:tc>
        <w:tc>
          <w:tcPr>
            <w:tcW w:w="65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D9059F"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26/4/2024</w:t>
            </w:r>
          </w:p>
        </w:tc>
        <w:tc>
          <w:tcPr>
            <w:tcW w:w="944" w:type="pct"/>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B98F88"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CM</w:t>
            </w:r>
          </w:p>
        </w:tc>
      </w:tr>
      <w:tr w:rsidR="00676554" w:rsidRPr="00676554" w14:paraId="0B6D7866" w14:textId="77777777" w:rsidTr="00322AC1">
        <w:trPr>
          <w:trHeight w:val="198"/>
        </w:trPr>
        <w:tc>
          <w:tcPr>
            <w:tcW w:w="2747"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002115" w14:textId="77777777" w:rsidR="00676554" w:rsidRPr="00676554" w:rsidRDefault="00676554" w:rsidP="00676554">
            <w:pPr>
              <w:spacing w:after="0" w:line="240" w:lineRule="auto"/>
              <w:rPr>
                <w:rFonts w:ascii="Arial" w:eastAsia="Times New Roman" w:hAnsi="Arial" w:cs="Arial"/>
                <w:b/>
                <w:bCs/>
                <w:kern w:val="0"/>
                <w:sz w:val="16"/>
                <w:szCs w:val="16"/>
                <w:lang w:eastAsia="es-AR"/>
                <w14:ligatures w14:val="none"/>
              </w:rPr>
            </w:pPr>
            <w:r w:rsidRPr="00676554">
              <w:rPr>
                <w:rFonts w:ascii="Arial" w:eastAsia="Times New Roman" w:hAnsi="Arial" w:cs="Arial"/>
                <w:b/>
                <w:bCs/>
                <w:kern w:val="0"/>
                <w:sz w:val="16"/>
                <w:szCs w:val="16"/>
                <w:lang w:eastAsia="es-AR"/>
                <w14:ligatures w14:val="none"/>
              </w:rPr>
              <w:t>Diseño Presentación de Sprint 3</w:t>
            </w:r>
          </w:p>
        </w:tc>
        <w:tc>
          <w:tcPr>
            <w:tcW w:w="654" w:type="pct"/>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801D283"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23/4/2024</w:t>
            </w:r>
          </w:p>
        </w:tc>
        <w:tc>
          <w:tcPr>
            <w:tcW w:w="65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F5A1B0" w14:textId="77777777" w:rsidR="00676554" w:rsidRPr="00676554" w:rsidRDefault="00676554" w:rsidP="00676554">
            <w:pPr>
              <w:spacing w:after="0" w:line="240" w:lineRule="auto"/>
              <w:jc w:val="right"/>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26/4/2024</w:t>
            </w:r>
          </w:p>
        </w:tc>
        <w:tc>
          <w:tcPr>
            <w:tcW w:w="94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48BC53" w14:textId="77777777" w:rsidR="00676554" w:rsidRPr="00676554" w:rsidRDefault="00676554" w:rsidP="00676554">
            <w:pPr>
              <w:spacing w:after="0" w:line="240" w:lineRule="auto"/>
              <w:jc w:val="center"/>
              <w:rPr>
                <w:rFonts w:ascii="Arial" w:eastAsia="Times New Roman" w:hAnsi="Arial" w:cs="Arial"/>
                <w:kern w:val="0"/>
                <w:sz w:val="16"/>
                <w:szCs w:val="16"/>
                <w:lang w:eastAsia="es-AR"/>
                <w14:ligatures w14:val="none"/>
              </w:rPr>
            </w:pPr>
            <w:r w:rsidRPr="00676554">
              <w:rPr>
                <w:rFonts w:ascii="Arial" w:eastAsia="Times New Roman" w:hAnsi="Arial" w:cs="Arial"/>
                <w:kern w:val="0"/>
                <w:sz w:val="16"/>
                <w:szCs w:val="16"/>
                <w:lang w:eastAsia="es-AR"/>
                <w14:ligatures w14:val="none"/>
              </w:rPr>
              <w:t>LR</w:t>
            </w:r>
          </w:p>
        </w:tc>
      </w:tr>
    </w:tbl>
    <w:p w14:paraId="5F34E3A8" w14:textId="35988701" w:rsidR="00676554" w:rsidRDefault="00676554"/>
    <w:p w14:paraId="3F833C1E" w14:textId="0E23FF81" w:rsidR="00322AC1" w:rsidRPr="00322AC1" w:rsidRDefault="00322AC1" w:rsidP="00322AC1">
      <w:pPr>
        <w:rPr>
          <w:u w:val="single"/>
        </w:rPr>
      </w:pPr>
      <w:r w:rsidRPr="00322AC1">
        <w:rPr>
          <w:u w:val="single"/>
        </w:rPr>
        <w:t>Herramientas</w:t>
      </w:r>
      <w:r w:rsidR="00CA7D53">
        <w:rPr>
          <w:u w:val="single"/>
        </w:rPr>
        <w:t xml:space="preserve"> de organización</w:t>
      </w:r>
      <w:r w:rsidRPr="00322AC1">
        <w:rPr>
          <w:u w:val="single"/>
        </w:rPr>
        <w:t>:</w:t>
      </w:r>
    </w:p>
    <w:p w14:paraId="28A62F87" w14:textId="56ECD5D0" w:rsidR="00322AC1" w:rsidRDefault="00322AC1" w:rsidP="00322AC1">
      <w:pPr>
        <w:pStyle w:val="Prrafodelista"/>
        <w:numPr>
          <w:ilvl w:val="0"/>
          <w:numId w:val="7"/>
        </w:numPr>
      </w:pPr>
      <w:r>
        <w:lastRenderedPageBreak/>
        <w:t>GitHub como repositorio central y administrador de versiones de los archivos que conforman el proyecto.</w:t>
      </w:r>
    </w:p>
    <w:p w14:paraId="0A7A25B6" w14:textId="2740FEFE" w:rsidR="00322AC1" w:rsidRDefault="00322AC1" w:rsidP="00322AC1">
      <w:pPr>
        <w:pStyle w:val="Prrafodelista"/>
        <w:numPr>
          <w:ilvl w:val="0"/>
          <w:numId w:val="7"/>
        </w:numPr>
        <w:jc w:val="both"/>
      </w:pPr>
      <w:r>
        <w:t>Presentación de Google como pizarra colaborativa para el equipo que lleva a cabo el proyecto.</w:t>
      </w:r>
    </w:p>
    <w:p w14:paraId="0B057E87" w14:textId="77777777" w:rsidR="00322AC1" w:rsidRDefault="00322AC1" w:rsidP="00322AC1">
      <w:pPr>
        <w:pStyle w:val="Prrafodelista"/>
        <w:numPr>
          <w:ilvl w:val="0"/>
          <w:numId w:val="7"/>
        </w:numPr>
        <w:jc w:val="both"/>
      </w:pPr>
      <w:r>
        <w:t>Hoja de cálculo de Google (Diagrama de Gantt) que hace las veces del tablero Scrum.</w:t>
      </w:r>
    </w:p>
    <w:p w14:paraId="6CD3B87D" w14:textId="77777777" w:rsidR="00322AC1" w:rsidRDefault="00322AC1" w:rsidP="00322AC1">
      <w:pPr>
        <w:pStyle w:val="Prrafodelista"/>
        <w:numPr>
          <w:ilvl w:val="0"/>
          <w:numId w:val="7"/>
        </w:numPr>
        <w:jc w:val="both"/>
      </w:pPr>
      <w:r>
        <w:t>Sprint Backlog: Lista de tareas que se completarán en cada sprint.</w:t>
      </w:r>
    </w:p>
    <w:p w14:paraId="11597D23" w14:textId="77777777" w:rsidR="00322AC1" w:rsidRDefault="00322AC1" w:rsidP="00322AC1">
      <w:pPr>
        <w:pStyle w:val="Prrafodelista"/>
        <w:numPr>
          <w:ilvl w:val="0"/>
          <w:numId w:val="7"/>
        </w:numPr>
        <w:jc w:val="both"/>
      </w:pPr>
      <w:proofErr w:type="spellStart"/>
      <w:r>
        <w:t>Daily</w:t>
      </w:r>
      <w:proofErr w:type="spellEnd"/>
      <w:r>
        <w:t xml:space="preserve"> Scrum: Reunión los lunes, miércoles y viernes del equipo para sincronizar el trabajo.</w:t>
      </w:r>
    </w:p>
    <w:p w14:paraId="677489C9" w14:textId="77777777" w:rsidR="00E243DE" w:rsidRDefault="00E243DE" w:rsidP="00E243DE">
      <w:pPr>
        <w:jc w:val="both"/>
      </w:pPr>
    </w:p>
    <w:p w14:paraId="68620E24" w14:textId="14C556B8" w:rsidR="00E243DE" w:rsidRDefault="00E243DE">
      <w:r>
        <w:br w:type="page"/>
      </w:r>
    </w:p>
    <w:p w14:paraId="2CE89766" w14:textId="27D5D393" w:rsidR="002223EF" w:rsidRPr="00BF154E" w:rsidRDefault="00322AC1" w:rsidP="0050081A">
      <w:pPr>
        <w:pStyle w:val="Ttulo1"/>
        <w:rPr>
          <w:b/>
          <w:bCs/>
          <w:u w:val="single"/>
          <w:lang w:val="en-US"/>
        </w:rPr>
      </w:pPr>
      <w:bookmarkStart w:id="7" w:name="_Toc161929054"/>
      <w:r w:rsidRPr="00BF154E">
        <w:rPr>
          <w:b/>
          <w:bCs/>
          <w:u w:val="single"/>
          <w:lang w:val="en-US"/>
        </w:rPr>
        <w:lastRenderedPageBreak/>
        <w:t xml:space="preserve">Stack </w:t>
      </w:r>
      <w:proofErr w:type="spellStart"/>
      <w:r w:rsidRPr="00BF154E">
        <w:rPr>
          <w:b/>
          <w:bCs/>
          <w:u w:val="single"/>
          <w:lang w:val="en-US"/>
        </w:rPr>
        <w:t>tecnológico</w:t>
      </w:r>
      <w:bookmarkEnd w:id="7"/>
      <w:proofErr w:type="spellEnd"/>
      <w:r w:rsidR="0050081A">
        <w:rPr>
          <w:b/>
          <w:bCs/>
          <w:u w:val="single"/>
          <w:lang w:val="en-US"/>
        </w:rPr>
        <w:fldChar w:fldCharType="begin"/>
      </w:r>
      <w:r w:rsidR="0050081A">
        <w:instrText xml:space="preserve"> XE "</w:instrText>
      </w:r>
      <w:r w:rsidR="0050081A" w:rsidRPr="00727682">
        <w:rPr>
          <w:b/>
          <w:bCs/>
          <w:u w:val="single"/>
          <w:lang w:val="en-US"/>
        </w:rPr>
        <w:instrText>Stack tecnológico</w:instrText>
      </w:r>
      <w:r w:rsidR="0050081A">
        <w:instrText xml:space="preserve">" </w:instrText>
      </w:r>
      <w:r w:rsidR="0050081A">
        <w:rPr>
          <w:b/>
          <w:bCs/>
          <w:u w:val="single"/>
          <w:lang w:val="en-US"/>
        </w:rPr>
        <w:fldChar w:fldCharType="end"/>
      </w:r>
    </w:p>
    <w:p w14:paraId="4A9516FF" w14:textId="77777777" w:rsidR="00322AC1" w:rsidRPr="00BF154E" w:rsidRDefault="00322AC1" w:rsidP="003156C9">
      <w:pPr>
        <w:jc w:val="both"/>
        <w:rPr>
          <w:lang w:val="en-US"/>
        </w:rPr>
      </w:pPr>
    </w:p>
    <w:p w14:paraId="18AC2C2F" w14:textId="2C1F2BAF" w:rsidR="00E243DE" w:rsidRPr="00BF154E" w:rsidRDefault="00BF154E" w:rsidP="003156C9">
      <w:pPr>
        <w:jc w:val="both"/>
        <w:rPr>
          <w:lang w:val="en-US"/>
        </w:rPr>
      </w:pPr>
      <w:r>
        <w:rPr>
          <w:noProof/>
        </w:rPr>
        <w:drawing>
          <wp:inline distT="0" distB="0" distL="0" distR="0" wp14:anchorId="07F8B213" wp14:editId="3AE89515">
            <wp:extent cx="5400040" cy="3717925"/>
            <wp:effectExtent l="0" t="0" r="0" b="0"/>
            <wp:docPr id="26716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717925"/>
                    </a:xfrm>
                    <a:prstGeom prst="rect">
                      <a:avLst/>
                    </a:prstGeom>
                    <a:noFill/>
                    <a:ln>
                      <a:noFill/>
                    </a:ln>
                  </pic:spPr>
                </pic:pic>
              </a:graphicData>
            </a:graphic>
          </wp:inline>
        </w:drawing>
      </w:r>
    </w:p>
    <w:p w14:paraId="2F6F6201" w14:textId="77777777" w:rsidR="00CA7D53" w:rsidRDefault="00CA7D53" w:rsidP="00CA7D53">
      <w:pPr>
        <w:jc w:val="both"/>
      </w:pPr>
      <w:r>
        <w:t xml:space="preserve">El proyecto se basará en un robusto conjunto de herramientas tecnológicas diseñadas para maximizar la eficiencia y la precisión en el análisis de datos y la implementación de soluciones de machine </w:t>
      </w:r>
      <w:proofErr w:type="spellStart"/>
      <w:r>
        <w:t>learning</w:t>
      </w:r>
      <w:proofErr w:type="spellEnd"/>
      <w:r>
        <w:t xml:space="preserve">. A continuación, describimos cada una de las herramientas que conforman nuestro </w:t>
      </w:r>
      <w:proofErr w:type="spellStart"/>
      <w:r>
        <w:t>stack</w:t>
      </w:r>
      <w:proofErr w:type="spellEnd"/>
      <w:r>
        <w:t xml:space="preserve"> tecnológico:</w:t>
      </w:r>
    </w:p>
    <w:p w14:paraId="5F0F90E9" w14:textId="77777777" w:rsidR="00CA7D53" w:rsidRDefault="00CA7D53" w:rsidP="00CA7D53">
      <w:pPr>
        <w:jc w:val="both"/>
      </w:pPr>
    </w:p>
    <w:p w14:paraId="73371E99" w14:textId="68F75345" w:rsidR="00CA7D53" w:rsidRDefault="00CA7D53" w:rsidP="00CA7D53">
      <w:pPr>
        <w:pStyle w:val="Prrafodelista"/>
        <w:numPr>
          <w:ilvl w:val="0"/>
          <w:numId w:val="8"/>
        </w:numPr>
        <w:ind w:left="0" w:firstLine="360"/>
        <w:jc w:val="both"/>
      </w:pPr>
      <w:r>
        <w:t xml:space="preserve">Python: Utilizaremos Python como lenguaje de programación principal debido a su amplia gama de bibliotecas especializadas en análisis de datos y machine </w:t>
      </w:r>
      <w:proofErr w:type="spellStart"/>
      <w:r>
        <w:t>learning</w:t>
      </w:r>
      <w:proofErr w:type="spellEnd"/>
      <w:r>
        <w:t xml:space="preserve">, como pandas, </w:t>
      </w:r>
      <w:proofErr w:type="spellStart"/>
      <w:r>
        <w:t>NumPy</w:t>
      </w:r>
      <w:proofErr w:type="spellEnd"/>
      <w:r>
        <w:t xml:space="preserve">, </w:t>
      </w:r>
      <w:proofErr w:type="spellStart"/>
      <w:r>
        <w:t>scikit-learn</w:t>
      </w:r>
      <w:proofErr w:type="spellEnd"/>
      <w:r>
        <w:t xml:space="preserve"> y </w:t>
      </w:r>
      <w:proofErr w:type="spellStart"/>
      <w:r>
        <w:t>TensorFlow</w:t>
      </w:r>
      <w:proofErr w:type="spellEnd"/>
      <w:r>
        <w:t>.</w:t>
      </w:r>
    </w:p>
    <w:p w14:paraId="249DB943" w14:textId="77777777" w:rsidR="00CA7D53" w:rsidRDefault="00CA7D53" w:rsidP="00CA7D53">
      <w:pPr>
        <w:ind w:firstLine="360"/>
        <w:jc w:val="both"/>
      </w:pPr>
    </w:p>
    <w:p w14:paraId="51D9058C" w14:textId="5DF5E7B3" w:rsidR="00CA7D53" w:rsidRDefault="00CA7D53" w:rsidP="00CA7D53">
      <w:pPr>
        <w:pStyle w:val="Prrafodelista"/>
        <w:numPr>
          <w:ilvl w:val="0"/>
          <w:numId w:val="8"/>
        </w:numPr>
        <w:ind w:left="0" w:firstLine="360"/>
        <w:jc w:val="both"/>
      </w:pPr>
      <w:proofErr w:type="spellStart"/>
      <w:r>
        <w:t>Jupyter</w:t>
      </w:r>
      <w:proofErr w:type="spellEnd"/>
      <w:r>
        <w:t xml:space="preserve"> Notebook: Emplearemos </w:t>
      </w:r>
      <w:proofErr w:type="spellStart"/>
      <w:r>
        <w:t>Jupyter</w:t>
      </w:r>
      <w:proofErr w:type="spellEnd"/>
      <w:r>
        <w:t xml:space="preserve"> Notebook como entorno interactivo para la ejecución de código y el análisis exploratorio de datos. Esta herramienta nos permite crear y compartir documentos que contienen código, visualizaciones y texto explicativo de manera integrada.</w:t>
      </w:r>
    </w:p>
    <w:p w14:paraId="0DB6AD45" w14:textId="77777777" w:rsidR="00CA7D53" w:rsidRDefault="00CA7D53" w:rsidP="00CA7D53">
      <w:pPr>
        <w:ind w:firstLine="360"/>
        <w:jc w:val="both"/>
      </w:pPr>
    </w:p>
    <w:p w14:paraId="3421E8A3" w14:textId="61D80AAE" w:rsidR="00CA7D53" w:rsidRDefault="00CA7D53" w:rsidP="00CA7D53">
      <w:pPr>
        <w:pStyle w:val="Prrafodelista"/>
        <w:numPr>
          <w:ilvl w:val="0"/>
          <w:numId w:val="8"/>
        </w:numPr>
        <w:ind w:left="0" w:firstLine="360"/>
        <w:jc w:val="both"/>
      </w:pPr>
      <w:proofErr w:type="spellStart"/>
      <w:r>
        <w:t>Power</w:t>
      </w:r>
      <w:proofErr w:type="spellEnd"/>
      <w:r>
        <w:t xml:space="preserve"> BI: Para la creación de </w:t>
      </w:r>
      <w:proofErr w:type="spellStart"/>
      <w:r>
        <w:t>dashboards</w:t>
      </w:r>
      <w:proofErr w:type="spellEnd"/>
      <w:r>
        <w:t xml:space="preserve"> interactivos y visualizaciones dinámicas, utilizaremos </w:t>
      </w:r>
      <w:proofErr w:type="spellStart"/>
      <w:r>
        <w:t>Power</w:t>
      </w:r>
      <w:proofErr w:type="spellEnd"/>
      <w:r>
        <w:t xml:space="preserve"> BI. Esta herramienta nos permitirá visualizar de manera intuitiva los datos procesados y generar </w:t>
      </w:r>
      <w:proofErr w:type="spellStart"/>
      <w:r>
        <w:t>insights</w:t>
      </w:r>
      <w:proofErr w:type="spellEnd"/>
      <w:r>
        <w:t xml:space="preserve"> significativos para la toma de decisiones.</w:t>
      </w:r>
    </w:p>
    <w:p w14:paraId="13E69460" w14:textId="77777777" w:rsidR="00CA7D53" w:rsidRDefault="00CA7D53" w:rsidP="00CA7D53">
      <w:pPr>
        <w:ind w:firstLine="360"/>
        <w:jc w:val="both"/>
      </w:pPr>
    </w:p>
    <w:p w14:paraId="0FD6F494" w14:textId="36B653E7" w:rsidR="00CA7D53" w:rsidRDefault="00CA7D53" w:rsidP="00CA7D53">
      <w:pPr>
        <w:pStyle w:val="Prrafodelista"/>
        <w:numPr>
          <w:ilvl w:val="0"/>
          <w:numId w:val="8"/>
        </w:numPr>
        <w:ind w:left="0" w:firstLine="360"/>
        <w:jc w:val="both"/>
      </w:pPr>
      <w:r>
        <w:lastRenderedPageBreak/>
        <w:t xml:space="preserve">Google Cloud </w:t>
      </w:r>
      <w:proofErr w:type="spellStart"/>
      <w:r>
        <w:t>Platform</w:t>
      </w:r>
      <w:proofErr w:type="spellEnd"/>
      <w:r>
        <w:t xml:space="preserve"> (GCP): Aprovecharemos la infraestructura escalable y confiable de GCP para almacenar, procesar y analizar grandes volúmenes de datos en la nube. Utilizaremos servicios como Cloud Storage para almacenar los </w:t>
      </w:r>
      <w:proofErr w:type="spellStart"/>
      <w:r>
        <w:t>datasets</w:t>
      </w:r>
      <w:proofErr w:type="spellEnd"/>
      <w:r>
        <w:t xml:space="preserve">, Cloud </w:t>
      </w:r>
      <w:proofErr w:type="spellStart"/>
      <w:r>
        <w:t>Dataflow</w:t>
      </w:r>
      <w:proofErr w:type="spellEnd"/>
      <w:r>
        <w:t xml:space="preserve"> para realizar el procesamiento de datos en tiempo real y </w:t>
      </w:r>
      <w:proofErr w:type="spellStart"/>
      <w:r>
        <w:t>BigQuery</w:t>
      </w:r>
      <w:proofErr w:type="spellEnd"/>
      <w:r>
        <w:t xml:space="preserve"> como nuestro data </w:t>
      </w:r>
      <w:proofErr w:type="spellStart"/>
      <w:r>
        <w:t>warehouse</w:t>
      </w:r>
      <w:proofErr w:type="spellEnd"/>
      <w:r>
        <w:t xml:space="preserve"> en la nube.</w:t>
      </w:r>
    </w:p>
    <w:p w14:paraId="4471931A" w14:textId="77777777" w:rsidR="00CA7D53" w:rsidRDefault="00CA7D53" w:rsidP="00CA7D53">
      <w:pPr>
        <w:ind w:firstLine="360"/>
        <w:jc w:val="both"/>
      </w:pPr>
    </w:p>
    <w:p w14:paraId="54253545" w14:textId="4EE0D8DC" w:rsidR="00CA7D53" w:rsidRDefault="00CA7D53" w:rsidP="00CA7D53">
      <w:pPr>
        <w:pStyle w:val="Prrafodelista"/>
        <w:numPr>
          <w:ilvl w:val="0"/>
          <w:numId w:val="8"/>
        </w:numPr>
        <w:ind w:left="0" w:firstLine="360"/>
        <w:jc w:val="both"/>
      </w:pPr>
      <w:proofErr w:type="spellStart"/>
      <w:r>
        <w:t>Streamlit</w:t>
      </w:r>
      <w:proofErr w:type="spellEnd"/>
      <w:r>
        <w:t xml:space="preserve">: Para la creación de aplicaciones web interactivas de análisis de datos, utilizaremos </w:t>
      </w:r>
      <w:proofErr w:type="spellStart"/>
      <w:r>
        <w:t>Streamlit</w:t>
      </w:r>
      <w:proofErr w:type="spellEnd"/>
      <w:r>
        <w:t xml:space="preserve">. Esta herramienta nos permitirá desplegar tanto el </w:t>
      </w:r>
      <w:proofErr w:type="spellStart"/>
      <w:r>
        <w:t>dashboard</w:t>
      </w:r>
      <w:proofErr w:type="spellEnd"/>
      <w:r>
        <w:t xml:space="preserve"> final generado en </w:t>
      </w:r>
      <w:proofErr w:type="spellStart"/>
      <w:r>
        <w:t>Power</w:t>
      </w:r>
      <w:proofErr w:type="spellEnd"/>
      <w:r>
        <w:t xml:space="preserve"> BI como el modelo de machine </w:t>
      </w:r>
      <w:proofErr w:type="spellStart"/>
      <w:r>
        <w:t>learning</w:t>
      </w:r>
      <w:proofErr w:type="spellEnd"/>
      <w:r>
        <w:t xml:space="preserve"> en producción de manera sencilla y eficiente.</w:t>
      </w:r>
    </w:p>
    <w:p w14:paraId="32797654" w14:textId="77777777" w:rsidR="00CA7D53" w:rsidRDefault="00CA7D53" w:rsidP="00CA7D53">
      <w:pPr>
        <w:jc w:val="both"/>
      </w:pPr>
    </w:p>
    <w:p w14:paraId="2FCA9DC8" w14:textId="3E38356D" w:rsidR="00E243DE" w:rsidRDefault="00CA7D53" w:rsidP="00CA7D53">
      <w:pPr>
        <w:jc w:val="both"/>
      </w:pPr>
      <w:r>
        <w:t xml:space="preserve">El flujo de datos comenzará con la carga de los </w:t>
      </w:r>
      <w:proofErr w:type="spellStart"/>
      <w:r>
        <w:t>datasets</w:t>
      </w:r>
      <w:proofErr w:type="spellEnd"/>
      <w:r>
        <w:t xml:space="preserve"> por parte del cliente en un </w:t>
      </w:r>
      <w:proofErr w:type="spellStart"/>
      <w:r>
        <w:t>bucket</w:t>
      </w:r>
      <w:proofErr w:type="spellEnd"/>
      <w:r>
        <w:t xml:space="preserve"> de Cloud Storage en GCP. Luego, se realizará un proceso de extracción, transformación y carga (ETL) a través de una Cloud </w:t>
      </w:r>
      <w:proofErr w:type="spellStart"/>
      <w:r>
        <w:t>Function</w:t>
      </w:r>
      <w:proofErr w:type="spellEnd"/>
      <w:r>
        <w:t xml:space="preserve"> para combinar esta información con datos obtenidos de </w:t>
      </w:r>
      <w:proofErr w:type="spellStart"/>
      <w:r>
        <w:t>API's</w:t>
      </w:r>
      <w:proofErr w:type="spellEnd"/>
      <w:r>
        <w:t xml:space="preserve"> externas y almacenarla en nuestro data </w:t>
      </w:r>
      <w:proofErr w:type="spellStart"/>
      <w:r>
        <w:t>warehouse</w:t>
      </w:r>
      <w:proofErr w:type="spellEnd"/>
      <w:r>
        <w:t xml:space="preserve"> en </w:t>
      </w:r>
      <w:proofErr w:type="spellStart"/>
      <w:r>
        <w:t>BigQuery</w:t>
      </w:r>
      <w:proofErr w:type="spellEnd"/>
      <w:r>
        <w:t xml:space="preserve">. Posteriormente, se ejecutarán ETL adicionales para cargar la información en </w:t>
      </w:r>
      <w:proofErr w:type="spellStart"/>
      <w:r>
        <w:t>Power</w:t>
      </w:r>
      <w:proofErr w:type="spellEnd"/>
      <w:r>
        <w:t xml:space="preserve"> BI y proporcionar los datos de entrenamiento necesarios para el modelo de machine </w:t>
      </w:r>
      <w:proofErr w:type="spellStart"/>
      <w:r>
        <w:t>learning</w:t>
      </w:r>
      <w:proofErr w:type="spellEnd"/>
      <w:r>
        <w:t xml:space="preserve">. Finalmente, tanto el modelo como el </w:t>
      </w:r>
      <w:proofErr w:type="spellStart"/>
      <w:r>
        <w:t>dashboard</w:t>
      </w:r>
      <w:proofErr w:type="spellEnd"/>
      <w:r>
        <w:t xml:space="preserve"> serán publicados en </w:t>
      </w:r>
      <w:proofErr w:type="spellStart"/>
      <w:r>
        <w:t>Streamlit</w:t>
      </w:r>
      <w:proofErr w:type="spellEnd"/>
      <w:r>
        <w:t>, permitiendo su acceso y visualización desde cualquier navegador web. Este enfoque garantiza la centralización, la automatización y la disponibilidad de los datos y las soluciones analíticas en todo momento.</w:t>
      </w:r>
    </w:p>
    <w:p w14:paraId="0FBABCBA" w14:textId="77777777" w:rsidR="00B33310" w:rsidRDefault="00B33310" w:rsidP="00CA7D53">
      <w:pPr>
        <w:jc w:val="both"/>
      </w:pPr>
    </w:p>
    <w:p w14:paraId="68937AFE" w14:textId="2C6DE380" w:rsidR="00CA7D53" w:rsidRDefault="00B33310" w:rsidP="00CA7D53">
      <w:pPr>
        <w:jc w:val="both"/>
      </w:pPr>
      <w:r w:rsidRPr="00B33310">
        <w:rPr>
          <w:noProof/>
        </w:rPr>
        <w:drawing>
          <wp:inline distT="0" distB="0" distL="0" distR="0" wp14:anchorId="0EBD7347" wp14:editId="7A7DD350">
            <wp:extent cx="5400040" cy="3269615"/>
            <wp:effectExtent l="0" t="0" r="0" b="6985"/>
            <wp:docPr id="9470293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029302" name=""/>
                    <pic:cNvPicPr/>
                  </pic:nvPicPr>
                  <pic:blipFill>
                    <a:blip r:embed="rId10"/>
                    <a:stretch>
                      <a:fillRect/>
                    </a:stretch>
                  </pic:blipFill>
                  <pic:spPr>
                    <a:xfrm>
                      <a:off x="0" y="0"/>
                      <a:ext cx="5400040" cy="3269615"/>
                    </a:xfrm>
                    <a:prstGeom prst="rect">
                      <a:avLst/>
                    </a:prstGeom>
                  </pic:spPr>
                </pic:pic>
              </a:graphicData>
            </a:graphic>
          </wp:inline>
        </w:drawing>
      </w:r>
    </w:p>
    <w:p w14:paraId="2D6B7D33" w14:textId="77777777" w:rsidR="000C2104" w:rsidRDefault="000C2104" w:rsidP="00CA7D53">
      <w:pPr>
        <w:jc w:val="both"/>
      </w:pPr>
    </w:p>
    <w:p w14:paraId="4364D907" w14:textId="77777777" w:rsidR="000C2104" w:rsidRDefault="000C2104" w:rsidP="00CA7D53">
      <w:pPr>
        <w:jc w:val="both"/>
      </w:pPr>
    </w:p>
    <w:p w14:paraId="1074CBBA" w14:textId="6BB84F59" w:rsidR="00CA7D53" w:rsidRDefault="00CA7D53">
      <w:r>
        <w:br w:type="page"/>
      </w:r>
    </w:p>
    <w:p w14:paraId="144E4382" w14:textId="358656F0" w:rsidR="00E243DE" w:rsidRPr="00E243DE" w:rsidRDefault="00E243DE" w:rsidP="0050081A">
      <w:pPr>
        <w:pStyle w:val="Ttulo1"/>
        <w:rPr>
          <w:b/>
          <w:bCs/>
          <w:u w:val="single"/>
        </w:rPr>
      </w:pPr>
      <w:bookmarkStart w:id="8" w:name="_Toc161929055"/>
      <w:proofErr w:type="gramStart"/>
      <w:r w:rsidRPr="00E243DE">
        <w:rPr>
          <w:b/>
          <w:bCs/>
          <w:u w:val="single"/>
        </w:rPr>
        <w:lastRenderedPageBreak/>
        <w:t>Datos a utilizar</w:t>
      </w:r>
      <w:bookmarkEnd w:id="8"/>
      <w:proofErr w:type="gramEnd"/>
      <w:r w:rsidR="0050081A">
        <w:rPr>
          <w:b/>
          <w:bCs/>
          <w:u w:val="single"/>
        </w:rPr>
        <w:fldChar w:fldCharType="begin"/>
      </w:r>
      <w:r w:rsidR="0050081A">
        <w:instrText xml:space="preserve"> XE "</w:instrText>
      </w:r>
      <w:r w:rsidR="0050081A" w:rsidRPr="00F75642">
        <w:rPr>
          <w:b/>
          <w:bCs/>
          <w:u w:val="single"/>
        </w:rPr>
        <w:instrText>Datos a utilizar</w:instrText>
      </w:r>
      <w:r w:rsidR="0050081A">
        <w:instrText xml:space="preserve">" </w:instrText>
      </w:r>
      <w:r w:rsidR="0050081A">
        <w:rPr>
          <w:b/>
          <w:bCs/>
          <w:u w:val="single"/>
        </w:rPr>
        <w:fldChar w:fldCharType="end"/>
      </w:r>
    </w:p>
    <w:p w14:paraId="70DE133C" w14:textId="77777777" w:rsidR="00E243DE" w:rsidRDefault="00E243DE" w:rsidP="003156C9">
      <w:pPr>
        <w:jc w:val="both"/>
      </w:pPr>
    </w:p>
    <w:p w14:paraId="73BD92C8" w14:textId="6C6BEF95" w:rsidR="00E243DE" w:rsidRPr="000C2104" w:rsidRDefault="000C2104" w:rsidP="000C2104">
      <w:pPr>
        <w:pStyle w:val="Prrafodelista"/>
        <w:numPr>
          <w:ilvl w:val="0"/>
          <w:numId w:val="8"/>
        </w:numPr>
        <w:jc w:val="both"/>
        <w:rPr>
          <w:u w:val="single"/>
        </w:rPr>
      </w:pPr>
      <w:r w:rsidRPr="000C2104">
        <w:rPr>
          <w:u w:val="single"/>
        </w:rPr>
        <w:t>Contaminación sonora en NYC:</w:t>
      </w:r>
    </w:p>
    <w:p w14:paraId="55AA2449" w14:textId="7EFA325A" w:rsidR="000C2104" w:rsidRDefault="000C2104" w:rsidP="000C2104">
      <w:pPr>
        <w:jc w:val="both"/>
      </w:pPr>
      <w:r>
        <w:t>Origen</w:t>
      </w:r>
      <w:r w:rsidR="00403ECC">
        <w:t xml:space="preserve"> de los datos</w:t>
      </w:r>
      <w:r>
        <w:t xml:space="preserve">: </w:t>
      </w:r>
      <w:proofErr w:type="spellStart"/>
      <w:r>
        <w:t>Dataset</w:t>
      </w:r>
      <w:proofErr w:type="spellEnd"/>
      <w:r>
        <w:t xml:space="preserve"> almacenado en un .</w:t>
      </w:r>
      <w:proofErr w:type="spellStart"/>
      <w:r>
        <w:t>csv</w:t>
      </w:r>
      <w:proofErr w:type="spellEnd"/>
      <w:r>
        <w:t>, “</w:t>
      </w:r>
      <w:r w:rsidRPr="000C2104">
        <w:t xml:space="preserve">SONY Urban </w:t>
      </w:r>
      <w:proofErr w:type="spellStart"/>
      <w:r w:rsidRPr="000C2104">
        <w:t>Sound</w:t>
      </w:r>
      <w:proofErr w:type="spellEnd"/>
      <w:r w:rsidRPr="000C2104">
        <w:t xml:space="preserve"> Tagging.csv</w:t>
      </w:r>
      <w:r>
        <w:t>”.</w:t>
      </w:r>
      <w:r w:rsidR="003B5D2D">
        <w:t xml:space="preserve"> Disponible en </w:t>
      </w:r>
      <w:hyperlink r:id="rId11" w:history="1">
        <w:r w:rsidR="003B5D2D" w:rsidRPr="00944A98">
          <w:rPr>
            <w:rStyle w:val="Hipervnculo"/>
          </w:rPr>
          <w:t>https://zenodo.org/records/3966543</w:t>
        </w:r>
      </w:hyperlink>
      <w:r w:rsidR="003B5D2D">
        <w:t xml:space="preserve"> </w:t>
      </w:r>
    </w:p>
    <w:p w14:paraId="7496BF41" w14:textId="34ACAC05" w:rsidR="000C2104" w:rsidRDefault="000C2104" w:rsidP="000C2104">
      <w:pPr>
        <w:jc w:val="both"/>
      </w:pPr>
      <w:r>
        <w:t>Contiene la cantidad de sonidos de motores pequeños, medianos y grandes, en NYC, por fecha, distrito y horario.</w:t>
      </w:r>
    </w:p>
    <w:tbl>
      <w:tblPr>
        <w:tblW w:w="5000" w:type="pct"/>
        <w:tblLayout w:type="fixed"/>
        <w:tblCellMar>
          <w:left w:w="70" w:type="dxa"/>
          <w:right w:w="70" w:type="dxa"/>
        </w:tblCellMar>
        <w:tblLook w:val="04A0" w:firstRow="1" w:lastRow="0" w:firstColumn="1" w:lastColumn="0" w:noHBand="0" w:noVBand="1"/>
      </w:tblPr>
      <w:tblGrid>
        <w:gridCol w:w="1981"/>
        <w:gridCol w:w="1136"/>
        <w:gridCol w:w="5377"/>
      </w:tblGrid>
      <w:tr w:rsidR="003B5D2D" w:rsidRPr="003B5D2D" w14:paraId="67BA4860" w14:textId="77777777" w:rsidTr="003B5D2D">
        <w:trPr>
          <w:trHeight w:val="288"/>
        </w:trPr>
        <w:tc>
          <w:tcPr>
            <w:tcW w:w="1166" w:type="pct"/>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D80DCEA" w14:textId="77777777" w:rsidR="003B5D2D" w:rsidRPr="003B5D2D" w:rsidRDefault="003B5D2D" w:rsidP="003B5D2D">
            <w:pPr>
              <w:spacing w:after="0" w:line="240" w:lineRule="auto"/>
              <w:rPr>
                <w:rFonts w:ascii="Calibri" w:eastAsia="Times New Roman" w:hAnsi="Calibri" w:cs="Calibri"/>
                <w:b/>
                <w:bCs/>
                <w:color w:val="000000"/>
                <w:kern w:val="0"/>
                <w:lang w:eastAsia="es-AR"/>
                <w14:ligatures w14:val="none"/>
              </w:rPr>
            </w:pPr>
            <w:r w:rsidRPr="003B5D2D">
              <w:rPr>
                <w:rFonts w:ascii="Calibri" w:eastAsia="Times New Roman" w:hAnsi="Calibri" w:cs="Calibri"/>
                <w:b/>
                <w:bCs/>
                <w:color w:val="000000"/>
                <w:kern w:val="0"/>
                <w:lang w:eastAsia="es-AR"/>
                <w14:ligatures w14:val="none"/>
              </w:rPr>
              <w:t>Campo</w:t>
            </w:r>
          </w:p>
        </w:tc>
        <w:tc>
          <w:tcPr>
            <w:tcW w:w="669" w:type="pct"/>
            <w:tcBorders>
              <w:top w:val="single" w:sz="4" w:space="0" w:color="auto"/>
              <w:left w:val="nil"/>
              <w:bottom w:val="single" w:sz="4" w:space="0" w:color="auto"/>
              <w:right w:val="single" w:sz="4" w:space="0" w:color="auto"/>
            </w:tcBorders>
            <w:shd w:val="clear" w:color="000000" w:fill="A9D08E"/>
            <w:noWrap/>
            <w:vAlign w:val="bottom"/>
            <w:hideMark/>
          </w:tcPr>
          <w:p w14:paraId="63A7D2A6" w14:textId="77777777" w:rsidR="003B5D2D" w:rsidRPr="003B5D2D" w:rsidRDefault="003B5D2D" w:rsidP="003B5D2D">
            <w:pPr>
              <w:spacing w:after="0" w:line="240" w:lineRule="auto"/>
              <w:rPr>
                <w:rFonts w:ascii="Calibri" w:eastAsia="Times New Roman" w:hAnsi="Calibri" w:cs="Calibri"/>
                <w:b/>
                <w:bCs/>
                <w:color w:val="000000"/>
                <w:kern w:val="0"/>
                <w:lang w:eastAsia="es-AR"/>
                <w14:ligatures w14:val="none"/>
              </w:rPr>
            </w:pPr>
            <w:r w:rsidRPr="003B5D2D">
              <w:rPr>
                <w:rFonts w:ascii="Calibri" w:eastAsia="Times New Roman" w:hAnsi="Calibri" w:cs="Calibri"/>
                <w:b/>
                <w:bCs/>
                <w:color w:val="000000"/>
                <w:kern w:val="0"/>
                <w:lang w:eastAsia="es-AR"/>
                <w14:ligatures w14:val="none"/>
              </w:rPr>
              <w:t>Tipo de dato</w:t>
            </w:r>
          </w:p>
        </w:tc>
        <w:tc>
          <w:tcPr>
            <w:tcW w:w="3166" w:type="pct"/>
            <w:tcBorders>
              <w:top w:val="single" w:sz="4" w:space="0" w:color="auto"/>
              <w:left w:val="nil"/>
              <w:bottom w:val="single" w:sz="4" w:space="0" w:color="auto"/>
              <w:right w:val="single" w:sz="4" w:space="0" w:color="auto"/>
            </w:tcBorders>
            <w:shd w:val="clear" w:color="000000" w:fill="A9D08E"/>
            <w:noWrap/>
            <w:vAlign w:val="bottom"/>
            <w:hideMark/>
          </w:tcPr>
          <w:p w14:paraId="38491BBF" w14:textId="77777777" w:rsidR="003B5D2D" w:rsidRPr="003B5D2D" w:rsidRDefault="003B5D2D" w:rsidP="003B5D2D">
            <w:pPr>
              <w:spacing w:after="0" w:line="240" w:lineRule="auto"/>
              <w:rPr>
                <w:rFonts w:ascii="Calibri" w:eastAsia="Times New Roman" w:hAnsi="Calibri" w:cs="Calibri"/>
                <w:b/>
                <w:bCs/>
                <w:color w:val="000000"/>
                <w:kern w:val="0"/>
                <w:lang w:eastAsia="es-AR"/>
                <w14:ligatures w14:val="none"/>
              </w:rPr>
            </w:pPr>
            <w:r w:rsidRPr="003B5D2D">
              <w:rPr>
                <w:rFonts w:ascii="Calibri" w:eastAsia="Times New Roman" w:hAnsi="Calibri" w:cs="Calibri"/>
                <w:b/>
                <w:bCs/>
                <w:color w:val="000000"/>
                <w:kern w:val="0"/>
                <w:lang w:eastAsia="es-AR"/>
                <w14:ligatures w14:val="none"/>
              </w:rPr>
              <w:t>Descripción</w:t>
            </w:r>
          </w:p>
        </w:tc>
      </w:tr>
      <w:tr w:rsidR="003B5D2D" w:rsidRPr="003B5D2D" w14:paraId="63FD2AA8" w14:textId="77777777" w:rsidTr="003B5D2D">
        <w:trPr>
          <w:trHeight w:val="288"/>
        </w:trPr>
        <w:tc>
          <w:tcPr>
            <w:tcW w:w="1166" w:type="pct"/>
            <w:tcBorders>
              <w:top w:val="nil"/>
              <w:left w:val="single" w:sz="4" w:space="0" w:color="auto"/>
              <w:bottom w:val="single" w:sz="4" w:space="0" w:color="auto"/>
              <w:right w:val="single" w:sz="4" w:space="0" w:color="auto"/>
            </w:tcBorders>
            <w:shd w:val="clear" w:color="auto" w:fill="auto"/>
            <w:noWrap/>
            <w:vAlign w:val="bottom"/>
            <w:hideMark/>
          </w:tcPr>
          <w:p w14:paraId="70776A7B"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proofErr w:type="spellStart"/>
            <w:r w:rsidRPr="003B5D2D">
              <w:rPr>
                <w:rFonts w:ascii="Calibri" w:eastAsia="Times New Roman" w:hAnsi="Calibri" w:cs="Calibri"/>
                <w:color w:val="000000"/>
                <w:kern w:val="0"/>
                <w:lang w:eastAsia="es-AR"/>
                <w14:ligatures w14:val="none"/>
              </w:rPr>
              <w:t>borough</w:t>
            </w:r>
            <w:proofErr w:type="spellEnd"/>
          </w:p>
        </w:tc>
        <w:tc>
          <w:tcPr>
            <w:tcW w:w="669" w:type="pct"/>
            <w:tcBorders>
              <w:top w:val="nil"/>
              <w:left w:val="nil"/>
              <w:bottom w:val="single" w:sz="4" w:space="0" w:color="auto"/>
              <w:right w:val="single" w:sz="4" w:space="0" w:color="auto"/>
            </w:tcBorders>
            <w:shd w:val="clear" w:color="auto" w:fill="auto"/>
            <w:noWrap/>
            <w:vAlign w:val="bottom"/>
            <w:hideMark/>
          </w:tcPr>
          <w:p w14:paraId="303CE832"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r w:rsidRPr="003B5D2D">
              <w:rPr>
                <w:rFonts w:ascii="Calibri" w:eastAsia="Times New Roman" w:hAnsi="Calibri" w:cs="Calibri"/>
                <w:color w:val="000000"/>
                <w:kern w:val="0"/>
                <w:lang w:val="en-US" w:eastAsia="es-AR"/>
                <w14:ligatures w14:val="none"/>
              </w:rPr>
              <w:t>int64</w:t>
            </w:r>
          </w:p>
        </w:tc>
        <w:tc>
          <w:tcPr>
            <w:tcW w:w="3166" w:type="pct"/>
            <w:tcBorders>
              <w:top w:val="nil"/>
              <w:left w:val="nil"/>
              <w:bottom w:val="single" w:sz="4" w:space="0" w:color="auto"/>
              <w:right w:val="single" w:sz="4" w:space="0" w:color="auto"/>
            </w:tcBorders>
            <w:shd w:val="clear" w:color="auto" w:fill="auto"/>
            <w:noWrap/>
            <w:vAlign w:val="bottom"/>
            <w:hideMark/>
          </w:tcPr>
          <w:p w14:paraId="2BA49537"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r w:rsidRPr="003B5D2D">
              <w:rPr>
                <w:rFonts w:ascii="Calibri" w:eastAsia="Times New Roman" w:hAnsi="Calibri" w:cs="Calibri"/>
                <w:color w:val="000000"/>
                <w:kern w:val="0"/>
                <w:lang w:eastAsia="es-AR"/>
                <w14:ligatures w14:val="none"/>
              </w:rPr>
              <w:t>Distrito de NYC</w:t>
            </w:r>
          </w:p>
        </w:tc>
      </w:tr>
      <w:tr w:rsidR="003B5D2D" w:rsidRPr="003B5D2D" w14:paraId="726D4667" w14:textId="77777777" w:rsidTr="003B5D2D">
        <w:trPr>
          <w:trHeight w:val="288"/>
        </w:trPr>
        <w:tc>
          <w:tcPr>
            <w:tcW w:w="1166" w:type="pct"/>
            <w:tcBorders>
              <w:top w:val="nil"/>
              <w:left w:val="single" w:sz="4" w:space="0" w:color="auto"/>
              <w:bottom w:val="single" w:sz="4" w:space="0" w:color="auto"/>
              <w:right w:val="single" w:sz="4" w:space="0" w:color="auto"/>
            </w:tcBorders>
            <w:shd w:val="clear" w:color="auto" w:fill="auto"/>
            <w:noWrap/>
            <w:vAlign w:val="bottom"/>
            <w:hideMark/>
          </w:tcPr>
          <w:p w14:paraId="025A5A68"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r w:rsidRPr="003B5D2D">
              <w:rPr>
                <w:rFonts w:ascii="Calibri" w:eastAsia="Times New Roman" w:hAnsi="Calibri" w:cs="Calibri"/>
                <w:color w:val="000000"/>
                <w:kern w:val="0"/>
                <w:lang w:eastAsia="es-AR"/>
                <w14:ligatures w14:val="none"/>
              </w:rPr>
              <w:t>block</w:t>
            </w:r>
          </w:p>
        </w:tc>
        <w:tc>
          <w:tcPr>
            <w:tcW w:w="669" w:type="pct"/>
            <w:tcBorders>
              <w:top w:val="nil"/>
              <w:left w:val="nil"/>
              <w:bottom w:val="single" w:sz="4" w:space="0" w:color="auto"/>
              <w:right w:val="single" w:sz="4" w:space="0" w:color="auto"/>
            </w:tcBorders>
            <w:shd w:val="clear" w:color="auto" w:fill="auto"/>
            <w:noWrap/>
            <w:vAlign w:val="bottom"/>
            <w:hideMark/>
          </w:tcPr>
          <w:p w14:paraId="5F4B066B"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r w:rsidRPr="003B5D2D">
              <w:rPr>
                <w:rFonts w:ascii="Calibri" w:eastAsia="Times New Roman" w:hAnsi="Calibri" w:cs="Calibri"/>
                <w:color w:val="000000"/>
                <w:kern w:val="0"/>
                <w:lang w:val="en-US" w:eastAsia="es-AR"/>
                <w14:ligatures w14:val="none"/>
              </w:rPr>
              <w:t>int64</w:t>
            </w:r>
          </w:p>
        </w:tc>
        <w:tc>
          <w:tcPr>
            <w:tcW w:w="3166" w:type="pct"/>
            <w:tcBorders>
              <w:top w:val="nil"/>
              <w:left w:val="nil"/>
              <w:bottom w:val="single" w:sz="4" w:space="0" w:color="auto"/>
              <w:right w:val="single" w:sz="4" w:space="0" w:color="auto"/>
            </w:tcBorders>
            <w:shd w:val="clear" w:color="auto" w:fill="auto"/>
            <w:noWrap/>
            <w:vAlign w:val="bottom"/>
            <w:hideMark/>
          </w:tcPr>
          <w:p w14:paraId="5C423161"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r w:rsidRPr="003B5D2D">
              <w:rPr>
                <w:rFonts w:ascii="Calibri" w:eastAsia="Times New Roman" w:hAnsi="Calibri" w:cs="Calibri"/>
                <w:color w:val="000000"/>
                <w:kern w:val="0"/>
                <w:lang w:eastAsia="es-AR"/>
                <w14:ligatures w14:val="none"/>
              </w:rPr>
              <w:t>El bloque de NYC en el que se encuentra el sensor. Dígitos del 2 al 6 en el sistema de números de parcelas de NYC de 10 dígitos conocido como BBL.</w:t>
            </w:r>
          </w:p>
        </w:tc>
      </w:tr>
      <w:tr w:rsidR="003B5D2D" w:rsidRPr="003B5D2D" w14:paraId="1D8B4F24" w14:textId="77777777" w:rsidTr="003B5D2D">
        <w:trPr>
          <w:trHeight w:val="288"/>
        </w:trPr>
        <w:tc>
          <w:tcPr>
            <w:tcW w:w="1166" w:type="pct"/>
            <w:tcBorders>
              <w:top w:val="nil"/>
              <w:left w:val="single" w:sz="4" w:space="0" w:color="auto"/>
              <w:bottom w:val="single" w:sz="4" w:space="0" w:color="auto"/>
              <w:right w:val="single" w:sz="4" w:space="0" w:color="auto"/>
            </w:tcBorders>
            <w:shd w:val="clear" w:color="auto" w:fill="auto"/>
            <w:noWrap/>
            <w:vAlign w:val="bottom"/>
            <w:hideMark/>
          </w:tcPr>
          <w:p w14:paraId="6532DA65"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proofErr w:type="spellStart"/>
            <w:r w:rsidRPr="003B5D2D">
              <w:rPr>
                <w:rFonts w:ascii="Calibri" w:eastAsia="Times New Roman" w:hAnsi="Calibri" w:cs="Calibri"/>
                <w:color w:val="000000"/>
                <w:kern w:val="0"/>
                <w:lang w:eastAsia="es-AR"/>
                <w14:ligatures w14:val="none"/>
              </w:rPr>
              <w:t>latitude</w:t>
            </w:r>
            <w:proofErr w:type="spellEnd"/>
          </w:p>
        </w:tc>
        <w:tc>
          <w:tcPr>
            <w:tcW w:w="669" w:type="pct"/>
            <w:tcBorders>
              <w:top w:val="nil"/>
              <w:left w:val="nil"/>
              <w:bottom w:val="single" w:sz="4" w:space="0" w:color="auto"/>
              <w:right w:val="single" w:sz="4" w:space="0" w:color="auto"/>
            </w:tcBorders>
            <w:shd w:val="clear" w:color="auto" w:fill="auto"/>
            <w:noWrap/>
            <w:vAlign w:val="bottom"/>
            <w:hideMark/>
          </w:tcPr>
          <w:p w14:paraId="6AF153FE"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r w:rsidRPr="003B5D2D">
              <w:rPr>
                <w:rFonts w:ascii="Calibri" w:eastAsia="Times New Roman" w:hAnsi="Calibri" w:cs="Calibri"/>
                <w:color w:val="000000"/>
                <w:kern w:val="0"/>
                <w:lang w:eastAsia="es-AR"/>
                <w14:ligatures w14:val="none"/>
              </w:rPr>
              <w:t>float64</w:t>
            </w:r>
          </w:p>
        </w:tc>
        <w:tc>
          <w:tcPr>
            <w:tcW w:w="3166" w:type="pct"/>
            <w:tcBorders>
              <w:top w:val="nil"/>
              <w:left w:val="nil"/>
              <w:bottom w:val="single" w:sz="4" w:space="0" w:color="auto"/>
              <w:right w:val="single" w:sz="4" w:space="0" w:color="auto"/>
            </w:tcBorders>
            <w:shd w:val="clear" w:color="auto" w:fill="auto"/>
            <w:noWrap/>
            <w:vAlign w:val="bottom"/>
            <w:hideMark/>
          </w:tcPr>
          <w:p w14:paraId="4730286A"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r w:rsidRPr="003B5D2D">
              <w:rPr>
                <w:rFonts w:ascii="Calibri" w:eastAsia="Times New Roman" w:hAnsi="Calibri" w:cs="Calibri"/>
                <w:color w:val="000000"/>
                <w:kern w:val="0"/>
                <w:lang w:eastAsia="es-AR"/>
                <w14:ligatures w14:val="none"/>
              </w:rPr>
              <w:t>Latitud</w:t>
            </w:r>
          </w:p>
        </w:tc>
      </w:tr>
      <w:tr w:rsidR="003B5D2D" w:rsidRPr="003B5D2D" w14:paraId="11A00F7F" w14:textId="77777777" w:rsidTr="003B5D2D">
        <w:trPr>
          <w:trHeight w:val="288"/>
        </w:trPr>
        <w:tc>
          <w:tcPr>
            <w:tcW w:w="1166" w:type="pct"/>
            <w:tcBorders>
              <w:top w:val="nil"/>
              <w:left w:val="single" w:sz="4" w:space="0" w:color="auto"/>
              <w:bottom w:val="single" w:sz="4" w:space="0" w:color="auto"/>
              <w:right w:val="single" w:sz="4" w:space="0" w:color="auto"/>
            </w:tcBorders>
            <w:shd w:val="clear" w:color="auto" w:fill="auto"/>
            <w:noWrap/>
            <w:vAlign w:val="bottom"/>
            <w:hideMark/>
          </w:tcPr>
          <w:p w14:paraId="0467C963"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proofErr w:type="spellStart"/>
            <w:r w:rsidRPr="003B5D2D">
              <w:rPr>
                <w:rFonts w:ascii="Calibri" w:eastAsia="Times New Roman" w:hAnsi="Calibri" w:cs="Calibri"/>
                <w:color w:val="000000"/>
                <w:kern w:val="0"/>
                <w:lang w:eastAsia="es-AR"/>
                <w14:ligatures w14:val="none"/>
              </w:rPr>
              <w:t>longitude</w:t>
            </w:r>
            <w:proofErr w:type="spellEnd"/>
          </w:p>
        </w:tc>
        <w:tc>
          <w:tcPr>
            <w:tcW w:w="669" w:type="pct"/>
            <w:tcBorders>
              <w:top w:val="nil"/>
              <w:left w:val="nil"/>
              <w:bottom w:val="single" w:sz="4" w:space="0" w:color="auto"/>
              <w:right w:val="single" w:sz="4" w:space="0" w:color="auto"/>
            </w:tcBorders>
            <w:shd w:val="clear" w:color="auto" w:fill="auto"/>
            <w:noWrap/>
            <w:vAlign w:val="bottom"/>
            <w:hideMark/>
          </w:tcPr>
          <w:p w14:paraId="1CA57C03"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r w:rsidRPr="003B5D2D">
              <w:rPr>
                <w:rFonts w:ascii="Calibri" w:eastAsia="Times New Roman" w:hAnsi="Calibri" w:cs="Calibri"/>
                <w:color w:val="000000"/>
                <w:kern w:val="0"/>
                <w:lang w:eastAsia="es-AR"/>
                <w14:ligatures w14:val="none"/>
              </w:rPr>
              <w:t>float64</w:t>
            </w:r>
          </w:p>
        </w:tc>
        <w:tc>
          <w:tcPr>
            <w:tcW w:w="3166" w:type="pct"/>
            <w:tcBorders>
              <w:top w:val="nil"/>
              <w:left w:val="nil"/>
              <w:bottom w:val="single" w:sz="4" w:space="0" w:color="auto"/>
              <w:right w:val="single" w:sz="4" w:space="0" w:color="auto"/>
            </w:tcBorders>
            <w:shd w:val="clear" w:color="auto" w:fill="auto"/>
            <w:noWrap/>
            <w:vAlign w:val="bottom"/>
            <w:hideMark/>
          </w:tcPr>
          <w:p w14:paraId="1393368A"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r w:rsidRPr="003B5D2D">
              <w:rPr>
                <w:rFonts w:ascii="Calibri" w:eastAsia="Times New Roman" w:hAnsi="Calibri" w:cs="Calibri"/>
                <w:color w:val="000000"/>
                <w:kern w:val="0"/>
                <w:lang w:eastAsia="es-AR"/>
                <w14:ligatures w14:val="none"/>
              </w:rPr>
              <w:t>Longitud</w:t>
            </w:r>
          </w:p>
        </w:tc>
      </w:tr>
      <w:tr w:rsidR="003B5D2D" w:rsidRPr="003B5D2D" w14:paraId="427E1B49" w14:textId="77777777" w:rsidTr="003B5D2D">
        <w:trPr>
          <w:trHeight w:val="288"/>
        </w:trPr>
        <w:tc>
          <w:tcPr>
            <w:tcW w:w="1166" w:type="pct"/>
            <w:tcBorders>
              <w:top w:val="nil"/>
              <w:left w:val="single" w:sz="4" w:space="0" w:color="auto"/>
              <w:bottom w:val="single" w:sz="4" w:space="0" w:color="auto"/>
              <w:right w:val="single" w:sz="4" w:space="0" w:color="auto"/>
            </w:tcBorders>
            <w:shd w:val="clear" w:color="auto" w:fill="auto"/>
            <w:noWrap/>
            <w:vAlign w:val="bottom"/>
            <w:hideMark/>
          </w:tcPr>
          <w:p w14:paraId="447F39ED"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proofErr w:type="spellStart"/>
            <w:r w:rsidRPr="003B5D2D">
              <w:rPr>
                <w:rFonts w:ascii="Calibri" w:eastAsia="Times New Roman" w:hAnsi="Calibri" w:cs="Calibri"/>
                <w:color w:val="000000"/>
                <w:kern w:val="0"/>
                <w:lang w:eastAsia="es-AR"/>
                <w14:ligatures w14:val="none"/>
              </w:rPr>
              <w:t>year</w:t>
            </w:r>
            <w:proofErr w:type="spellEnd"/>
          </w:p>
        </w:tc>
        <w:tc>
          <w:tcPr>
            <w:tcW w:w="669" w:type="pct"/>
            <w:tcBorders>
              <w:top w:val="nil"/>
              <w:left w:val="nil"/>
              <w:bottom w:val="single" w:sz="4" w:space="0" w:color="auto"/>
              <w:right w:val="single" w:sz="4" w:space="0" w:color="auto"/>
            </w:tcBorders>
            <w:shd w:val="clear" w:color="auto" w:fill="auto"/>
            <w:noWrap/>
            <w:vAlign w:val="bottom"/>
            <w:hideMark/>
          </w:tcPr>
          <w:p w14:paraId="5FDE1B2D"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r w:rsidRPr="003B5D2D">
              <w:rPr>
                <w:rFonts w:ascii="Calibri" w:eastAsia="Times New Roman" w:hAnsi="Calibri" w:cs="Calibri"/>
                <w:color w:val="000000"/>
                <w:kern w:val="0"/>
                <w:lang w:val="en-US" w:eastAsia="es-AR"/>
                <w14:ligatures w14:val="none"/>
              </w:rPr>
              <w:t>int64</w:t>
            </w:r>
          </w:p>
        </w:tc>
        <w:tc>
          <w:tcPr>
            <w:tcW w:w="3166" w:type="pct"/>
            <w:tcBorders>
              <w:top w:val="nil"/>
              <w:left w:val="nil"/>
              <w:bottom w:val="single" w:sz="4" w:space="0" w:color="auto"/>
              <w:right w:val="single" w:sz="4" w:space="0" w:color="auto"/>
            </w:tcBorders>
            <w:shd w:val="clear" w:color="auto" w:fill="auto"/>
            <w:noWrap/>
            <w:vAlign w:val="bottom"/>
            <w:hideMark/>
          </w:tcPr>
          <w:p w14:paraId="66C584A2"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r w:rsidRPr="003B5D2D">
              <w:rPr>
                <w:rFonts w:ascii="Calibri" w:eastAsia="Times New Roman" w:hAnsi="Calibri" w:cs="Calibri"/>
                <w:color w:val="000000"/>
                <w:kern w:val="0"/>
                <w:lang w:eastAsia="es-AR"/>
                <w14:ligatures w14:val="none"/>
              </w:rPr>
              <w:t>Año</w:t>
            </w:r>
          </w:p>
        </w:tc>
      </w:tr>
      <w:tr w:rsidR="003B5D2D" w:rsidRPr="003B5D2D" w14:paraId="7183529E" w14:textId="77777777" w:rsidTr="003B5D2D">
        <w:trPr>
          <w:trHeight w:val="288"/>
        </w:trPr>
        <w:tc>
          <w:tcPr>
            <w:tcW w:w="1166" w:type="pct"/>
            <w:tcBorders>
              <w:top w:val="nil"/>
              <w:left w:val="single" w:sz="4" w:space="0" w:color="auto"/>
              <w:bottom w:val="single" w:sz="4" w:space="0" w:color="auto"/>
              <w:right w:val="single" w:sz="4" w:space="0" w:color="auto"/>
            </w:tcBorders>
            <w:shd w:val="clear" w:color="auto" w:fill="auto"/>
            <w:noWrap/>
            <w:vAlign w:val="bottom"/>
            <w:hideMark/>
          </w:tcPr>
          <w:p w14:paraId="7AE99097"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proofErr w:type="spellStart"/>
            <w:r w:rsidRPr="003B5D2D">
              <w:rPr>
                <w:rFonts w:ascii="Calibri" w:eastAsia="Times New Roman" w:hAnsi="Calibri" w:cs="Calibri"/>
                <w:color w:val="000000"/>
                <w:kern w:val="0"/>
                <w:lang w:eastAsia="es-AR"/>
                <w14:ligatures w14:val="none"/>
              </w:rPr>
              <w:t>week</w:t>
            </w:r>
            <w:proofErr w:type="spellEnd"/>
          </w:p>
        </w:tc>
        <w:tc>
          <w:tcPr>
            <w:tcW w:w="669" w:type="pct"/>
            <w:tcBorders>
              <w:top w:val="nil"/>
              <w:left w:val="nil"/>
              <w:bottom w:val="single" w:sz="4" w:space="0" w:color="auto"/>
              <w:right w:val="single" w:sz="4" w:space="0" w:color="auto"/>
            </w:tcBorders>
            <w:shd w:val="clear" w:color="auto" w:fill="auto"/>
            <w:noWrap/>
            <w:vAlign w:val="bottom"/>
            <w:hideMark/>
          </w:tcPr>
          <w:p w14:paraId="6D5CDF39"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r w:rsidRPr="003B5D2D">
              <w:rPr>
                <w:rFonts w:ascii="Calibri" w:eastAsia="Times New Roman" w:hAnsi="Calibri" w:cs="Calibri"/>
                <w:color w:val="000000"/>
                <w:kern w:val="0"/>
                <w:lang w:val="en-US" w:eastAsia="es-AR"/>
                <w14:ligatures w14:val="none"/>
              </w:rPr>
              <w:t>int64</w:t>
            </w:r>
          </w:p>
        </w:tc>
        <w:tc>
          <w:tcPr>
            <w:tcW w:w="3166" w:type="pct"/>
            <w:tcBorders>
              <w:top w:val="nil"/>
              <w:left w:val="nil"/>
              <w:bottom w:val="single" w:sz="4" w:space="0" w:color="auto"/>
              <w:right w:val="single" w:sz="4" w:space="0" w:color="auto"/>
            </w:tcBorders>
            <w:shd w:val="clear" w:color="auto" w:fill="auto"/>
            <w:noWrap/>
            <w:vAlign w:val="bottom"/>
            <w:hideMark/>
          </w:tcPr>
          <w:p w14:paraId="1EEC7CFA"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r w:rsidRPr="003B5D2D">
              <w:rPr>
                <w:rFonts w:ascii="Calibri" w:eastAsia="Times New Roman" w:hAnsi="Calibri" w:cs="Calibri"/>
                <w:color w:val="000000"/>
                <w:kern w:val="0"/>
                <w:lang w:eastAsia="es-AR"/>
                <w14:ligatures w14:val="none"/>
              </w:rPr>
              <w:t>Semana</w:t>
            </w:r>
          </w:p>
        </w:tc>
      </w:tr>
      <w:tr w:rsidR="003B5D2D" w:rsidRPr="003B5D2D" w14:paraId="704A3839" w14:textId="77777777" w:rsidTr="003B5D2D">
        <w:trPr>
          <w:trHeight w:val="288"/>
        </w:trPr>
        <w:tc>
          <w:tcPr>
            <w:tcW w:w="1166" w:type="pct"/>
            <w:tcBorders>
              <w:top w:val="nil"/>
              <w:left w:val="single" w:sz="4" w:space="0" w:color="auto"/>
              <w:bottom w:val="single" w:sz="4" w:space="0" w:color="auto"/>
              <w:right w:val="single" w:sz="4" w:space="0" w:color="auto"/>
            </w:tcBorders>
            <w:shd w:val="clear" w:color="auto" w:fill="auto"/>
            <w:noWrap/>
            <w:vAlign w:val="bottom"/>
            <w:hideMark/>
          </w:tcPr>
          <w:p w14:paraId="56056265"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proofErr w:type="spellStart"/>
            <w:r w:rsidRPr="003B5D2D">
              <w:rPr>
                <w:rFonts w:ascii="Calibri" w:eastAsia="Times New Roman" w:hAnsi="Calibri" w:cs="Calibri"/>
                <w:color w:val="000000"/>
                <w:kern w:val="0"/>
                <w:lang w:eastAsia="es-AR"/>
                <w14:ligatures w14:val="none"/>
              </w:rPr>
              <w:t>day</w:t>
            </w:r>
            <w:proofErr w:type="spellEnd"/>
          </w:p>
        </w:tc>
        <w:tc>
          <w:tcPr>
            <w:tcW w:w="669" w:type="pct"/>
            <w:tcBorders>
              <w:top w:val="nil"/>
              <w:left w:val="nil"/>
              <w:bottom w:val="single" w:sz="4" w:space="0" w:color="auto"/>
              <w:right w:val="single" w:sz="4" w:space="0" w:color="auto"/>
            </w:tcBorders>
            <w:shd w:val="clear" w:color="auto" w:fill="auto"/>
            <w:noWrap/>
            <w:vAlign w:val="bottom"/>
            <w:hideMark/>
          </w:tcPr>
          <w:p w14:paraId="279CA538"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r w:rsidRPr="003B5D2D">
              <w:rPr>
                <w:rFonts w:ascii="Calibri" w:eastAsia="Times New Roman" w:hAnsi="Calibri" w:cs="Calibri"/>
                <w:color w:val="000000"/>
                <w:kern w:val="0"/>
                <w:lang w:val="en-US" w:eastAsia="es-AR"/>
                <w14:ligatures w14:val="none"/>
              </w:rPr>
              <w:t>int64</w:t>
            </w:r>
          </w:p>
        </w:tc>
        <w:tc>
          <w:tcPr>
            <w:tcW w:w="3166" w:type="pct"/>
            <w:tcBorders>
              <w:top w:val="nil"/>
              <w:left w:val="nil"/>
              <w:bottom w:val="single" w:sz="4" w:space="0" w:color="auto"/>
              <w:right w:val="single" w:sz="4" w:space="0" w:color="auto"/>
            </w:tcBorders>
            <w:shd w:val="clear" w:color="auto" w:fill="auto"/>
            <w:noWrap/>
            <w:vAlign w:val="bottom"/>
            <w:hideMark/>
          </w:tcPr>
          <w:p w14:paraId="3F7B17BB"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r w:rsidRPr="003B5D2D">
              <w:rPr>
                <w:rFonts w:ascii="Calibri" w:eastAsia="Times New Roman" w:hAnsi="Calibri" w:cs="Calibri"/>
                <w:color w:val="000000"/>
                <w:kern w:val="0"/>
                <w:lang w:eastAsia="es-AR"/>
                <w14:ligatures w14:val="none"/>
              </w:rPr>
              <w:t>Día</w:t>
            </w:r>
          </w:p>
        </w:tc>
      </w:tr>
      <w:tr w:rsidR="003B5D2D" w:rsidRPr="003B5D2D" w14:paraId="14F759CE" w14:textId="77777777" w:rsidTr="003B5D2D">
        <w:trPr>
          <w:trHeight w:val="288"/>
        </w:trPr>
        <w:tc>
          <w:tcPr>
            <w:tcW w:w="1166" w:type="pct"/>
            <w:tcBorders>
              <w:top w:val="nil"/>
              <w:left w:val="single" w:sz="4" w:space="0" w:color="auto"/>
              <w:bottom w:val="single" w:sz="4" w:space="0" w:color="auto"/>
              <w:right w:val="single" w:sz="4" w:space="0" w:color="auto"/>
            </w:tcBorders>
            <w:shd w:val="clear" w:color="auto" w:fill="auto"/>
            <w:noWrap/>
            <w:vAlign w:val="bottom"/>
            <w:hideMark/>
          </w:tcPr>
          <w:p w14:paraId="6A5BD3FF"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proofErr w:type="spellStart"/>
            <w:r w:rsidRPr="003B5D2D">
              <w:rPr>
                <w:rFonts w:ascii="Calibri" w:eastAsia="Times New Roman" w:hAnsi="Calibri" w:cs="Calibri"/>
                <w:color w:val="000000"/>
                <w:kern w:val="0"/>
                <w:lang w:eastAsia="es-AR"/>
                <w14:ligatures w14:val="none"/>
              </w:rPr>
              <w:t>hour</w:t>
            </w:r>
            <w:proofErr w:type="spellEnd"/>
            <w:r w:rsidRPr="003B5D2D">
              <w:rPr>
                <w:rFonts w:ascii="Calibri" w:eastAsia="Times New Roman" w:hAnsi="Calibri" w:cs="Calibri"/>
                <w:color w:val="000000"/>
                <w:kern w:val="0"/>
                <w:lang w:eastAsia="es-AR"/>
                <w14:ligatures w14:val="none"/>
              </w:rPr>
              <w:t xml:space="preserve"> </w:t>
            </w:r>
          </w:p>
        </w:tc>
        <w:tc>
          <w:tcPr>
            <w:tcW w:w="669" w:type="pct"/>
            <w:tcBorders>
              <w:top w:val="nil"/>
              <w:left w:val="nil"/>
              <w:bottom w:val="single" w:sz="4" w:space="0" w:color="auto"/>
              <w:right w:val="single" w:sz="4" w:space="0" w:color="auto"/>
            </w:tcBorders>
            <w:shd w:val="clear" w:color="auto" w:fill="auto"/>
            <w:noWrap/>
            <w:vAlign w:val="bottom"/>
            <w:hideMark/>
          </w:tcPr>
          <w:p w14:paraId="5FE0D00D"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r w:rsidRPr="003B5D2D">
              <w:rPr>
                <w:rFonts w:ascii="Calibri" w:eastAsia="Times New Roman" w:hAnsi="Calibri" w:cs="Calibri"/>
                <w:color w:val="000000"/>
                <w:kern w:val="0"/>
                <w:lang w:val="en-US" w:eastAsia="es-AR"/>
                <w14:ligatures w14:val="none"/>
              </w:rPr>
              <w:t>int64</w:t>
            </w:r>
          </w:p>
        </w:tc>
        <w:tc>
          <w:tcPr>
            <w:tcW w:w="3166" w:type="pct"/>
            <w:tcBorders>
              <w:top w:val="nil"/>
              <w:left w:val="nil"/>
              <w:bottom w:val="single" w:sz="4" w:space="0" w:color="auto"/>
              <w:right w:val="single" w:sz="4" w:space="0" w:color="auto"/>
            </w:tcBorders>
            <w:shd w:val="clear" w:color="auto" w:fill="auto"/>
            <w:noWrap/>
            <w:vAlign w:val="bottom"/>
            <w:hideMark/>
          </w:tcPr>
          <w:p w14:paraId="4E9A6A93"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r w:rsidRPr="003B5D2D">
              <w:rPr>
                <w:rFonts w:ascii="Calibri" w:eastAsia="Times New Roman" w:hAnsi="Calibri" w:cs="Calibri"/>
                <w:color w:val="000000"/>
                <w:kern w:val="0"/>
                <w:lang w:eastAsia="es-AR"/>
                <w14:ligatures w14:val="none"/>
              </w:rPr>
              <w:t>Hora</w:t>
            </w:r>
          </w:p>
        </w:tc>
      </w:tr>
      <w:tr w:rsidR="003B5D2D" w:rsidRPr="003B5D2D" w14:paraId="5AD325C4" w14:textId="77777777" w:rsidTr="003B5D2D">
        <w:trPr>
          <w:trHeight w:val="288"/>
        </w:trPr>
        <w:tc>
          <w:tcPr>
            <w:tcW w:w="1166" w:type="pct"/>
            <w:tcBorders>
              <w:top w:val="nil"/>
              <w:left w:val="single" w:sz="4" w:space="0" w:color="auto"/>
              <w:bottom w:val="single" w:sz="4" w:space="0" w:color="auto"/>
              <w:right w:val="single" w:sz="4" w:space="0" w:color="auto"/>
            </w:tcBorders>
            <w:shd w:val="clear" w:color="auto" w:fill="auto"/>
            <w:noWrap/>
            <w:vAlign w:val="bottom"/>
            <w:hideMark/>
          </w:tcPr>
          <w:p w14:paraId="703CE37D"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r w:rsidRPr="003B5D2D">
              <w:rPr>
                <w:rFonts w:ascii="Calibri" w:eastAsia="Times New Roman" w:hAnsi="Calibri" w:cs="Calibri"/>
                <w:color w:val="000000"/>
                <w:kern w:val="0"/>
                <w:lang w:eastAsia="es-AR"/>
                <w14:ligatures w14:val="none"/>
              </w:rPr>
              <w:t>1-1_small-sounding-engine_presence</w:t>
            </w:r>
          </w:p>
        </w:tc>
        <w:tc>
          <w:tcPr>
            <w:tcW w:w="669" w:type="pct"/>
            <w:tcBorders>
              <w:top w:val="nil"/>
              <w:left w:val="nil"/>
              <w:bottom w:val="single" w:sz="4" w:space="0" w:color="auto"/>
              <w:right w:val="single" w:sz="4" w:space="0" w:color="auto"/>
            </w:tcBorders>
            <w:shd w:val="clear" w:color="auto" w:fill="auto"/>
            <w:noWrap/>
            <w:vAlign w:val="bottom"/>
            <w:hideMark/>
          </w:tcPr>
          <w:p w14:paraId="6AF02054"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r w:rsidRPr="003B5D2D">
              <w:rPr>
                <w:rFonts w:ascii="Calibri" w:eastAsia="Times New Roman" w:hAnsi="Calibri" w:cs="Calibri"/>
                <w:color w:val="000000"/>
                <w:kern w:val="0"/>
                <w:lang w:val="en-US" w:eastAsia="es-AR"/>
                <w14:ligatures w14:val="none"/>
              </w:rPr>
              <w:t>int64</w:t>
            </w:r>
          </w:p>
        </w:tc>
        <w:tc>
          <w:tcPr>
            <w:tcW w:w="3166" w:type="pct"/>
            <w:tcBorders>
              <w:top w:val="nil"/>
              <w:left w:val="nil"/>
              <w:bottom w:val="single" w:sz="4" w:space="0" w:color="auto"/>
              <w:right w:val="single" w:sz="4" w:space="0" w:color="auto"/>
            </w:tcBorders>
            <w:shd w:val="clear" w:color="auto" w:fill="auto"/>
            <w:noWrap/>
            <w:vAlign w:val="bottom"/>
            <w:hideMark/>
          </w:tcPr>
          <w:p w14:paraId="19152257"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r w:rsidRPr="003B5D2D">
              <w:rPr>
                <w:rFonts w:ascii="Calibri" w:eastAsia="Times New Roman" w:hAnsi="Calibri" w:cs="Calibri"/>
                <w:color w:val="000000"/>
                <w:kern w:val="0"/>
                <w:lang w:eastAsia="es-AR"/>
                <w14:ligatures w14:val="none"/>
              </w:rPr>
              <w:t>Presencia de sonido de motor pequeño</w:t>
            </w:r>
          </w:p>
        </w:tc>
      </w:tr>
      <w:tr w:rsidR="003B5D2D" w:rsidRPr="003B5D2D" w14:paraId="2D3B5E0A" w14:textId="77777777" w:rsidTr="003B5D2D">
        <w:trPr>
          <w:trHeight w:val="288"/>
        </w:trPr>
        <w:tc>
          <w:tcPr>
            <w:tcW w:w="1166" w:type="pct"/>
            <w:tcBorders>
              <w:top w:val="nil"/>
              <w:left w:val="single" w:sz="4" w:space="0" w:color="auto"/>
              <w:bottom w:val="single" w:sz="4" w:space="0" w:color="auto"/>
              <w:right w:val="single" w:sz="4" w:space="0" w:color="auto"/>
            </w:tcBorders>
            <w:shd w:val="clear" w:color="auto" w:fill="auto"/>
            <w:noWrap/>
            <w:vAlign w:val="bottom"/>
            <w:hideMark/>
          </w:tcPr>
          <w:p w14:paraId="715CB8F3"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r w:rsidRPr="003B5D2D">
              <w:rPr>
                <w:rFonts w:ascii="Calibri" w:eastAsia="Times New Roman" w:hAnsi="Calibri" w:cs="Calibri"/>
                <w:color w:val="000000"/>
                <w:kern w:val="0"/>
                <w:lang w:eastAsia="es-AR"/>
                <w14:ligatures w14:val="none"/>
              </w:rPr>
              <w:t>1-2_medium-sounding-engine_presence</w:t>
            </w:r>
          </w:p>
        </w:tc>
        <w:tc>
          <w:tcPr>
            <w:tcW w:w="669" w:type="pct"/>
            <w:tcBorders>
              <w:top w:val="nil"/>
              <w:left w:val="nil"/>
              <w:bottom w:val="single" w:sz="4" w:space="0" w:color="auto"/>
              <w:right w:val="single" w:sz="4" w:space="0" w:color="auto"/>
            </w:tcBorders>
            <w:shd w:val="clear" w:color="auto" w:fill="auto"/>
            <w:noWrap/>
            <w:vAlign w:val="bottom"/>
            <w:hideMark/>
          </w:tcPr>
          <w:p w14:paraId="0D303FEF"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r w:rsidRPr="003B5D2D">
              <w:rPr>
                <w:rFonts w:ascii="Calibri" w:eastAsia="Times New Roman" w:hAnsi="Calibri" w:cs="Calibri"/>
                <w:color w:val="000000"/>
                <w:kern w:val="0"/>
                <w:lang w:val="en-US" w:eastAsia="es-AR"/>
                <w14:ligatures w14:val="none"/>
              </w:rPr>
              <w:t>int64</w:t>
            </w:r>
          </w:p>
        </w:tc>
        <w:tc>
          <w:tcPr>
            <w:tcW w:w="3166" w:type="pct"/>
            <w:tcBorders>
              <w:top w:val="nil"/>
              <w:left w:val="nil"/>
              <w:bottom w:val="single" w:sz="4" w:space="0" w:color="auto"/>
              <w:right w:val="single" w:sz="4" w:space="0" w:color="auto"/>
            </w:tcBorders>
            <w:shd w:val="clear" w:color="auto" w:fill="auto"/>
            <w:noWrap/>
            <w:vAlign w:val="bottom"/>
            <w:hideMark/>
          </w:tcPr>
          <w:p w14:paraId="0F117ED5"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r w:rsidRPr="003B5D2D">
              <w:rPr>
                <w:rFonts w:ascii="Calibri" w:eastAsia="Times New Roman" w:hAnsi="Calibri" w:cs="Calibri"/>
                <w:color w:val="000000"/>
                <w:kern w:val="0"/>
                <w:lang w:eastAsia="es-AR"/>
                <w14:ligatures w14:val="none"/>
              </w:rPr>
              <w:t>Presencia de sonido de motor mediano</w:t>
            </w:r>
          </w:p>
        </w:tc>
      </w:tr>
      <w:tr w:rsidR="003B5D2D" w:rsidRPr="003B5D2D" w14:paraId="291933EA" w14:textId="77777777" w:rsidTr="003B5D2D">
        <w:trPr>
          <w:trHeight w:val="288"/>
        </w:trPr>
        <w:tc>
          <w:tcPr>
            <w:tcW w:w="1166" w:type="pct"/>
            <w:tcBorders>
              <w:top w:val="nil"/>
              <w:left w:val="single" w:sz="4" w:space="0" w:color="auto"/>
              <w:bottom w:val="single" w:sz="4" w:space="0" w:color="auto"/>
              <w:right w:val="single" w:sz="4" w:space="0" w:color="auto"/>
            </w:tcBorders>
            <w:shd w:val="clear" w:color="auto" w:fill="auto"/>
            <w:noWrap/>
            <w:vAlign w:val="bottom"/>
            <w:hideMark/>
          </w:tcPr>
          <w:p w14:paraId="599362FF"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r w:rsidRPr="003B5D2D">
              <w:rPr>
                <w:rFonts w:ascii="Calibri" w:eastAsia="Times New Roman" w:hAnsi="Calibri" w:cs="Calibri"/>
                <w:color w:val="000000"/>
                <w:kern w:val="0"/>
                <w:lang w:eastAsia="es-AR"/>
                <w14:ligatures w14:val="none"/>
              </w:rPr>
              <w:t>1-3_large-sounding-engine_presence</w:t>
            </w:r>
          </w:p>
        </w:tc>
        <w:tc>
          <w:tcPr>
            <w:tcW w:w="669" w:type="pct"/>
            <w:tcBorders>
              <w:top w:val="nil"/>
              <w:left w:val="nil"/>
              <w:bottom w:val="single" w:sz="4" w:space="0" w:color="auto"/>
              <w:right w:val="single" w:sz="4" w:space="0" w:color="auto"/>
            </w:tcBorders>
            <w:shd w:val="clear" w:color="auto" w:fill="auto"/>
            <w:noWrap/>
            <w:vAlign w:val="bottom"/>
            <w:hideMark/>
          </w:tcPr>
          <w:p w14:paraId="0649C7C7"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r w:rsidRPr="003B5D2D">
              <w:rPr>
                <w:rFonts w:ascii="Calibri" w:eastAsia="Times New Roman" w:hAnsi="Calibri" w:cs="Calibri"/>
                <w:color w:val="000000"/>
                <w:kern w:val="0"/>
                <w:lang w:val="en-US" w:eastAsia="es-AR"/>
                <w14:ligatures w14:val="none"/>
              </w:rPr>
              <w:t>int64</w:t>
            </w:r>
          </w:p>
        </w:tc>
        <w:tc>
          <w:tcPr>
            <w:tcW w:w="3166" w:type="pct"/>
            <w:tcBorders>
              <w:top w:val="nil"/>
              <w:left w:val="nil"/>
              <w:bottom w:val="single" w:sz="4" w:space="0" w:color="auto"/>
              <w:right w:val="single" w:sz="4" w:space="0" w:color="auto"/>
            </w:tcBorders>
            <w:shd w:val="clear" w:color="auto" w:fill="auto"/>
            <w:noWrap/>
            <w:vAlign w:val="bottom"/>
            <w:hideMark/>
          </w:tcPr>
          <w:p w14:paraId="5781C96D" w14:textId="77777777" w:rsidR="003B5D2D" w:rsidRPr="003B5D2D" w:rsidRDefault="003B5D2D" w:rsidP="003B5D2D">
            <w:pPr>
              <w:spacing w:after="0" w:line="240" w:lineRule="auto"/>
              <w:rPr>
                <w:rFonts w:ascii="Calibri" w:eastAsia="Times New Roman" w:hAnsi="Calibri" w:cs="Calibri"/>
                <w:color w:val="000000"/>
                <w:kern w:val="0"/>
                <w:lang w:eastAsia="es-AR"/>
                <w14:ligatures w14:val="none"/>
              </w:rPr>
            </w:pPr>
            <w:r w:rsidRPr="003B5D2D">
              <w:rPr>
                <w:rFonts w:ascii="Calibri" w:eastAsia="Times New Roman" w:hAnsi="Calibri" w:cs="Calibri"/>
                <w:color w:val="000000"/>
                <w:kern w:val="0"/>
                <w:lang w:eastAsia="es-AR"/>
                <w14:ligatures w14:val="none"/>
              </w:rPr>
              <w:t>Presencia de sonido de motor grande</w:t>
            </w:r>
          </w:p>
        </w:tc>
      </w:tr>
    </w:tbl>
    <w:p w14:paraId="7611CC22" w14:textId="77777777" w:rsidR="000C2104" w:rsidRPr="003B5D2D" w:rsidRDefault="000C2104" w:rsidP="000C2104">
      <w:pPr>
        <w:jc w:val="both"/>
      </w:pPr>
    </w:p>
    <w:p w14:paraId="2B6422B6" w14:textId="34A4B26D" w:rsidR="000C2104" w:rsidRPr="0080551D" w:rsidRDefault="00F914EA" w:rsidP="00F914EA">
      <w:pPr>
        <w:pStyle w:val="Prrafodelista"/>
        <w:numPr>
          <w:ilvl w:val="0"/>
          <w:numId w:val="8"/>
        </w:numPr>
        <w:jc w:val="both"/>
        <w:rPr>
          <w:u w:val="single"/>
        </w:rPr>
      </w:pPr>
      <w:r w:rsidRPr="0080551D">
        <w:rPr>
          <w:u w:val="single"/>
        </w:rPr>
        <w:t>Servicios de taxis amarillos</w:t>
      </w:r>
      <w:r w:rsidR="003B5D2D">
        <w:rPr>
          <w:u w:val="single"/>
        </w:rPr>
        <w:t xml:space="preserve"> y</w:t>
      </w:r>
      <w:r w:rsidR="0080551D" w:rsidRPr="0080551D">
        <w:rPr>
          <w:u w:val="single"/>
        </w:rPr>
        <w:t xml:space="preserve"> v</w:t>
      </w:r>
      <w:r w:rsidR="0080551D">
        <w:rPr>
          <w:u w:val="single"/>
        </w:rPr>
        <w:t>erdes</w:t>
      </w:r>
    </w:p>
    <w:p w14:paraId="63FFDF28" w14:textId="77777777" w:rsidR="0088513C" w:rsidRDefault="00F914EA" w:rsidP="00F914EA">
      <w:pPr>
        <w:jc w:val="both"/>
      </w:pPr>
      <w:r w:rsidRPr="00F914EA">
        <w:t xml:space="preserve">Origen de datos: </w:t>
      </w:r>
      <w:hyperlink r:id="rId12" w:history="1">
        <w:r w:rsidRPr="002660F7">
          <w:rPr>
            <w:rStyle w:val="Hipervnculo"/>
          </w:rPr>
          <w:t>https://www.nyc.gov/site/tlc/about/tlc-trip-record-data.page</w:t>
        </w:r>
      </w:hyperlink>
      <w:r>
        <w:t xml:space="preserve"> </w:t>
      </w:r>
    </w:p>
    <w:p w14:paraId="136EB530" w14:textId="33ABE1BD" w:rsidR="00F914EA" w:rsidRDefault="00F914EA" w:rsidP="00F914EA">
      <w:pPr>
        <w:jc w:val="both"/>
      </w:pPr>
      <w:r>
        <w:t xml:space="preserve">descargados en formato </w:t>
      </w:r>
      <w:proofErr w:type="spellStart"/>
      <w:r>
        <w:t>parquet</w:t>
      </w:r>
      <w:proofErr w:type="spellEnd"/>
      <w:r>
        <w:t>.</w:t>
      </w:r>
    </w:p>
    <w:p w14:paraId="5E0D2F57" w14:textId="77D008E5" w:rsidR="00F914EA" w:rsidRDefault="00F914EA" w:rsidP="00F914EA">
      <w:pPr>
        <w:jc w:val="both"/>
      </w:pPr>
      <w:r>
        <w:t>Contiene los datos de viajes de taxis amarillos</w:t>
      </w:r>
      <w:r w:rsidR="0080551D">
        <w:t>, verdes y alquiler de gran volumen</w:t>
      </w:r>
      <w:r>
        <w:t xml:space="preserve"> (horario de inicio, de finalización, ubicación de inicio, ubicación de finalización, importes abonados, </w:t>
      </w:r>
      <w:proofErr w:type="spellStart"/>
      <w:r>
        <w:t>etc</w:t>
      </w:r>
      <w:proofErr w:type="spellEnd"/>
      <w:r>
        <w:t>). Cada archivo descargado contiene los datos de un</w:t>
      </w:r>
      <w:r w:rsidR="0080551D">
        <w:t xml:space="preserve"> tipo de servicio durante un</w:t>
      </w:r>
      <w:r>
        <w:t xml:space="preserve"> mes de viajes.</w:t>
      </w:r>
    </w:p>
    <w:tbl>
      <w:tblPr>
        <w:tblW w:w="5000" w:type="pct"/>
        <w:tblCellMar>
          <w:left w:w="70" w:type="dxa"/>
          <w:right w:w="70" w:type="dxa"/>
        </w:tblCellMar>
        <w:tblLook w:val="04A0" w:firstRow="1" w:lastRow="0" w:firstColumn="1" w:lastColumn="0" w:noHBand="0" w:noVBand="1"/>
      </w:tblPr>
      <w:tblGrid>
        <w:gridCol w:w="2227"/>
        <w:gridCol w:w="1437"/>
        <w:gridCol w:w="4830"/>
      </w:tblGrid>
      <w:tr w:rsidR="008C0D3A" w:rsidRPr="008C0D3A" w14:paraId="3B3FBEAA" w14:textId="77777777" w:rsidTr="008C0D3A">
        <w:trPr>
          <w:trHeight w:val="288"/>
        </w:trPr>
        <w:tc>
          <w:tcPr>
            <w:tcW w:w="1272" w:type="pct"/>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A3AB9D7" w14:textId="77777777" w:rsidR="008C0D3A" w:rsidRPr="008C0D3A" w:rsidRDefault="008C0D3A" w:rsidP="008C0D3A">
            <w:pPr>
              <w:spacing w:after="0" w:line="240" w:lineRule="auto"/>
              <w:rPr>
                <w:rFonts w:ascii="Calibri" w:eastAsia="Times New Roman" w:hAnsi="Calibri" w:cs="Calibri"/>
                <w:b/>
                <w:bCs/>
                <w:color w:val="000000"/>
                <w:kern w:val="0"/>
                <w:lang w:eastAsia="es-AR"/>
                <w14:ligatures w14:val="none"/>
              </w:rPr>
            </w:pPr>
            <w:r w:rsidRPr="008C0D3A">
              <w:rPr>
                <w:rFonts w:ascii="Calibri" w:eastAsia="Times New Roman" w:hAnsi="Calibri" w:cs="Calibri"/>
                <w:b/>
                <w:bCs/>
                <w:color w:val="000000"/>
                <w:kern w:val="0"/>
                <w:lang w:eastAsia="es-AR"/>
                <w14:ligatures w14:val="none"/>
              </w:rPr>
              <w:t>Campo</w:t>
            </w:r>
          </w:p>
        </w:tc>
        <w:tc>
          <w:tcPr>
            <w:tcW w:w="773" w:type="pct"/>
            <w:tcBorders>
              <w:top w:val="single" w:sz="4" w:space="0" w:color="auto"/>
              <w:left w:val="nil"/>
              <w:bottom w:val="single" w:sz="4" w:space="0" w:color="auto"/>
              <w:right w:val="single" w:sz="4" w:space="0" w:color="auto"/>
            </w:tcBorders>
            <w:shd w:val="clear" w:color="000000" w:fill="A9D08E"/>
            <w:noWrap/>
            <w:vAlign w:val="bottom"/>
            <w:hideMark/>
          </w:tcPr>
          <w:p w14:paraId="49F84718" w14:textId="77777777" w:rsidR="008C0D3A" w:rsidRPr="008C0D3A" w:rsidRDefault="008C0D3A" w:rsidP="008C0D3A">
            <w:pPr>
              <w:spacing w:after="0" w:line="240" w:lineRule="auto"/>
              <w:rPr>
                <w:rFonts w:ascii="Calibri" w:eastAsia="Times New Roman" w:hAnsi="Calibri" w:cs="Calibri"/>
                <w:b/>
                <w:bCs/>
                <w:color w:val="000000"/>
                <w:kern w:val="0"/>
                <w:lang w:eastAsia="es-AR"/>
                <w14:ligatures w14:val="none"/>
              </w:rPr>
            </w:pPr>
            <w:r w:rsidRPr="008C0D3A">
              <w:rPr>
                <w:rFonts w:ascii="Calibri" w:eastAsia="Times New Roman" w:hAnsi="Calibri" w:cs="Calibri"/>
                <w:b/>
                <w:bCs/>
                <w:color w:val="000000"/>
                <w:kern w:val="0"/>
                <w:lang w:eastAsia="es-AR"/>
                <w14:ligatures w14:val="none"/>
              </w:rPr>
              <w:t>Tipo de dato</w:t>
            </w:r>
          </w:p>
        </w:tc>
        <w:tc>
          <w:tcPr>
            <w:tcW w:w="2955" w:type="pct"/>
            <w:tcBorders>
              <w:top w:val="single" w:sz="4" w:space="0" w:color="auto"/>
              <w:left w:val="nil"/>
              <w:bottom w:val="single" w:sz="4" w:space="0" w:color="auto"/>
              <w:right w:val="single" w:sz="4" w:space="0" w:color="auto"/>
            </w:tcBorders>
            <w:shd w:val="clear" w:color="000000" w:fill="A9D08E"/>
            <w:noWrap/>
            <w:vAlign w:val="bottom"/>
            <w:hideMark/>
          </w:tcPr>
          <w:p w14:paraId="54CC4354" w14:textId="77777777" w:rsidR="008C0D3A" w:rsidRPr="008C0D3A" w:rsidRDefault="008C0D3A" w:rsidP="008C0D3A">
            <w:pPr>
              <w:spacing w:after="0" w:line="240" w:lineRule="auto"/>
              <w:rPr>
                <w:rFonts w:ascii="Calibri" w:eastAsia="Times New Roman" w:hAnsi="Calibri" w:cs="Calibri"/>
                <w:b/>
                <w:bCs/>
                <w:color w:val="000000"/>
                <w:kern w:val="0"/>
                <w:lang w:eastAsia="es-AR"/>
                <w14:ligatures w14:val="none"/>
              </w:rPr>
            </w:pPr>
            <w:r w:rsidRPr="008C0D3A">
              <w:rPr>
                <w:rFonts w:ascii="Calibri" w:eastAsia="Times New Roman" w:hAnsi="Calibri" w:cs="Calibri"/>
                <w:b/>
                <w:bCs/>
                <w:color w:val="000000"/>
                <w:kern w:val="0"/>
                <w:lang w:eastAsia="es-AR"/>
                <w14:ligatures w14:val="none"/>
              </w:rPr>
              <w:t>Descripción</w:t>
            </w:r>
          </w:p>
        </w:tc>
      </w:tr>
      <w:tr w:rsidR="008C0D3A" w:rsidRPr="008C0D3A" w14:paraId="489A1630" w14:textId="77777777" w:rsidTr="008C0D3A">
        <w:trPr>
          <w:trHeight w:val="864"/>
        </w:trPr>
        <w:tc>
          <w:tcPr>
            <w:tcW w:w="1272" w:type="pct"/>
            <w:tcBorders>
              <w:top w:val="nil"/>
              <w:left w:val="single" w:sz="4" w:space="0" w:color="auto"/>
              <w:bottom w:val="single" w:sz="4" w:space="0" w:color="auto"/>
              <w:right w:val="single" w:sz="4" w:space="0" w:color="auto"/>
            </w:tcBorders>
            <w:shd w:val="clear" w:color="auto" w:fill="auto"/>
            <w:noWrap/>
            <w:vAlign w:val="bottom"/>
            <w:hideMark/>
          </w:tcPr>
          <w:p w14:paraId="17824EBC"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proofErr w:type="spellStart"/>
            <w:r w:rsidRPr="008C0D3A">
              <w:rPr>
                <w:rFonts w:ascii="Calibri" w:eastAsia="Times New Roman" w:hAnsi="Calibri" w:cs="Calibri"/>
                <w:color w:val="000000"/>
                <w:kern w:val="0"/>
                <w:lang w:eastAsia="es-AR"/>
                <w14:ligatures w14:val="none"/>
              </w:rPr>
              <w:t>VendorID</w:t>
            </w:r>
            <w:proofErr w:type="spellEnd"/>
          </w:p>
        </w:tc>
        <w:tc>
          <w:tcPr>
            <w:tcW w:w="773" w:type="pct"/>
            <w:tcBorders>
              <w:top w:val="nil"/>
              <w:left w:val="nil"/>
              <w:bottom w:val="single" w:sz="4" w:space="0" w:color="auto"/>
              <w:right w:val="single" w:sz="4" w:space="0" w:color="auto"/>
            </w:tcBorders>
            <w:shd w:val="clear" w:color="auto" w:fill="auto"/>
            <w:noWrap/>
            <w:vAlign w:val="bottom"/>
            <w:hideMark/>
          </w:tcPr>
          <w:p w14:paraId="7D134701"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int32</w:t>
            </w:r>
          </w:p>
        </w:tc>
        <w:tc>
          <w:tcPr>
            <w:tcW w:w="2955" w:type="pct"/>
            <w:tcBorders>
              <w:top w:val="nil"/>
              <w:left w:val="nil"/>
              <w:bottom w:val="single" w:sz="4" w:space="0" w:color="auto"/>
              <w:right w:val="single" w:sz="4" w:space="0" w:color="auto"/>
            </w:tcBorders>
            <w:shd w:val="clear" w:color="auto" w:fill="auto"/>
            <w:vAlign w:val="bottom"/>
            <w:hideMark/>
          </w:tcPr>
          <w:p w14:paraId="6797E0DB"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Un código que indica el proveedor de TPEP que proporcionó el registro.</w:t>
            </w:r>
            <w:r w:rsidRPr="008C0D3A">
              <w:rPr>
                <w:rFonts w:ascii="Calibri" w:eastAsia="Times New Roman" w:hAnsi="Calibri" w:cs="Calibri"/>
                <w:color w:val="000000"/>
                <w:kern w:val="0"/>
                <w:lang w:eastAsia="es-AR"/>
                <w14:ligatures w14:val="none"/>
              </w:rPr>
              <w:br/>
              <w:t xml:space="preserve">1= Tecnologías móviles creativas, LLC; 2= </w:t>
            </w:r>
            <w:proofErr w:type="spellStart"/>
            <w:r w:rsidRPr="008C0D3A">
              <w:rPr>
                <w:rFonts w:ascii="Calibri" w:eastAsia="Times New Roman" w:hAnsi="Calibri" w:cs="Calibri"/>
                <w:color w:val="000000"/>
                <w:kern w:val="0"/>
                <w:lang w:eastAsia="es-AR"/>
                <w14:ligatures w14:val="none"/>
              </w:rPr>
              <w:t>VeriFone</w:t>
            </w:r>
            <w:proofErr w:type="spellEnd"/>
            <w:r w:rsidRPr="008C0D3A">
              <w:rPr>
                <w:rFonts w:ascii="Calibri" w:eastAsia="Times New Roman" w:hAnsi="Calibri" w:cs="Calibri"/>
                <w:color w:val="000000"/>
                <w:kern w:val="0"/>
                <w:lang w:eastAsia="es-AR"/>
                <w14:ligatures w14:val="none"/>
              </w:rPr>
              <w:t xml:space="preserve"> Inc.</w:t>
            </w:r>
          </w:p>
        </w:tc>
      </w:tr>
      <w:tr w:rsidR="008C0D3A" w:rsidRPr="008C0D3A" w14:paraId="4AE6CC1B" w14:textId="77777777" w:rsidTr="008C0D3A">
        <w:trPr>
          <w:trHeight w:val="288"/>
        </w:trPr>
        <w:tc>
          <w:tcPr>
            <w:tcW w:w="1272" w:type="pct"/>
            <w:tcBorders>
              <w:top w:val="nil"/>
              <w:left w:val="single" w:sz="4" w:space="0" w:color="auto"/>
              <w:bottom w:val="single" w:sz="4" w:space="0" w:color="auto"/>
              <w:right w:val="single" w:sz="4" w:space="0" w:color="auto"/>
            </w:tcBorders>
            <w:shd w:val="clear" w:color="auto" w:fill="auto"/>
            <w:noWrap/>
            <w:vAlign w:val="bottom"/>
            <w:hideMark/>
          </w:tcPr>
          <w:p w14:paraId="5A52071A"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proofErr w:type="spellStart"/>
            <w:r w:rsidRPr="008C0D3A">
              <w:rPr>
                <w:rFonts w:ascii="Calibri" w:eastAsia="Times New Roman" w:hAnsi="Calibri" w:cs="Calibri"/>
                <w:color w:val="000000"/>
                <w:kern w:val="0"/>
                <w:lang w:eastAsia="es-AR"/>
                <w14:ligatures w14:val="none"/>
              </w:rPr>
              <w:t>tpep_pickup_datetime</w:t>
            </w:r>
            <w:proofErr w:type="spellEnd"/>
          </w:p>
        </w:tc>
        <w:tc>
          <w:tcPr>
            <w:tcW w:w="773" w:type="pct"/>
            <w:tcBorders>
              <w:top w:val="nil"/>
              <w:left w:val="nil"/>
              <w:bottom w:val="single" w:sz="4" w:space="0" w:color="auto"/>
              <w:right w:val="single" w:sz="4" w:space="0" w:color="auto"/>
            </w:tcBorders>
            <w:shd w:val="clear" w:color="auto" w:fill="auto"/>
            <w:noWrap/>
            <w:vAlign w:val="bottom"/>
            <w:hideMark/>
          </w:tcPr>
          <w:p w14:paraId="17E75E38"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datetime64[</w:t>
            </w:r>
            <w:proofErr w:type="spellStart"/>
            <w:r w:rsidRPr="008C0D3A">
              <w:rPr>
                <w:rFonts w:ascii="Calibri" w:eastAsia="Times New Roman" w:hAnsi="Calibri" w:cs="Calibri"/>
                <w:color w:val="000000"/>
                <w:kern w:val="0"/>
                <w:lang w:eastAsia="es-AR"/>
                <w14:ligatures w14:val="none"/>
              </w:rPr>
              <w:t>us</w:t>
            </w:r>
            <w:proofErr w:type="spellEnd"/>
            <w:r w:rsidRPr="008C0D3A">
              <w:rPr>
                <w:rFonts w:ascii="Calibri" w:eastAsia="Times New Roman" w:hAnsi="Calibri" w:cs="Calibri"/>
                <w:color w:val="000000"/>
                <w:kern w:val="0"/>
                <w:lang w:eastAsia="es-AR"/>
                <w14:ligatures w14:val="none"/>
              </w:rPr>
              <w:t>]</w:t>
            </w:r>
          </w:p>
        </w:tc>
        <w:tc>
          <w:tcPr>
            <w:tcW w:w="2955" w:type="pct"/>
            <w:tcBorders>
              <w:top w:val="nil"/>
              <w:left w:val="nil"/>
              <w:bottom w:val="single" w:sz="4" w:space="0" w:color="auto"/>
              <w:right w:val="single" w:sz="4" w:space="0" w:color="auto"/>
            </w:tcBorders>
            <w:shd w:val="clear" w:color="auto" w:fill="auto"/>
            <w:noWrap/>
            <w:vAlign w:val="bottom"/>
            <w:hideMark/>
          </w:tcPr>
          <w:p w14:paraId="221641CB"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La fecha y hora en que se activó el medidor.</w:t>
            </w:r>
          </w:p>
        </w:tc>
      </w:tr>
      <w:tr w:rsidR="008C0D3A" w:rsidRPr="008C0D3A" w14:paraId="15414277" w14:textId="77777777" w:rsidTr="008C0D3A">
        <w:trPr>
          <w:trHeight w:val="288"/>
        </w:trPr>
        <w:tc>
          <w:tcPr>
            <w:tcW w:w="1272" w:type="pct"/>
            <w:tcBorders>
              <w:top w:val="nil"/>
              <w:left w:val="single" w:sz="4" w:space="0" w:color="auto"/>
              <w:bottom w:val="single" w:sz="4" w:space="0" w:color="auto"/>
              <w:right w:val="single" w:sz="4" w:space="0" w:color="auto"/>
            </w:tcBorders>
            <w:shd w:val="clear" w:color="auto" w:fill="auto"/>
            <w:noWrap/>
            <w:vAlign w:val="bottom"/>
            <w:hideMark/>
          </w:tcPr>
          <w:p w14:paraId="13310CF7"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proofErr w:type="spellStart"/>
            <w:r w:rsidRPr="008C0D3A">
              <w:rPr>
                <w:rFonts w:ascii="Calibri" w:eastAsia="Times New Roman" w:hAnsi="Calibri" w:cs="Calibri"/>
                <w:color w:val="000000"/>
                <w:kern w:val="0"/>
                <w:lang w:eastAsia="es-AR"/>
                <w14:ligatures w14:val="none"/>
              </w:rPr>
              <w:t>tpep_dropoff_datetime</w:t>
            </w:r>
            <w:proofErr w:type="spellEnd"/>
          </w:p>
        </w:tc>
        <w:tc>
          <w:tcPr>
            <w:tcW w:w="773" w:type="pct"/>
            <w:tcBorders>
              <w:top w:val="nil"/>
              <w:left w:val="nil"/>
              <w:bottom w:val="single" w:sz="4" w:space="0" w:color="auto"/>
              <w:right w:val="single" w:sz="4" w:space="0" w:color="auto"/>
            </w:tcBorders>
            <w:shd w:val="clear" w:color="auto" w:fill="auto"/>
            <w:noWrap/>
            <w:vAlign w:val="bottom"/>
            <w:hideMark/>
          </w:tcPr>
          <w:p w14:paraId="5BCB1B72"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datetime64[</w:t>
            </w:r>
            <w:proofErr w:type="spellStart"/>
            <w:r w:rsidRPr="008C0D3A">
              <w:rPr>
                <w:rFonts w:ascii="Calibri" w:eastAsia="Times New Roman" w:hAnsi="Calibri" w:cs="Calibri"/>
                <w:color w:val="000000"/>
                <w:kern w:val="0"/>
                <w:lang w:eastAsia="es-AR"/>
                <w14:ligatures w14:val="none"/>
              </w:rPr>
              <w:t>us</w:t>
            </w:r>
            <w:proofErr w:type="spellEnd"/>
            <w:r w:rsidRPr="008C0D3A">
              <w:rPr>
                <w:rFonts w:ascii="Calibri" w:eastAsia="Times New Roman" w:hAnsi="Calibri" w:cs="Calibri"/>
                <w:color w:val="000000"/>
                <w:kern w:val="0"/>
                <w:lang w:eastAsia="es-AR"/>
                <w14:ligatures w14:val="none"/>
              </w:rPr>
              <w:t>]</w:t>
            </w:r>
          </w:p>
        </w:tc>
        <w:tc>
          <w:tcPr>
            <w:tcW w:w="2955" w:type="pct"/>
            <w:tcBorders>
              <w:top w:val="nil"/>
              <w:left w:val="nil"/>
              <w:bottom w:val="single" w:sz="4" w:space="0" w:color="auto"/>
              <w:right w:val="single" w:sz="4" w:space="0" w:color="auto"/>
            </w:tcBorders>
            <w:shd w:val="clear" w:color="auto" w:fill="auto"/>
            <w:noWrap/>
            <w:vAlign w:val="bottom"/>
            <w:hideMark/>
          </w:tcPr>
          <w:p w14:paraId="19E8DBB4"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La fecha y hora en que se desconectó el medidor.</w:t>
            </w:r>
          </w:p>
        </w:tc>
      </w:tr>
      <w:tr w:rsidR="008C0D3A" w:rsidRPr="008C0D3A" w14:paraId="3BB6896A" w14:textId="77777777" w:rsidTr="008C0D3A">
        <w:trPr>
          <w:trHeight w:val="288"/>
        </w:trPr>
        <w:tc>
          <w:tcPr>
            <w:tcW w:w="1272" w:type="pct"/>
            <w:tcBorders>
              <w:top w:val="nil"/>
              <w:left w:val="single" w:sz="4" w:space="0" w:color="auto"/>
              <w:bottom w:val="single" w:sz="4" w:space="0" w:color="auto"/>
              <w:right w:val="single" w:sz="4" w:space="0" w:color="auto"/>
            </w:tcBorders>
            <w:shd w:val="clear" w:color="auto" w:fill="auto"/>
            <w:noWrap/>
            <w:vAlign w:val="bottom"/>
            <w:hideMark/>
          </w:tcPr>
          <w:p w14:paraId="039F79F2"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proofErr w:type="spellStart"/>
            <w:r w:rsidRPr="008C0D3A">
              <w:rPr>
                <w:rFonts w:ascii="Calibri" w:eastAsia="Times New Roman" w:hAnsi="Calibri" w:cs="Calibri"/>
                <w:color w:val="000000"/>
                <w:kern w:val="0"/>
                <w:lang w:eastAsia="es-AR"/>
                <w14:ligatures w14:val="none"/>
              </w:rPr>
              <w:lastRenderedPageBreak/>
              <w:t>passenger_count</w:t>
            </w:r>
            <w:proofErr w:type="spellEnd"/>
            <w:r w:rsidRPr="008C0D3A">
              <w:rPr>
                <w:rFonts w:ascii="Calibri" w:eastAsia="Times New Roman" w:hAnsi="Calibri" w:cs="Calibri"/>
                <w:color w:val="000000"/>
                <w:kern w:val="0"/>
                <w:lang w:eastAsia="es-AR"/>
                <w14:ligatures w14:val="none"/>
              </w:rPr>
              <w:t xml:space="preserve"> </w:t>
            </w:r>
          </w:p>
        </w:tc>
        <w:tc>
          <w:tcPr>
            <w:tcW w:w="773" w:type="pct"/>
            <w:tcBorders>
              <w:top w:val="nil"/>
              <w:left w:val="nil"/>
              <w:bottom w:val="single" w:sz="4" w:space="0" w:color="auto"/>
              <w:right w:val="single" w:sz="4" w:space="0" w:color="auto"/>
            </w:tcBorders>
            <w:shd w:val="clear" w:color="auto" w:fill="auto"/>
            <w:noWrap/>
            <w:vAlign w:val="bottom"/>
            <w:hideMark/>
          </w:tcPr>
          <w:p w14:paraId="1815DA8F"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 xml:space="preserve">float64 </w:t>
            </w:r>
          </w:p>
        </w:tc>
        <w:tc>
          <w:tcPr>
            <w:tcW w:w="2955" w:type="pct"/>
            <w:tcBorders>
              <w:top w:val="nil"/>
              <w:left w:val="nil"/>
              <w:bottom w:val="single" w:sz="4" w:space="0" w:color="auto"/>
              <w:right w:val="single" w:sz="4" w:space="0" w:color="auto"/>
            </w:tcBorders>
            <w:shd w:val="clear" w:color="auto" w:fill="auto"/>
            <w:noWrap/>
            <w:vAlign w:val="bottom"/>
            <w:hideMark/>
          </w:tcPr>
          <w:p w14:paraId="196E68C8"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Cantidad de pasajeros</w:t>
            </w:r>
          </w:p>
        </w:tc>
      </w:tr>
      <w:tr w:rsidR="008C0D3A" w:rsidRPr="008C0D3A" w14:paraId="68B1B940" w14:textId="77777777" w:rsidTr="008C0D3A">
        <w:trPr>
          <w:trHeight w:val="288"/>
        </w:trPr>
        <w:tc>
          <w:tcPr>
            <w:tcW w:w="1272" w:type="pct"/>
            <w:tcBorders>
              <w:top w:val="nil"/>
              <w:left w:val="single" w:sz="4" w:space="0" w:color="auto"/>
              <w:bottom w:val="single" w:sz="4" w:space="0" w:color="auto"/>
              <w:right w:val="single" w:sz="4" w:space="0" w:color="auto"/>
            </w:tcBorders>
            <w:shd w:val="clear" w:color="auto" w:fill="auto"/>
            <w:noWrap/>
            <w:vAlign w:val="bottom"/>
            <w:hideMark/>
          </w:tcPr>
          <w:p w14:paraId="64C2694B"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proofErr w:type="spellStart"/>
            <w:r w:rsidRPr="008C0D3A">
              <w:rPr>
                <w:rFonts w:ascii="Calibri" w:eastAsia="Times New Roman" w:hAnsi="Calibri" w:cs="Calibri"/>
                <w:color w:val="000000"/>
                <w:kern w:val="0"/>
                <w:lang w:eastAsia="es-AR"/>
                <w14:ligatures w14:val="none"/>
              </w:rPr>
              <w:t>trip_distance</w:t>
            </w:r>
            <w:proofErr w:type="spellEnd"/>
          </w:p>
        </w:tc>
        <w:tc>
          <w:tcPr>
            <w:tcW w:w="773" w:type="pct"/>
            <w:tcBorders>
              <w:top w:val="nil"/>
              <w:left w:val="nil"/>
              <w:bottom w:val="single" w:sz="4" w:space="0" w:color="auto"/>
              <w:right w:val="single" w:sz="4" w:space="0" w:color="auto"/>
            </w:tcBorders>
            <w:shd w:val="clear" w:color="auto" w:fill="auto"/>
            <w:noWrap/>
            <w:vAlign w:val="bottom"/>
            <w:hideMark/>
          </w:tcPr>
          <w:p w14:paraId="114E4E85"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 xml:space="preserve">float64 </w:t>
            </w:r>
          </w:p>
        </w:tc>
        <w:tc>
          <w:tcPr>
            <w:tcW w:w="2955" w:type="pct"/>
            <w:tcBorders>
              <w:top w:val="nil"/>
              <w:left w:val="nil"/>
              <w:bottom w:val="single" w:sz="4" w:space="0" w:color="auto"/>
              <w:right w:val="single" w:sz="4" w:space="0" w:color="auto"/>
            </w:tcBorders>
            <w:shd w:val="clear" w:color="auto" w:fill="auto"/>
            <w:noWrap/>
            <w:vAlign w:val="bottom"/>
            <w:hideMark/>
          </w:tcPr>
          <w:p w14:paraId="042709DB"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Distancia recorrida en millas reportada por el taxímetro</w:t>
            </w:r>
          </w:p>
        </w:tc>
      </w:tr>
      <w:tr w:rsidR="008C0D3A" w:rsidRPr="008C0D3A" w14:paraId="72A76C63" w14:textId="77777777" w:rsidTr="008C0D3A">
        <w:trPr>
          <w:trHeight w:val="2016"/>
        </w:trPr>
        <w:tc>
          <w:tcPr>
            <w:tcW w:w="1272" w:type="pct"/>
            <w:tcBorders>
              <w:top w:val="nil"/>
              <w:left w:val="single" w:sz="4" w:space="0" w:color="auto"/>
              <w:bottom w:val="single" w:sz="4" w:space="0" w:color="auto"/>
              <w:right w:val="single" w:sz="4" w:space="0" w:color="auto"/>
            </w:tcBorders>
            <w:shd w:val="clear" w:color="auto" w:fill="auto"/>
            <w:noWrap/>
            <w:vAlign w:val="bottom"/>
            <w:hideMark/>
          </w:tcPr>
          <w:p w14:paraId="051CA9EA"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proofErr w:type="spellStart"/>
            <w:r w:rsidRPr="008C0D3A">
              <w:rPr>
                <w:rFonts w:ascii="Calibri" w:eastAsia="Times New Roman" w:hAnsi="Calibri" w:cs="Calibri"/>
                <w:color w:val="000000"/>
                <w:kern w:val="0"/>
                <w:lang w:eastAsia="es-AR"/>
                <w14:ligatures w14:val="none"/>
              </w:rPr>
              <w:t>RatecodeID</w:t>
            </w:r>
            <w:proofErr w:type="spellEnd"/>
          </w:p>
        </w:tc>
        <w:tc>
          <w:tcPr>
            <w:tcW w:w="773" w:type="pct"/>
            <w:tcBorders>
              <w:top w:val="nil"/>
              <w:left w:val="nil"/>
              <w:bottom w:val="single" w:sz="4" w:space="0" w:color="auto"/>
              <w:right w:val="single" w:sz="4" w:space="0" w:color="auto"/>
            </w:tcBorders>
            <w:shd w:val="clear" w:color="auto" w:fill="auto"/>
            <w:noWrap/>
            <w:vAlign w:val="bottom"/>
            <w:hideMark/>
          </w:tcPr>
          <w:p w14:paraId="37AF2B6F"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 xml:space="preserve">float64 </w:t>
            </w:r>
          </w:p>
        </w:tc>
        <w:tc>
          <w:tcPr>
            <w:tcW w:w="2955" w:type="pct"/>
            <w:tcBorders>
              <w:top w:val="nil"/>
              <w:left w:val="nil"/>
              <w:bottom w:val="single" w:sz="4" w:space="0" w:color="auto"/>
              <w:right w:val="single" w:sz="4" w:space="0" w:color="auto"/>
            </w:tcBorders>
            <w:shd w:val="clear" w:color="auto" w:fill="auto"/>
            <w:vAlign w:val="bottom"/>
            <w:hideMark/>
          </w:tcPr>
          <w:p w14:paraId="5622085B"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El código de tarifa final vigente al finalizar el viaje.</w:t>
            </w:r>
            <w:r w:rsidRPr="008C0D3A">
              <w:rPr>
                <w:rFonts w:ascii="Calibri" w:eastAsia="Times New Roman" w:hAnsi="Calibri" w:cs="Calibri"/>
                <w:color w:val="000000"/>
                <w:kern w:val="0"/>
                <w:lang w:eastAsia="es-AR"/>
                <w14:ligatures w14:val="none"/>
              </w:rPr>
              <w:br/>
              <w:t>1= Tarifa estándar</w:t>
            </w:r>
            <w:r w:rsidRPr="008C0D3A">
              <w:rPr>
                <w:rFonts w:ascii="Calibri" w:eastAsia="Times New Roman" w:hAnsi="Calibri" w:cs="Calibri"/>
                <w:color w:val="000000"/>
                <w:kern w:val="0"/>
                <w:lang w:eastAsia="es-AR"/>
                <w14:ligatures w14:val="none"/>
              </w:rPr>
              <w:br/>
              <w:t>2=JFK</w:t>
            </w:r>
            <w:r w:rsidRPr="008C0D3A">
              <w:rPr>
                <w:rFonts w:ascii="Calibri" w:eastAsia="Times New Roman" w:hAnsi="Calibri" w:cs="Calibri"/>
                <w:color w:val="000000"/>
                <w:kern w:val="0"/>
                <w:lang w:eastAsia="es-AR"/>
                <w14:ligatures w14:val="none"/>
              </w:rPr>
              <w:br/>
              <w:t>3=Newark</w:t>
            </w:r>
            <w:r w:rsidRPr="008C0D3A">
              <w:rPr>
                <w:rFonts w:ascii="Calibri" w:eastAsia="Times New Roman" w:hAnsi="Calibri" w:cs="Calibri"/>
                <w:color w:val="000000"/>
                <w:kern w:val="0"/>
                <w:lang w:eastAsia="es-AR"/>
                <w14:ligatures w14:val="none"/>
              </w:rPr>
              <w:br/>
              <w:t>4=</w:t>
            </w:r>
            <w:proofErr w:type="spellStart"/>
            <w:r w:rsidRPr="008C0D3A">
              <w:rPr>
                <w:rFonts w:ascii="Calibri" w:eastAsia="Times New Roman" w:hAnsi="Calibri" w:cs="Calibri"/>
                <w:color w:val="000000"/>
                <w:kern w:val="0"/>
                <w:lang w:eastAsia="es-AR"/>
                <w14:ligatures w14:val="none"/>
              </w:rPr>
              <w:t>Nasáu</w:t>
            </w:r>
            <w:proofErr w:type="spellEnd"/>
            <w:r w:rsidRPr="008C0D3A">
              <w:rPr>
                <w:rFonts w:ascii="Calibri" w:eastAsia="Times New Roman" w:hAnsi="Calibri" w:cs="Calibri"/>
                <w:color w:val="000000"/>
                <w:kern w:val="0"/>
                <w:lang w:eastAsia="es-AR"/>
                <w14:ligatures w14:val="none"/>
              </w:rPr>
              <w:t xml:space="preserve"> o Westchester</w:t>
            </w:r>
            <w:r w:rsidRPr="008C0D3A">
              <w:rPr>
                <w:rFonts w:ascii="Calibri" w:eastAsia="Times New Roman" w:hAnsi="Calibri" w:cs="Calibri"/>
                <w:color w:val="000000"/>
                <w:kern w:val="0"/>
                <w:lang w:eastAsia="es-AR"/>
                <w14:ligatures w14:val="none"/>
              </w:rPr>
              <w:br/>
              <w:t>5=Tarifa negociada</w:t>
            </w:r>
            <w:r w:rsidRPr="008C0D3A">
              <w:rPr>
                <w:rFonts w:ascii="Calibri" w:eastAsia="Times New Roman" w:hAnsi="Calibri" w:cs="Calibri"/>
                <w:color w:val="000000"/>
                <w:kern w:val="0"/>
                <w:lang w:eastAsia="es-AR"/>
                <w14:ligatures w14:val="none"/>
              </w:rPr>
              <w:br/>
              <w:t>6=viaje en grupo</w:t>
            </w:r>
          </w:p>
        </w:tc>
      </w:tr>
      <w:tr w:rsidR="008C0D3A" w:rsidRPr="008C0D3A" w14:paraId="27B72D27" w14:textId="77777777" w:rsidTr="008C0D3A">
        <w:trPr>
          <w:trHeight w:val="1728"/>
        </w:trPr>
        <w:tc>
          <w:tcPr>
            <w:tcW w:w="1272" w:type="pct"/>
            <w:tcBorders>
              <w:top w:val="nil"/>
              <w:left w:val="single" w:sz="4" w:space="0" w:color="auto"/>
              <w:bottom w:val="single" w:sz="4" w:space="0" w:color="auto"/>
              <w:right w:val="single" w:sz="4" w:space="0" w:color="auto"/>
            </w:tcBorders>
            <w:shd w:val="clear" w:color="auto" w:fill="auto"/>
            <w:noWrap/>
            <w:vAlign w:val="bottom"/>
            <w:hideMark/>
          </w:tcPr>
          <w:p w14:paraId="1BF6104C"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proofErr w:type="spellStart"/>
            <w:r w:rsidRPr="008C0D3A">
              <w:rPr>
                <w:rFonts w:ascii="Calibri" w:eastAsia="Times New Roman" w:hAnsi="Calibri" w:cs="Calibri"/>
                <w:color w:val="000000"/>
                <w:kern w:val="0"/>
                <w:lang w:eastAsia="es-AR"/>
                <w14:ligatures w14:val="none"/>
              </w:rPr>
              <w:t>store_and_fwd_flag</w:t>
            </w:r>
            <w:proofErr w:type="spellEnd"/>
          </w:p>
        </w:tc>
        <w:tc>
          <w:tcPr>
            <w:tcW w:w="773" w:type="pct"/>
            <w:tcBorders>
              <w:top w:val="nil"/>
              <w:left w:val="nil"/>
              <w:bottom w:val="single" w:sz="4" w:space="0" w:color="auto"/>
              <w:right w:val="single" w:sz="4" w:space="0" w:color="auto"/>
            </w:tcBorders>
            <w:shd w:val="clear" w:color="auto" w:fill="auto"/>
            <w:noWrap/>
            <w:vAlign w:val="bottom"/>
            <w:hideMark/>
          </w:tcPr>
          <w:p w14:paraId="49DBF0AD"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proofErr w:type="spellStart"/>
            <w:r w:rsidRPr="008C0D3A">
              <w:rPr>
                <w:rFonts w:ascii="Calibri" w:eastAsia="Times New Roman" w:hAnsi="Calibri" w:cs="Calibri"/>
                <w:color w:val="000000"/>
                <w:kern w:val="0"/>
                <w:lang w:eastAsia="es-AR"/>
                <w14:ligatures w14:val="none"/>
              </w:rPr>
              <w:t>object</w:t>
            </w:r>
            <w:proofErr w:type="spellEnd"/>
          </w:p>
        </w:tc>
        <w:tc>
          <w:tcPr>
            <w:tcW w:w="2955" w:type="pct"/>
            <w:tcBorders>
              <w:top w:val="nil"/>
              <w:left w:val="nil"/>
              <w:bottom w:val="single" w:sz="4" w:space="0" w:color="auto"/>
              <w:right w:val="single" w:sz="4" w:space="0" w:color="auto"/>
            </w:tcBorders>
            <w:shd w:val="clear" w:color="auto" w:fill="auto"/>
            <w:vAlign w:val="bottom"/>
            <w:hideMark/>
          </w:tcPr>
          <w:p w14:paraId="15ACF81D"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Esta bandera indica si el registro de viaje se almacenó en la memoria del vehículo antes de enviar al proveedor, también conocido como "almacenar y reenviar", porque el vehículo no tenía conexión con el servidor.</w:t>
            </w:r>
            <w:r w:rsidRPr="008C0D3A">
              <w:rPr>
                <w:rFonts w:ascii="Calibri" w:eastAsia="Times New Roman" w:hAnsi="Calibri" w:cs="Calibri"/>
                <w:color w:val="000000"/>
                <w:kern w:val="0"/>
                <w:lang w:eastAsia="es-AR"/>
                <w14:ligatures w14:val="none"/>
              </w:rPr>
              <w:br/>
              <w:t>Y = sí</w:t>
            </w:r>
            <w:r w:rsidRPr="008C0D3A">
              <w:rPr>
                <w:rFonts w:ascii="Calibri" w:eastAsia="Times New Roman" w:hAnsi="Calibri" w:cs="Calibri"/>
                <w:color w:val="000000"/>
                <w:kern w:val="0"/>
                <w:lang w:eastAsia="es-AR"/>
                <w14:ligatures w14:val="none"/>
              </w:rPr>
              <w:br/>
              <w:t>N= no</w:t>
            </w:r>
          </w:p>
        </w:tc>
      </w:tr>
      <w:tr w:rsidR="008C0D3A" w:rsidRPr="008C0D3A" w14:paraId="2EDC8D2A" w14:textId="77777777" w:rsidTr="008C0D3A">
        <w:trPr>
          <w:trHeight w:val="288"/>
        </w:trPr>
        <w:tc>
          <w:tcPr>
            <w:tcW w:w="1272" w:type="pct"/>
            <w:tcBorders>
              <w:top w:val="nil"/>
              <w:left w:val="single" w:sz="4" w:space="0" w:color="auto"/>
              <w:bottom w:val="single" w:sz="4" w:space="0" w:color="auto"/>
              <w:right w:val="single" w:sz="4" w:space="0" w:color="auto"/>
            </w:tcBorders>
            <w:shd w:val="clear" w:color="auto" w:fill="auto"/>
            <w:noWrap/>
            <w:vAlign w:val="bottom"/>
            <w:hideMark/>
          </w:tcPr>
          <w:p w14:paraId="394C08FC"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proofErr w:type="spellStart"/>
            <w:r w:rsidRPr="008C0D3A">
              <w:rPr>
                <w:rFonts w:ascii="Calibri" w:eastAsia="Times New Roman" w:hAnsi="Calibri" w:cs="Calibri"/>
                <w:color w:val="000000"/>
                <w:kern w:val="0"/>
                <w:lang w:eastAsia="es-AR"/>
                <w14:ligatures w14:val="none"/>
              </w:rPr>
              <w:t>PULocationID</w:t>
            </w:r>
            <w:proofErr w:type="spellEnd"/>
          </w:p>
        </w:tc>
        <w:tc>
          <w:tcPr>
            <w:tcW w:w="773" w:type="pct"/>
            <w:tcBorders>
              <w:top w:val="nil"/>
              <w:left w:val="nil"/>
              <w:bottom w:val="single" w:sz="4" w:space="0" w:color="auto"/>
              <w:right w:val="single" w:sz="4" w:space="0" w:color="auto"/>
            </w:tcBorders>
            <w:shd w:val="clear" w:color="auto" w:fill="auto"/>
            <w:noWrap/>
            <w:vAlign w:val="bottom"/>
            <w:hideMark/>
          </w:tcPr>
          <w:p w14:paraId="350180E4"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int32</w:t>
            </w:r>
          </w:p>
        </w:tc>
        <w:tc>
          <w:tcPr>
            <w:tcW w:w="2955" w:type="pct"/>
            <w:tcBorders>
              <w:top w:val="nil"/>
              <w:left w:val="nil"/>
              <w:bottom w:val="single" w:sz="4" w:space="0" w:color="auto"/>
              <w:right w:val="single" w:sz="4" w:space="0" w:color="auto"/>
            </w:tcBorders>
            <w:shd w:val="clear" w:color="auto" w:fill="auto"/>
            <w:noWrap/>
            <w:vAlign w:val="bottom"/>
            <w:hideMark/>
          </w:tcPr>
          <w:p w14:paraId="15BA8066"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Zona de Taxi TLC en la que se activó el taxímetro</w:t>
            </w:r>
          </w:p>
        </w:tc>
      </w:tr>
      <w:tr w:rsidR="008C0D3A" w:rsidRPr="008C0D3A" w14:paraId="6CEB75A5" w14:textId="77777777" w:rsidTr="008C0D3A">
        <w:trPr>
          <w:trHeight w:val="288"/>
        </w:trPr>
        <w:tc>
          <w:tcPr>
            <w:tcW w:w="1272" w:type="pct"/>
            <w:tcBorders>
              <w:top w:val="nil"/>
              <w:left w:val="single" w:sz="4" w:space="0" w:color="auto"/>
              <w:bottom w:val="single" w:sz="4" w:space="0" w:color="auto"/>
              <w:right w:val="single" w:sz="4" w:space="0" w:color="auto"/>
            </w:tcBorders>
            <w:shd w:val="clear" w:color="auto" w:fill="auto"/>
            <w:noWrap/>
            <w:vAlign w:val="bottom"/>
            <w:hideMark/>
          </w:tcPr>
          <w:p w14:paraId="5E20625E"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proofErr w:type="spellStart"/>
            <w:r w:rsidRPr="008C0D3A">
              <w:rPr>
                <w:rFonts w:ascii="Calibri" w:eastAsia="Times New Roman" w:hAnsi="Calibri" w:cs="Calibri"/>
                <w:color w:val="000000"/>
                <w:kern w:val="0"/>
                <w:lang w:eastAsia="es-AR"/>
                <w14:ligatures w14:val="none"/>
              </w:rPr>
              <w:t>DOLocationID</w:t>
            </w:r>
            <w:proofErr w:type="spellEnd"/>
            <w:r w:rsidRPr="008C0D3A">
              <w:rPr>
                <w:rFonts w:ascii="Calibri" w:eastAsia="Times New Roman" w:hAnsi="Calibri" w:cs="Calibri"/>
                <w:color w:val="000000"/>
                <w:kern w:val="0"/>
                <w:lang w:eastAsia="es-AR"/>
                <w14:ligatures w14:val="none"/>
              </w:rPr>
              <w:t xml:space="preserve"> </w:t>
            </w:r>
          </w:p>
        </w:tc>
        <w:tc>
          <w:tcPr>
            <w:tcW w:w="773" w:type="pct"/>
            <w:tcBorders>
              <w:top w:val="nil"/>
              <w:left w:val="nil"/>
              <w:bottom w:val="single" w:sz="4" w:space="0" w:color="auto"/>
              <w:right w:val="single" w:sz="4" w:space="0" w:color="auto"/>
            </w:tcBorders>
            <w:shd w:val="clear" w:color="auto" w:fill="auto"/>
            <w:noWrap/>
            <w:vAlign w:val="bottom"/>
            <w:hideMark/>
          </w:tcPr>
          <w:p w14:paraId="1B6A8F63"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int32</w:t>
            </w:r>
          </w:p>
        </w:tc>
        <w:tc>
          <w:tcPr>
            <w:tcW w:w="2955" w:type="pct"/>
            <w:tcBorders>
              <w:top w:val="nil"/>
              <w:left w:val="nil"/>
              <w:bottom w:val="single" w:sz="4" w:space="0" w:color="auto"/>
              <w:right w:val="single" w:sz="4" w:space="0" w:color="auto"/>
            </w:tcBorders>
            <w:shd w:val="clear" w:color="auto" w:fill="auto"/>
            <w:noWrap/>
            <w:vAlign w:val="bottom"/>
            <w:hideMark/>
          </w:tcPr>
          <w:p w14:paraId="620B7745"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Zona de Taxi TLC en la que se desactivó el taxímetro</w:t>
            </w:r>
          </w:p>
        </w:tc>
      </w:tr>
      <w:tr w:rsidR="008C0D3A" w:rsidRPr="008C0D3A" w14:paraId="539F1D13" w14:textId="77777777" w:rsidTr="008C0D3A">
        <w:trPr>
          <w:trHeight w:val="2016"/>
        </w:trPr>
        <w:tc>
          <w:tcPr>
            <w:tcW w:w="1272" w:type="pct"/>
            <w:tcBorders>
              <w:top w:val="nil"/>
              <w:left w:val="single" w:sz="4" w:space="0" w:color="auto"/>
              <w:bottom w:val="single" w:sz="4" w:space="0" w:color="auto"/>
              <w:right w:val="single" w:sz="4" w:space="0" w:color="auto"/>
            </w:tcBorders>
            <w:shd w:val="clear" w:color="auto" w:fill="auto"/>
            <w:noWrap/>
            <w:vAlign w:val="bottom"/>
            <w:hideMark/>
          </w:tcPr>
          <w:p w14:paraId="200D2425"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proofErr w:type="spellStart"/>
            <w:r w:rsidRPr="008C0D3A">
              <w:rPr>
                <w:rFonts w:ascii="Calibri" w:eastAsia="Times New Roman" w:hAnsi="Calibri" w:cs="Calibri"/>
                <w:color w:val="000000"/>
                <w:kern w:val="0"/>
                <w:lang w:eastAsia="es-AR"/>
                <w14:ligatures w14:val="none"/>
              </w:rPr>
              <w:t>payment_type</w:t>
            </w:r>
            <w:proofErr w:type="spellEnd"/>
          </w:p>
        </w:tc>
        <w:tc>
          <w:tcPr>
            <w:tcW w:w="773" w:type="pct"/>
            <w:tcBorders>
              <w:top w:val="nil"/>
              <w:left w:val="nil"/>
              <w:bottom w:val="single" w:sz="4" w:space="0" w:color="auto"/>
              <w:right w:val="single" w:sz="4" w:space="0" w:color="auto"/>
            </w:tcBorders>
            <w:shd w:val="clear" w:color="auto" w:fill="auto"/>
            <w:noWrap/>
            <w:vAlign w:val="bottom"/>
            <w:hideMark/>
          </w:tcPr>
          <w:p w14:paraId="333053D1"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int64</w:t>
            </w:r>
          </w:p>
        </w:tc>
        <w:tc>
          <w:tcPr>
            <w:tcW w:w="2955" w:type="pct"/>
            <w:tcBorders>
              <w:top w:val="nil"/>
              <w:left w:val="nil"/>
              <w:bottom w:val="single" w:sz="4" w:space="0" w:color="auto"/>
              <w:right w:val="single" w:sz="4" w:space="0" w:color="auto"/>
            </w:tcBorders>
            <w:shd w:val="clear" w:color="auto" w:fill="auto"/>
            <w:vAlign w:val="bottom"/>
            <w:hideMark/>
          </w:tcPr>
          <w:p w14:paraId="600C517D"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Un código numérico que indica cómo se pagó el viaje.</w:t>
            </w:r>
            <w:r w:rsidRPr="008C0D3A">
              <w:rPr>
                <w:rFonts w:ascii="Calibri" w:eastAsia="Times New Roman" w:hAnsi="Calibri" w:cs="Calibri"/>
                <w:color w:val="000000"/>
                <w:kern w:val="0"/>
                <w:lang w:eastAsia="es-AR"/>
                <w14:ligatures w14:val="none"/>
              </w:rPr>
              <w:br/>
              <w:t>1= tarjeta de crédito</w:t>
            </w:r>
            <w:r w:rsidRPr="008C0D3A">
              <w:rPr>
                <w:rFonts w:ascii="Calibri" w:eastAsia="Times New Roman" w:hAnsi="Calibri" w:cs="Calibri"/>
                <w:color w:val="000000"/>
                <w:kern w:val="0"/>
                <w:lang w:eastAsia="es-AR"/>
                <w14:ligatures w14:val="none"/>
              </w:rPr>
              <w:br/>
              <w:t>2= Efectivo</w:t>
            </w:r>
            <w:r w:rsidRPr="008C0D3A">
              <w:rPr>
                <w:rFonts w:ascii="Calibri" w:eastAsia="Times New Roman" w:hAnsi="Calibri" w:cs="Calibri"/>
                <w:color w:val="000000"/>
                <w:kern w:val="0"/>
                <w:lang w:eastAsia="es-AR"/>
                <w14:ligatures w14:val="none"/>
              </w:rPr>
              <w:br/>
              <w:t>3= Sin cargo</w:t>
            </w:r>
            <w:r w:rsidRPr="008C0D3A">
              <w:rPr>
                <w:rFonts w:ascii="Calibri" w:eastAsia="Times New Roman" w:hAnsi="Calibri" w:cs="Calibri"/>
                <w:color w:val="000000"/>
                <w:kern w:val="0"/>
                <w:lang w:eastAsia="es-AR"/>
                <w14:ligatures w14:val="none"/>
              </w:rPr>
              <w:br/>
              <w:t>4= Disputa</w:t>
            </w:r>
            <w:r w:rsidRPr="008C0D3A">
              <w:rPr>
                <w:rFonts w:ascii="Calibri" w:eastAsia="Times New Roman" w:hAnsi="Calibri" w:cs="Calibri"/>
                <w:color w:val="000000"/>
                <w:kern w:val="0"/>
                <w:lang w:eastAsia="es-AR"/>
                <w14:ligatures w14:val="none"/>
              </w:rPr>
              <w:br/>
              <w:t>5= Desconocido</w:t>
            </w:r>
            <w:r w:rsidRPr="008C0D3A">
              <w:rPr>
                <w:rFonts w:ascii="Calibri" w:eastAsia="Times New Roman" w:hAnsi="Calibri" w:cs="Calibri"/>
                <w:color w:val="000000"/>
                <w:kern w:val="0"/>
                <w:lang w:eastAsia="es-AR"/>
                <w14:ligatures w14:val="none"/>
              </w:rPr>
              <w:br/>
              <w:t>6= Viaje anulado</w:t>
            </w:r>
          </w:p>
        </w:tc>
      </w:tr>
      <w:tr w:rsidR="008C0D3A" w:rsidRPr="008C0D3A" w14:paraId="0BFA130D" w14:textId="77777777" w:rsidTr="008C0D3A">
        <w:trPr>
          <w:trHeight w:val="288"/>
        </w:trPr>
        <w:tc>
          <w:tcPr>
            <w:tcW w:w="1272" w:type="pct"/>
            <w:tcBorders>
              <w:top w:val="nil"/>
              <w:left w:val="single" w:sz="4" w:space="0" w:color="auto"/>
              <w:bottom w:val="single" w:sz="4" w:space="0" w:color="auto"/>
              <w:right w:val="single" w:sz="4" w:space="0" w:color="auto"/>
            </w:tcBorders>
            <w:shd w:val="clear" w:color="auto" w:fill="auto"/>
            <w:noWrap/>
            <w:vAlign w:val="bottom"/>
            <w:hideMark/>
          </w:tcPr>
          <w:p w14:paraId="1A2B34A0"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proofErr w:type="spellStart"/>
            <w:r w:rsidRPr="008C0D3A">
              <w:rPr>
                <w:rFonts w:ascii="Calibri" w:eastAsia="Times New Roman" w:hAnsi="Calibri" w:cs="Calibri"/>
                <w:color w:val="000000"/>
                <w:kern w:val="0"/>
                <w:lang w:eastAsia="es-AR"/>
                <w14:ligatures w14:val="none"/>
              </w:rPr>
              <w:t>fare_amount</w:t>
            </w:r>
            <w:proofErr w:type="spellEnd"/>
          </w:p>
        </w:tc>
        <w:tc>
          <w:tcPr>
            <w:tcW w:w="773" w:type="pct"/>
            <w:tcBorders>
              <w:top w:val="nil"/>
              <w:left w:val="nil"/>
              <w:bottom w:val="single" w:sz="4" w:space="0" w:color="auto"/>
              <w:right w:val="single" w:sz="4" w:space="0" w:color="auto"/>
            </w:tcBorders>
            <w:shd w:val="clear" w:color="auto" w:fill="auto"/>
            <w:noWrap/>
            <w:vAlign w:val="bottom"/>
            <w:hideMark/>
          </w:tcPr>
          <w:p w14:paraId="068EA5FC"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 xml:space="preserve">float64 </w:t>
            </w:r>
          </w:p>
        </w:tc>
        <w:tc>
          <w:tcPr>
            <w:tcW w:w="2955" w:type="pct"/>
            <w:tcBorders>
              <w:top w:val="nil"/>
              <w:left w:val="nil"/>
              <w:bottom w:val="single" w:sz="4" w:space="0" w:color="auto"/>
              <w:right w:val="single" w:sz="4" w:space="0" w:color="auto"/>
            </w:tcBorders>
            <w:shd w:val="clear" w:color="auto" w:fill="auto"/>
            <w:vAlign w:val="bottom"/>
            <w:hideMark/>
          </w:tcPr>
          <w:p w14:paraId="29826F71"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La tarifa de tiempo y distancia calculada por el taxímetro.</w:t>
            </w:r>
          </w:p>
        </w:tc>
      </w:tr>
      <w:tr w:rsidR="008C0D3A" w:rsidRPr="008C0D3A" w14:paraId="491A8A4C" w14:textId="77777777" w:rsidTr="008C0D3A">
        <w:trPr>
          <w:trHeight w:val="576"/>
        </w:trPr>
        <w:tc>
          <w:tcPr>
            <w:tcW w:w="1272" w:type="pct"/>
            <w:tcBorders>
              <w:top w:val="nil"/>
              <w:left w:val="single" w:sz="4" w:space="0" w:color="auto"/>
              <w:bottom w:val="single" w:sz="4" w:space="0" w:color="auto"/>
              <w:right w:val="single" w:sz="4" w:space="0" w:color="auto"/>
            </w:tcBorders>
            <w:shd w:val="clear" w:color="auto" w:fill="auto"/>
            <w:noWrap/>
            <w:vAlign w:val="bottom"/>
            <w:hideMark/>
          </w:tcPr>
          <w:p w14:paraId="13B99AC3"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extra</w:t>
            </w:r>
          </w:p>
        </w:tc>
        <w:tc>
          <w:tcPr>
            <w:tcW w:w="773" w:type="pct"/>
            <w:tcBorders>
              <w:top w:val="nil"/>
              <w:left w:val="nil"/>
              <w:bottom w:val="single" w:sz="4" w:space="0" w:color="auto"/>
              <w:right w:val="single" w:sz="4" w:space="0" w:color="auto"/>
            </w:tcBorders>
            <w:shd w:val="clear" w:color="auto" w:fill="auto"/>
            <w:noWrap/>
            <w:vAlign w:val="bottom"/>
            <w:hideMark/>
          </w:tcPr>
          <w:p w14:paraId="5272F7CA"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 xml:space="preserve">float64 </w:t>
            </w:r>
          </w:p>
        </w:tc>
        <w:tc>
          <w:tcPr>
            <w:tcW w:w="2955" w:type="pct"/>
            <w:tcBorders>
              <w:top w:val="nil"/>
              <w:left w:val="nil"/>
              <w:bottom w:val="single" w:sz="4" w:space="0" w:color="auto"/>
              <w:right w:val="single" w:sz="4" w:space="0" w:color="auto"/>
            </w:tcBorders>
            <w:shd w:val="clear" w:color="auto" w:fill="auto"/>
            <w:vAlign w:val="bottom"/>
            <w:hideMark/>
          </w:tcPr>
          <w:p w14:paraId="1F98EF21"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Extras y recargos varios. Actualmente, esto sólo incluye los cargos de $0,50 y $1 por hora pico y por noche.</w:t>
            </w:r>
          </w:p>
        </w:tc>
      </w:tr>
      <w:tr w:rsidR="008C0D3A" w:rsidRPr="008C0D3A" w14:paraId="1150C2D3" w14:textId="77777777" w:rsidTr="008C0D3A">
        <w:trPr>
          <w:trHeight w:val="288"/>
        </w:trPr>
        <w:tc>
          <w:tcPr>
            <w:tcW w:w="1272" w:type="pct"/>
            <w:tcBorders>
              <w:top w:val="nil"/>
              <w:left w:val="single" w:sz="4" w:space="0" w:color="auto"/>
              <w:bottom w:val="single" w:sz="4" w:space="0" w:color="auto"/>
              <w:right w:val="single" w:sz="4" w:space="0" w:color="auto"/>
            </w:tcBorders>
            <w:shd w:val="clear" w:color="auto" w:fill="auto"/>
            <w:noWrap/>
            <w:vAlign w:val="bottom"/>
            <w:hideMark/>
          </w:tcPr>
          <w:p w14:paraId="1A386020"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proofErr w:type="spellStart"/>
            <w:r w:rsidRPr="008C0D3A">
              <w:rPr>
                <w:rFonts w:ascii="Calibri" w:eastAsia="Times New Roman" w:hAnsi="Calibri" w:cs="Calibri"/>
                <w:color w:val="000000"/>
                <w:kern w:val="0"/>
                <w:lang w:eastAsia="es-AR"/>
                <w14:ligatures w14:val="none"/>
              </w:rPr>
              <w:t>mta_tax</w:t>
            </w:r>
            <w:proofErr w:type="spellEnd"/>
            <w:r w:rsidRPr="008C0D3A">
              <w:rPr>
                <w:rFonts w:ascii="Calibri" w:eastAsia="Times New Roman" w:hAnsi="Calibri" w:cs="Calibri"/>
                <w:color w:val="000000"/>
                <w:kern w:val="0"/>
                <w:lang w:eastAsia="es-AR"/>
                <w14:ligatures w14:val="none"/>
              </w:rPr>
              <w:t xml:space="preserve"> </w:t>
            </w:r>
          </w:p>
        </w:tc>
        <w:tc>
          <w:tcPr>
            <w:tcW w:w="773" w:type="pct"/>
            <w:tcBorders>
              <w:top w:val="nil"/>
              <w:left w:val="nil"/>
              <w:bottom w:val="single" w:sz="4" w:space="0" w:color="auto"/>
              <w:right w:val="single" w:sz="4" w:space="0" w:color="auto"/>
            </w:tcBorders>
            <w:shd w:val="clear" w:color="auto" w:fill="auto"/>
            <w:noWrap/>
            <w:vAlign w:val="bottom"/>
            <w:hideMark/>
          </w:tcPr>
          <w:p w14:paraId="7FCC6F48"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 xml:space="preserve">float64 </w:t>
            </w:r>
          </w:p>
        </w:tc>
        <w:tc>
          <w:tcPr>
            <w:tcW w:w="2955" w:type="pct"/>
            <w:tcBorders>
              <w:top w:val="nil"/>
              <w:left w:val="nil"/>
              <w:bottom w:val="single" w:sz="4" w:space="0" w:color="auto"/>
              <w:right w:val="single" w:sz="4" w:space="0" w:color="auto"/>
            </w:tcBorders>
            <w:shd w:val="clear" w:color="auto" w:fill="auto"/>
            <w:vAlign w:val="bottom"/>
            <w:hideMark/>
          </w:tcPr>
          <w:p w14:paraId="60D61E2E"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Impuesto MTA de $0.50 que se activa automáticamente.</w:t>
            </w:r>
          </w:p>
        </w:tc>
      </w:tr>
      <w:tr w:rsidR="008C0D3A" w:rsidRPr="008C0D3A" w14:paraId="3B5341E3" w14:textId="77777777" w:rsidTr="008C0D3A">
        <w:trPr>
          <w:trHeight w:val="288"/>
        </w:trPr>
        <w:tc>
          <w:tcPr>
            <w:tcW w:w="1272" w:type="pct"/>
            <w:tcBorders>
              <w:top w:val="nil"/>
              <w:left w:val="single" w:sz="4" w:space="0" w:color="auto"/>
              <w:bottom w:val="single" w:sz="4" w:space="0" w:color="auto"/>
              <w:right w:val="single" w:sz="4" w:space="0" w:color="auto"/>
            </w:tcBorders>
            <w:shd w:val="clear" w:color="auto" w:fill="auto"/>
            <w:noWrap/>
            <w:vAlign w:val="bottom"/>
            <w:hideMark/>
          </w:tcPr>
          <w:p w14:paraId="624ED2A5"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proofErr w:type="spellStart"/>
            <w:r w:rsidRPr="008C0D3A">
              <w:rPr>
                <w:rFonts w:ascii="Calibri" w:eastAsia="Times New Roman" w:hAnsi="Calibri" w:cs="Calibri"/>
                <w:color w:val="000000"/>
                <w:kern w:val="0"/>
                <w:lang w:eastAsia="es-AR"/>
                <w14:ligatures w14:val="none"/>
              </w:rPr>
              <w:t>tip_amount</w:t>
            </w:r>
            <w:proofErr w:type="spellEnd"/>
          </w:p>
        </w:tc>
        <w:tc>
          <w:tcPr>
            <w:tcW w:w="773" w:type="pct"/>
            <w:tcBorders>
              <w:top w:val="nil"/>
              <w:left w:val="nil"/>
              <w:bottom w:val="single" w:sz="4" w:space="0" w:color="auto"/>
              <w:right w:val="single" w:sz="4" w:space="0" w:color="auto"/>
            </w:tcBorders>
            <w:shd w:val="clear" w:color="auto" w:fill="auto"/>
            <w:noWrap/>
            <w:vAlign w:val="bottom"/>
            <w:hideMark/>
          </w:tcPr>
          <w:p w14:paraId="04F3F46A"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 xml:space="preserve">float64 </w:t>
            </w:r>
          </w:p>
        </w:tc>
        <w:tc>
          <w:tcPr>
            <w:tcW w:w="2955" w:type="pct"/>
            <w:tcBorders>
              <w:top w:val="nil"/>
              <w:left w:val="nil"/>
              <w:bottom w:val="single" w:sz="4" w:space="0" w:color="auto"/>
              <w:right w:val="single" w:sz="4" w:space="0" w:color="auto"/>
            </w:tcBorders>
            <w:shd w:val="clear" w:color="auto" w:fill="auto"/>
            <w:vAlign w:val="bottom"/>
            <w:hideMark/>
          </w:tcPr>
          <w:p w14:paraId="1DF42C46"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Monto de propina.</w:t>
            </w:r>
          </w:p>
        </w:tc>
      </w:tr>
      <w:tr w:rsidR="008C0D3A" w:rsidRPr="008C0D3A" w14:paraId="1738DF6D" w14:textId="77777777" w:rsidTr="008C0D3A">
        <w:trPr>
          <w:trHeight w:val="288"/>
        </w:trPr>
        <w:tc>
          <w:tcPr>
            <w:tcW w:w="1272" w:type="pct"/>
            <w:tcBorders>
              <w:top w:val="nil"/>
              <w:left w:val="single" w:sz="4" w:space="0" w:color="auto"/>
              <w:bottom w:val="single" w:sz="4" w:space="0" w:color="auto"/>
              <w:right w:val="single" w:sz="4" w:space="0" w:color="auto"/>
            </w:tcBorders>
            <w:shd w:val="clear" w:color="auto" w:fill="auto"/>
            <w:noWrap/>
            <w:vAlign w:val="bottom"/>
            <w:hideMark/>
          </w:tcPr>
          <w:p w14:paraId="04136DBF"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proofErr w:type="spellStart"/>
            <w:r w:rsidRPr="008C0D3A">
              <w:rPr>
                <w:rFonts w:ascii="Calibri" w:eastAsia="Times New Roman" w:hAnsi="Calibri" w:cs="Calibri"/>
                <w:color w:val="000000"/>
                <w:kern w:val="0"/>
                <w:lang w:eastAsia="es-AR"/>
                <w14:ligatures w14:val="none"/>
              </w:rPr>
              <w:t>tolls_amount</w:t>
            </w:r>
            <w:proofErr w:type="spellEnd"/>
          </w:p>
        </w:tc>
        <w:tc>
          <w:tcPr>
            <w:tcW w:w="773" w:type="pct"/>
            <w:tcBorders>
              <w:top w:val="nil"/>
              <w:left w:val="nil"/>
              <w:bottom w:val="single" w:sz="4" w:space="0" w:color="auto"/>
              <w:right w:val="single" w:sz="4" w:space="0" w:color="auto"/>
            </w:tcBorders>
            <w:shd w:val="clear" w:color="auto" w:fill="auto"/>
            <w:noWrap/>
            <w:vAlign w:val="bottom"/>
            <w:hideMark/>
          </w:tcPr>
          <w:p w14:paraId="7865E86A"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 xml:space="preserve">float64 </w:t>
            </w:r>
          </w:p>
        </w:tc>
        <w:tc>
          <w:tcPr>
            <w:tcW w:w="2955" w:type="pct"/>
            <w:tcBorders>
              <w:top w:val="nil"/>
              <w:left w:val="nil"/>
              <w:bottom w:val="single" w:sz="4" w:space="0" w:color="auto"/>
              <w:right w:val="single" w:sz="4" w:space="0" w:color="auto"/>
            </w:tcBorders>
            <w:shd w:val="clear" w:color="auto" w:fill="auto"/>
            <w:vAlign w:val="bottom"/>
            <w:hideMark/>
          </w:tcPr>
          <w:p w14:paraId="789214E7"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Monto total de todos los peajes pagados durante el viaje</w:t>
            </w:r>
          </w:p>
        </w:tc>
      </w:tr>
      <w:tr w:rsidR="008C0D3A" w:rsidRPr="008C0D3A" w14:paraId="48D329AB" w14:textId="77777777" w:rsidTr="008C0D3A">
        <w:trPr>
          <w:trHeight w:val="576"/>
        </w:trPr>
        <w:tc>
          <w:tcPr>
            <w:tcW w:w="1272" w:type="pct"/>
            <w:tcBorders>
              <w:top w:val="nil"/>
              <w:left w:val="single" w:sz="4" w:space="0" w:color="auto"/>
              <w:bottom w:val="single" w:sz="4" w:space="0" w:color="auto"/>
              <w:right w:val="single" w:sz="4" w:space="0" w:color="auto"/>
            </w:tcBorders>
            <w:shd w:val="clear" w:color="auto" w:fill="auto"/>
            <w:noWrap/>
            <w:vAlign w:val="bottom"/>
            <w:hideMark/>
          </w:tcPr>
          <w:p w14:paraId="7BE015A9"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proofErr w:type="spellStart"/>
            <w:r w:rsidRPr="008C0D3A">
              <w:rPr>
                <w:rFonts w:ascii="Calibri" w:eastAsia="Times New Roman" w:hAnsi="Calibri" w:cs="Calibri"/>
                <w:color w:val="000000"/>
                <w:kern w:val="0"/>
                <w:lang w:eastAsia="es-AR"/>
                <w14:ligatures w14:val="none"/>
              </w:rPr>
              <w:t>improvement_surcharge</w:t>
            </w:r>
            <w:proofErr w:type="spellEnd"/>
          </w:p>
        </w:tc>
        <w:tc>
          <w:tcPr>
            <w:tcW w:w="773" w:type="pct"/>
            <w:tcBorders>
              <w:top w:val="nil"/>
              <w:left w:val="nil"/>
              <w:bottom w:val="single" w:sz="4" w:space="0" w:color="auto"/>
              <w:right w:val="single" w:sz="4" w:space="0" w:color="auto"/>
            </w:tcBorders>
            <w:shd w:val="clear" w:color="auto" w:fill="auto"/>
            <w:noWrap/>
            <w:vAlign w:val="bottom"/>
            <w:hideMark/>
          </w:tcPr>
          <w:p w14:paraId="5EABF605"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 xml:space="preserve">float64 </w:t>
            </w:r>
          </w:p>
        </w:tc>
        <w:tc>
          <w:tcPr>
            <w:tcW w:w="2955" w:type="pct"/>
            <w:tcBorders>
              <w:top w:val="nil"/>
              <w:left w:val="nil"/>
              <w:bottom w:val="single" w:sz="4" w:space="0" w:color="auto"/>
              <w:right w:val="single" w:sz="4" w:space="0" w:color="auto"/>
            </w:tcBorders>
            <w:shd w:val="clear" w:color="auto" w:fill="auto"/>
            <w:vAlign w:val="bottom"/>
            <w:hideMark/>
          </w:tcPr>
          <w:p w14:paraId="060A00F3"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Recargo por mejora de $0.30 al inicio del recorrido. El recargo por mejora comenzó a cobrarse en 2015.</w:t>
            </w:r>
          </w:p>
        </w:tc>
      </w:tr>
      <w:tr w:rsidR="008C0D3A" w:rsidRPr="008C0D3A" w14:paraId="542E03EF" w14:textId="77777777" w:rsidTr="008C0D3A">
        <w:trPr>
          <w:trHeight w:val="576"/>
        </w:trPr>
        <w:tc>
          <w:tcPr>
            <w:tcW w:w="1272" w:type="pct"/>
            <w:tcBorders>
              <w:top w:val="nil"/>
              <w:left w:val="single" w:sz="4" w:space="0" w:color="auto"/>
              <w:bottom w:val="single" w:sz="4" w:space="0" w:color="auto"/>
              <w:right w:val="single" w:sz="4" w:space="0" w:color="auto"/>
            </w:tcBorders>
            <w:shd w:val="clear" w:color="auto" w:fill="auto"/>
            <w:noWrap/>
            <w:vAlign w:val="bottom"/>
            <w:hideMark/>
          </w:tcPr>
          <w:p w14:paraId="67F25238"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proofErr w:type="spellStart"/>
            <w:r w:rsidRPr="008C0D3A">
              <w:rPr>
                <w:rFonts w:ascii="Calibri" w:eastAsia="Times New Roman" w:hAnsi="Calibri" w:cs="Calibri"/>
                <w:color w:val="000000"/>
                <w:kern w:val="0"/>
                <w:lang w:eastAsia="es-AR"/>
                <w14:ligatures w14:val="none"/>
              </w:rPr>
              <w:t>total_amount</w:t>
            </w:r>
            <w:proofErr w:type="spellEnd"/>
          </w:p>
        </w:tc>
        <w:tc>
          <w:tcPr>
            <w:tcW w:w="773" w:type="pct"/>
            <w:tcBorders>
              <w:top w:val="nil"/>
              <w:left w:val="nil"/>
              <w:bottom w:val="single" w:sz="4" w:space="0" w:color="auto"/>
              <w:right w:val="single" w:sz="4" w:space="0" w:color="auto"/>
            </w:tcBorders>
            <w:shd w:val="clear" w:color="auto" w:fill="auto"/>
            <w:noWrap/>
            <w:vAlign w:val="bottom"/>
            <w:hideMark/>
          </w:tcPr>
          <w:p w14:paraId="56492B06"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 xml:space="preserve">float64 </w:t>
            </w:r>
          </w:p>
        </w:tc>
        <w:tc>
          <w:tcPr>
            <w:tcW w:w="2955" w:type="pct"/>
            <w:tcBorders>
              <w:top w:val="nil"/>
              <w:left w:val="nil"/>
              <w:bottom w:val="single" w:sz="4" w:space="0" w:color="auto"/>
              <w:right w:val="single" w:sz="4" w:space="0" w:color="auto"/>
            </w:tcBorders>
            <w:shd w:val="clear" w:color="auto" w:fill="auto"/>
            <w:vAlign w:val="bottom"/>
            <w:hideMark/>
          </w:tcPr>
          <w:p w14:paraId="5004689C"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Monto total cobrado a los pasajeros. No incluye propinas en efectivo</w:t>
            </w:r>
          </w:p>
        </w:tc>
      </w:tr>
      <w:tr w:rsidR="008C0D3A" w:rsidRPr="008C0D3A" w14:paraId="34B70CA9" w14:textId="77777777" w:rsidTr="008C0D3A">
        <w:trPr>
          <w:trHeight w:val="576"/>
        </w:trPr>
        <w:tc>
          <w:tcPr>
            <w:tcW w:w="1272" w:type="pct"/>
            <w:tcBorders>
              <w:top w:val="nil"/>
              <w:left w:val="single" w:sz="4" w:space="0" w:color="auto"/>
              <w:bottom w:val="single" w:sz="4" w:space="0" w:color="auto"/>
              <w:right w:val="single" w:sz="4" w:space="0" w:color="auto"/>
            </w:tcBorders>
            <w:shd w:val="clear" w:color="auto" w:fill="auto"/>
            <w:noWrap/>
            <w:vAlign w:val="bottom"/>
            <w:hideMark/>
          </w:tcPr>
          <w:p w14:paraId="0459CACF"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proofErr w:type="spellStart"/>
            <w:r w:rsidRPr="008C0D3A">
              <w:rPr>
                <w:rFonts w:ascii="Calibri" w:eastAsia="Times New Roman" w:hAnsi="Calibri" w:cs="Calibri"/>
                <w:color w:val="000000"/>
                <w:kern w:val="0"/>
                <w:lang w:eastAsia="es-AR"/>
                <w14:ligatures w14:val="none"/>
              </w:rPr>
              <w:t>congestion_surcharge</w:t>
            </w:r>
            <w:proofErr w:type="spellEnd"/>
            <w:r w:rsidRPr="008C0D3A">
              <w:rPr>
                <w:rFonts w:ascii="Calibri" w:eastAsia="Times New Roman" w:hAnsi="Calibri" w:cs="Calibri"/>
                <w:color w:val="000000"/>
                <w:kern w:val="0"/>
                <w:lang w:eastAsia="es-AR"/>
                <w14:ligatures w14:val="none"/>
              </w:rPr>
              <w:t xml:space="preserve"> </w:t>
            </w:r>
          </w:p>
        </w:tc>
        <w:tc>
          <w:tcPr>
            <w:tcW w:w="773" w:type="pct"/>
            <w:tcBorders>
              <w:top w:val="nil"/>
              <w:left w:val="nil"/>
              <w:bottom w:val="single" w:sz="4" w:space="0" w:color="auto"/>
              <w:right w:val="single" w:sz="4" w:space="0" w:color="auto"/>
            </w:tcBorders>
            <w:shd w:val="clear" w:color="auto" w:fill="auto"/>
            <w:noWrap/>
            <w:vAlign w:val="bottom"/>
            <w:hideMark/>
          </w:tcPr>
          <w:p w14:paraId="03C618A8"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 xml:space="preserve">float64 </w:t>
            </w:r>
          </w:p>
        </w:tc>
        <w:tc>
          <w:tcPr>
            <w:tcW w:w="2955" w:type="pct"/>
            <w:tcBorders>
              <w:top w:val="nil"/>
              <w:left w:val="nil"/>
              <w:bottom w:val="single" w:sz="4" w:space="0" w:color="auto"/>
              <w:right w:val="single" w:sz="4" w:space="0" w:color="auto"/>
            </w:tcBorders>
            <w:shd w:val="clear" w:color="auto" w:fill="auto"/>
            <w:vAlign w:val="bottom"/>
            <w:hideMark/>
          </w:tcPr>
          <w:p w14:paraId="61AC9402"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Monto total recaudado en el viaje por el recargo de congestión del estado de NY.</w:t>
            </w:r>
          </w:p>
        </w:tc>
      </w:tr>
      <w:tr w:rsidR="008C0D3A" w:rsidRPr="008C0D3A" w14:paraId="3C88EEF8" w14:textId="77777777" w:rsidTr="008C0D3A">
        <w:trPr>
          <w:trHeight w:val="576"/>
        </w:trPr>
        <w:tc>
          <w:tcPr>
            <w:tcW w:w="1272" w:type="pct"/>
            <w:tcBorders>
              <w:top w:val="nil"/>
              <w:left w:val="single" w:sz="4" w:space="0" w:color="auto"/>
              <w:bottom w:val="single" w:sz="4" w:space="0" w:color="auto"/>
              <w:right w:val="single" w:sz="4" w:space="0" w:color="auto"/>
            </w:tcBorders>
            <w:shd w:val="clear" w:color="auto" w:fill="auto"/>
            <w:noWrap/>
            <w:vAlign w:val="bottom"/>
            <w:hideMark/>
          </w:tcPr>
          <w:p w14:paraId="6D6D7380"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proofErr w:type="spellStart"/>
            <w:r w:rsidRPr="008C0D3A">
              <w:rPr>
                <w:rFonts w:ascii="Calibri" w:eastAsia="Times New Roman" w:hAnsi="Calibri" w:cs="Calibri"/>
                <w:color w:val="000000"/>
                <w:kern w:val="0"/>
                <w:lang w:eastAsia="es-AR"/>
                <w14:ligatures w14:val="none"/>
              </w:rPr>
              <w:t>Airport_fee</w:t>
            </w:r>
            <w:proofErr w:type="spellEnd"/>
            <w:r w:rsidRPr="008C0D3A">
              <w:rPr>
                <w:rFonts w:ascii="Calibri" w:eastAsia="Times New Roman" w:hAnsi="Calibri" w:cs="Calibri"/>
                <w:color w:val="000000"/>
                <w:kern w:val="0"/>
                <w:lang w:eastAsia="es-AR"/>
                <w14:ligatures w14:val="none"/>
              </w:rPr>
              <w:t xml:space="preserve"> </w:t>
            </w:r>
          </w:p>
        </w:tc>
        <w:tc>
          <w:tcPr>
            <w:tcW w:w="773" w:type="pct"/>
            <w:tcBorders>
              <w:top w:val="nil"/>
              <w:left w:val="nil"/>
              <w:bottom w:val="single" w:sz="4" w:space="0" w:color="auto"/>
              <w:right w:val="single" w:sz="4" w:space="0" w:color="auto"/>
            </w:tcBorders>
            <w:shd w:val="clear" w:color="auto" w:fill="auto"/>
            <w:noWrap/>
            <w:vAlign w:val="bottom"/>
            <w:hideMark/>
          </w:tcPr>
          <w:p w14:paraId="1AF4F9FA"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 xml:space="preserve">float64 </w:t>
            </w:r>
          </w:p>
        </w:tc>
        <w:tc>
          <w:tcPr>
            <w:tcW w:w="2955" w:type="pct"/>
            <w:tcBorders>
              <w:top w:val="nil"/>
              <w:left w:val="nil"/>
              <w:bottom w:val="single" w:sz="4" w:space="0" w:color="auto"/>
              <w:right w:val="single" w:sz="4" w:space="0" w:color="auto"/>
            </w:tcBorders>
            <w:shd w:val="clear" w:color="auto" w:fill="auto"/>
            <w:vAlign w:val="bottom"/>
            <w:hideMark/>
          </w:tcPr>
          <w:p w14:paraId="4326A4B1" w14:textId="77777777" w:rsidR="008C0D3A" w:rsidRPr="008C0D3A" w:rsidRDefault="008C0D3A" w:rsidP="008C0D3A">
            <w:pPr>
              <w:spacing w:after="0" w:line="240" w:lineRule="auto"/>
              <w:rPr>
                <w:rFonts w:ascii="Calibri" w:eastAsia="Times New Roman" w:hAnsi="Calibri" w:cs="Calibri"/>
                <w:color w:val="000000"/>
                <w:kern w:val="0"/>
                <w:lang w:eastAsia="es-AR"/>
                <w14:ligatures w14:val="none"/>
              </w:rPr>
            </w:pPr>
            <w:r w:rsidRPr="008C0D3A">
              <w:rPr>
                <w:rFonts w:ascii="Calibri" w:eastAsia="Times New Roman" w:hAnsi="Calibri" w:cs="Calibri"/>
                <w:color w:val="000000"/>
                <w:kern w:val="0"/>
                <w:lang w:eastAsia="es-AR"/>
                <w14:ligatures w14:val="none"/>
              </w:rPr>
              <w:t xml:space="preserve">$ 1,25 por recogida solo en los aeropuertos </w:t>
            </w:r>
            <w:proofErr w:type="spellStart"/>
            <w:r w:rsidRPr="008C0D3A">
              <w:rPr>
                <w:rFonts w:ascii="Calibri" w:eastAsia="Times New Roman" w:hAnsi="Calibri" w:cs="Calibri"/>
                <w:color w:val="000000"/>
                <w:kern w:val="0"/>
                <w:lang w:eastAsia="es-AR"/>
                <w14:ligatures w14:val="none"/>
              </w:rPr>
              <w:t>LaGuardia</w:t>
            </w:r>
            <w:proofErr w:type="spellEnd"/>
            <w:r w:rsidRPr="008C0D3A">
              <w:rPr>
                <w:rFonts w:ascii="Calibri" w:eastAsia="Times New Roman" w:hAnsi="Calibri" w:cs="Calibri"/>
                <w:color w:val="000000"/>
                <w:kern w:val="0"/>
                <w:lang w:eastAsia="es-AR"/>
                <w14:ligatures w14:val="none"/>
              </w:rPr>
              <w:t xml:space="preserve"> y JF Kennedy</w:t>
            </w:r>
          </w:p>
        </w:tc>
      </w:tr>
    </w:tbl>
    <w:p w14:paraId="796AE343" w14:textId="77777777" w:rsidR="00F914EA" w:rsidRDefault="00F914EA" w:rsidP="00F914EA">
      <w:pPr>
        <w:jc w:val="both"/>
      </w:pPr>
    </w:p>
    <w:p w14:paraId="4CBAEA74" w14:textId="728C8A98" w:rsidR="00403ECC" w:rsidRDefault="00403ECC" w:rsidP="00403ECC">
      <w:pPr>
        <w:pStyle w:val="Prrafodelista"/>
        <w:numPr>
          <w:ilvl w:val="0"/>
          <w:numId w:val="8"/>
        </w:numPr>
        <w:jc w:val="both"/>
        <w:rPr>
          <w:u w:val="single"/>
        </w:rPr>
      </w:pPr>
      <w:r w:rsidRPr="0080551D">
        <w:rPr>
          <w:u w:val="single"/>
        </w:rPr>
        <w:t xml:space="preserve">Servicios de </w:t>
      </w:r>
      <w:r>
        <w:rPr>
          <w:u w:val="single"/>
        </w:rPr>
        <w:t>vehículos de alquiler de gran volumen</w:t>
      </w:r>
    </w:p>
    <w:p w14:paraId="4B02CF30" w14:textId="77777777" w:rsidR="0088513C" w:rsidRDefault="00403ECC" w:rsidP="00403ECC">
      <w:pPr>
        <w:jc w:val="both"/>
      </w:pPr>
      <w:r>
        <w:t xml:space="preserve">Origen de los datos: archivo </w:t>
      </w:r>
      <w:proofErr w:type="spellStart"/>
      <w:r>
        <w:t>parquet</w:t>
      </w:r>
      <w:proofErr w:type="spellEnd"/>
      <w:r>
        <w:t xml:space="preserve"> descargable en: </w:t>
      </w:r>
    </w:p>
    <w:p w14:paraId="1B1656F1" w14:textId="47E7BB19" w:rsidR="00403ECC" w:rsidRPr="00403ECC" w:rsidRDefault="0088513C" w:rsidP="00403ECC">
      <w:pPr>
        <w:jc w:val="both"/>
      </w:pPr>
      <w:hyperlink r:id="rId13" w:history="1">
        <w:r w:rsidRPr="001C0CD6">
          <w:rPr>
            <w:rStyle w:val="Hipervnculo"/>
          </w:rPr>
          <w:t>https://www.nyc.gov/site/tlc/about/tlc-trip-record-data.page</w:t>
        </w:r>
      </w:hyperlink>
      <w:r w:rsidR="00403ECC">
        <w:rPr>
          <w:rStyle w:val="Hipervnculo"/>
        </w:rPr>
        <w:t>.</w:t>
      </w:r>
    </w:p>
    <w:p w14:paraId="449A104D" w14:textId="6914CF5D" w:rsidR="00403ECC" w:rsidRDefault="00403ECC" w:rsidP="00F82A57">
      <w:pPr>
        <w:jc w:val="both"/>
      </w:pPr>
      <w:r>
        <w:t>En NYC, el término "</w:t>
      </w:r>
      <w:proofErr w:type="spellStart"/>
      <w:r>
        <w:t>For-Hire</w:t>
      </w:r>
      <w:proofErr w:type="spellEnd"/>
      <w:r>
        <w:t xml:space="preserve"> </w:t>
      </w:r>
      <w:proofErr w:type="spellStart"/>
      <w:r>
        <w:t>Vehicles</w:t>
      </w:r>
      <w:proofErr w:type="spellEnd"/>
      <w:r>
        <w:t xml:space="preserve">" (FHV) se refiere a vehículos de alquiler que brindan servicios de transporte de pasajeros a pedido, pero que no son taxis amarillos o verdes tradicionales. </w:t>
      </w:r>
      <w:r w:rsidR="00F82A57">
        <w:t xml:space="preserve">Cuando se refiere a servicios de gran volumen, se refiere a una categoría de licencia </w:t>
      </w:r>
      <w:r w:rsidR="007868EC">
        <w:t xml:space="preserve">de TLC </w:t>
      </w:r>
      <w:r w:rsidR="00F82A57">
        <w:t xml:space="preserve">para negocios FHV que actualmente despacha o planea despachar más de 10,000 viajes FHV por día en NYC bajo una marca única, </w:t>
      </w:r>
      <w:r>
        <w:t>como Uber y Lyft</w:t>
      </w:r>
      <w:r w:rsidR="00F82A57">
        <w:t>.</w:t>
      </w:r>
    </w:p>
    <w:p w14:paraId="1A5E5CCF" w14:textId="77777777" w:rsidR="00403ECC" w:rsidRDefault="00403ECC" w:rsidP="00403ECC">
      <w:pPr>
        <w:jc w:val="both"/>
      </w:pPr>
      <w:r>
        <w:t>Los FHV operan bajo diferentes regulaciones y modelos de negocio en comparación con los taxis tradicionales. Por lo general, los pasajeros solicitan un viaje a través de una aplicación móvil o por teléfono, y el vehículo de alquiler asignado recoge al pasajero en una ubicación específica y lo lleva a su destino.</w:t>
      </w:r>
    </w:p>
    <w:p w14:paraId="0EEB22DF" w14:textId="5A291CA6" w:rsidR="008C0D3A" w:rsidRDefault="00403ECC" w:rsidP="00403ECC">
      <w:pPr>
        <w:jc w:val="both"/>
      </w:pPr>
      <w:r>
        <w:t>Este sector del transporte ha experimentado un crecimiento significativo en los últimos años, proporcionando a los usuarios más opciones de movilidad y mayor flexibilidad en comparación con los servicios de taxi convencionales. Sin embargo, también ha generado debates sobre cuestiones de regulación, competencia y trabajo.</w:t>
      </w:r>
    </w:p>
    <w:tbl>
      <w:tblPr>
        <w:tblW w:w="5000" w:type="pct"/>
        <w:tblLayout w:type="fixed"/>
        <w:tblCellMar>
          <w:left w:w="70" w:type="dxa"/>
          <w:right w:w="70" w:type="dxa"/>
        </w:tblCellMar>
        <w:tblLook w:val="04A0" w:firstRow="1" w:lastRow="0" w:firstColumn="1" w:lastColumn="0" w:noHBand="0" w:noVBand="1"/>
      </w:tblPr>
      <w:tblGrid>
        <w:gridCol w:w="2263"/>
        <w:gridCol w:w="1559"/>
        <w:gridCol w:w="4672"/>
      </w:tblGrid>
      <w:tr w:rsidR="007E3798" w:rsidRPr="007E3798" w14:paraId="2764B81A" w14:textId="77777777" w:rsidTr="007E3798">
        <w:trPr>
          <w:trHeight w:val="288"/>
        </w:trPr>
        <w:tc>
          <w:tcPr>
            <w:tcW w:w="1332" w:type="pct"/>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BCFB809" w14:textId="77777777" w:rsidR="007E3798" w:rsidRPr="007E3798" w:rsidRDefault="007E3798" w:rsidP="007E3798">
            <w:pPr>
              <w:spacing w:after="0" w:line="240" w:lineRule="auto"/>
              <w:rPr>
                <w:rFonts w:ascii="Calibri" w:eastAsia="Times New Roman" w:hAnsi="Calibri" w:cs="Calibri"/>
                <w:b/>
                <w:bCs/>
                <w:color w:val="000000"/>
                <w:kern w:val="0"/>
                <w:lang w:eastAsia="es-AR"/>
                <w14:ligatures w14:val="none"/>
              </w:rPr>
            </w:pPr>
            <w:r w:rsidRPr="007E3798">
              <w:rPr>
                <w:rFonts w:ascii="Calibri" w:eastAsia="Times New Roman" w:hAnsi="Calibri" w:cs="Calibri"/>
                <w:b/>
                <w:bCs/>
                <w:color w:val="000000"/>
                <w:kern w:val="0"/>
                <w:lang w:eastAsia="es-AR"/>
                <w14:ligatures w14:val="none"/>
              </w:rPr>
              <w:t>Campo</w:t>
            </w:r>
          </w:p>
        </w:tc>
        <w:tc>
          <w:tcPr>
            <w:tcW w:w="918" w:type="pct"/>
            <w:tcBorders>
              <w:top w:val="single" w:sz="4" w:space="0" w:color="auto"/>
              <w:left w:val="nil"/>
              <w:bottom w:val="single" w:sz="4" w:space="0" w:color="auto"/>
              <w:right w:val="single" w:sz="4" w:space="0" w:color="auto"/>
            </w:tcBorders>
            <w:shd w:val="clear" w:color="000000" w:fill="A9D08E"/>
            <w:noWrap/>
            <w:vAlign w:val="bottom"/>
            <w:hideMark/>
          </w:tcPr>
          <w:p w14:paraId="6AD42A6D" w14:textId="77777777" w:rsidR="007E3798" w:rsidRPr="007E3798" w:rsidRDefault="007E3798" w:rsidP="007E3798">
            <w:pPr>
              <w:spacing w:after="0" w:line="240" w:lineRule="auto"/>
              <w:rPr>
                <w:rFonts w:ascii="Calibri" w:eastAsia="Times New Roman" w:hAnsi="Calibri" w:cs="Calibri"/>
                <w:b/>
                <w:bCs/>
                <w:color w:val="000000"/>
                <w:kern w:val="0"/>
                <w:lang w:eastAsia="es-AR"/>
                <w14:ligatures w14:val="none"/>
              </w:rPr>
            </w:pPr>
            <w:r w:rsidRPr="007E3798">
              <w:rPr>
                <w:rFonts w:ascii="Calibri" w:eastAsia="Times New Roman" w:hAnsi="Calibri" w:cs="Calibri"/>
                <w:b/>
                <w:bCs/>
                <w:color w:val="000000"/>
                <w:kern w:val="0"/>
                <w:lang w:eastAsia="es-AR"/>
                <w14:ligatures w14:val="none"/>
              </w:rPr>
              <w:t>Tipo de dato</w:t>
            </w:r>
          </w:p>
        </w:tc>
        <w:tc>
          <w:tcPr>
            <w:tcW w:w="2750" w:type="pct"/>
            <w:tcBorders>
              <w:top w:val="single" w:sz="4" w:space="0" w:color="auto"/>
              <w:left w:val="nil"/>
              <w:bottom w:val="single" w:sz="4" w:space="0" w:color="auto"/>
              <w:right w:val="single" w:sz="4" w:space="0" w:color="auto"/>
            </w:tcBorders>
            <w:shd w:val="clear" w:color="000000" w:fill="A9D08E"/>
            <w:noWrap/>
            <w:vAlign w:val="bottom"/>
            <w:hideMark/>
          </w:tcPr>
          <w:p w14:paraId="686C8CDC" w14:textId="77777777" w:rsidR="007E3798" w:rsidRPr="007E3798" w:rsidRDefault="007E3798" w:rsidP="007E3798">
            <w:pPr>
              <w:spacing w:after="0" w:line="240" w:lineRule="auto"/>
              <w:rPr>
                <w:rFonts w:ascii="Calibri" w:eastAsia="Times New Roman" w:hAnsi="Calibri" w:cs="Calibri"/>
                <w:b/>
                <w:bCs/>
                <w:color w:val="000000"/>
                <w:kern w:val="0"/>
                <w:lang w:eastAsia="es-AR"/>
                <w14:ligatures w14:val="none"/>
              </w:rPr>
            </w:pPr>
            <w:r w:rsidRPr="007E3798">
              <w:rPr>
                <w:rFonts w:ascii="Calibri" w:eastAsia="Times New Roman" w:hAnsi="Calibri" w:cs="Calibri"/>
                <w:b/>
                <w:bCs/>
                <w:color w:val="000000"/>
                <w:kern w:val="0"/>
                <w:lang w:eastAsia="es-AR"/>
                <w14:ligatures w14:val="none"/>
              </w:rPr>
              <w:t>Descripción</w:t>
            </w:r>
          </w:p>
        </w:tc>
      </w:tr>
      <w:tr w:rsidR="007E3798" w:rsidRPr="007E3798" w14:paraId="4003B8F8" w14:textId="77777777" w:rsidTr="007E3798">
        <w:trPr>
          <w:trHeight w:val="1440"/>
        </w:trPr>
        <w:tc>
          <w:tcPr>
            <w:tcW w:w="1332" w:type="pct"/>
            <w:tcBorders>
              <w:top w:val="nil"/>
              <w:left w:val="single" w:sz="4" w:space="0" w:color="auto"/>
              <w:bottom w:val="single" w:sz="4" w:space="0" w:color="auto"/>
              <w:right w:val="single" w:sz="4" w:space="0" w:color="auto"/>
            </w:tcBorders>
            <w:shd w:val="clear" w:color="auto" w:fill="auto"/>
            <w:noWrap/>
            <w:vAlign w:val="bottom"/>
            <w:hideMark/>
          </w:tcPr>
          <w:p w14:paraId="5DF791AA"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proofErr w:type="spellStart"/>
            <w:r w:rsidRPr="007E3798">
              <w:rPr>
                <w:rFonts w:ascii="Calibri" w:eastAsia="Times New Roman" w:hAnsi="Calibri" w:cs="Calibri"/>
                <w:color w:val="000000"/>
                <w:kern w:val="0"/>
                <w:lang w:eastAsia="es-AR"/>
                <w14:ligatures w14:val="none"/>
              </w:rPr>
              <w:t>Hvfhs_license_num</w:t>
            </w:r>
            <w:proofErr w:type="spellEnd"/>
          </w:p>
        </w:tc>
        <w:tc>
          <w:tcPr>
            <w:tcW w:w="918" w:type="pct"/>
            <w:tcBorders>
              <w:top w:val="nil"/>
              <w:left w:val="nil"/>
              <w:bottom w:val="single" w:sz="4" w:space="0" w:color="auto"/>
              <w:right w:val="single" w:sz="4" w:space="0" w:color="auto"/>
            </w:tcBorders>
            <w:shd w:val="clear" w:color="auto" w:fill="auto"/>
            <w:noWrap/>
            <w:vAlign w:val="bottom"/>
            <w:hideMark/>
          </w:tcPr>
          <w:p w14:paraId="7D9C06E3"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proofErr w:type="spellStart"/>
            <w:r w:rsidRPr="007E3798">
              <w:rPr>
                <w:rFonts w:ascii="Calibri" w:eastAsia="Times New Roman" w:hAnsi="Calibri" w:cs="Calibri"/>
                <w:color w:val="000000"/>
                <w:kern w:val="0"/>
                <w:lang w:eastAsia="es-AR"/>
                <w14:ligatures w14:val="none"/>
              </w:rPr>
              <w:t>object</w:t>
            </w:r>
            <w:proofErr w:type="spellEnd"/>
            <w:r w:rsidRPr="007E3798">
              <w:rPr>
                <w:rFonts w:ascii="Calibri" w:eastAsia="Times New Roman" w:hAnsi="Calibri" w:cs="Calibri"/>
                <w:color w:val="000000"/>
                <w:kern w:val="0"/>
                <w:lang w:eastAsia="es-AR"/>
                <w14:ligatures w14:val="none"/>
              </w:rPr>
              <w:t xml:space="preserve"> </w:t>
            </w:r>
          </w:p>
        </w:tc>
        <w:tc>
          <w:tcPr>
            <w:tcW w:w="2750" w:type="pct"/>
            <w:tcBorders>
              <w:top w:val="nil"/>
              <w:left w:val="nil"/>
              <w:bottom w:val="single" w:sz="4" w:space="0" w:color="auto"/>
              <w:right w:val="single" w:sz="4" w:space="0" w:color="auto"/>
            </w:tcBorders>
            <w:shd w:val="clear" w:color="auto" w:fill="auto"/>
            <w:vAlign w:val="bottom"/>
            <w:hideMark/>
          </w:tcPr>
          <w:p w14:paraId="65C13463"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El número de licencia TLC del negocio de HVFHS.</w:t>
            </w:r>
            <w:r w:rsidRPr="007E3798">
              <w:rPr>
                <w:rFonts w:ascii="Calibri" w:eastAsia="Times New Roman" w:hAnsi="Calibri" w:cs="Calibri"/>
                <w:color w:val="000000"/>
                <w:kern w:val="0"/>
                <w:lang w:eastAsia="es-AR"/>
                <w14:ligatures w14:val="none"/>
              </w:rPr>
              <w:br/>
              <w:t>• HV0002: Juno</w:t>
            </w:r>
            <w:r w:rsidRPr="007E3798">
              <w:rPr>
                <w:rFonts w:ascii="Calibri" w:eastAsia="Times New Roman" w:hAnsi="Calibri" w:cs="Calibri"/>
                <w:color w:val="000000"/>
                <w:kern w:val="0"/>
                <w:lang w:eastAsia="es-AR"/>
                <w14:ligatures w14:val="none"/>
              </w:rPr>
              <w:br/>
              <w:t>• HV0003: Uber</w:t>
            </w:r>
            <w:r w:rsidRPr="007E3798">
              <w:rPr>
                <w:rFonts w:ascii="Calibri" w:eastAsia="Times New Roman" w:hAnsi="Calibri" w:cs="Calibri"/>
                <w:color w:val="000000"/>
                <w:kern w:val="0"/>
                <w:lang w:eastAsia="es-AR"/>
                <w14:ligatures w14:val="none"/>
              </w:rPr>
              <w:br/>
              <w:t>• HV0004: Vía</w:t>
            </w:r>
            <w:r w:rsidRPr="007E3798">
              <w:rPr>
                <w:rFonts w:ascii="Calibri" w:eastAsia="Times New Roman" w:hAnsi="Calibri" w:cs="Calibri"/>
                <w:color w:val="000000"/>
                <w:kern w:val="0"/>
                <w:lang w:eastAsia="es-AR"/>
                <w14:ligatures w14:val="none"/>
              </w:rPr>
              <w:br/>
              <w:t>• HV0005: Lyft</w:t>
            </w:r>
          </w:p>
        </w:tc>
      </w:tr>
      <w:tr w:rsidR="007E3798" w:rsidRPr="007E3798" w14:paraId="5C1922E6" w14:textId="77777777" w:rsidTr="007E3798">
        <w:trPr>
          <w:trHeight w:val="288"/>
        </w:trPr>
        <w:tc>
          <w:tcPr>
            <w:tcW w:w="1332" w:type="pct"/>
            <w:tcBorders>
              <w:top w:val="nil"/>
              <w:left w:val="single" w:sz="4" w:space="0" w:color="auto"/>
              <w:bottom w:val="single" w:sz="4" w:space="0" w:color="auto"/>
              <w:right w:val="single" w:sz="4" w:space="0" w:color="auto"/>
            </w:tcBorders>
            <w:shd w:val="clear" w:color="auto" w:fill="auto"/>
            <w:noWrap/>
            <w:vAlign w:val="bottom"/>
            <w:hideMark/>
          </w:tcPr>
          <w:p w14:paraId="69DBD75C"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proofErr w:type="spellStart"/>
            <w:r w:rsidRPr="007E3798">
              <w:rPr>
                <w:rFonts w:ascii="Calibri" w:eastAsia="Times New Roman" w:hAnsi="Calibri" w:cs="Calibri"/>
                <w:color w:val="000000"/>
                <w:kern w:val="0"/>
                <w:lang w:eastAsia="es-AR"/>
                <w14:ligatures w14:val="none"/>
              </w:rPr>
              <w:t>Dispatching_base_num</w:t>
            </w:r>
            <w:proofErr w:type="spellEnd"/>
          </w:p>
        </w:tc>
        <w:tc>
          <w:tcPr>
            <w:tcW w:w="918" w:type="pct"/>
            <w:tcBorders>
              <w:top w:val="nil"/>
              <w:left w:val="nil"/>
              <w:bottom w:val="single" w:sz="4" w:space="0" w:color="auto"/>
              <w:right w:val="single" w:sz="4" w:space="0" w:color="auto"/>
            </w:tcBorders>
            <w:shd w:val="clear" w:color="auto" w:fill="auto"/>
            <w:noWrap/>
            <w:vAlign w:val="bottom"/>
            <w:hideMark/>
          </w:tcPr>
          <w:p w14:paraId="31E1D963"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proofErr w:type="spellStart"/>
            <w:r w:rsidRPr="007E3798">
              <w:rPr>
                <w:rFonts w:ascii="Calibri" w:eastAsia="Times New Roman" w:hAnsi="Calibri" w:cs="Calibri"/>
                <w:color w:val="000000"/>
                <w:kern w:val="0"/>
                <w:lang w:eastAsia="es-AR"/>
                <w14:ligatures w14:val="none"/>
              </w:rPr>
              <w:t>object</w:t>
            </w:r>
            <w:proofErr w:type="spellEnd"/>
            <w:r w:rsidRPr="007E3798">
              <w:rPr>
                <w:rFonts w:ascii="Calibri" w:eastAsia="Times New Roman" w:hAnsi="Calibri" w:cs="Calibri"/>
                <w:color w:val="000000"/>
                <w:kern w:val="0"/>
                <w:lang w:eastAsia="es-AR"/>
                <w14:ligatures w14:val="none"/>
              </w:rPr>
              <w:t xml:space="preserve"> </w:t>
            </w:r>
          </w:p>
        </w:tc>
        <w:tc>
          <w:tcPr>
            <w:tcW w:w="2750" w:type="pct"/>
            <w:tcBorders>
              <w:top w:val="nil"/>
              <w:left w:val="nil"/>
              <w:bottom w:val="single" w:sz="4" w:space="0" w:color="auto"/>
              <w:right w:val="single" w:sz="4" w:space="0" w:color="auto"/>
            </w:tcBorders>
            <w:shd w:val="clear" w:color="auto" w:fill="auto"/>
            <w:noWrap/>
            <w:vAlign w:val="bottom"/>
            <w:hideMark/>
          </w:tcPr>
          <w:p w14:paraId="405D7332"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El número de licencia base TLC de la base que despachó el viaje.</w:t>
            </w:r>
          </w:p>
        </w:tc>
      </w:tr>
      <w:tr w:rsidR="007E3798" w:rsidRPr="007E3798" w14:paraId="3D9BC4B4" w14:textId="77777777" w:rsidTr="007E3798">
        <w:trPr>
          <w:trHeight w:val="288"/>
        </w:trPr>
        <w:tc>
          <w:tcPr>
            <w:tcW w:w="1332" w:type="pct"/>
            <w:tcBorders>
              <w:top w:val="nil"/>
              <w:left w:val="single" w:sz="4" w:space="0" w:color="auto"/>
              <w:bottom w:val="single" w:sz="4" w:space="0" w:color="auto"/>
              <w:right w:val="single" w:sz="4" w:space="0" w:color="auto"/>
            </w:tcBorders>
            <w:shd w:val="clear" w:color="auto" w:fill="auto"/>
            <w:noWrap/>
            <w:vAlign w:val="bottom"/>
            <w:hideMark/>
          </w:tcPr>
          <w:p w14:paraId="4B5CB44F"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proofErr w:type="spellStart"/>
            <w:r w:rsidRPr="007E3798">
              <w:rPr>
                <w:rFonts w:ascii="Calibri" w:eastAsia="Times New Roman" w:hAnsi="Calibri" w:cs="Calibri"/>
                <w:color w:val="000000"/>
                <w:kern w:val="0"/>
                <w:lang w:eastAsia="es-AR"/>
                <w14:ligatures w14:val="none"/>
              </w:rPr>
              <w:t>Pickup_datetime</w:t>
            </w:r>
            <w:proofErr w:type="spellEnd"/>
          </w:p>
        </w:tc>
        <w:tc>
          <w:tcPr>
            <w:tcW w:w="918" w:type="pct"/>
            <w:tcBorders>
              <w:top w:val="nil"/>
              <w:left w:val="nil"/>
              <w:bottom w:val="single" w:sz="4" w:space="0" w:color="auto"/>
              <w:right w:val="single" w:sz="4" w:space="0" w:color="auto"/>
            </w:tcBorders>
            <w:shd w:val="clear" w:color="auto" w:fill="auto"/>
            <w:noWrap/>
            <w:vAlign w:val="bottom"/>
            <w:hideMark/>
          </w:tcPr>
          <w:p w14:paraId="3E7E23F9"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datetime64[</w:t>
            </w:r>
            <w:proofErr w:type="spellStart"/>
            <w:r w:rsidRPr="007E3798">
              <w:rPr>
                <w:rFonts w:ascii="Calibri" w:eastAsia="Times New Roman" w:hAnsi="Calibri" w:cs="Calibri"/>
                <w:color w:val="000000"/>
                <w:kern w:val="0"/>
                <w:lang w:eastAsia="es-AR"/>
                <w14:ligatures w14:val="none"/>
              </w:rPr>
              <w:t>us</w:t>
            </w:r>
            <w:proofErr w:type="spellEnd"/>
            <w:r w:rsidRPr="007E3798">
              <w:rPr>
                <w:rFonts w:ascii="Calibri" w:eastAsia="Times New Roman" w:hAnsi="Calibri" w:cs="Calibri"/>
                <w:color w:val="000000"/>
                <w:kern w:val="0"/>
                <w:lang w:eastAsia="es-AR"/>
                <w14:ligatures w14:val="none"/>
              </w:rPr>
              <w:t>]</w:t>
            </w:r>
          </w:p>
        </w:tc>
        <w:tc>
          <w:tcPr>
            <w:tcW w:w="2750" w:type="pct"/>
            <w:tcBorders>
              <w:top w:val="nil"/>
              <w:left w:val="nil"/>
              <w:bottom w:val="single" w:sz="4" w:space="0" w:color="auto"/>
              <w:right w:val="single" w:sz="4" w:space="0" w:color="auto"/>
            </w:tcBorders>
            <w:shd w:val="clear" w:color="auto" w:fill="auto"/>
            <w:noWrap/>
            <w:vAlign w:val="bottom"/>
            <w:hideMark/>
          </w:tcPr>
          <w:p w14:paraId="0836E92B"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La fecha y hora de recogida del viaje.</w:t>
            </w:r>
          </w:p>
        </w:tc>
      </w:tr>
      <w:tr w:rsidR="007E3798" w:rsidRPr="007E3798" w14:paraId="6537C98A" w14:textId="77777777" w:rsidTr="007E3798">
        <w:trPr>
          <w:trHeight w:val="288"/>
        </w:trPr>
        <w:tc>
          <w:tcPr>
            <w:tcW w:w="1332" w:type="pct"/>
            <w:tcBorders>
              <w:top w:val="nil"/>
              <w:left w:val="single" w:sz="4" w:space="0" w:color="auto"/>
              <w:bottom w:val="single" w:sz="4" w:space="0" w:color="auto"/>
              <w:right w:val="single" w:sz="4" w:space="0" w:color="auto"/>
            </w:tcBorders>
            <w:shd w:val="clear" w:color="auto" w:fill="auto"/>
            <w:noWrap/>
            <w:vAlign w:val="bottom"/>
            <w:hideMark/>
          </w:tcPr>
          <w:p w14:paraId="1BD5FC11"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proofErr w:type="spellStart"/>
            <w:r w:rsidRPr="007E3798">
              <w:rPr>
                <w:rFonts w:ascii="Calibri" w:eastAsia="Times New Roman" w:hAnsi="Calibri" w:cs="Calibri"/>
                <w:color w:val="000000"/>
                <w:kern w:val="0"/>
                <w:lang w:eastAsia="es-AR"/>
                <w14:ligatures w14:val="none"/>
              </w:rPr>
              <w:t>DropOff_datetime</w:t>
            </w:r>
            <w:proofErr w:type="spellEnd"/>
          </w:p>
        </w:tc>
        <w:tc>
          <w:tcPr>
            <w:tcW w:w="918" w:type="pct"/>
            <w:tcBorders>
              <w:top w:val="nil"/>
              <w:left w:val="nil"/>
              <w:bottom w:val="single" w:sz="4" w:space="0" w:color="auto"/>
              <w:right w:val="single" w:sz="4" w:space="0" w:color="auto"/>
            </w:tcBorders>
            <w:shd w:val="clear" w:color="auto" w:fill="auto"/>
            <w:noWrap/>
            <w:vAlign w:val="bottom"/>
            <w:hideMark/>
          </w:tcPr>
          <w:p w14:paraId="7B33E75F"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datetime64[</w:t>
            </w:r>
            <w:proofErr w:type="spellStart"/>
            <w:r w:rsidRPr="007E3798">
              <w:rPr>
                <w:rFonts w:ascii="Calibri" w:eastAsia="Times New Roman" w:hAnsi="Calibri" w:cs="Calibri"/>
                <w:color w:val="000000"/>
                <w:kern w:val="0"/>
                <w:lang w:eastAsia="es-AR"/>
                <w14:ligatures w14:val="none"/>
              </w:rPr>
              <w:t>us</w:t>
            </w:r>
            <w:proofErr w:type="spellEnd"/>
            <w:r w:rsidRPr="007E3798">
              <w:rPr>
                <w:rFonts w:ascii="Calibri" w:eastAsia="Times New Roman" w:hAnsi="Calibri" w:cs="Calibri"/>
                <w:color w:val="000000"/>
                <w:kern w:val="0"/>
                <w:lang w:eastAsia="es-AR"/>
                <w14:ligatures w14:val="none"/>
              </w:rPr>
              <w:t>]</w:t>
            </w:r>
          </w:p>
        </w:tc>
        <w:tc>
          <w:tcPr>
            <w:tcW w:w="2750" w:type="pct"/>
            <w:tcBorders>
              <w:top w:val="nil"/>
              <w:left w:val="nil"/>
              <w:bottom w:val="single" w:sz="4" w:space="0" w:color="auto"/>
              <w:right w:val="single" w:sz="4" w:space="0" w:color="auto"/>
            </w:tcBorders>
            <w:shd w:val="clear" w:color="auto" w:fill="auto"/>
            <w:noWrap/>
            <w:vAlign w:val="bottom"/>
            <w:hideMark/>
          </w:tcPr>
          <w:p w14:paraId="1140277E"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La fecha y hora de finalización del viaje.</w:t>
            </w:r>
          </w:p>
        </w:tc>
      </w:tr>
      <w:tr w:rsidR="007E3798" w:rsidRPr="007E3798" w14:paraId="0F1A54B5" w14:textId="77777777" w:rsidTr="007E3798">
        <w:trPr>
          <w:trHeight w:val="288"/>
        </w:trPr>
        <w:tc>
          <w:tcPr>
            <w:tcW w:w="1332" w:type="pct"/>
            <w:tcBorders>
              <w:top w:val="nil"/>
              <w:left w:val="single" w:sz="4" w:space="0" w:color="auto"/>
              <w:bottom w:val="single" w:sz="4" w:space="0" w:color="auto"/>
              <w:right w:val="single" w:sz="4" w:space="0" w:color="auto"/>
            </w:tcBorders>
            <w:shd w:val="clear" w:color="auto" w:fill="auto"/>
            <w:noWrap/>
            <w:vAlign w:val="bottom"/>
            <w:hideMark/>
          </w:tcPr>
          <w:p w14:paraId="283B98E3"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proofErr w:type="spellStart"/>
            <w:r w:rsidRPr="007E3798">
              <w:rPr>
                <w:rFonts w:ascii="Calibri" w:eastAsia="Times New Roman" w:hAnsi="Calibri" w:cs="Calibri"/>
                <w:color w:val="000000"/>
                <w:kern w:val="0"/>
                <w:lang w:eastAsia="es-AR"/>
                <w14:ligatures w14:val="none"/>
              </w:rPr>
              <w:t>PULocationID</w:t>
            </w:r>
            <w:proofErr w:type="spellEnd"/>
          </w:p>
        </w:tc>
        <w:tc>
          <w:tcPr>
            <w:tcW w:w="918" w:type="pct"/>
            <w:tcBorders>
              <w:top w:val="nil"/>
              <w:left w:val="nil"/>
              <w:bottom w:val="single" w:sz="4" w:space="0" w:color="auto"/>
              <w:right w:val="single" w:sz="4" w:space="0" w:color="auto"/>
            </w:tcBorders>
            <w:shd w:val="clear" w:color="auto" w:fill="auto"/>
            <w:noWrap/>
            <w:vAlign w:val="bottom"/>
            <w:hideMark/>
          </w:tcPr>
          <w:p w14:paraId="11650992"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 xml:space="preserve">int32 </w:t>
            </w:r>
          </w:p>
        </w:tc>
        <w:tc>
          <w:tcPr>
            <w:tcW w:w="2750" w:type="pct"/>
            <w:tcBorders>
              <w:top w:val="nil"/>
              <w:left w:val="nil"/>
              <w:bottom w:val="single" w:sz="4" w:space="0" w:color="auto"/>
              <w:right w:val="single" w:sz="4" w:space="0" w:color="auto"/>
            </w:tcBorders>
            <w:shd w:val="clear" w:color="auto" w:fill="auto"/>
            <w:noWrap/>
            <w:vAlign w:val="bottom"/>
            <w:hideMark/>
          </w:tcPr>
          <w:p w14:paraId="6C2CD5FE"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Zona de Taxis TLC en la que inició el viaje</w:t>
            </w:r>
          </w:p>
        </w:tc>
      </w:tr>
      <w:tr w:rsidR="007E3798" w:rsidRPr="007E3798" w14:paraId="06DC5A33" w14:textId="77777777" w:rsidTr="007E3798">
        <w:trPr>
          <w:trHeight w:val="288"/>
        </w:trPr>
        <w:tc>
          <w:tcPr>
            <w:tcW w:w="1332" w:type="pct"/>
            <w:tcBorders>
              <w:top w:val="nil"/>
              <w:left w:val="single" w:sz="4" w:space="0" w:color="auto"/>
              <w:bottom w:val="single" w:sz="4" w:space="0" w:color="auto"/>
              <w:right w:val="single" w:sz="4" w:space="0" w:color="auto"/>
            </w:tcBorders>
            <w:shd w:val="clear" w:color="auto" w:fill="auto"/>
            <w:noWrap/>
            <w:vAlign w:val="bottom"/>
            <w:hideMark/>
          </w:tcPr>
          <w:p w14:paraId="003058BC"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proofErr w:type="spellStart"/>
            <w:r w:rsidRPr="007E3798">
              <w:rPr>
                <w:rFonts w:ascii="Calibri" w:eastAsia="Times New Roman" w:hAnsi="Calibri" w:cs="Calibri"/>
                <w:color w:val="000000"/>
                <w:kern w:val="0"/>
                <w:lang w:eastAsia="es-AR"/>
                <w14:ligatures w14:val="none"/>
              </w:rPr>
              <w:t>DOLocationID</w:t>
            </w:r>
            <w:proofErr w:type="spellEnd"/>
          </w:p>
        </w:tc>
        <w:tc>
          <w:tcPr>
            <w:tcW w:w="918" w:type="pct"/>
            <w:tcBorders>
              <w:top w:val="nil"/>
              <w:left w:val="nil"/>
              <w:bottom w:val="single" w:sz="4" w:space="0" w:color="auto"/>
              <w:right w:val="single" w:sz="4" w:space="0" w:color="auto"/>
            </w:tcBorders>
            <w:shd w:val="clear" w:color="auto" w:fill="auto"/>
            <w:noWrap/>
            <w:vAlign w:val="bottom"/>
            <w:hideMark/>
          </w:tcPr>
          <w:p w14:paraId="59C8C185"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 xml:space="preserve">int32 </w:t>
            </w:r>
          </w:p>
        </w:tc>
        <w:tc>
          <w:tcPr>
            <w:tcW w:w="2750" w:type="pct"/>
            <w:tcBorders>
              <w:top w:val="nil"/>
              <w:left w:val="nil"/>
              <w:bottom w:val="single" w:sz="4" w:space="0" w:color="auto"/>
              <w:right w:val="single" w:sz="4" w:space="0" w:color="auto"/>
            </w:tcBorders>
            <w:shd w:val="clear" w:color="auto" w:fill="auto"/>
            <w:noWrap/>
            <w:vAlign w:val="bottom"/>
            <w:hideMark/>
          </w:tcPr>
          <w:p w14:paraId="05B4DF04"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Zona de Taxis TLC en la que finalizó el viaje</w:t>
            </w:r>
          </w:p>
        </w:tc>
      </w:tr>
      <w:tr w:rsidR="007E3798" w:rsidRPr="007E3798" w14:paraId="2F2D938E" w14:textId="77777777" w:rsidTr="007E3798">
        <w:trPr>
          <w:trHeight w:val="288"/>
        </w:trPr>
        <w:tc>
          <w:tcPr>
            <w:tcW w:w="1332" w:type="pct"/>
            <w:tcBorders>
              <w:top w:val="nil"/>
              <w:left w:val="single" w:sz="4" w:space="0" w:color="auto"/>
              <w:bottom w:val="single" w:sz="4" w:space="0" w:color="auto"/>
              <w:right w:val="single" w:sz="4" w:space="0" w:color="auto"/>
            </w:tcBorders>
            <w:shd w:val="clear" w:color="auto" w:fill="auto"/>
            <w:noWrap/>
            <w:vAlign w:val="bottom"/>
            <w:hideMark/>
          </w:tcPr>
          <w:p w14:paraId="4E7CFD6A"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proofErr w:type="spellStart"/>
            <w:r w:rsidRPr="007E3798">
              <w:rPr>
                <w:rFonts w:ascii="Calibri" w:eastAsia="Times New Roman" w:hAnsi="Calibri" w:cs="Calibri"/>
                <w:color w:val="000000"/>
                <w:kern w:val="0"/>
                <w:lang w:eastAsia="es-AR"/>
                <w14:ligatures w14:val="none"/>
              </w:rPr>
              <w:t>originating_base_num</w:t>
            </w:r>
            <w:proofErr w:type="spellEnd"/>
          </w:p>
        </w:tc>
        <w:tc>
          <w:tcPr>
            <w:tcW w:w="918" w:type="pct"/>
            <w:tcBorders>
              <w:top w:val="nil"/>
              <w:left w:val="nil"/>
              <w:bottom w:val="single" w:sz="4" w:space="0" w:color="auto"/>
              <w:right w:val="single" w:sz="4" w:space="0" w:color="auto"/>
            </w:tcBorders>
            <w:shd w:val="clear" w:color="auto" w:fill="auto"/>
            <w:noWrap/>
            <w:vAlign w:val="bottom"/>
            <w:hideMark/>
          </w:tcPr>
          <w:p w14:paraId="2C12AFC3"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proofErr w:type="spellStart"/>
            <w:r w:rsidRPr="007E3798">
              <w:rPr>
                <w:rFonts w:ascii="Calibri" w:eastAsia="Times New Roman" w:hAnsi="Calibri" w:cs="Calibri"/>
                <w:color w:val="000000"/>
                <w:kern w:val="0"/>
                <w:lang w:eastAsia="es-AR"/>
                <w14:ligatures w14:val="none"/>
              </w:rPr>
              <w:t>object</w:t>
            </w:r>
            <w:proofErr w:type="spellEnd"/>
            <w:r w:rsidRPr="007E3798">
              <w:rPr>
                <w:rFonts w:ascii="Calibri" w:eastAsia="Times New Roman" w:hAnsi="Calibri" w:cs="Calibri"/>
                <w:color w:val="000000"/>
                <w:kern w:val="0"/>
                <w:lang w:eastAsia="es-AR"/>
                <w14:ligatures w14:val="none"/>
              </w:rPr>
              <w:t xml:space="preserve"> </w:t>
            </w:r>
          </w:p>
        </w:tc>
        <w:tc>
          <w:tcPr>
            <w:tcW w:w="2750" w:type="pct"/>
            <w:tcBorders>
              <w:top w:val="nil"/>
              <w:left w:val="nil"/>
              <w:bottom w:val="single" w:sz="4" w:space="0" w:color="auto"/>
              <w:right w:val="single" w:sz="4" w:space="0" w:color="auto"/>
            </w:tcBorders>
            <w:shd w:val="clear" w:color="auto" w:fill="auto"/>
            <w:noWrap/>
            <w:vAlign w:val="bottom"/>
            <w:hideMark/>
          </w:tcPr>
          <w:p w14:paraId="63EDA707"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Número de base de la base que recibió la solicitud de viaje original</w:t>
            </w:r>
          </w:p>
        </w:tc>
      </w:tr>
      <w:tr w:rsidR="007E3798" w:rsidRPr="007E3798" w14:paraId="477EEA69" w14:textId="77777777" w:rsidTr="007E3798">
        <w:trPr>
          <w:trHeight w:val="288"/>
        </w:trPr>
        <w:tc>
          <w:tcPr>
            <w:tcW w:w="1332" w:type="pct"/>
            <w:tcBorders>
              <w:top w:val="nil"/>
              <w:left w:val="single" w:sz="4" w:space="0" w:color="auto"/>
              <w:bottom w:val="single" w:sz="4" w:space="0" w:color="auto"/>
              <w:right w:val="single" w:sz="4" w:space="0" w:color="auto"/>
            </w:tcBorders>
            <w:shd w:val="clear" w:color="auto" w:fill="auto"/>
            <w:noWrap/>
            <w:vAlign w:val="bottom"/>
            <w:hideMark/>
          </w:tcPr>
          <w:p w14:paraId="02828A87"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proofErr w:type="spellStart"/>
            <w:r w:rsidRPr="007E3798">
              <w:rPr>
                <w:rFonts w:ascii="Calibri" w:eastAsia="Times New Roman" w:hAnsi="Calibri" w:cs="Calibri"/>
                <w:color w:val="000000"/>
                <w:kern w:val="0"/>
                <w:lang w:eastAsia="es-AR"/>
                <w14:ligatures w14:val="none"/>
              </w:rPr>
              <w:t>request_datetime</w:t>
            </w:r>
            <w:proofErr w:type="spellEnd"/>
          </w:p>
        </w:tc>
        <w:tc>
          <w:tcPr>
            <w:tcW w:w="918" w:type="pct"/>
            <w:tcBorders>
              <w:top w:val="nil"/>
              <w:left w:val="nil"/>
              <w:bottom w:val="single" w:sz="4" w:space="0" w:color="auto"/>
              <w:right w:val="single" w:sz="4" w:space="0" w:color="auto"/>
            </w:tcBorders>
            <w:shd w:val="clear" w:color="auto" w:fill="auto"/>
            <w:noWrap/>
            <w:vAlign w:val="bottom"/>
            <w:hideMark/>
          </w:tcPr>
          <w:p w14:paraId="65090BA5"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datetime64[</w:t>
            </w:r>
            <w:proofErr w:type="spellStart"/>
            <w:r w:rsidRPr="007E3798">
              <w:rPr>
                <w:rFonts w:ascii="Calibri" w:eastAsia="Times New Roman" w:hAnsi="Calibri" w:cs="Calibri"/>
                <w:color w:val="000000"/>
                <w:kern w:val="0"/>
                <w:lang w:eastAsia="es-AR"/>
                <w14:ligatures w14:val="none"/>
              </w:rPr>
              <w:t>us</w:t>
            </w:r>
            <w:proofErr w:type="spellEnd"/>
            <w:r w:rsidRPr="007E3798">
              <w:rPr>
                <w:rFonts w:ascii="Calibri" w:eastAsia="Times New Roman" w:hAnsi="Calibri" w:cs="Calibri"/>
                <w:color w:val="000000"/>
                <w:kern w:val="0"/>
                <w:lang w:eastAsia="es-AR"/>
                <w14:ligatures w14:val="none"/>
              </w:rPr>
              <w:t>]</w:t>
            </w:r>
          </w:p>
        </w:tc>
        <w:tc>
          <w:tcPr>
            <w:tcW w:w="2750" w:type="pct"/>
            <w:tcBorders>
              <w:top w:val="nil"/>
              <w:left w:val="nil"/>
              <w:bottom w:val="single" w:sz="4" w:space="0" w:color="auto"/>
              <w:right w:val="single" w:sz="4" w:space="0" w:color="auto"/>
            </w:tcBorders>
            <w:shd w:val="clear" w:color="auto" w:fill="auto"/>
            <w:noWrap/>
            <w:vAlign w:val="bottom"/>
            <w:hideMark/>
          </w:tcPr>
          <w:p w14:paraId="2710B866"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fecha/hora en que el pasajero solicitó ser recogido</w:t>
            </w:r>
          </w:p>
        </w:tc>
      </w:tr>
      <w:tr w:rsidR="007E3798" w:rsidRPr="007E3798" w14:paraId="2ADB1159" w14:textId="77777777" w:rsidTr="007E3798">
        <w:trPr>
          <w:trHeight w:val="288"/>
        </w:trPr>
        <w:tc>
          <w:tcPr>
            <w:tcW w:w="1332" w:type="pct"/>
            <w:tcBorders>
              <w:top w:val="nil"/>
              <w:left w:val="single" w:sz="4" w:space="0" w:color="auto"/>
              <w:bottom w:val="nil"/>
              <w:right w:val="single" w:sz="4" w:space="0" w:color="auto"/>
            </w:tcBorders>
            <w:shd w:val="clear" w:color="auto" w:fill="auto"/>
            <w:noWrap/>
            <w:vAlign w:val="bottom"/>
            <w:hideMark/>
          </w:tcPr>
          <w:p w14:paraId="6AF39150"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proofErr w:type="spellStart"/>
            <w:r w:rsidRPr="007E3798">
              <w:rPr>
                <w:rFonts w:ascii="Calibri" w:eastAsia="Times New Roman" w:hAnsi="Calibri" w:cs="Calibri"/>
                <w:color w:val="000000"/>
                <w:kern w:val="0"/>
                <w:lang w:eastAsia="es-AR"/>
                <w14:ligatures w14:val="none"/>
              </w:rPr>
              <w:t>on_scene_datetime</w:t>
            </w:r>
            <w:proofErr w:type="spellEnd"/>
          </w:p>
        </w:tc>
        <w:tc>
          <w:tcPr>
            <w:tcW w:w="918" w:type="pct"/>
            <w:tcBorders>
              <w:top w:val="nil"/>
              <w:left w:val="nil"/>
              <w:bottom w:val="single" w:sz="4" w:space="0" w:color="auto"/>
              <w:right w:val="single" w:sz="4" w:space="0" w:color="auto"/>
            </w:tcBorders>
            <w:shd w:val="clear" w:color="auto" w:fill="auto"/>
            <w:noWrap/>
            <w:vAlign w:val="bottom"/>
            <w:hideMark/>
          </w:tcPr>
          <w:p w14:paraId="1D1A9BBB"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datetime64[</w:t>
            </w:r>
            <w:proofErr w:type="spellStart"/>
            <w:r w:rsidRPr="007E3798">
              <w:rPr>
                <w:rFonts w:ascii="Calibri" w:eastAsia="Times New Roman" w:hAnsi="Calibri" w:cs="Calibri"/>
                <w:color w:val="000000"/>
                <w:kern w:val="0"/>
                <w:lang w:eastAsia="es-AR"/>
                <w14:ligatures w14:val="none"/>
              </w:rPr>
              <w:t>us</w:t>
            </w:r>
            <w:proofErr w:type="spellEnd"/>
            <w:r w:rsidRPr="007E3798">
              <w:rPr>
                <w:rFonts w:ascii="Calibri" w:eastAsia="Times New Roman" w:hAnsi="Calibri" w:cs="Calibri"/>
                <w:color w:val="000000"/>
                <w:kern w:val="0"/>
                <w:lang w:eastAsia="es-AR"/>
                <w14:ligatures w14:val="none"/>
              </w:rPr>
              <w:t>]</w:t>
            </w:r>
          </w:p>
        </w:tc>
        <w:tc>
          <w:tcPr>
            <w:tcW w:w="2750" w:type="pct"/>
            <w:tcBorders>
              <w:top w:val="nil"/>
              <w:left w:val="nil"/>
              <w:bottom w:val="single" w:sz="4" w:space="0" w:color="auto"/>
              <w:right w:val="single" w:sz="4" w:space="0" w:color="auto"/>
            </w:tcBorders>
            <w:shd w:val="clear" w:color="auto" w:fill="auto"/>
            <w:noWrap/>
            <w:vAlign w:val="bottom"/>
            <w:hideMark/>
          </w:tcPr>
          <w:p w14:paraId="20D51D8B"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fecha/hora en que el conductor llegó al lugar de recogida</w:t>
            </w:r>
          </w:p>
        </w:tc>
      </w:tr>
      <w:tr w:rsidR="007E3798" w:rsidRPr="007E3798" w14:paraId="55C58DD4" w14:textId="77777777" w:rsidTr="007E3798">
        <w:trPr>
          <w:trHeight w:val="288"/>
        </w:trPr>
        <w:tc>
          <w:tcPr>
            <w:tcW w:w="13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5517C"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proofErr w:type="spellStart"/>
            <w:r w:rsidRPr="007E3798">
              <w:rPr>
                <w:rFonts w:ascii="Calibri" w:eastAsia="Times New Roman" w:hAnsi="Calibri" w:cs="Calibri"/>
                <w:color w:val="000000"/>
                <w:kern w:val="0"/>
                <w:lang w:eastAsia="es-AR"/>
                <w14:ligatures w14:val="none"/>
              </w:rPr>
              <w:t>trip_miles</w:t>
            </w:r>
            <w:proofErr w:type="spellEnd"/>
          </w:p>
        </w:tc>
        <w:tc>
          <w:tcPr>
            <w:tcW w:w="918" w:type="pct"/>
            <w:tcBorders>
              <w:top w:val="nil"/>
              <w:left w:val="nil"/>
              <w:bottom w:val="single" w:sz="4" w:space="0" w:color="auto"/>
              <w:right w:val="single" w:sz="4" w:space="0" w:color="auto"/>
            </w:tcBorders>
            <w:shd w:val="clear" w:color="auto" w:fill="auto"/>
            <w:noWrap/>
            <w:vAlign w:val="bottom"/>
            <w:hideMark/>
          </w:tcPr>
          <w:p w14:paraId="6583C6D4"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 xml:space="preserve">float64 </w:t>
            </w:r>
          </w:p>
        </w:tc>
        <w:tc>
          <w:tcPr>
            <w:tcW w:w="2750" w:type="pct"/>
            <w:tcBorders>
              <w:top w:val="nil"/>
              <w:left w:val="nil"/>
              <w:bottom w:val="single" w:sz="4" w:space="0" w:color="auto"/>
              <w:right w:val="single" w:sz="4" w:space="0" w:color="auto"/>
            </w:tcBorders>
            <w:shd w:val="clear" w:color="auto" w:fill="auto"/>
            <w:noWrap/>
            <w:vAlign w:val="bottom"/>
            <w:hideMark/>
          </w:tcPr>
          <w:p w14:paraId="0B6FA97B"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millas totales por viaje de pasajero</w:t>
            </w:r>
          </w:p>
        </w:tc>
      </w:tr>
      <w:tr w:rsidR="007E3798" w:rsidRPr="007E3798" w14:paraId="3F840616" w14:textId="77777777" w:rsidTr="007E3798">
        <w:trPr>
          <w:trHeight w:val="288"/>
        </w:trPr>
        <w:tc>
          <w:tcPr>
            <w:tcW w:w="1332" w:type="pct"/>
            <w:tcBorders>
              <w:top w:val="nil"/>
              <w:left w:val="single" w:sz="4" w:space="0" w:color="auto"/>
              <w:bottom w:val="single" w:sz="4" w:space="0" w:color="auto"/>
              <w:right w:val="single" w:sz="4" w:space="0" w:color="auto"/>
            </w:tcBorders>
            <w:shd w:val="clear" w:color="auto" w:fill="auto"/>
            <w:noWrap/>
            <w:vAlign w:val="bottom"/>
            <w:hideMark/>
          </w:tcPr>
          <w:p w14:paraId="16DED60F"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proofErr w:type="spellStart"/>
            <w:r w:rsidRPr="007E3798">
              <w:rPr>
                <w:rFonts w:ascii="Calibri" w:eastAsia="Times New Roman" w:hAnsi="Calibri" w:cs="Calibri"/>
                <w:color w:val="000000"/>
                <w:kern w:val="0"/>
                <w:lang w:eastAsia="es-AR"/>
                <w14:ligatures w14:val="none"/>
              </w:rPr>
              <w:t>trip_time</w:t>
            </w:r>
            <w:proofErr w:type="spellEnd"/>
          </w:p>
        </w:tc>
        <w:tc>
          <w:tcPr>
            <w:tcW w:w="918" w:type="pct"/>
            <w:tcBorders>
              <w:top w:val="nil"/>
              <w:left w:val="nil"/>
              <w:bottom w:val="single" w:sz="4" w:space="0" w:color="auto"/>
              <w:right w:val="single" w:sz="4" w:space="0" w:color="auto"/>
            </w:tcBorders>
            <w:shd w:val="clear" w:color="auto" w:fill="auto"/>
            <w:noWrap/>
            <w:vAlign w:val="bottom"/>
            <w:hideMark/>
          </w:tcPr>
          <w:p w14:paraId="7DC6C155"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 xml:space="preserve">int64 </w:t>
            </w:r>
          </w:p>
        </w:tc>
        <w:tc>
          <w:tcPr>
            <w:tcW w:w="2750" w:type="pct"/>
            <w:tcBorders>
              <w:top w:val="nil"/>
              <w:left w:val="nil"/>
              <w:bottom w:val="single" w:sz="4" w:space="0" w:color="auto"/>
              <w:right w:val="single" w:sz="4" w:space="0" w:color="auto"/>
            </w:tcBorders>
            <w:shd w:val="clear" w:color="auto" w:fill="auto"/>
            <w:noWrap/>
            <w:vAlign w:val="bottom"/>
            <w:hideMark/>
          </w:tcPr>
          <w:p w14:paraId="4CF3C972"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tiempo total en segundos para el viaje del pasajero</w:t>
            </w:r>
          </w:p>
        </w:tc>
      </w:tr>
      <w:tr w:rsidR="007E3798" w:rsidRPr="007E3798" w14:paraId="7C7D1895" w14:textId="77777777" w:rsidTr="007E3798">
        <w:trPr>
          <w:trHeight w:val="288"/>
        </w:trPr>
        <w:tc>
          <w:tcPr>
            <w:tcW w:w="1332" w:type="pct"/>
            <w:tcBorders>
              <w:top w:val="nil"/>
              <w:left w:val="single" w:sz="4" w:space="0" w:color="auto"/>
              <w:bottom w:val="single" w:sz="4" w:space="0" w:color="auto"/>
              <w:right w:val="single" w:sz="4" w:space="0" w:color="auto"/>
            </w:tcBorders>
            <w:shd w:val="clear" w:color="auto" w:fill="auto"/>
            <w:noWrap/>
            <w:vAlign w:val="bottom"/>
            <w:hideMark/>
          </w:tcPr>
          <w:p w14:paraId="46EA5481"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proofErr w:type="spellStart"/>
            <w:r w:rsidRPr="007E3798">
              <w:rPr>
                <w:rFonts w:ascii="Calibri" w:eastAsia="Times New Roman" w:hAnsi="Calibri" w:cs="Calibri"/>
                <w:color w:val="000000"/>
                <w:kern w:val="0"/>
                <w:lang w:eastAsia="es-AR"/>
                <w14:ligatures w14:val="none"/>
              </w:rPr>
              <w:t>base_passenger_fare</w:t>
            </w:r>
            <w:proofErr w:type="spellEnd"/>
          </w:p>
        </w:tc>
        <w:tc>
          <w:tcPr>
            <w:tcW w:w="918" w:type="pct"/>
            <w:tcBorders>
              <w:top w:val="nil"/>
              <w:left w:val="nil"/>
              <w:bottom w:val="single" w:sz="4" w:space="0" w:color="auto"/>
              <w:right w:val="single" w:sz="4" w:space="0" w:color="auto"/>
            </w:tcBorders>
            <w:shd w:val="clear" w:color="auto" w:fill="auto"/>
            <w:noWrap/>
            <w:vAlign w:val="bottom"/>
            <w:hideMark/>
          </w:tcPr>
          <w:p w14:paraId="26B8C2E4"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 xml:space="preserve">float64 </w:t>
            </w:r>
          </w:p>
        </w:tc>
        <w:tc>
          <w:tcPr>
            <w:tcW w:w="2750" w:type="pct"/>
            <w:tcBorders>
              <w:top w:val="nil"/>
              <w:left w:val="nil"/>
              <w:bottom w:val="single" w:sz="4" w:space="0" w:color="auto"/>
              <w:right w:val="single" w:sz="4" w:space="0" w:color="auto"/>
            </w:tcBorders>
            <w:shd w:val="clear" w:color="auto" w:fill="auto"/>
            <w:noWrap/>
            <w:vAlign w:val="bottom"/>
            <w:hideMark/>
          </w:tcPr>
          <w:p w14:paraId="19195921"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tarifa base de pasajero antes de peajes, propinas, impuestos y tarifas</w:t>
            </w:r>
          </w:p>
        </w:tc>
      </w:tr>
      <w:tr w:rsidR="007E3798" w:rsidRPr="007E3798" w14:paraId="2614DD30" w14:textId="77777777" w:rsidTr="007E3798">
        <w:trPr>
          <w:trHeight w:val="288"/>
        </w:trPr>
        <w:tc>
          <w:tcPr>
            <w:tcW w:w="1332" w:type="pct"/>
            <w:tcBorders>
              <w:top w:val="nil"/>
              <w:left w:val="single" w:sz="4" w:space="0" w:color="auto"/>
              <w:bottom w:val="single" w:sz="4" w:space="0" w:color="auto"/>
              <w:right w:val="single" w:sz="4" w:space="0" w:color="auto"/>
            </w:tcBorders>
            <w:shd w:val="clear" w:color="auto" w:fill="auto"/>
            <w:noWrap/>
            <w:vAlign w:val="bottom"/>
            <w:hideMark/>
          </w:tcPr>
          <w:p w14:paraId="662504E9"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proofErr w:type="spellStart"/>
            <w:r w:rsidRPr="007E3798">
              <w:rPr>
                <w:rFonts w:ascii="Calibri" w:eastAsia="Times New Roman" w:hAnsi="Calibri" w:cs="Calibri"/>
                <w:color w:val="000000"/>
                <w:kern w:val="0"/>
                <w:lang w:eastAsia="es-AR"/>
                <w14:ligatures w14:val="none"/>
              </w:rPr>
              <w:t>tolls</w:t>
            </w:r>
            <w:proofErr w:type="spellEnd"/>
          </w:p>
        </w:tc>
        <w:tc>
          <w:tcPr>
            <w:tcW w:w="918" w:type="pct"/>
            <w:tcBorders>
              <w:top w:val="nil"/>
              <w:left w:val="nil"/>
              <w:bottom w:val="single" w:sz="4" w:space="0" w:color="auto"/>
              <w:right w:val="single" w:sz="4" w:space="0" w:color="auto"/>
            </w:tcBorders>
            <w:shd w:val="clear" w:color="auto" w:fill="auto"/>
            <w:noWrap/>
            <w:vAlign w:val="bottom"/>
            <w:hideMark/>
          </w:tcPr>
          <w:p w14:paraId="353A575B"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 xml:space="preserve">float64 </w:t>
            </w:r>
          </w:p>
        </w:tc>
        <w:tc>
          <w:tcPr>
            <w:tcW w:w="2750" w:type="pct"/>
            <w:tcBorders>
              <w:top w:val="nil"/>
              <w:left w:val="nil"/>
              <w:bottom w:val="single" w:sz="4" w:space="0" w:color="auto"/>
              <w:right w:val="single" w:sz="4" w:space="0" w:color="auto"/>
            </w:tcBorders>
            <w:shd w:val="clear" w:color="auto" w:fill="auto"/>
            <w:noWrap/>
            <w:vAlign w:val="bottom"/>
            <w:hideMark/>
          </w:tcPr>
          <w:p w14:paraId="1A360970"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importe total de todos los peajes pagados en el viaje</w:t>
            </w:r>
          </w:p>
        </w:tc>
      </w:tr>
      <w:tr w:rsidR="007E3798" w:rsidRPr="007E3798" w14:paraId="6A388BFD" w14:textId="77777777" w:rsidTr="007E3798">
        <w:trPr>
          <w:trHeight w:val="288"/>
        </w:trPr>
        <w:tc>
          <w:tcPr>
            <w:tcW w:w="1332" w:type="pct"/>
            <w:tcBorders>
              <w:top w:val="nil"/>
              <w:left w:val="single" w:sz="4" w:space="0" w:color="auto"/>
              <w:bottom w:val="single" w:sz="4" w:space="0" w:color="auto"/>
              <w:right w:val="single" w:sz="4" w:space="0" w:color="auto"/>
            </w:tcBorders>
            <w:shd w:val="clear" w:color="auto" w:fill="auto"/>
            <w:noWrap/>
            <w:vAlign w:val="bottom"/>
            <w:hideMark/>
          </w:tcPr>
          <w:p w14:paraId="09764991"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proofErr w:type="spellStart"/>
            <w:r w:rsidRPr="007E3798">
              <w:rPr>
                <w:rFonts w:ascii="Calibri" w:eastAsia="Times New Roman" w:hAnsi="Calibri" w:cs="Calibri"/>
                <w:color w:val="000000"/>
                <w:kern w:val="0"/>
                <w:lang w:eastAsia="es-AR"/>
                <w14:ligatures w14:val="none"/>
              </w:rPr>
              <w:t>bcf</w:t>
            </w:r>
            <w:proofErr w:type="spellEnd"/>
          </w:p>
        </w:tc>
        <w:tc>
          <w:tcPr>
            <w:tcW w:w="918" w:type="pct"/>
            <w:tcBorders>
              <w:top w:val="nil"/>
              <w:left w:val="nil"/>
              <w:bottom w:val="single" w:sz="4" w:space="0" w:color="auto"/>
              <w:right w:val="single" w:sz="4" w:space="0" w:color="auto"/>
            </w:tcBorders>
            <w:shd w:val="clear" w:color="auto" w:fill="auto"/>
            <w:noWrap/>
            <w:vAlign w:val="bottom"/>
            <w:hideMark/>
          </w:tcPr>
          <w:p w14:paraId="19F0EBF6"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 xml:space="preserve">float64 </w:t>
            </w:r>
          </w:p>
        </w:tc>
        <w:tc>
          <w:tcPr>
            <w:tcW w:w="2750" w:type="pct"/>
            <w:tcBorders>
              <w:top w:val="nil"/>
              <w:left w:val="nil"/>
              <w:bottom w:val="single" w:sz="4" w:space="0" w:color="auto"/>
              <w:right w:val="single" w:sz="4" w:space="0" w:color="auto"/>
            </w:tcBorders>
            <w:shd w:val="clear" w:color="auto" w:fill="auto"/>
            <w:noWrap/>
            <w:vAlign w:val="bottom"/>
            <w:hideMark/>
          </w:tcPr>
          <w:p w14:paraId="4A98FD41"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 xml:space="preserve">Monto total recaudado en viaje para Black Car </w:t>
            </w:r>
            <w:proofErr w:type="spellStart"/>
            <w:r w:rsidRPr="007E3798">
              <w:rPr>
                <w:rFonts w:ascii="Calibri" w:eastAsia="Times New Roman" w:hAnsi="Calibri" w:cs="Calibri"/>
                <w:color w:val="000000"/>
                <w:kern w:val="0"/>
                <w:lang w:eastAsia="es-AR"/>
                <w14:ligatures w14:val="none"/>
              </w:rPr>
              <w:t>Fund</w:t>
            </w:r>
            <w:proofErr w:type="spellEnd"/>
            <w:r w:rsidRPr="007E3798">
              <w:rPr>
                <w:rFonts w:ascii="Calibri" w:eastAsia="Times New Roman" w:hAnsi="Calibri" w:cs="Calibri"/>
                <w:color w:val="000000"/>
                <w:kern w:val="0"/>
                <w:lang w:eastAsia="es-AR"/>
                <w14:ligatures w14:val="none"/>
              </w:rPr>
              <w:t xml:space="preserve"> (BCF)</w:t>
            </w:r>
          </w:p>
        </w:tc>
      </w:tr>
      <w:tr w:rsidR="007E3798" w:rsidRPr="007E3798" w14:paraId="3965683A" w14:textId="77777777" w:rsidTr="007E3798">
        <w:trPr>
          <w:trHeight w:val="288"/>
        </w:trPr>
        <w:tc>
          <w:tcPr>
            <w:tcW w:w="1332" w:type="pct"/>
            <w:tcBorders>
              <w:top w:val="nil"/>
              <w:left w:val="single" w:sz="4" w:space="0" w:color="auto"/>
              <w:bottom w:val="single" w:sz="4" w:space="0" w:color="auto"/>
              <w:right w:val="single" w:sz="4" w:space="0" w:color="auto"/>
            </w:tcBorders>
            <w:shd w:val="clear" w:color="auto" w:fill="auto"/>
            <w:noWrap/>
            <w:vAlign w:val="bottom"/>
            <w:hideMark/>
          </w:tcPr>
          <w:p w14:paraId="165F5FE6"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proofErr w:type="spellStart"/>
            <w:r w:rsidRPr="007E3798">
              <w:rPr>
                <w:rFonts w:ascii="Calibri" w:eastAsia="Times New Roman" w:hAnsi="Calibri" w:cs="Calibri"/>
                <w:color w:val="000000"/>
                <w:kern w:val="0"/>
                <w:lang w:eastAsia="es-AR"/>
                <w14:ligatures w14:val="none"/>
              </w:rPr>
              <w:t>sales_tax</w:t>
            </w:r>
            <w:proofErr w:type="spellEnd"/>
          </w:p>
        </w:tc>
        <w:tc>
          <w:tcPr>
            <w:tcW w:w="918" w:type="pct"/>
            <w:tcBorders>
              <w:top w:val="nil"/>
              <w:left w:val="nil"/>
              <w:bottom w:val="single" w:sz="4" w:space="0" w:color="auto"/>
              <w:right w:val="single" w:sz="4" w:space="0" w:color="auto"/>
            </w:tcBorders>
            <w:shd w:val="clear" w:color="auto" w:fill="auto"/>
            <w:noWrap/>
            <w:vAlign w:val="bottom"/>
            <w:hideMark/>
          </w:tcPr>
          <w:p w14:paraId="63EEBF1D"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 xml:space="preserve">float64 </w:t>
            </w:r>
          </w:p>
        </w:tc>
        <w:tc>
          <w:tcPr>
            <w:tcW w:w="2750" w:type="pct"/>
            <w:tcBorders>
              <w:top w:val="nil"/>
              <w:left w:val="nil"/>
              <w:bottom w:val="single" w:sz="4" w:space="0" w:color="auto"/>
              <w:right w:val="single" w:sz="4" w:space="0" w:color="auto"/>
            </w:tcBorders>
            <w:shd w:val="clear" w:color="auto" w:fill="auto"/>
            <w:noWrap/>
            <w:vAlign w:val="bottom"/>
            <w:hideMark/>
          </w:tcPr>
          <w:p w14:paraId="59269D17"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monto total recaudado en el viaje por el impuesto sobre las ventas del estado de Nueva York</w:t>
            </w:r>
          </w:p>
        </w:tc>
      </w:tr>
      <w:tr w:rsidR="007E3798" w:rsidRPr="007E3798" w14:paraId="442BC13F" w14:textId="77777777" w:rsidTr="007E3798">
        <w:trPr>
          <w:trHeight w:val="288"/>
        </w:trPr>
        <w:tc>
          <w:tcPr>
            <w:tcW w:w="1332" w:type="pct"/>
            <w:tcBorders>
              <w:top w:val="nil"/>
              <w:left w:val="single" w:sz="4" w:space="0" w:color="auto"/>
              <w:bottom w:val="single" w:sz="4" w:space="0" w:color="auto"/>
              <w:right w:val="single" w:sz="4" w:space="0" w:color="auto"/>
            </w:tcBorders>
            <w:shd w:val="clear" w:color="auto" w:fill="auto"/>
            <w:noWrap/>
            <w:vAlign w:val="bottom"/>
            <w:hideMark/>
          </w:tcPr>
          <w:p w14:paraId="025C4FFE"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proofErr w:type="spellStart"/>
            <w:r w:rsidRPr="007E3798">
              <w:rPr>
                <w:rFonts w:ascii="Calibri" w:eastAsia="Times New Roman" w:hAnsi="Calibri" w:cs="Calibri"/>
                <w:color w:val="000000"/>
                <w:kern w:val="0"/>
                <w:lang w:eastAsia="es-AR"/>
                <w14:ligatures w14:val="none"/>
              </w:rPr>
              <w:t>congestion_surcharge</w:t>
            </w:r>
            <w:proofErr w:type="spellEnd"/>
          </w:p>
        </w:tc>
        <w:tc>
          <w:tcPr>
            <w:tcW w:w="918" w:type="pct"/>
            <w:tcBorders>
              <w:top w:val="nil"/>
              <w:left w:val="nil"/>
              <w:bottom w:val="single" w:sz="4" w:space="0" w:color="auto"/>
              <w:right w:val="single" w:sz="4" w:space="0" w:color="auto"/>
            </w:tcBorders>
            <w:shd w:val="clear" w:color="auto" w:fill="auto"/>
            <w:noWrap/>
            <w:vAlign w:val="bottom"/>
            <w:hideMark/>
          </w:tcPr>
          <w:p w14:paraId="2A756B5D"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 xml:space="preserve">float64 </w:t>
            </w:r>
          </w:p>
        </w:tc>
        <w:tc>
          <w:tcPr>
            <w:tcW w:w="2750" w:type="pct"/>
            <w:tcBorders>
              <w:top w:val="nil"/>
              <w:left w:val="nil"/>
              <w:bottom w:val="single" w:sz="4" w:space="0" w:color="auto"/>
              <w:right w:val="single" w:sz="4" w:space="0" w:color="auto"/>
            </w:tcBorders>
            <w:shd w:val="clear" w:color="auto" w:fill="auto"/>
            <w:noWrap/>
            <w:vAlign w:val="bottom"/>
            <w:hideMark/>
          </w:tcPr>
          <w:p w14:paraId="75A48914"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Monto total recaudado en el viaje por el recargo de congestión del estado de NY.</w:t>
            </w:r>
          </w:p>
        </w:tc>
      </w:tr>
      <w:tr w:rsidR="007E3798" w:rsidRPr="007E3798" w14:paraId="5217CFCD" w14:textId="77777777" w:rsidTr="007E3798">
        <w:trPr>
          <w:trHeight w:val="288"/>
        </w:trPr>
        <w:tc>
          <w:tcPr>
            <w:tcW w:w="1332" w:type="pct"/>
            <w:tcBorders>
              <w:top w:val="nil"/>
              <w:left w:val="single" w:sz="4" w:space="0" w:color="auto"/>
              <w:bottom w:val="single" w:sz="4" w:space="0" w:color="auto"/>
              <w:right w:val="single" w:sz="4" w:space="0" w:color="auto"/>
            </w:tcBorders>
            <w:shd w:val="clear" w:color="auto" w:fill="auto"/>
            <w:noWrap/>
            <w:vAlign w:val="bottom"/>
            <w:hideMark/>
          </w:tcPr>
          <w:p w14:paraId="5DA166D3"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proofErr w:type="spellStart"/>
            <w:r w:rsidRPr="007E3798">
              <w:rPr>
                <w:rFonts w:ascii="Calibri" w:eastAsia="Times New Roman" w:hAnsi="Calibri" w:cs="Calibri"/>
                <w:color w:val="000000"/>
                <w:kern w:val="0"/>
                <w:lang w:eastAsia="es-AR"/>
                <w14:ligatures w14:val="none"/>
              </w:rPr>
              <w:t>airport_fee</w:t>
            </w:r>
            <w:proofErr w:type="spellEnd"/>
          </w:p>
        </w:tc>
        <w:tc>
          <w:tcPr>
            <w:tcW w:w="918" w:type="pct"/>
            <w:tcBorders>
              <w:top w:val="nil"/>
              <w:left w:val="nil"/>
              <w:bottom w:val="single" w:sz="4" w:space="0" w:color="auto"/>
              <w:right w:val="single" w:sz="4" w:space="0" w:color="auto"/>
            </w:tcBorders>
            <w:shd w:val="clear" w:color="auto" w:fill="auto"/>
            <w:noWrap/>
            <w:vAlign w:val="bottom"/>
            <w:hideMark/>
          </w:tcPr>
          <w:p w14:paraId="13F29DCC"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 xml:space="preserve">float64 </w:t>
            </w:r>
          </w:p>
        </w:tc>
        <w:tc>
          <w:tcPr>
            <w:tcW w:w="2750" w:type="pct"/>
            <w:tcBorders>
              <w:top w:val="nil"/>
              <w:left w:val="nil"/>
              <w:bottom w:val="single" w:sz="4" w:space="0" w:color="auto"/>
              <w:right w:val="single" w:sz="4" w:space="0" w:color="auto"/>
            </w:tcBorders>
            <w:shd w:val="clear" w:color="auto" w:fill="auto"/>
            <w:noWrap/>
            <w:vAlign w:val="bottom"/>
            <w:hideMark/>
          </w:tcPr>
          <w:p w14:paraId="5D9C5939"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 xml:space="preserve">$2.50 para dejar y recoger en aeropuertos </w:t>
            </w:r>
            <w:proofErr w:type="spellStart"/>
            <w:r w:rsidRPr="007E3798">
              <w:rPr>
                <w:rFonts w:ascii="Calibri" w:eastAsia="Times New Roman" w:hAnsi="Calibri" w:cs="Calibri"/>
                <w:color w:val="000000"/>
                <w:kern w:val="0"/>
                <w:lang w:eastAsia="es-AR"/>
                <w14:ligatures w14:val="none"/>
              </w:rPr>
              <w:t>LaGuardia</w:t>
            </w:r>
            <w:proofErr w:type="spellEnd"/>
            <w:r w:rsidRPr="007E3798">
              <w:rPr>
                <w:rFonts w:ascii="Calibri" w:eastAsia="Times New Roman" w:hAnsi="Calibri" w:cs="Calibri"/>
                <w:color w:val="000000"/>
                <w:kern w:val="0"/>
                <w:lang w:eastAsia="es-AR"/>
                <w14:ligatures w14:val="none"/>
              </w:rPr>
              <w:t>, Newark y John F. Kennedy</w:t>
            </w:r>
          </w:p>
        </w:tc>
      </w:tr>
      <w:tr w:rsidR="007E3798" w:rsidRPr="007E3798" w14:paraId="7979BA53" w14:textId="77777777" w:rsidTr="007E3798">
        <w:trPr>
          <w:trHeight w:val="288"/>
        </w:trPr>
        <w:tc>
          <w:tcPr>
            <w:tcW w:w="1332" w:type="pct"/>
            <w:tcBorders>
              <w:top w:val="nil"/>
              <w:left w:val="single" w:sz="4" w:space="0" w:color="auto"/>
              <w:bottom w:val="single" w:sz="4" w:space="0" w:color="auto"/>
              <w:right w:val="single" w:sz="4" w:space="0" w:color="auto"/>
            </w:tcBorders>
            <w:shd w:val="clear" w:color="auto" w:fill="auto"/>
            <w:noWrap/>
            <w:vAlign w:val="bottom"/>
            <w:hideMark/>
          </w:tcPr>
          <w:p w14:paraId="768BBB1E"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proofErr w:type="spellStart"/>
            <w:r w:rsidRPr="007E3798">
              <w:rPr>
                <w:rFonts w:ascii="Calibri" w:eastAsia="Times New Roman" w:hAnsi="Calibri" w:cs="Calibri"/>
                <w:color w:val="000000"/>
                <w:kern w:val="0"/>
                <w:lang w:eastAsia="es-AR"/>
                <w14:ligatures w14:val="none"/>
              </w:rPr>
              <w:lastRenderedPageBreak/>
              <w:t>tips</w:t>
            </w:r>
            <w:proofErr w:type="spellEnd"/>
          </w:p>
        </w:tc>
        <w:tc>
          <w:tcPr>
            <w:tcW w:w="918" w:type="pct"/>
            <w:tcBorders>
              <w:top w:val="nil"/>
              <w:left w:val="nil"/>
              <w:bottom w:val="single" w:sz="4" w:space="0" w:color="auto"/>
              <w:right w:val="single" w:sz="4" w:space="0" w:color="auto"/>
            </w:tcBorders>
            <w:shd w:val="clear" w:color="auto" w:fill="auto"/>
            <w:noWrap/>
            <w:vAlign w:val="bottom"/>
            <w:hideMark/>
          </w:tcPr>
          <w:p w14:paraId="69967152"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 xml:space="preserve">float64 </w:t>
            </w:r>
          </w:p>
        </w:tc>
        <w:tc>
          <w:tcPr>
            <w:tcW w:w="2750" w:type="pct"/>
            <w:tcBorders>
              <w:top w:val="nil"/>
              <w:left w:val="nil"/>
              <w:bottom w:val="single" w:sz="4" w:space="0" w:color="auto"/>
              <w:right w:val="single" w:sz="4" w:space="0" w:color="auto"/>
            </w:tcBorders>
            <w:shd w:val="clear" w:color="auto" w:fill="auto"/>
            <w:noWrap/>
            <w:vAlign w:val="bottom"/>
            <w:hideMark/>
          </w:tcPr>
          <w:p w14:paraId="4B8647B5"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cantidad total de propinas recibidas del pasajero</w:t>
            </w:r>
          </w:p>
        </w:tc>
      </w:tr>
      <w:tr w:rsidR="007E3798" w:rsidRPr="007E3798" w14:paraId="4C0A1F21" w14:textId="77777777" w:rsidTr="007E3798">
        <w:trPr>
          <w:trHeight w:val="288"/>
        </w:trPr>
        <w:tc>
          <w:tcPr>
            <w:tcW w:w="1332" w:type="pct"/>
            <w:tcBorders>
              <w:top w:val="nil"/>
              <w:left w:val="single" w:sz="4" w:space="0" w:color="auto"/>
              <w:bottom w:val="single" w:sz="4" w:space="0" w:color="auto"/>
              <w:right w:val="single" w:sz="4" w:space="0" w:color="auto"/>
            </w:tcBorders>
            <w:shd w:val="clear" w:color="auto" w:fill="auto"/>
            <w:noWrap/>
            <w:vAlign w:val="bottom"/>
            <w:hideMark/>
          </w:tcPr>
          <w:p w14:paraId="4DEDFE9C"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proofErr w:type="spellStart"/>
            <w:r w:rsidRPr="007E3798">
              <w:rPr>
                <w:rFonts w:ascii="Calibri" w:eastAsia="Times New Roman" w:hAnsi="Calibri" w:cs="Calibri"/>
                <w:color w:val="000000"/>
                <w:kern w:val="0"/>
                <w:lang w:eastAsia="es-AR"/>
                <w14:ligatures w14:val="none"/>
              </w:rPr>
              <w:t>driver_pay</w:t>
            </w:r>
            <w:proofErr w:type="spellEnd"/>
          </w:p>
        </w:tc>
        <w:tc>
          <w:tcPr>
            <w:tcW w:w="918" w:type="pct"/>
            <w:tcBorders>
              <w:top w:val="nil"/>
              <w:left w:val="nil"/>
              <w:bottom w:val="single" w:sz="4" w:space="0" w:color="auto"/>
              <w:right w:val="single" w:sz="4" w:space="0" w:color="auto"/>
            </w:tcBorders>
            <w:shd w:val="clear" w:color="auto" w:fill="auto"/>
            <w:noWrap/>
            <w:vAlign w:val="bottom"/>
            <w:hideMark/>
          </w:tcPr>
          <w:p w14:paraId="3E4D7546"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 xml:space="preserve">float64 </w:t>
            </w:r>
          </w:p>
        </w:tc>
        <w:tc>
          <w:tcPr>
            <w:tcW w:w="2750" w:type="pct"/>
            <w:tcBorders>
              <w:top w:val="nil"/>
              <w:left w:val="nil"/>
              <w:bottom w:val="single" w:sz="4" w:space="0" w:color="auto"/>
              <w:right w:val="single" w:sz="4" w:space="0" w:color="auto"/>
            </w:tcBorders>
            <w:shd w:val="clear" w:color="auto" w:fill="auto"/>
            <w:noWrap/>
            <w:vAlign w:val="bottom"/>
            <w:hideMark/>
          </w:tcPr>
          <w:p w14:paraId="3C98C6A9"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pago total del conductor (sin incluir peajes ni propinas y neto de comisión, recargos o impuestos)</w:t>
            </w:r>
          </w:p>
        </w:tc>
      </w:tr>
      <w:tr w:rsidR="007E3798" w:rsidRPr="007E3798" w14:paraId="43B56DDF" w14:textId="77777777" w:rsidTr="007E3798">
        <w:trPr>
          <w:trHeight w:val="288"/>
        </w:trPr>
        <w:tc>
          <w:tcPr>
            <w:tcW w:w="1332" w:type="pct"/>
            <w:tcBorders>
              <w:top w:val="nil"/>
              <w:left w:val="single" w:sz="4" w:space="0" w:color="auto"/>
              <w:bottom w:val="single" w:sz="4" w:space="0" w:color="auto"/>
              <w:right w:val="single" w:sz="4" w:space="0" w:color="auto"/>
            </w:tcBorders>
            <w:shd w:val="clear" w:color="auto" w:fill="auto"/>
            <w:noWrap/>
            <w:vAlign w:val="bottom"/>
            <w:hideMark/>
          </w:tcPr>
          <w:p w14:paraId="3B5917BF"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proofErr w:type="spellStart"/>
            <w:r w:rsidRPr="007E3798">
              <w:rPr>
                <w:rFonts w:ascii="Calibri" w:eastAsia="Times New Roman" w:hAnsi="Calibri" w:cs="Calibri"/>
                <w:color w:val="000000"/>
                <w:kern w:val="0"/>
                <w:lang w:eastAsia="es-AR"/>
                <w14:ligatures w14:val="none"/>
              </w:rPr>
              <w:t>shared_request_flag</w:t>
            </w:r>
            <w:proofErr w:type="spellEnd"/>
          </w:p>
        </w:tc>
        <w:tc>
          <w:tcPr>
            <w:tcW w:w="918" w:type="pct"/>
            <w:tcBorders>
              <w:top w:val="nil"/>
              <w:left w:val="nil"/>
              <w:bottom w:val="single" w:sz="4" w:space="0" w:color="auto"/>
              <w:right w:val="single" w:sz="4" w:space="0" w:color="auto"/>
            </w:tcBorders>
            <w:shd w:val="clear" w:color="auto" w:fill="auto"/>
            <w:noWrap/>
            <w:vAlign w:val="bottom"/>
            <w:hideMark/>
          </w:tcPr>
          <w:p w14:paraId="63F0BD4C"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proofErr w:type="spellStart"/>
            <w:r w:rsidRPr="007E3798">
              <w:rPr>
                <w:rFonts w:ascii="Calibri" w:eastAsia="Times New Roman" w:hAnsi="Calibri" w:cs="Calibri"/>
                <w:color w:val="000000"/>
                <w:kern w:val="0"/>
                <w:lang w:eastAsia="es-AR"/>
                <w14:ligatures w14:val="none"/>
              </w:rPr>
              <w:t>object</w:t>
            </w:r>
            <w:proofErr w:type="spellEnd"/>
            <w:r w:rsidRPr="007E3798">
              <w:rPr>
                <w:rFonts w:ascii="Calibri" w:eastAsia="Times New Roman" w:hAnsi="Calibri" w:cs="Calibri"/>
                <w:color w:val="000000"/>
                <w:kern w:val="0"/>
                <w:lang w:eastAsia="es-AR"/>
                <w14:ligatures w14:val="none"/>
              </w:rPr>
              <w:t xml:space="preserve"> </w:t>
            </w:r>
          </w:p>
        </w:tc>
        <w:tc>
          <w:tcPr>
            <w:tcW w:w="2750" w:type="pct"/>
            <w:tcBorders>
              <w:top w:val="nil"/>
              <w:left w:val="nil"/>
              <w:bottom w:val="single" w:sz="4" w:space="0" w:color="auto"/>
              <w:right w:val="single" w:sz="4" w:space="0" w:color="auto"/>
            </w:tcBorders>
            <w:shd w:val="clear" w:color="auto" w:fill="auto"/>
            <w:noWrap/>
            <w:vAlign w:val="bottom"/>
            <w:hideMark/>
          </w:tcPr>
          <w:p w14:paraId="259AEE51"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¿Aceptó el pasajero un viaje compartido o conjunto, independientemente de si eran coincidentes? (sí/no)</w:t>
            </w:r>
          </w:p>
        </w:tc>
      </w:tr>
      <w:tr w:rsidR="007E3798" w:rsidRPr="007E3798" w14:paraId="761B32A5" w14:textId="77777777" w:rsidTr="007E3798">
        <w:trPr>
          <w:trHeight w:val="288"/>
        </w:trPr>
        <w:tc>
          <w:tcPr>
            <w:tcW w:w="1332" w:type="pct"/>
            <w:tcBorders>
              <w:top w:val="nil"/>
              <w:left w:val="single" w:sz="4" w:space="0" w:color="auto"/>
              <w:bottom w:val="single" w:sz="4" w:space="0" w:color="auto"/>
              <w:right w:val="single" w:sz="4" w:space="0" w:color="auto"/>
            </w:tcBorders>
            <w:shd w:val="clear" w:color="auto" w:fill="auto"/>
            <w:noWrap/>
            <w:vAlign w:val="bottom"/>
            <w:hideMark/>
          </w:tcPr>
          <w:p w14:paraId="2244D2B0"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proofErr w:type="spellStart"/>
            <w:r w:rsidRPr="007E3798">
              <w:rPr>
                <w:rFonts w:ascii="Calibri" w:eastAsia="Times New Roman" w:hAnsi="Calibri" w:cs="Calibri"/>
                <w:color w:val="000000"/>
                <w:kern w:val="0"/>
                <w:lang w:eastAsia="es-AR"/>
                <w14:ligatures w14:val="none"/>
              </w:rPr>
              <w:t>shared_match_flag</w:t>
            </w:r>
            <w:proofErr w:type="spellEnd"/>
          </w:p>
        </w:tc>
        <w:tc>
          <w:tcPr>
            <w:tcW w:w="918" w:type="pct"/>
            <w:tcBorders>
              <w:top w:val="nil"/>
              <w:left w:val="nil"/>
              <w:bottom w:val="single" w:sz="4" w:space="0" w:color="auto"/>
              <w:right w:val="single" w:sz="4" w:space="0" w:color="auto"/>
            </w:tcBorders>
            <w:shd w:val="clear" w:color="auto" w:fill="auto"/>
            <w:noWrap/>
            <w:vAlign w:val="bottom"/>
            <w:hideMark/>
          </w:tcPr>
          <w:p w14:paraId="45537923"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proofErr w:type="spellStart"/>
            <w:r w:rsidRPr="007E3798">
              <w:rPr>
                <w:rFonts w:ascii="Calibri" w:eastAsia="Times New Roman" w:hAnsi="Calibri" w:cs="Calibri"/>
                <w:color w:val="000000"/>
                <w:kern w:val="0"/>
                <w:lang w:eastAsia="es-AR"/>
                <w14:ligatures w14:val="none"/>
              </w:rPr>
              <w:t>object</w:t>
            </w:r>
            <w:proofErr w:type="spellEnd"/>
            <w:r w:rsidRPr="007E3798">
              <w:rPr>
                <w:rFonts w:ascii="Calibri" w:eastAsia="Times New Roman" w:hAnsi="Calibri" w:cs="Calibri"/>
                <w:color w:val="000000"/>
                <w:kern w:val="0"/>
                <w:lang w:eastAsia="es-AR"/>
                <w14:ligatures w14:val="none"/>
              </w:rPr>
              <w:t xml:space="preserve"> </w:t>
            </w:r>
          </w:p>
        </w:tc>
        <w:tc>
          <w:tcPr>
            <w:tcW w:w="2750" w:type="pct"/>
            <w:tcBorders>
              <w:top w:val="nil"/>
              <w:left w:val="nil"/>
              <w:bottom w:val="single" w:sz="4" w:space="0" w:color="auto"/>
              <w:right w:val="single" w:sz="4" w:space="0" w:color="auto"/>
            </w:tcBorders>
            <w:shd w:val="clear" w:color="auto" w:fill="auto"/>
            <w:noWrap/>
            <w:vAlign w:val="bottom"/>
            <w:hideMark/>
          </w:tcPr>
          <w:p w14:paraId="2E5B0D55"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¿El pasajero compartió el vehículo con otro pasajero reservado por separado en algún momento durante el viaje? (sí/no)</w:t>
            </w:r>
          </w:p>
        </w:tc>
      </w:tr>
      <w:tr w:rsidR="007E3798" w:rsidRPr="007E3798" w14:paraId="6D79D486" w14:textId="77777777" w:rsidTr="007E3798">
        <w:trPr>
          <w:trHeight w:val="288"/>
        </w:trPr>
        <w:tc>
          <w:tcPr>
            <w:tcW w:w="1332" w:type="pct"/>
            <w:tcBorders>
              <w:top w:val="nil"/>
              <w:left w:val="single" w:sz="4" w:space="0" w:color="auto"/>
              <w:bottom w:val="single" w:sz="4" w:space="0" w:color="auto"/>
              <w:right w:val="single" w:sz="4" w:space="0" w:color="auto"/>
            </w:tcBorders>
            <w:shd w:val="clear" w:color="auto" w:fill="auto"/>
            <w:noWrap/>
            <w:vAlign w:val="bottom"/>
            <w:hideMark/>
          </w:tcPr>
          <w:p w14:paraId="0C72C9B3"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proofErr w:type="spellStart"/>
            <w:r w:rsidRPr="007E3798">
              <w:rPr>
                <w:rFonts w:ascii="Calibri" w:eastAsia="Times New Roman" w:hAnsi="Calibri" w:cs="Calibri"/>
                <w:color w:val="000000"/>
                <w:kern w:val="0"/>
                <w:lang w:eastAsia="es-AR"/>
                <w14:ligatures w14:val="none"/>
              </w:rPr>
              <w:t>access_a_ride_flag</w:t>
            </w:r>
            <w:proofErr w:type="spellEnd"/>
          </w:p>
        </w:tc>
        <w:tc>
          <w:tcPr>
            <w:tcW w:w="918" w:type="pct"/>
            <w:tcBorders>
              <w:top w:val="nil"/>
              <w:left w:val="nil"/>
              <w:bottom w:val="single" w:sz="4" w:space="0" w:color="auto"/>
              <w:right w:val="single" w:sz="4" w:space="0" w:color="auto"/>
            </w:tcBorders>
            <w:shd w:val="clear" w:color="auto" w:fill="auto"/>
            <w:noWrap/>
            <w:vAlign w:val="bottom"/>
            <w:hideMark/>
          </w:tcPr>
          <w:p w14:paraId="2AB07EEB"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proofErr w:type="spellStart"/>
            <w:r w:rsidRPr="007E3798">
              <w:rPr>
                <w:rFonts w:ascii="Calibri" w:eastAsia="Times New Roman" w:hAnsi="Calibri" w:cs="Calibri"/>
                <w:color w:val="000000"/>
                <w:kern w:val="0"/>
                <w:lang w:eastAsia="es-AR"/>
                <w14:ligatures w14:val="none"/>
              </w:rPr>
              <w:t>object</w:t>
            </w:r>
            <w:proofErr w:type="spellEnd"/>
            <w:r w:rsidRPr="007E3798">
              <w:rPr>
                <w:rFonts w:ascii="Calibri" w:eastAsia="Times New Roman" w:hAnsi="Calibri" w:cs="Calibri"/>
                <w:color w:val="000000"/>
                <w:kern w:val="0"/>
                <w:lang w:eastAsia="es-AR"/>
                <w14:ligatures w14:val="none"/>
              </w:rPr>
              <w:t xml:space="preserve"> </w:t>
            </w:r>
          </w:p>
        </w:tc>
        <w:tc>
          <w:tcPr>
            <w:tcW w:w="2750" w:type="pct"/>
            <w:tcBorders>
              <w:top w:val="nil"/>
              <w:left w:val="nil"/>
              <w:bottom w:val="single" w:sz="4" w:space="0" w:color="auto"/>
              <w:right w:val="single" w:sz="4" w:space="0" w:color="auto"/>
            </w:tcBorders>
            <w:shd w:val="clear" w:color="auto" w:fill="auto"/>
            <w:noWrap/>
            <w:vAlign w:val="bottom"/>
            <w:hideMark/>
          </w:tcPr>
          <w:p w14:paraId="5001BB43"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¿El viaje fue despachado en nombre de la Autoridad de Transporte Metropolitano (MTA)? (sí/no)</w:t>
            </w:r>
          </w:p>
        </w:tc>
      </w:tr>
      <w:tr w:rsidR="007E3798" w:rsidRPr="007E3798" w14:paraId="48D33DD7" w14:textId="77777777" w:rsidTr="007E3798">
        <w:trPr>
          <w:trHeight w:val="288"/>
        </w:trPr>
        <w:tc>
          <w:tcPr>
            <w:tcW w:w="1332" w:type="pct"/>
            <w:tcBorders>
              <w:top w:val="nil"/>
              <w:left w:val="single" w:sz="4" w:space="0" w:color="auto"/>
              <w:bottom w:val="single" w:sz="4" w:space="0" w:color="auto"/>
              <w:right w:val="single" w:sz="4" w:space="0" w:color="auto"/>
            </w:tcBorders>
            <w:shd w:val="clear" w:color="auto" w:fill="auto"/>
            <w:noWrap/>
            <w:vAlign w:val="bottom"/>
            <w:hideMark/>
          </w:tcPr>
          <w:p w14:paraId="75DB1B0D"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proofErr w:type="spellStart"/>
            <w:r w:rsidRPr="007E3798">
              <w:rPr>
                <w:rFonts w:ascii="Calibri" w:eastAsia="Times New Roman" w:hAnsi="Calibri" w:cs="Calibri"/>
                <w:color w:val="000000"/>
                <w:kern w:val="0"/>
                <w:lang w:eastAsia="es-AR"/>
                <w14:ligatures w14:val="none"/>
              </w:rPr>
              <w:t>wav_request_flag</w:t>
            </w:r>
            <w:proofErr w:type="spellEnd"/>
          </w:p>
        </w:tc>
        <w:tc>
          <w:tcPr>
            <w:tcW w:w="918" w:type="pct"/>
            <w:tcBorders>
              <w:top w:val="nil"/>
              <w:left w:val="nil"/>
              <w:bottom w:val="single" w:sz="4" w:space="0" w:color="auto"/>
              <w:right w:val="single" w:sz="4" w:space="0" w:color="auto"/>
            </w:tcBorders>
            <w:shd w:val="clear" w:color="auto" w:fill="auto"/>
            <w:noWrap/>
            <w:vAlign w:val="bottom"/>
            <w:hideMark/>
          </w:tcPr>
          <w:p w14:paraId="71A9C405"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proofErr w:type="spellStart"/>
            <w:r w:rsidRPr="007E3798">
              <w:rPr>
                <w:rFonts w:ascii="Calibri" w:eastAsia="Times New Roman" w:hAnsi="Calibri" w:cs="Calibri"/>
                <w:color w:val="000000"/>
                <w:kern w:val="0"/>
                <w:lang w:eastAsia="es-AR"/>
                <w14:ligatures w14:val="none"/>
              </w:rPr>
              <w:t>object</w:t>
            </w:r>
            <w:proofErr w:type="spellEnd"/>
            <w:r w:rsidRPr="007E3798">
              <w:rPr>
                <w:rFonts w:ascii="Calibri" w:eastAsia="Times New Roman" w:hAnsi="Calibri" w:cs="Calibri"/>
                <w:color w:val="000000"/>
                <w:kern w:val="0"/>
                <w:lang w:eastAsia="es-AR"/>
                <w14:ligatures w14:val="none"/>
              </w:rPr>
              <w:t xml:space="preserve"> </w:t>
            </w:r>
          </w:p>
        </w:tc>
        <w:tc>
          <w:tcPr>
            <w:tcW w:w="2750" w:type="pct"/>
            <w:tcBorders>
              <w:top w:val="nil"/>
              <w:left w:val="nil"/>
              <w:bottom w:val="single" w:sz="4" w:space="0" w:color="auto"/>
              <w:right w:val="single" w:sz="4" w:space="0" w:color="auto"/>
            </w:tcBorders>
            <w:shd w:val="clear" w:color="auto" w:fill="auto"/>
            <w:noWrap/>
            <w:vAlign w:val="bottom"/>
            <w:hideMark/>
          </w:tcPr>
          <w:p w14:paraId="18D1EF3A"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¿El pasajero solicitó un vehículo accesible para sillas de ruedas (WAV)? (sí/no)</w:t>
            </w:r>
          </w:p>
        </w:tc>
      </w:tr>
      <w:tr w:rsidR="007E3798" w:rsidRPr="007E3798" w14:paraId="146786DD" w14:textId="77777777" w:rsidTr="007E3798">
        <w:trPr>
          <w:trHeight w:val="288"/>
        </w:trPr>
        <w:tc>
          <w:tcPr>
            <w:tcW w:w="1332" w:type="pct"/>
            <w:tcBorders>
              <w:top w:val="nil"/>
              <w:left w:val="single" w:sz="4" w:space="0" w:color="auto"/>
              <w:bottom w:val="single" w:sz="4" w:space="0" w:color="auto"/>
              <w:right w:val="single" w:sz="4" w:space="0" w:color="auto"/>
            </w:tcBorders>
            <w:shd w:val="clear" w:color="auto" w:fill="auto"/>
            <w:noWrap/>
            <w:vAlign w:val="bottom"/>
            <w:hideMark/>
          </w:tcPr>
          <w:p w14:paraId="6AF83CAA"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proofErr w:type="spellStart"/>
            <w:r w:rsidRPr="007E3798">
              <w:rPr>
                <w:rFonts w:ascii="Calibri" w:eastAsia="Times New Roman" w:hAnsi="Calibri" w:cs="Calibri"/>
                <w:color w:val="000000"/>
                <w:kern w:val="0"/>
                <w:lang w:eastAsia="es-AR"/>
                <w14:ligatures w14:val="none"/>
              </w:rPr>
              <w:t>wav_match_flag</w:t>
            </w:r>
            <w:proofErr w:type="spellEnd"/>
          </w:p>
        </w:tc>
        <w:tc>
          <w:tcPr>
            <w:tcW w:w="918" w:type="pct"/>
            <w:tcBorders>
              <w:top w:val="nil"/>
              <w:left w:val="nil"/>
              <w:bottom w:val="single" w:sz="4" w:space="0" w:color="auto"/>
              <w:right w:val="single" w:sz="4" w:space="0" w:color="auto"/>
            </w:tcBorders>
            <w:shd w:val="clear" w:color="auto" w:fill="auto"/>
            <w:noWrap/>
            <w:vAlign w:val="bottom"/>
            <w:hideMark/>
          </w:tcPr>
          <w:p w14:paraId="503C449C"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proofErr w:type="spellStart"/>
            <w:r w:rsidRPr="007E3798">
              <w:rPr>
                <w:rFonts w:ascii="Calibri" w:eastAsia="Times New Roman" w:hAnsi="Calibri" w:cs="Calibri"/>
                <w:color w:val="000000"/>
                <w:kern w:val="0"/>
                <w:lang w:eastAsia="es-AR"/>
                <w14:ligatures w14:val="none"/>
              </w:rPr>
              <w:t>object</w:t>
            </w:r>
            <w:proofErr w:type="spellEnd"/>
            <w:r w:rsidRPr="007E3798">
              <w:rPr>
                <w:rFonts w:ascii="Calibri" w:eastAsia="Times New Roman" w:hAnsi="Calibri" w:cs="Calibri"/>
                <w:color w:val="000000"/>
                <w:kern w:val="0"/>
                <w:lang w:eastAsia="es-AR"/>
                <w14:ligatures w14:val="none"/>
              </w:rPr>
              <w:t xml:space="preserve"> </w:t>
            </w:r>
          </w:p>
        </w:tc>
        <w:tc>
          <w:tcPr>
            <w:tcW w:w="2750" w:type="pct"/>
            <w:tcBorders>
              <w:top w:val="nil"/>
              <w:left w:val="nil"/>
              <w:bottom w:val="single" w:sz="4" w:space="0" w:color="auto"/>
              <w:right w:val="single" w:sz="4" w:space="0" w:color="auto"/>
            </w:tcBorders>
            <w:shd w:val="clear" w:color="auto" w:fill="auto"/>
            <w:noWrap/>
            <w:vAlign w:val="bottom"/>
            <w:hideMark/>
          </w:tcPr>
          <w:p w14:paraId="33210271" w14:textId="77777777" w:rsidR="007E3798" w:rsidRPr="007E3798" w:rsidRDefault="007E3798" w:rsidP="007E3798">
            <w:pPr>
              <w:spacing w:after="0" w:line="240" w:lineRule="auto"/>
              <w:rPr>
                <w:rFonts w:ascii="Calibri" w:eastAsia="Times New Roman" w:hAnsi="Calibri" w:cs="Calibri"/>
                <w:color w:val="000000"/>
                <w:kern w:val="0"/>
                <w:lang w:eastAsia="es-AR"/>
                <w14:ligatures w14:val="none"/>
              </w:rPr>
            </w:pPr>
            <w:r w:rsidRPr="007E3798">
              <w:rPr>
                <w:rFonts w:ascii="Calibri" w:eastAsia="Times New Roman" w:hAnsi="Calibri" w:cs="Calibri"/>
                <w:color w:val="000000"/>
                <w:kern w:val="0"/>
                <w:lang w:eastAsia="es-AR"/>
                <w14:ligatures w14:val="none"/>
              </w:rPr>
              <w:t>¿El viaje se realizó en un vehículo accesible para sillas de ruedas (WAV)? (sí/no)</w:t>
            </w:r>
          </w:p>
        </w:tc>
      </w:tr>
    </w:tbl>
    <w:p w14:paraId="1D7C63BD" w14:textId="77777777" w:rsidR="00403ECC" w:rsidRDefault="00403ECC" w:rsidP="00F914EA">
      <w:pPr>
        <w:jc w:val="both"/>
      </w:pPr>
    </w:p>
    <w:p w14:paraId="77E7559B" w14:textId="68706E9B" w:rsidR="00F914EA" w:rsidRPr="00403ECC" w:rsidRDefault="00BF154E" w:rsidP="00BF154E">
      <w:pPr>
        <w:pStyle w:val="Prrafodelista"/>
        <w:numPr>
          <w:ilvl w:val="0"/>
          <w:numId w:val="8"/>
        </w:numPr>
        <w:jc w:val="both"/>
        <w:rPr>
          <w:u w:val="single"/>
        </w:rPr>
      </w:pPr>
      <w:r w:rsidRPr="00403ECC">
        <w:rPr>
          <w:u w:val="single"/>
        </w:rPr>
        <w:t>Emisiones de CO</w:t>
      </w:r>
      <w:r w:rsidRPr="00403ECC">
        <w:rPr>
          <w:u w:val="single"/>
          <w:vertAlign w:val="subscript"/>
        </w:rPr>
        <w:t>2</w:t>
      </w:r>
      <w:r w:rsidRPr="00403ECC">
        <w:rPr>
          <w:u w:val="single"/>
        </w:rPr>
        <w:t xml:space="preserve"> en NYC</w:t>
      </w:r>
    </w:p>
    <w:p w14:paraId="06D678F8" w14:textId="77777777" w:rsidR="0088513C" w:rsidRDefault="00BF154E" w:rsidP="00BF154E">
      <w:pPr>
        <w:jc w:val="both"/>
      </w:pPr>
      <w:r>
        <w:t>Origen</w:t>
      </w:r>
      <w:r w:rsidR="00403ECC">
        <w:t xml:space="preserve"> de los datos</w:t>
      </w:r>
      <w:r>
        <w:t xml:space="preserve">: archivo </w:t>
      </w:r>
      <w:proofErr w:type="spellStart"/>
      <w:r>
        <w:t>csv</w:t>
      </w:r>
      <w:proofErr w:type="spellEnd"/>
      <w:r>
        <w:t xml:space="preserve"> descargado de </w:t>
      </w:r>
    </w:p>
    <w:p w14:paraId="01D37C28" w14:textId="693A4A44" w:rsidR="00BF154E" w:rsidRDefault="0088513C" w:rsidP="00BF154E">
      <w:pPr>
        <w:jc w:val="both"/>
      </w:pPr>
      <w:hyperlink r:id="rId14" w:history="1">
        <w:r w:rsidRPr="001C0CD6">
          <w:rPr>
            <w:rStyle w:val="Hipervnculo"/>
          </w:rPr>
          <w:t>https://climate.cityofnewyork.us/initiatives/nyc-greenhouse-gas-inventories/</w:t>
        </w:r>
      </w:hyperlink>
      <w:r w:rsidR="00BF154E">
        <w:t>.</w:t>
      </w:r>
    </w:p>
    <w:p w14:paraId="272DC1E0" w14:textId="7170B614" w:rsidR="00BF154E" w:rsidRDefault="00BF154E" w:rsidP="00BF154E">
      <w:pPr>
        <w:jc w:val="both"/>
      </w:pPr>
      <w:r>
        <w:t>Contiene las emisiones de CO2 en NYC, clasificadas por sector y categoría, desde 2005 a 2022 inclusive. Los datos no están discriminados por distrito. Los datos fueron filtrados para quedarnos únicamente con las emisiones de sector transporte, y categoría “</w:t>
      </w:r>
      <w:proofErr w:type="spellStart"/>
      <w:r>
        <w:t>on-road</w:t>
      </w:r>
      <w:proofErr w:type="spellEnd"/>
      <w:r>
        <w:t>”, subcategoría autos de pasajeros.</w:t>
      </w:r>
    </w:p>
    <w:tbl>
      <w:tblPr>
        <w:tblW w:w="5000" w:type="pct"/>
        <w:tblCellMar>
          <w:left w:w="70" w:type="dxa"/>
          <w:right w:w="70" w:type="dxa"/>
        </w:tblCellMar>
        <w:tblLook w:val="04A0" w:firstRow="1" w:lastRow="0" w:firstColumn="1" w:lastColumn="0" w:noHBand="0" w:noVBand="1"/>
      </w:tblPr>
      <w:tblGrid>
        <w:gridCol w:w="1965"/>
        <w:gridCol w:w="1650"/>
        <w:gridCol w:w="4879"/>
      </w:tblGrid>
      <w:tr w:rsidR="006A5AC4" w:rsidRPr="006A5AC4" w14:paraId="76C4F156" w14:textId="77777777" w:rsidTr="006A5AC4">
        <w:trPr>
          <w:trHeight w:val="288"/>
        </w:trPr>
        <w:tc>
          <w:tcPr>
            <w:tcW w:w="1157" w:type="pct"/>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8AEF51" w14:textId="77777777" w:rsidR="006A5AC4" w:rsidRPr="006A5AC4" w:rsidRDefault="006A5AC4" w:rsidP="006A5AC4">
            <w:pPr>
              <w:spacing w:after="0" w:line="240" w:lineRule="auto"/>
              <w:rPr>
                <w:rFonts w:ascii="Calibri" w:eastAsia="Times New Roman" w:hAnsi="Calibri" w:cs="Calibri"/>
                <w:b/>
                <w:bCs/>
                <w:color w:val="000000"/>
                <w:kern w:val="0"/>
                <w:lang w:eastAsia="es-AR"/>
                <w14:ligatures w14:val="none"/>
              </w:rPr>
            </w:pPr>
            <w:r w:rsidRPr="006A5AC4">
              <w:rPr>
                <w:rFonts w:ascii="Calibri" w:eastAsia="Times New Roman" w:hAnsi="Calibri" w:cs="Calibri"/>
                <w:b/>
                <w:bCs/>
                <w:color w:val="000000"/>
                <w:kern w:val="0"/>
                <w:lang w:eastAsia="es-AR"/>
                <w14:ligatures w14:val="none"/>
              </w:rPr>
              <w:t>Campo</w:t>
            </w:r>
          </w:p>
        </w:tc>
        <w:tc>
          <w:tcPr>
            <w:tcW w:w="971" w:type="pct"/>
            <w:tcBorders>
              <w:top w:val="single" w:sz="4" w:space="0" w:color="auto"/>
              <w:left w:val="nil"/>
              <w:bottom w:val="single" w:sz="4" w:space="0" w:color="auto"/>
              <w:right w:val="single" w:sz="4" w:space="0" w:color="auto"/>
            </w:tcBorders>
            <w:shd w:val="clear" w:color="000000" w:fill="A9D08E"/>
            <w:noWrap/>
            <w:vAlign w:val="bottom"/>
            <w:hideMark/>
          </w:tcPr>
          <w:p w14:paraId="210BCA0C" w14:textId="77777777" w:rsidR="006A5AC4" w:rsidRPr="006A5AC4" w:rsidRDefault="006A5AC4" w:rsidP="006A5AC4">
            <w:pPr>
              <w:spacing w:after="0" w:line="240" w:lineRule="auto"/>
              <w:rPr>
                <w:rFonts w:ascii="Calibri" w:eastAsia="Times New Roman" w:hAnsi="Calibri" w:cs="Calibri"/>
                <w:b/>
                <w:bCs/>
                <w:color w:val="000000"/>
                <w:kern w:val="0"/>
                <w:lang w:eastAsia="es-AR"/>
                <w14:ligatures w14:val="none"/>
              </w:rPr>
            </w:pPr>
            <w:r w:rsidRPr="006A5AC4">
              <w:rPr>
                <w:rFonts w:ascii="Calibri" w:eastAsia="Times New Roman" w:hAnsi="Calibri" w:cs="Calibri"/>
                <w:b/>
                <w:bCs/>
                <w:color w:val="000000"/>
                <w:kern w:val="0"/>
                <w:lang w:eastAsia="es-AR"/>
                <w14:ligatures w14:val="none"/>
              </w:rPr>
              <w:t>Tipo de dato</w:t>
            </w:r>
          </w:p>
        </w:tc>
        <w:tc>
          <w:tcPr>
            <w:tcW w:w="2872" w:type="pct"/>
            <w:tcBorders>
              <w:top w:val="single" w:sz="4" w:space="0" w:color="auto"/>
              <w:left w:val="nil"/>
              <w:bottom w:val="single" w:sz="4" w:space="0" w:color="auto"/>
              <w:right w:val="single" w:sz="4" w:space="0" w:color="auto"/>
            </w:tcBorders>
            <w:shd w:val="clear" w:color="000000" w:fill="A9D08E"/>
            <w:noWrap/>
            <w:vAlign w:val="bottom"/>
            <w:hideMark/>
          </w:tcPr>
          <w:p w14:paraId="5C52FD1C" w14:textId="77777777" w:rsidR="006A5AC4" w:rsidRPr="006A5AC4" w:rsidRDefault="006A5AC4" w:rsidP="006A5AC4">
            <w:pPr>
              <w:spacing w:after="0" w:line="240" w:lineRule="auto"/>
              <w:rPr>
                <w:rFonts w:ascii="Calibri" w:eastAsia="Times New Roman" w:hAnsi="Calibri" w:cs="Calibri"/>
                <w:b/>
                <w:bCs/>
                <w:color w:val="000000"/>
                <w:kern w:val="0"/>
                <w:lang w:eastAsia="es-AR"/>
                <w14:ligatures w14:val="none"/>
              </w:rPr>
            </w:pPr>
            <w:r w:rsidRPr="006A5AC4">
              <w:rPr>
                <w:rFonts w:ascii="Calibri" w:eastAsia="Times New Roman" w:hAnsi="Calibri" w:cs="Calibri"/>
                <w:b/>
                <w:bCs/>
                <w:color w:val="000000"/>
                <w:kern w:val="0"/>
                <w:lang w:eastAsia="es-AR"/>
                <w14:ligatures w14:val="none"/>
              </w:rPr>
              <w:t>Descripción</w:t>
            </w:r>
          </w:p>
        </w:tc>
      </w:tr>
      <w:tr w:rsidR="006A5AC4" w:rsidRPr="006A5AC4" w14:paraId="69149BD3" w14:textId="77777777" w:rsidTr="006A5AC4">
        <w:trPr>
          <w:trHeight w:val="288"/>
        </w:trPr>
        <w:tc>
          <w:tcPr>
            <w:tcW w:w="1157" w:type="pct"/>
            <w:tcBorders>
              <w:top w:val="nil"/>
              <w:left w:val="single" w:sz="4" w:space="0" w:color="auto"/>
              <w:bottom w:val="single" w:sz="4" w:space="0" w:color="auto"/>
              <w:right w:val="single" w:sz="4" w:space="0" w:color="auto"/>
            </w:tcBorders>
            <w:shd w:val="clear" w:color="auto" w:fill="auto"/>
            <w:noWrap/>
            <w:vAlign w:val="bottom"/>
            <w:hideMark/>
          </w:tcPr>
          <w:p w14:paraId="7C6B6C18"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r w:rsidRPr="006A5AC4">
              <w:rPr>
                <w:rFonts w:ascii="Calibri" w:eastAsia="Times New Roman" w:hAnsi="Calibri" w:cs="Calibri"/>
                <w:color w:val="000000"/>
                <w:kern w:val="0"/>
                <w:lang w:eastAsia="es-AR"/>
                <w14:ligatures w14:val="none"/>
              </w:rPr>
              <w:t>Año</w:t>
            </w:r>
          </w:p>
        </w:tc>
        <w:tc>
          <w:tcPr>
            <w:tcW w:w="971" w:type="pct"/>
            <w:tcBorders>
              <w:top w:val="nil"/>
              <w:left w:val="nil"/>
              <w:bottom w:val="single" w:sz="4" w:space="0" w:color="auto"/>
              <w:right w:val="single" w:sz="4" w:space="0" w:color="auto"/>
            </w:tcBorders>
            <w:shd w:val="clear" w:color="auto" w:fill="auto"/>
            <w:noWrap/>
            <w:vAlign w:val="bottom"/>
            <w:hideMark/>
          </w:tcPr>
          <w:p w14:paraId="401EDEA9"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proofErr w:type="spellStart"/>
            <w:r w:rsidRPr="006A5AC4">
              <w:rPr>
                <w:rFonts w:ascii="Calibri" w:eastAsia="Times New Roman" w:hAnsi="Calibri" w:cs="Calibri"/>
                <w:color w:val="000000"/>
                <w:kern w:val="0"/>
                <w:lang w:eastAsia="es-AR"/>
                <w14:ligatures w14:val="none"/>
              </w:rPr>
              <w:t>string</w:t>
            </w:r>
            <w:proofErr w:type="spellEnd"/>
          </w:p>
        </w:tc>
        <w:tc>
          <w:tcPr>
            <w:tcW w:w="2872" w:type="pct"/>
            <w:tcBorders>
              <w:top w:val="nil"/>
              <w:left w:val="nil"/>
              <w:bottom w:val="single" w:sz="4" w:space="0" w:color="auto"/>
              <w:right w:val="single" w:sz="4" w:space="0" w:color="auto"/>
            </w:tcBorders>
            <w:shd w:val="clear" w:color="auto" w:fill="auto"/>
            <w:noWrap/>
            <w:vAlign w:val="bottom"/>
            <w:hideMark/>
          </w:tcPr>
          <w:p w14:paraId="7B50E2AA"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r w:rsidRPr="006A5AC4">
              <w:rPr>
                <w:rFonts w:ascii="Calibri" w:eastAsia="Times New Roman" w:hAnsi="Calibri" w:cs="Calibri"/>
                <w:color w:val="000000"/>
                <w:kern w:val="0"/>
                <w:lang w:eastAsia="es-AR"/>
                <w14:ligatures w14:val="none"/>
              </w:rPr>
              <w:t>Año de medición</w:t>
            </w:r>
          </w:p>
        </w:tc>
      </w:tr>
      <w:tr w:rsidR="006A5AC4" w:rsidRPr="006A5AC4" w14:paraId="73616A5A" w14:textId="77777777" w:rsidTr="006A5AC4">
        <w:trPr>
          <w:trHeight w:val="288"/>
        </w:trPr>
        <w:tc>
          <w:tcPr>
            <w:tcW w:w="1157" w:type="pct"/>
            <w:tcBorders>
              <w:top w:val="nil"/>
              <w:left w:val="single" w:sz="4" w:space="0" w:color="auto"/>
              <w:bottom w:val="single" w:sz="4" w:space="0" w:color="auto"/>
              <w:right w:val="single" w:sz="4" w:space="0" w:color="auto"/>
            </w:tcBorders>
            <w:shd w:val="clear" w:color="auto" w:fill="auto"/>
            <w:noWrap/>
            <w:vAlign w:val="bottom"/>
            <w:hideMark/>
          </w:tcPr>
          <w:p w14:paraId="56AAE875"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r w:rsidRPr="006A5AC4">
              <w:rPr>
                <w:rFonts w:ascii="Calibri" w:eastAsia="Times New Roman" w:hAnsi="Calibri" w:cs="Calibri"/>
                <w:color w:val="000000"/>
                <w:kern w:val="0"/>
                <w:lang w:eastAsia="es-AR"/>
                <w14:ligatures w14:val="none"/>
              </w:rPr>
              <w:t>Emisiones</w:t>
            </w:r>
          </w:p>
        </w:tc>
        <w:tc>
          <w:tcPr>
            <w:tcW w:w="971" w:type="pct"/>
            <w:tcBorders>
              <w:top w:val="nil"/>
              <w:left w:val="nil"/>
              <w:bottom w:val="single" w:sz="4" w:space="0" w:color="auto"/>
              <w:right w:val="single" w:sz="4" w:space="0" w:color="auto"/>
            </w:tcBorders>
            <w:shd w:val="clear" w:color="auto" w:fill="auto"/>
            <w:noWrap/>
            <w:vAlign w:val="bottom"/>
            <w:hideMark/>
          </w:tcPr>
          <w:p w14:paraId="75A4C58A"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r w:rsidRPr="006A5AC4">
              <w:rPr>
                <w:rFonts w:ascii="Calibri" w:eastAsia="Times New Roman" w:hAnsi="Calibri" w:cs="Calibri"/>
                <w:color w:val="000000"/>
                <w:kern w:val="0"/>
                <w:lang w:eastAsia="es-AR"/>
                <w14:ligatures w14:val="none"/>
              </w:rPr>
              <w:t>float64</w:t>
            </w:r>
          </w:p>
        </w:tc>
        <w:tc>
          <w:tcPr>
            <w:tcW w:w="2872" w:type="pct"/>
            <w:tcBorders>
              <w:top w:val="nil"/>
              <w:left w:val="nil"/>
              <w:bottom w:val="single" w:sz="4" w:space="0" w:color="auto"/>
              <w:right w:val="single" w:sz="4" w:space="0" w:color="auto"/>
            </w:tcBorders>
            <w:shd w:val="clear" w:color="auto" w:fill="auto"/>
            <w:noWrap/>
            <w:vAlign w:val="bottom"/>
            <w:hideMark/>
          </w:tcPr>
          <w:p w14:paraId="4D3B34B2"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r w:rsidRPr="006A5AC4">
              <w:rPr>
                <w:rFonts w:ascii="Calibri" w:eastAsia="Times New Roman" w:hAnsi="Calibri" w:cs="Calibri"/>
                <w:color w:val="000000"/>
                <w:kern w:val="0"/>
                <w:lang w:eastAsia="es-AR"/>
                <w14:ligatures w14:val="none"/>
              </w:rPr>
              <w:t>Emisiones de CO2 en toneladas</w:t>
            </w:r>
          </w:p>
        </w:tc>
      </w:tr>
      <w:tr w:rsidR="006A5AC4" w:rsidRPr="006A5AC4" w14:paraId="20175A39" w14:textId="77777777" w:rsidTr="006A5AC4">
        <w:trPr>
          <w:trHeight w:val="288"/>
        </w:trPr>
        <w:tc>
          <w:tcPr>
            <w:tcW w:w="1157" w:type="pct"/>
            <w:tcBorders>
              <w:top w:val="nil"/>
              <w:left w:val="single" w:sz="4" w:space="0" w:color="auto"/>
              <w:bottom w:val="single" w:sz="4" w:space="0" w:color="auto"/>
              <w:right w:val="single" w:sz="4" w:space="0" w:color="auto"/>
            </w:tcBorders>
            <w:shd w:val="clear" w:color="auto" w:fill="auto"/>
            <w:noWrap/>
            <w:vAlign w:val="bottom"/>
            <w:hideMark/>
          </w:tcPr>
          <w:p w14:paraId="7B39E8CA"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r w:rsidRPr="006A5AC4">
              <w:rPr>
                <w:rFonts w:ascii="Calibri" w:eastAsia="Times New Roman" w:hAnsi="Calibri" w:cs="Calibri"/>
                <w:color w:val="000000"/>
                <w:kern w:val="0"/>
                <w:lang w:eastAsia="es-AR"/>
                <w14:ligatures w14:val="none"/>
              </w:rPr>
              <w:t>Millas recorridas</w:t>
            </w:r>
          </w:p>
        </w:tc>
        <w:tc>
          <w:tcPr>
            <w:tcW w:w="971" w:type="pct"/>
            <w:tcBorders>
              <w:top w:val="nil"/>
              <w:left w:val="nil"/>
              <w:bottom w:val="single" w:sz="4" w:space="0" w:color="auto"/>
              <w:right w:val="single" w:sz="4" w:space="0" w:color="auto"/>
            </w:tcBorders>
            <w:shd w:val="clear" w:color="auto" w:fill="auto"/>
            <w:noWrap/>
            <w:vAlign w:val="bottom"/>
            <w:hideMark/>
          </w:tcPr>
          <w:p w14:paraId="77A49560"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r w:rsidRPr="006A5AC4">
              <w:rPr>
                <w:rFonts w:ascii="Calibri" w:eastAsia="Times New Roman" w:hAnsi="Calibri" w:cs="Calibri"/>
                <w:color w:val="000000"/>
                <w:kern w:val="0"/>
                <w:lang w:eastAsia="es-AR"/>
                <w14:ligatures w14:val="none"/>
              </w:rPr>
              <w:t>float64</w:t>
            </w:r>
          </w:p>
        </w:tc>
        <w:tc>
          <w:tcPr>
            <w:tcW w:w="2872" w:type="pct"/>
            <w:tcBorders>
              <w:top w:val="nil"/>
              <w:left w:val="nil"/>
              <w:bottom w:val="single" w:sz="4" w:space="0" w:color="auto"/>
              <w:right w:val="single" w:sz="4" w:space="0" w:color="auto"/>
            </w:tcBorders>
            <w:shd w:val="clear" w:color="auto" w:fill="auto"/>
            <w:noWrap/>
            <w:vAlign w:val="bottom"/>
            <w:hideMark/>
          </w:tcPr>
          <w:p w14:paraId="000377CB"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r w:rsidRPr="006A5AC4">
              <w:rPr>
                <w:rFonts w:ascii="Calibri" w:eastAsia="Times New Roman" w:hAnsi="Calibri" w:cs="Calibri"/>
                <w:color w:val="000000"/>
                <w:kern w:val="0"/>
                <w:lang w:eastAsia="es-AR"/>
                <w14:ligatures w14:val="none"/>
              </w:rPr>
              <w:t>Millas recorridas por autos de pasajeros en NYC</w:t>
            </w:r>
          </w:p>
        </w:tc>
      </w:tr>
    </w:tbl>
    <w:p w14:paraId="630ECD77" w14:textId="77777777" w:rsidR="003562CC" w:rsidRPr="006A5AC4" w:rsidRDefault="003562CC" w:rsidP="003562CC">
      <w:pPr>
        <w:jc w:val="both"/>
      </w:pPr>
    </w:p>
    <w:p w14:paraId="40006019" w14:textId="126E4521" w:rsidR="00F914EA" w:rsidRPr="00403ECC" w:rsidRDefault="003562CC" w:rsidP="003562CC">
      <w:pPr>
        <w:pStyle w:val="Prrafodelista"/>
        <w:numPr>
          <w:ilvl w:val="0"/>
          <w:numId w:val="8"/>
        </w:numPr>
        <w:jc w:val="both"/>
        <w:rPr>
          <w:u w:val="single"/>
          <w:lang w:val="en-US"/>
        </w:rPr>
      </w:pPr>
      <w:r w:rsidRPr="00403ECC">
        <w:rPr>
          <w:u w:val="single"/>
          <w:lang w:val="en-US"/>
        </w:rPr>
        <w:t xml:space="preserve">Medallion </w:t>
      </w:r>
    </w:p>
    <w:p w14:paraId="10DE1022" w14:textId="77777777" w:rsidR="0088513C" w:rsidRDefault="00403ECC" w:rsidP="00403ECC">
      <w:pPr>
        <w:jc w:val="both"/>
      </w:pPr>
      <w:r>
        <w:t xml:space="preserve">Origen de los datos: </w:t>
      </w:r>
      <w:proofErr w:type="spellStart"/>
      <w:r>
        <w:t>csv</w:t>
      </w:r>
      <w:proofErr w:type="spellEnd"/>
      <w:r>
        <w:t xml:space="preserve"> descargado de </w:t>
      </w:r>
    </w:p>
    <w:p w14:paraId="2AB68BD9" w14:textId="632DF38D" w:rsidR="00403ECC" w:rsidRDefault="0088513C" w:rsidP="00403ECC">
      <w:pPr>
        <w:jc w:val="both"/>
      </w:pPr>
      <w:hyperlink r:id="rId15" w:history="1">
        <w:r w:rsidRPr="001C0CD6">
          <w:rPr>
            <w:rStyle w:val="Hipervnculo"/>
          </w:rPr>
          <w:t>https://www.google.com/url?q=https://data.cityofnewyork.us/Transportation/Medallion-Vehicles-Authorized/rhe8-mgbb/about_data&amp;sa=D&amp;source=editors&amp;ust=1711030103949688&amp;usg=AOvVaw3i92dga7eM4-jXcTTMQ71J</w:t>
        </w:r>
      </w:hyperlink>
      <w:r w:rsidR="00403ECC">
        <w:t>.</w:t>
      </w:r>
    </w:p>
    <w:p w14:paraId="6D6ACF4D" w14:textId="6BFEF5B2" w:rsidR="003562CC" w:rsidRDefault="003562CC" w:rsidP="003562CC">
      <w:pPr>
        <w:jc w:val="both"/>
      </w:pPr>
      <w:r w:rsidRPr="003562CC">
        <w:t>Los "</w:t>
      </w:r>
      <w:proofErr w:type="spellStart"/>
      <w:r w:rsidRPr="003562CC">
        <w:t>medallion</w:t>
      </w:r>
      <w:proofErr w:type="spellEnd"/>
      <w:r w:rsidRPr="003562CC">
        <w:t>" de los taxis en la ciudad de Nueva York son licencias especiales que otorgan a los propietarios de taxis el derecho exclusivo de recoger pasajeros en la calle (o "</w:t>
      </w:r>
      <w:proofErr w:type="spellStart"/>
      <w:r w:rsidRPr="003562CC">
        <w:t>street</w:t>
      </w:r>
      <w:proofErr w:type="spellEnd"/>
      <w:r w:rsidRPr="003562CC">
        <w:t xml:space="preserve"> </w:t>
      </w:r>
      <w:proofErr w:type="spellStart"/>
      <w:r w:rsidRPr="003562CC">
        <w:t>hails</w:t>
      </w:r>
      <w:proofErr w:type="spellEnd"/>
      <w:r w:rsidRPr="003562CC">
        <w:t>"). Estas licencias funcionan como un permiso para operar un taxi en la ciudad y son emitidas por la Comisión de Taxis y Limusinas de la Ciudad de Nueva York (TLC, por sus siglas en inglés).</w:t>
      </w:r>
    </w:p>
    <w:p w14:paraId="7E71FAAF" w14:textId="7C818B52" w:rsidR="003562CC" w:rsidRDefault="00267C1B" w:rsidP="003562CC">
      <w:pPr>
        <w:jc w:val="both"/>
      </w:pPr>
      <w:r w:rsidRPr="00267C1B">
        <w:t xml:space="preserve">Este </w:t>
      </w:r>
      <w:proofErr w:type="spellStart"/>
      <w:r>
        <w:t>dataset</w:t>
      </w:r>
      <w:proofErr w:type="spellEnd"/>
      <w:r w:rsidRPr="00267C1B">
        <w:t xml:space="preserve"> incluye todos los vehículos con licencia de TLC que están al día y pueden conducir</w:t>
      </w:r>
      <w:r>
        <w:t>.</w:t>
      </w:r>
    </w:p>
    <w:tbl>
      <w:tblPr>
        <w:tblW w:w="5000" w:type="pct"/>
        <w:tblCellMar>
          <w:left w:w="70" w:type="dxa"/>
          <w:right w:w="70" w:type="dxa"/>
        </w:tblCellMar>
        <w:tblLook w:val="04A0" w:firstRow="1" w:lastRow="0" w:firstColumn="1" w:lastColumn="0" w:noHBand="0" w:noVBand="1"/>
      </w:tblPr>
      <w:tblGrid>
        <w:gridCol w:w="2181"/>
        <w:gridCol w:w="1100"/>
        <w:gridCol w:w="5213"/>
      </w:tblGrid>
      <w:tr w:rsidR="006A5AC4" w:rsidRPr="006A5AC4" w14:paraId="57B1E670" w14:textId="77777777" w:rsidTr="006A5AC4">
        <w:trPr>
          <w:trHeight w:val="288"/>
        </w:trPr>
        <w:tc>
          <w:tcPr>
            <w:tcW w:w="1306" w:type="pct"/>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5A11C86B" w14:textId="77777777" w:rsidR="006A5AC4" w:rsidRPr="006A5AC4" w:rsidRDefault="006A5AC4" w:rsidP="006A5AC4">
            <w:pPr>
              <w:spacing w:after="0" w:line="240" w:lineRule="auto"/>
              <w:rPr>
                <w:rFonts w:ascii="Calibri" w:eastAsia="Times New Roman" w:hAnsi="Calibri" w:cs="Calibri"/>
                <w:b/>
                <w:bCs/>
                <w:color w:val="000000"/>
                <w:kern w:val="0"/>
                <w:lang w:eastAsia="es-AR"/>
                <w14:ligatures w14:val="none"/>
              </w:rPr>
            </w:pPr>
            <w:r w:rsidRPr="006A5AC4">
              <w:rPr>
                <w:rFonts w:ascii="Calibri" w:eastAsia="Times New Roman" w:hAnsi="Calibri" w:cs="Calibri"/>
                <w:b/>
                <w:bCs/>
                <w:color w:val="000000"/>
                <w:kern w:val="0"/>
                <w:lang w:eastAsia="es-AR"/>
                <w14:ligatures w14:val="none"/>
              </w:rPr>
              <w:lastRenderedPageBreak/>
              <w:t>Campo</w:t>
            </w:r>
          </w:p>
        </w:tc>
        <w:tc>
          <w:tcPr>
            <w:tcW w:w="697" w:type="pct"/>
            <w:tcBorders>
              <w:top w:val="single" w:sz="4" w:space="0" w:color="auto"/>
              <w:left w:val="nil"/>
              <w:bottom w:val="single" w:sz="4" w:space="0" w:color="auto"/>
              <w:right w:val="single" w:sz="4" w:space="0" w:color="auto"/>
            </w:tcBorders>
            <w:shd w:val="clear" w:color="000000" w:fill="A9D08E"/>
            <w:noWrap/>
            <w:vAlign w:val="bottom"/>
            <w:hideMark/>
          </w:tcPr>
          <w:p w14:paraId="7742A9E1" w14:textId="77777777" w:rsidR="006A5AC4" w:rsidRPr="006A5AC4" w:rsidRDefault="006A5AC4" w:rsidP="006A5AC4">
            <w:pPr>
              <w:spacing w:after="0" w:line="240" w:lineRule="auto"/>
              <w:rPr>
                <w:rFonts w:ascii="Calibri" w:eastAsia="Times New Roman" w:hAnsi="Calibri" w:cs="Calibri"/>
                <w:b/>
                <w:bCs/>
                <w:color w:val="000000"/>
                <w:kern w:val="0"/>
                <w:lang w:eastAsia="es-AR"/>
                <w14:ligatures w14:val="none"/>
              </w:rPr>
            </w:pPr>
            <w:r w:rsidRPr="006A5AC4">
              <w:rPr>
                <w:rFonts w:ascii="Calibri" w:eastAsia="Times New Roman" w:hAnsi="Calibri" w:cs="Calibri"/>
                <w:b/>
                <w:bCs/>
                <w:color w:val="000000"/>
                <w:kern w:val="0"/>
                <w:lang w:eastAsia="es-AR"/>
                <w14:ligatures w14:val="none"/>
              </w:rPr>
              <w:t>Tipo de dato</w:t>
            </w:r>
          </w:p>
        </w:tc>
        <w:tc>
          <w:tcPr>
            <w:tcW w:w="2996" w:type="pct"/>
            <w:tcBorders>
              <w:top w:val="single" w:sz="4" w:space="0" w:color="auto"/>
              <w:left w:val="nil"/>
              <w:bottom w:val="single" w:sz="4" w:space="0" w:color="auto"/>
              <w:right w:val="single" w:sz="4" w:space="0" w:color="auto"/>
            </w:tcBorders>
            <w:shd w:val="clear" w:color="000000" w:fill="A9D08E"/>
            <w:noWrap/>
            <w:vAlign w:val="bottom"/>
            <w:hideMark/>
          </w:tcPr>
          <w:p w14:paraId="537C03FD" w14:textId="77777777" w:rsidR="006A5AC4" w:rsidRPr="006A5AC4" w:rsidRDefault="006A5AC4" w:rsidP="006A5AC4">
            <w:pPr>
              <w:spacing w:after="0" w:line="240" w:lineRule="auto"/>
              <w:rPr>
                <w:rFonts w:ascii="Calibri" w:eastAsia="Times New Roman" w:hAnsi="Calibri" w:cs="Calibri"/>
                <w:b/>
                <w:bCs/>
                <w:color w:val="000000"/>
                <w:kern w:val="0"/>
                <w:lang w:eastAsia="es-AR"/>
                <w14:ligatures w14:val="none"/>
              </w:rPr>
            </w:pPr>
            <w:r w:rsidRPr="006A5AC4">
              <w:rPr>
                <w:rFonts w:ascii="Calibri" w:eastAsia="Times New Roman" w:hAnsi="Calibri" w:cs="Calibri"/>
                <w:b/>
                <w:bCs/>
                <w:color w:val="000000"/>
                <w:kern w:val="0"/>
                <w:lang w:eastAsia="es-AR"/>
                <w14:ligatures w14:val="none"/>
              </w:rPr>
              <w:t>Descripción</w:t>
            </w:r>
          </w:p>
        </w:tc>
      </w:tr>
      <w:tr w:rsidR="006A5AC4" w:rsidRPr="006A5AC4" w14:paraId="098E6304" w14:textId="77777777" w:rsidTr="006A5AC4">
        <w:trPr>
          <w:trHeight w:val="288"/>
        </w:trPr>
        <w:tc>
          <w:tcPr>
            <w:tcW w:w="1306" w:type="pct"/>
            <w:tcBorders>
              <w:top w:val="nil"/>
              <w:left w:val="single" w:sz="4" w:space="0" w:color="auto"/>
              <w:bottom w:val="single" w:sz="4" w:space="0" w:color="auto"/>
              <w:right w:val="single" w:sz="4" w:space="0" w:color="auto"/>
            </w:tcBorders>
            <w:shd w:val="clear" w:color="auto" w:fill="auto"/>
            <w:noWrap/>
            <w:vAlign w:val="bottom"/>
            <w:hideMark/>
          </w:tcPr>
          <w:p w14:paraId="5EE2353F"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proofErr w:type="spellStart"/>
            <w:r w:rsidRPr="006A5AC4">
              <w:rPr>
                <w:rFonts w:ascii="Calibri" w:eastAsia="Times New Roman" w:hAnsi="Calibri" w:cs="Calibri"/>
                <w:color w:val="000000"/>
                <w:kern w:val="0"/>
                <w:lang w:eastAsia="es-AR"/>
                <w14:ligatures w14:val="none"/>
              </w:rPr>
              <w:t>License</w:t>
            </w:r>
            <w:proofErr w:type="spellEnd"/>
            <w:r w:rsidRPr="006A5AC4">
              <w:rPr>
                <w:rFonts w:ascii="Calibri" w:eastAsia="Times New Roman" w:hAnsi="Calibri" w:cs="Calibri"/>
                <w:color w:val="000000"/>
                <w:kern w:val="0"/>
                <w:lang w:eastAsia="es-AR"/>
                <w14:ligatures w14:val="none"/>
              </w:rPr>
              <w:t xml:space="preserve"> </w:t>
            </w:r>
            <w:proofErr w:type="spellStart"/>
            <w:r w:rsidRPr="006A5AC4">
              <w:rPr>
                <w:rFonts w:ascii="Calibri" w:eastAsia="Times New Roman" w:hAnsi="Calibri" w:cs="Calibri"/>
                <w:color w:val="000000"/>
                <w:kern w:val="0"/>
                <w:lang w:eastAsia="es-AR"/>
                <w14:ligatures w14:val="none"/>
              </w:rPr>
              <w:t>Number</w:t>
            </w:r>
            <w:proofErr w:type="spellEnd"/>
          </w:p>
        </w:tc>
        <w:tc>
          <w:tcPr>
            <w:tcW w:w="697" w:type="pct"/>
            <w:tcBorders>
              <w:top w:val="nil"/>
              <w:left w:val="nil"/>
              <w:bottom w:val="single" w:sz="4" w:space="0" w:color="auto"/>
              <w:right w:val="single" w:sz="4" w:space="0" w:color="auto"/>
            </w:tcBorders>
            <w:shd w:val="clear" w:color="auto" w:fill="auto"/>
            <w:noWrap/>
            <w:vAlign w:val="bottom"/>
            <w:hideMark/>
          </w:tcPr>
          <w:p w14:paraId="27219492"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r w:rsidRPr="006A5AC4">
              <w:rPr>
                <w:rFonts w:ascii="Calibri" w:eastAsia="Times New Roman" w:hAnsi="Calibri" w:cs="Calibri"/>
                <w:color w:val="000000"/>
                <w:kern w:val="0"/>
                <w:lang w:eastAsia="es-AR"/>
                <w14:ligatures w14:val="none"/>
              </w:rPr>
              <w:t xml:space="preserve">int64  </w:t>
            </w:r>
          </w:p>
        </w:tc>
        <w:tc>
          <w:tcPr>
            <w:tcW w:w="2996" w:type="pct"/>
            <w:tcBorders>
              <w:top w:val="nil"/>
              <w:left w:val="nil"/>
              <w:bottom w:val="single" w:sz="4" w:space="0" w:color="auto"/>
              <w:right w:val="single" w:sz="4" w:space="0" w:color="auto"/>
            </w:tcBorders>
            <w:shd w:val="clear" w:color="auto" w:fill="auto"/>
            <w:noWrap/>
            <w:vAlign w:val="bottom"/>
            <w:hideMark/>
          </w:tcPr>
          <w:p w14:paraId="4E4D60FB"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r w:rsidRPr="006A5AC4">
              <w:rPr>
                <w:rFonts w:ascii="Calibri" w:eastAsia="Times New Roman" w:hAnsi="Calibri" w:cs="Calibri"/>
                <w:color w:val="000000"/>
                <w:kern w:val="0"/>
                <w:lang w:eastAsia="es-AR"/>
                <w14:ligatures w14:val="none"/>
              </w:rPr>
              <w:t>Número de Licencia del '</w:t>
            </w:r>
            <w:proofErr w:type="spellStart"/>
            <w:r w:rsidRPr="006A5AC4">
              <w:rPr>
                <w:rFonts w:ascii="Calibri" w:eastAsia="Times New Roman" w:hAnsi="Calibri" w:cs="Calibri"/>
                <w:color w:val="000000"/>
                <w:kern w:val="0"/>
                <w:lang w:eastAsia="es-AR"/>
                <w14:ligatures w14:val="none"/>
              </w:rPr>
              <w:t>medallion</w:t>
            </w:r>
            <w:proofErr w:type="spellEnd"/>
            <w:r w:rsidRPr="006A5AC4">
              <w:rPr>
                <w:rFonts w:ascii="Calibri" w:eastAsia="Times New Roman" w:hAnsi="Calibri" w:cs="Calibri"/>
                <w:color w:val="000000"/>
                <w:kern w:val="0"/>
                <w:lang w:eastAsia="es-AR"/>
                <w14:ligatures w14:val="none"/>
              </w:rPr>
              <w:t>' del taxi</w:t>
            </w:r>
          </w:p>
        </w:tc>
      </w:tr>
      <w:tr w:rsidR="006A5AC4" w:rsidRPr="006A5AC4" w14:paraId="4AD35FA3" w14:textId="77777777" w:rsidTr="006A5AC4">
        <w:trPr>
          <w:trHeight w:val="288"/>
        </w:trPr>
        <w:tc>
          <w:tcPr>
            <w:tcW w:w="1306" w:type="pct"/>
            <w:tcBorders>
              <w:top w:val="nil"/>
              <w:left w:val="single" w:sz="4" w:space="0" w:color="auto"/>
              <w:bottom w:val="single" w:sz="4" w:space="0" w:color="auto"/>
              <w:right w:val="single" w:sz="4" w:space="0" w:color="auto"/>
            </w:tcBorders>
            <w:shd w:val="clear" w:color="auto" w:fill="auto"/>
            <w:noWrap/>
            <w:vAlign w:val="bottom"/>
            <w:hideMark/>
          </w:tcPr>
          <w:p w14:paraId="36793E29"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proofErr w:type="spellStart"/>
            <w:r w:rsidRPr="006A5AC4">
              <w:rPr>
                <w:rFonts w:ascii="Calibri" w:eastAsia="Times New Roman" w:hAnsi="Calibri" w:cs="Calibri"/>
                <w:color w:val="000000"/>
                <w:kern w:val="0"/>
                <w:lang w:eastAsia="es-AR"/>
                <w14:ligatures w14:val="none"/>
              </w:rPr>
              <w:t>Name</w:t>
            </w:r>
            <w:proofErr w:type="spellEnd"/>
            <w:r w:rsidRPr="006A5AC4">
              <w:rPr>
                <w:rFonts w:ascii="Calibri" w:eastAsia="Times New Roman" w:hAnsi="Calibri" w:cs="Calibri"/>
                <w:color w:val="000000"/>
                <w:kern w:val="0"/>
                <w:lang w:eastAsia="es-AR"/>
                <w14:ligatures w14:val="none"/>
              </w:rPr>
              <w:t xml:space="preserve"> </w:t>
            </w:r>
          </w:p>
        </w:tc>
        <w:tc>
          <w:tcPr>
            <w:tcW w:w="697" w:type="pct"/>
            <w:tcBorders>
              <w:top w:val="nil"/>
              <w:left w:val="nil"/>
              <w:bottom w:val="single" w:sz="4" w:space="0" w:color="auto"/>
              <w:right w:val="single" w:sz="4" w:space="0" w:color="auto"/>
            </w:tcBorders>
            <w:shd w:val="clear" w:color="auto" w:fill="auto"/>
            <w:noWrap/>
            <w:vAlign w:val="bottom"/>
            <w:hideMark/>
          </w:tcPr>
          <w:p w14:paraId="64527D17"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proofErr w:type="spellStart"/>
            <w:r w:rsidRPr="006A5AC4">
              <w:rPr>
                <w:rFonts w:ascii="Calibri" w:eastAsia="Times New Roman" w:hAnsi="Calibri" w:cs="Calibri"/>
                <w:color w:val="000000"/>
                <w:kern w:val="0"/>
                <w:lang w:eastAsia="es-AR"/>
                <w14:ligatures w14:val="none"/>
              </w:rPr>
              <w:t>object</w:t>
            </w:r>
            <w:proofErr w:type="spellEnd"/>
            <w:r w:rsidRPr="006A5AC4">
              <w:rPr>
                <w:rFonts w:ascii="Calibri" w:eastAsia="Times New Roman" w:hAnsi="Calibri" w:cs="Calibri"/>
                <w:color w:val="000000"/>
                <w:kern w:val="0"/>
                <w:lang w:eastAsia="es-AR"/>
                <w14:ligatures w14:val="none"/>
              </w:rPr>
              <w:t xml:space="preserve"> </w:t>
            </w:r>
          </w:p>
        </w:tc>
        <w:tc>
          <w:tcPr>
            <w:tcW w:w="2996" w:type="pct"/>
            <w:tcBorders>
              <w:top w:val="nil"/>
              <w:left w:val="nil"/>
              <w:bottom w:val="single" w:sz="4" w:space="0" w:color="auto"/>
              <w:right w:val="single" w:sz="4" w:space="0" w:color="auto"/>
            </w:tcBorders>
            <w:shd w:val="clear" w:color="auto" w:fill="auto"/>
            <w:noWrap/>
            <w:vAlign w:val="bottom"/>
            <w:hideMark/>
          </w:tcPr>
          <w:p w14:paraId="4B95BF29"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r w:rsidRPr="006A5AC4">
              <w:rPr>
                <w:rFonts w:ascii="Calibri" w:eastAsia="Times New Roman" w:hAnsi="Calibri" w:cs="Calibri"/>
                <w:color w:val="000000"/>
                <w:kern w:val="0"/>
                <w:lang w:eastAsia="es-AR"/>
                <w14:ligatures w14:val="none"/>
              </w:rPr>
              <w:t>Nombre del Propietario de la licencia</w:t>
            </w:r>
          </w:p>
        </w:tc>
      </w:tr>
      <w:tr w:rsidR="006A5AC4" w:rsidRPr="006A5AC4" w14:paraId="3F222EDA" w14:textId="77777777" w:rsidTr="006A5AC4">
        <w:trPr>
          <w:trHeight w:val="288"/>
        </w:trPr>
        <w:tc>
          <w:tcPr>
            <w:tcW w:w="1306" w:type="pct"/>
            <w:tcBorders>
              <w:top w:val="nil"/>
              <w:left w:val="single" w:sz="4" w:space="0" w:color="auto"/>
              <w:bottom w:val="single" w:sz="4" w:space="0" w:color="auto"/>
              <w:right w:val="single" w:sz="4" w:space="0" w:color="auto"/>
            </w:tcBorders>
            <w:shd w:val="clear" w:color="auto" w:fill="auto"/>
            <w:noWrap/>
            <w:vAlign w:val="bottom"/>
            <w:hideMark/>
          </w:tcPr>
          <w:p w14:paraId="2A08BE97"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proofErr w:type="spellStart"/>
            <w:r w:rsidRPr="006A5AC4">
              <w:rPr>
                <w:rFonts w:ascii="Calibri" w:eastAsia="Times New Roman" w:hAnsi="Calibri" w:cs="Calibri"/>
                <w:color w:val="000000"/>
                <w:kern w:val="0"/>
                <w:lang w:eastAsia="es-AR"/>
                <w14:ligatures w14:val="none"/>
              </w:rPr>
              <w:t>Expiration</w:t>
            </w:r>
            <w:proofErr w:type="spellEnd"/>
            <w:r w:rsidRPr="006A5AC4">
              <w:rPr>
                <w:rFonts w:ascii="Calibri" w:eastAsia="Times New Roman" w:hAnsi="Calibri" w:cs="Calibri"/>
                <w:color w:val="000000"/>
                <w:kern w:val="0"/>
                <w:lang w:eastAsia="es-AR"/>
                <w14:ligatures w14:val="none"/>
              </w:rPr>
              <w:t xml:space="preserve"> Date</w:t>
            </w:r>
          </w:p>
        </w:tc>
        <w:tc>
          <w:tcPr>
            <w:tcW w:w="697" w:type="pct"/>
            <w:tcBorders>
              <w:top w:val="nil"/>
              <w:left w:val="nil"/>
              <w:bottom w:val="single" w:sz="4" w:space="0" w:color="auto"/>
              <w:right w:val="single" w:sz="4" w:space="0" w:color="auto"/>
            </w:tcBorders>
            <w:shd w:val="clear" w:color="auto" w:fill="auto"/>
            <w:noWrap/>
            <w:vAlign w:val="bottom"/>
            <w:hideMark/>
          </w:tcPr>
          <w:p w14:paraId="2C84808C"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proofErr w:type="spellStart"/>
            <w:r w:rsidRPr="006A5AC4">
              <w:rPr>
                <w:rFonts w:ascii="Calibri" w:eastAsia="Times New Roman" w:hAnsi="Calibri" w:cs="Calibri"/>
                <w:color w:val="000000"/>
                <w:kern w:val="0"/>
                <w:lang w:eastAsia="es-AR"/>
                <w14:ligatures w14:val="none"/>
              </w:rPr>
              <w:t>object</w:t>
            </w:r>
            <w:proofErr w:type="spellEnd"/>
            <w:r w:rsidRPr="006A5AC4">
              <w:rPr>
                <w:rFonts w:ascii="Calibri" w:eastAsia="Times New Roman" w:hAnsi="Calibri" w:cs="Calibri"/>
                <w:color w:val="000000"/>
                <w:kern w:val="0"/>
                <w:lang w:eastAsia="es-AR"/>
                <w14:ligatures w14:val="none"/>
              </w:rPr>
              <w:t xml:space="preserve"> </w:t>
            </w:r>
          </w:p>
        </w:tc>
        <w:tc>
          <w:tcPr>
            <w:tcW w:w="2996" w:type="pct"/>
            <w:tcBorders>
              <w:top w:val="nil"/>
              <w:left w:val="nil"/>
              <w:bottom w:val="single" w:sz="4" w:space="0" w:color="auto"/>
              <w:right w:val="single" w:sz="4" w:space="0" w:color="auto"/>
            </w:tcBorders>
            <w:shd w:val="clear" w:color="auto" w:fill="auto"/>
            <w:noWrap/>
            <w:vAlign w:val="bottom"/>
            <w:hideMark/>
          </w:tcPr>
          <w:p w14:paraId="72443E98"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r w:rsidRPr="006A5AC4">
              <w:rPr>
                <w:rFonts w:ascii="Calibri" w:eastAsia="Times New Roman" w:hAnsi="Calibri" w:cs="Calibri"/>
                <w:color w:val="000000"/>
                <w:kern w:val="0"/>
                <w:lang w:eastAsia="es-AR"/>
                <w14:ligatures w14:val="none"/>
              </w:rPr>
              <w:t>Fecha de Vencimiento</w:t>
            </w:r>
          </w:p>
        </w:tc>
      </w:tr>
      <w:tr w:rsidR="006A5AC4" w:rsidRPr="006A5AC4" w14:paraId="6EF10985" w14:textId="77777777" w:rsidTr="006A5AC4">
        <w:trPr>
          <w:trHeight w:val="288"/>
        </w:trPr>
        <w:tc>
          <w:tcPr>
            <w:tcW w:w="1306" w:type="pct"/>
            <w:tcBorders>
              <w:top w:val="nil"/>
              <w:left w:val="single" w:sz="4" w:space="0" w:color="auto"/>
              <w:bottom w:val="single" w:sz="4" w:space="0" w:color="auto"/>
              <w:right w:val="single" w:sz="4" w:space="0" w:color="auto"/>
            </w:tcBorders>
            <w:shd w:val="clear" w:color="auto" w:fill="auto"/>
            <w:noWrap/>
            <w:vAlign w:val="bottom"/>
            <w:hideMark/>
          </w:tcPr>
          <w:p w14:paraId="1D6C2EC0"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r w:rsidRPr="006A5AC4">
              <w:rPr>
                <w:rFonts w:ascii="Calibri" w:eastAsia="Times New Roman" w:hAnsi="Calibri" w:cs="Calibri"/>
                <w:color w:val="000000"/>
                <w:kern w:val="0"/>
                <w:lang w:eastAsia="es-AR"/>
                <w14:ligatures w14:val="none"/>
              </w:rPr>
              <w:t xml:space="preserve">DMV </w:t>
            </w:r>
            <w:proofErr w:type="spellStart"/>
            <w:r w:rsidRPr="006A5AC4">
              <w:rPr>
                <w:rFonts w:ascii="Calibri" w:eastAsia="Times New Roman" w:hAnsi="Calibri" w:cs="Calibri"/>
                <w:color w:val="000000"/>
                <w:kern w:val="0"/>
                <w:lang w:eastAsia="es-AR"/>
                <w14:ligatures w14:val="none"/>
              </w:rPr>
              <w:t>License</w:t>
            </w:r>
            <w:proofErr w:type="spellEnd"/>
            <w:r w:rsidRPr="006A5AC4">
              <w:rPr>
                <w:rFonts w:ascii="Calibri" w:eastAsia="Times New Roman" w:hAnsi="Calibri" w:cs="Calibri"/>
                <w:color w:val="000000"/>
                <w:kern w:val="0"/>
                <w:lang w:eastAsia="es-AR"/>
                <w14:ligatures w14:val="none"/>
              </w:rPr>
              <w:t xml:space="preserve"> </w:t>
            </w:r>
            <w:proofErr w:type="spellStart"/>
            <w:r w:rsidRPr="006A5AC4">
              <w:rPr>
                <w:rFonts w:ascii="Calibri" w:eastAsia="Times New Roman" w:hAnsi="Calibri" w:cs="Calibri"/>
                <w:color w:val="000000"/>
                <w:kern w:val="0"/>
                <w:lang w:eastAsia="es-AR"/>
                <w14:ligatures w14:val="none"/>
              </w:rPr>
              <w:t>Plate</w:t>
            </w:r>
            <w:proofErr w:type="spellEnd"/>
            <w:r w:rsidRPr="006A5AC4">
              <w:rPr>
                <w:rFonts w:ascii="Calibri" w:eastAsia="Times New Roman" w:hAnsi="Calibri" w:cs="Calibri"/>
                <w:color w:val="000000"/>
                <w:kern w:val="0"/>
                <w:lang w:eastAsia="es-AR"/>
                <w14:ligatures w14:val="none"/>
              </w:rPr>
              <w:t xml:space="preserve"> </w:t>
            </w:r>
            <w:proofErr w:type="spellStart"/>
            <w:r w:rsidRPr="006A5AC4">
              <w:rPr>
                <w:rFonts w:ascii="Calibri" w:eastAsia="Times New Roman" w:hAnsi="Calibri" w:cs="Calibri"/>
                <w:color w:val="000000"/>
                <w:kern w:val="0"/>
                <w:lang w:eastAsia="es-AR"/>
                <w14:ligatures w14:val="none"/>
              </w:rPr>
              <w:t>Number</w:t>
            </w:r>
            <w:proofErr w:type="spellEnd"/>
          </w:p>
        </w:tc>
        <w:tc>
          <w:tcPr>
            <w:tcW w:w="697" w:type="pct"/>
            <w:tcBorders>
              <w:top w:val="nil"/>
              <w:left w:val="nil"/>
              <w:bottom w:val="single" w:sz="4" w:space="0" w:color="auto"/>
              <w:right w:val="single" w:sz="4" w:space="0" w:color="auto"/>
            </w:tcBorders>
            <w:shd w:val="clear" w:color="auto" w:fill="auto"/>
            <w:noWrap/>
            <w:vAlign w:val="bottom"/>
            <w:hideMark/>
          </w:tcPr>
          <w:p w14:paraId="5A4A2F26"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proofErr w:type="spellStart"/>
            <w:r w:rsidRPr="006A5AC4">
              <w:rPr>
                <w:rFonts w:ascii="Calibri" w:eastAsia="Times New Roman" w:hAnsi="Calibri" w:cs="Calibri"/>
                <w:color w:val="000000"/>
                <w:kern w:val="0"/>
                <w:lang w:eastAsia="es-AR"/>
                <w14:ligatures w14:val="none"/>
              </w:rPr>
              <w:t>object</w:t>
            </w:r>
            <w:proofErr w:type="spellEnd"/>
            <w:r w:rsidRPr="006A5AC4">
              <w:rPr>
                <w:rFonts w:ascii="Calibri" w:eastAsia="Times New Roman" w:hAnsi="Calibri" w:cs="Calibri"/>
                <w:color w:val="000000"/>
                <w:kern w:val="0"/>
                <w:lang w:eastAsia="es-AR"/>
                <w14:ligatures w14:val="none"/>
              </w:rPr>
              <w:t xml:space="preserve"> </w:t>
            </w:r>
          </w:p>
        </w:tc>
        <w:tc>
          <w:tcPr>
            <w:tcW w:w="2996" w:type="pct"/>
            <w:tcBorders>
              <w:top w:val="nil"/>
              <w:left w:val="nil"/>
              <w:bottom w:val="single" w:sz="4" w:space="0" w:color="auto"/>
              <w:right w:val="single" w:sz="4" w:space="0" w:color="auto"/>
            </w:tcBorders>
            <w:shd w:val="clear" w:color="auto" w:fill="auto"/>
            <w:noWrap/>
            <w:vAlign w:val="bottom"/>
            <w:hideMark/>
          </w:tcPr>
          <w:p w14:paraId="6AFFB5DF"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r w:rsidRPr="006A5AC4">
              <w:rPr>
                <w:rFonts w:ascii="Calibri" w:eastAsia="Times New Roman" w:hAnsi="Calibri" w:cs="Calibri"/>
                <w:color w:val="000000"/>
                <w:kern w:val="0"/>
                <w:lang w:eastAsia="es-AR"/>
                <w14:ligatures w14:val="none"/>
              </w:rPr>
              <w:t>Número de Placa de Vehículo Registrado en el DMV</w:t>
            </w:r>
          </w:p>
        </w:tc>
      </w:tr>
      <w:tr w:rsidR="006A5AC4" w:rsidRPr="006A5AC4" w14:paraId="77C46EA5" w14:textId="77777777" w:rsidTr="006A5AC4">
        <w:trPr>
          <w:trHeight w:val="288"/>
        </w:trPr>
        <w:tc>
          <w:tcPr>
            <w:tcW w:w="1306" w:type="pct"/>
            <w:tcBorders>
              <w:top w:val="nil"/>
              <w:left w:val="single" w:sz="4" w:space="0" w:color="auto"/>
              <w:bottom w:val="single" w:sz="4" w:space="0" w:color="auto"/>
              <w:right w:val="single" w:sz="4" w:space="0" w:color="auto"/>
            </w:tcBorders>
            <w:shd w:val="clear" w:color="auto" w:fill="auto"/>
            <w:noWrap/>
            <w:vAlign w:val="bottom"/>
            <w:hideMark/>
          </w:tcPr>
          <w:p w14:paraId="30072788"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proofErr w:type="spellStart"/>
            <w:r w:rsidRPr="006A5AC4">
              <w:rPr>
                <w:rFonts w:ascii="Calibri" w:eastAsia="Times New Roman" w:hAnsi="Calibri" w:cs="Calibri"/>
                <w:color w:val="000000"/>
                <w:kern w:val="0"/>
                <w:lang w:eastAsia="es-AR"/>
                <w14:ligatures w14:val="none"/>
              </w:rPr>
              <w:t>Vehicle</w:t>
            </w:r>
            <w:proofErr w:type="spellEnd"/>
            <w:r w:rsidRPr="006A5AC4">
              <w:rPr>
                <w:rFonts w:ascii="Calibri" w:eastAsia="Times New Roman" w:hAnsi="Calibri" w:cs="Calibri"/>
                <w:color w:val="000000"/>
                <w:kern w:val="0"/>
                <w:lang w:eastAsia="es-AR"/>
                <w14:ligatures w14:val="none"/>
              </w:rPr>
              <w:t xml:space="preserve"> VIN </w:t>
            </w:r>
            <w:proofErr w:type="spellStart"/>
            <w:r w:rsidRPr="006A5AC4">
              <w:rPr>
                <w:rFonts w:ascii="Calibri" w:eastAsia="Times New Roman" w:hAnsi="Calibri" w:cs="Calibri"/>
                <w:color w:val="000000"/>
                <w:kern w:val="0"/>
                <w:lang w:eastAsia="es-AR"/>
                <w14:ligatures w14:val="none"/>
              </w:rPr>
              <w:t>Number</w:t>
            </w:r>
            <w:proofErr w:type="spellEnd"/>
          </w:p>
        </w:tc>
        <w:tc>
          <w:tcPr>
            <w:tcW w:w="697" w:type="pct"/>
            <w:tcBorders>
              <w:top w:val="nil"/>
              <w:left w:val="nil"/>
              <w:bottom w:val="single" w:sz="4" w:space="0" w:color="auto"/>
              <w:right w:val="single" w:sz="4" w:space="0" w:color="auto"/>
            </w:tcBorders>
            <w:shd w:val="clear" w:color="auto" w:fill="auto"/>
            <w:noWrap/>
            <w:vAlign w:val="bottom"/>
            <w:hideMark/>
          </w:tcPr>
          <w:p w14:paraId="1D845BC2"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proofErr w:type="spellStart"/>
            <w:r w:rsidRPr="006A5AC4">
              <w:rPr>
                <w:rFonts w:ascii="Calibri" w:eastAsia="Times New Roman" w:hAnsi="Calibri" w:cs="Calibri"/>
                <w:color w:val="000000"/>
                <w:kern w:val="0"/>
                <w:lang w:eastAsia="es-AR"/>
                <w14:ligatures w14:val="none"/>
              </w:rPr>
              <w:t>object</w:t>
            </w:r>
            <w:proofErr w:type="spellEnd"/>
            <w:r w:rsidRPr="006A5AC4">
              <w:rPr>
                <w:rFonts w:ascii="Calibri" w:eastAsia="Times New Roman" w:hAnsi="Calibri" w:cs="Calibri"/>
                <w:color w:val="000000"/>
                <w:kern w:val="0"/>
                <w:lang w:eastAsia="es-AR"/>
                <w14:ligatures w14:val="none"/>
              </w:rPr>
              <w:t xml:space="preserve"> </w:t>
            </w:r>
          </w:p>
        </w:tc>
        <w:tc>
          <w:tcPr>
            <w:tcW w:w="2996" w:type="pct"/>
            <w:tcBorders>
              <w:top w:val="nil"/>
              <w:left w:val="nil"/>
              <w:bottom w:val="single" w:sz="4" w:space="0" w:color="auto"/>
              <w:right w:val="single" w:sz="4" w:space="0" w:color="auto"/>
            </w:tcBorders>
            <w:shd w:val="clear" w:color="auto" w:fill="auto"/>
            <w:noWrap/>
            <w:vAlign w:val="bottom"/>
            <w:hideMark/>
          </w:tcPr>
          <w:p w14:paraId="79C0E2A9"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r w:rsidRPr="006A5AC4">
              <w:rPr>
                <w:rFonts w:ascii="Calibri" w:eastAsia="Times New Roman" w:hAnsi="Calibri" w:cs="Calibri"/>
                <w:color w:val="000000"/>
                <w:kern w:val="0"/>
                <w:lang w:eastAsia="es-AR"/>
                <w14:ligatures w14:val="none"/>
              </w:rPr>
              <w:t>Número VIN del Vehículo Registrado en el DMV</w:t>
            </w:r>
          </w:p>
        </w:tc>
      </w:tr>
      <w:tr w:rsidR="006A5AC4" w:rsidRPr="006A5AC4" w14:paraId="15C8D8DF" w14:textId="77777777" w:rsidTr="006A5AC4">
        <w:trPr>
          <w:trHeight w:val="288"/>
        </w:trPr>
        <w:tc>
          <w:tcPr>
            <w:tcW w:w="1306" w:type="pct"/>
            <w:tcBorders>
              <w:top w:val="nil"/>
              <w:left w:val="single" w:sz="4" w:space="0" w:color="auto"/>
              <w:bottom w:val="single" w:sz="4" w:space="0" w:color="auto"/>
              <w:right w:val="single" w:sz="4" w:space="0" w:color="auto"/>
            </w:tcBorders>
            <w:shd w:val="clear" w:color="auto" w:fill="auto"/>
            <w:noWrap/>
            <w:vAlign w:val="bottom"/>
            <w:hideMark/>
          </w:tcPr>
          <w:p w14:paraId="45D59685"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proofErr w:type="spellStart"/>
            <w:r w:rsidRPr="006A5AC4">
              <w:rPr>
                <w:rFonts w:ascii="Calibri" w:eastAsia="Times New Roman" w:hAnsi="Calibri" w:cs="Calibri"/>
                <w:color w:val="000000"/>
                <w:kern w:val="0"/>
                <w:lang w:eastAsia="es-AR"/>
                <w14:ligatures w14:val="none"/>
              </w:rPr>
              <w:t>Vehicle</w:t>
            </w:r>
            <w:proofErr w:type="spellEnd"/>
            <w:r w:rsidRPr="006A5AC4">
              <w:rPr>
                <w:rFonts w:ascii="Calibri" w:eastAsia="Times New Roman" w:hAnsi="Calibri" w:cs="Calibri"/>
                <w:color w:val="000000"/>
                <w:kern w:val="0"/>
                <w:lang w:eastAsia="es-AR"/>
                <w14:ligatures w14:val="none"/>
              </w:rPr>
              <w:t xml:space="preserve"> </w:t>
            </w:r>
            <w:proofErr w:type="spellStart"/>
            <w:r w:rsidRPr="006A5AC4">
              <w:rPr>
                <w:rFonts w:ascii="Calibri" w:eastAsia="Times New Roman" w:hAnsi="Calibri" w:cs="Calibri"/>
                <w:color w:val="000000"/>
                <w:kern w:val="0"/>
                <w:lang w:eastAsia="es-AR"/>
                <w14:ligatures w14:val="none"/>
              </w:rPr>
              <w:t>Type</w:t>
            </w:r>
            <w:proofErr w:type="spellEnd"/>
          </w:p>
        </w:tc>
        <w:tc>
          <w:tcPr>
            <w:tcW w:w="697" w:type="pct"/>
            <w:tcBorders>
              <w:top w:val="nil"/>
              <w:left w:val="nil"/>
              <w:bottom w:val="single" w:sz="4" w:space="0" w:color="auto"/>
              <w:right w:val="single" w:sz="4" w:space="0" w:color="auto"/>
            </w:tcBorders>
            <w:shd w:val="clear" w:color="auto" w:fill="auto"/>
            <w:noWrap/>
            <w:vAlign w:val="bottom"/>
            <w:hideMark/>
          </w:tcPr>
          <w:p w14:paraId="2DFC396B"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proofErr w:type="spellStart"/>
            <w:r w:rsidRPr="006A5AC4">
              <w:rPr>
                <w:rFonts w:ascii="Calibri" w:eastAsia="Times New Roman" w:hAnsi="Calibri" w:cs="Calibri"/>
                <w:color w:val="000000"/>
                <w:kern w:val="0"/>
                <w:lang w:eastAsia="es-AR"/>
                <w14:ligatures w14:val="none"/>
              </w:rPr>
              <w:t>object</w:t>
            </w:r>
            <w:proofErr w:type="spellEnd"/>
            <w:r w:rsidRPr="006A5AC4">
              <w:rPr>
                <w:rFonts w:ascii="Calibri" w:eastAsia="Times New Roman" w:hAnsi="Calibri" w:cs="Calibri"/>
                <w:color w:val="000000"/>
                <w:kern w:val="0"/>
                <w:lang w:eastAsia="es-AR"/>
                <w14:ligatures w14:val="none"/>
              </w:rPr>
              <w:t xml:space="preserve"> </w:t>
            </w:r>
          </w:p>
        </w:tc>
        <w:tc>
          <w:tcPr>
            <w:tcW w:w="2996" w:type="pct"/>
            <w:tcBorders>
              <w:top w:val="nil"/>
              <w:left w:val="nil"/>
              <w:bottom w:val="single" w:sz="4" w:space="0" w:color="auto"/>
              <w:right w:val="single" w:sz="4" w:space="0" w:color="auto"/>
            </w:tcBorders>
            <w:shd w:val="clear" w:color="auto" w:fill="auto"/>
            <w:noWrap/>
            <w:vAlign w:val="bottom"/>
            <w:hideMark/>
          </w:tcPr>
          <w:p w14:paraId="40339430"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r w:rsidRPr="006A5AC4">
              <w:rPr>
                <w:rFonts w:ascii="Calibri" w:eastAsia="Times New Roman" w:hAnsi="Calibri" w:cs="Calibri"/>
                <w:color w:val="000000"/>
                <w:kern w:val="0"/>
                <w:lang w:eastAsia="es-AR"/>
                <w14:ligatures w14:val="none"/>
              </w:rPr>
              <w:t>Tipo de Vehículo - Híbrido o Limusina</w:t>
            </w:r>
          </w:p>
        </w:tc>
      </w:tr>
      <w:tr w:rsidR="006A5AC4" w:rsidRPr="006A5AC4" w14:paraId="3976C7E5" w14:textId="77777777" w:rsidTr="006A5AC4">
        <w:trPr>
          <w:trHeight w:val="288"/>
        </w:trPr>
        <w:tc>
          <w:tcPr>
            <w:tcW w:w="1306" w:type="pct"/>
            <w:tcBorders>
              <w:top w:val="nil"/>
              <w:left w:val="single" w:sz="4" w:space="0" w:color="auto"/>
              <w:bottom w:val="single" w:sz="4" w:space="0" w:color="auto"/>
              <w:right w:val="single" w:sz="4" w:space="0" w:color="auto"/>
            </w:tcBorders>
            <w:shd w:val="clear" w:color="auto" w:fill="auto"/>
            <w:noWrap/>
            <w:vAlign w:val="bottom"/>
            <w:hideMark/>
          </w:tcPr>
          <w:p w14:paraId="553497E9"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proofErr w:type="spellStart"/>
            <w:r w:rsidRPr="006A5AC4">
              <w:rPr>
                <w:rFonts w:ascii="Calibri" w:eastAsia="Times New Roman" w:hAnsi="Calibri" w:cs="Calibri"/>
                <w:color w:val="000000"/>
                <w:kern w:val="0"/>
                <w:lang w:eastAsia="es-AR"/>
                <w14:ligatures w14:val="none"/>
              </w:rPr>
              <w:t>Model</w:t>
            </w:r>
            <w:proofErr w:type="spellEnd"/>
            <w:r w:rsidRPr="006A5AC4">
              <w:rPr>
                <w:rFonts w:ascii="Calibri" w:eastAsia="Times New Roman" w:hAnsi="Calibri" w:cs="Calibri"/>
                <w:color w:val="000000"/>
                <w:kern w:val="0"/>
                <w:lang w:eastAsia="es-AR"/>
                <w14:ligatures w14:val="none"/>
              </w:rPr>
              <w:t xml:space="preserve"> </w:t>
            </w:r>
            <w:proofErr w:type="spellStart"/>
            <w:r w:rsidRPr="006A5AC4">
              <w:rPr>
                <w:rFonts w:ascii="Calibri" w:eastAsia="Times New Roman" w:hAnsi="Calibri" w:cs="Calibri"/>
                <w:color w:val="000000"/>
                <w:kern w:val="0"/>
                <w:lang w:eastAsia="es-AR"/>
                <w14:ligatures w14:val="none"/>
              </w:rPr>
              <w:t>Year</w:t>
            </w:r>
            <w:proofErr w:type="spellEnd"/>
          </w:p>
        </w:tc>
        <w:tc>
          <w:tcPr>
            <w:tcW w:w="697" w:type="pct"/>
            <w:tcBorders>
              <w:top w:val="nil"/>
              <w:left w:val="nil"/>
              <w:bottom w:val="single" w:sz="4" w:space="0" w:color="auto"/>
              <w:right w:val="single" w:sz="4" w:space="0" w:color="auto"/>
            </w:tcBorders>
            <w:shd w:val="clear" w:color="auto" w:fill="auto"/>
            <w:noWrap/>
            <w:vAlign w:val="bottom"/>
            <w:hideMark/>
          </w:tcPr>
          <w:p w14:paraId="5DB4A8A0"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r w:rsidRPr="006A5AC4">
              <w:rPr>
                <w:rFonts w:ascii="Calibri" w:eastAsia="Times New Roman" w:hAnsi="Calibri" w:cs="Calibri"/>
                <w:color w:val="000000"/>
                <w:kern w:val="0"/>
                <w:lang w:eastAsia="es-AR"/>
                <w14:ligatures w14:val="none"/>
              </w:rPr>
              <w:t xml:space="preserve">int64  </w:t>
            </w:r>
          </w:p>
        </w:tc>
        <w:tc>
          <w:tcPr>
            <w:tcW w:w="2996" w:type="pct"/>
            <w:tcBorders>
              <w:top w:val="nil"/>
              <w:left w:val="nil"/>
              <w:bottom w:val="single" w:sz="4" w:space="0" w:color="auto"/>
              <w:right w:val="single" w:sz="4" w:space="0" w:color="auto"/>
            </w:tcBorders>
            <w:shd w:val="clear" w:color="auto" w:fill="auto"/>
            <w:noWrap/>
            <w:vAlign w:val="bottom"/>
            <w:hideMark/>
          </w:tcPr>
          <w:p w14:paraId="76B5D9F0"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r w:rsidRPr="006A5AC4">
              <w:rPr>
                <w:rFonts w:ascii="Calibri" w:eastAsia="Times New Roman" w:hAnsi="Calibri" w:cs="Calibri"/>
                <w:color w:val="000000"/>
                <w:kern w:val="0"/>
                <w:lang w:eastAsia="es-AR"/>
                <w14:ligatures w14:val="none"/>
              </w:rPr>
              <w:t>Año del Modelo del Taxi</w:t>
            </w:r>
          </w:p>
        </w:tc>
      </w:tr>
      <w:tr w:rsidR="006A5AC4" w:rsidRPr="006A5AC4" w14:paraId="6AA73E66" w14:textId="77777777" w:rsidTr="006A5AC4">
        <w:trPr>
          <w:trHeight w:val="288"/>
        </w:trPr>
        <w:tc>
          <w:tcPr>
            <w:tcW w:w="1306" w:type="pct"/>
            <w:tcBorders>
              <w:top w:val="nil"/>
              <w:left w:val="single" w:sz="4" w:space="0" w:color="auto"/>
              <w:bottom w:val="single" w:sz="4" w:space="0" w:color="auto"/>
              <w:right w:val="single" w:sz="4" w:space="0" w:color="auto"/>
            </w:tcBorders>
            <w:shd w:val="clear" w:color="auto" w:fill="auto"/>
            <w:noWrap/>
            <w:vAlign w:val="bottom"/>
            <w:hideMark/>
          </w:tcPr>
          <w:p w14:paraId="1CDF71D6"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proofErr w:type="spellStart"/>
            <w:r w:rsidRPr="006A5AC4">
              <w:rPr>
                <w:rFonts w:ascii="Calibri" w:eastAsia="Times New Roman" w:hAnsi="Calibri" w:cs="Calibri"/>
                <w:color w:val="000000"/>
                <w:kern w:val="0"/>
                <w:lang w:eastAsia="es-AR"/>
                <w14:ligatures w14:val="none"/>
              </w:rPr>
              <w:t>Medallion</w:t>
            </w:r>
            <w:proofErr w:type="spellEnd"/>
            <w:r w:rsidRPr="006A5AC4">
              <w:rPr>
                <w:rFonts w:ascii="Calibri" w:eastAsia="Times New Roman" w:hAnsi="Calibri" w:cs="Calibri"/>
                <w:color w:val="000000"/>
                <w:kern w:val="0"/>
                <w:lang w:eastAsia="es-AR"/>
                <w14:ligatures w14:val="none"/>
              </w:rPr>
              <w:t xml:space="preserve"> </w:t>
            </w:r>
            <w:proofErr w:type="spellStart"/>
            <w:r w:rsidRPr="006A5AC4">
              <w:rPr>
                <w:rFonts w:ascii="Calibri" w:eastAsia="Times New Roman" w:hAnsi="Calibri" w:cs="Calibri"/>
                <w:color w:val="000000"/>
                <w:kern w:val="0"/>
                <w:lang w:eastAsia="es-AR"/>
                <w14:ligatures w14:val="none"/>
              </w:rPr>
              <w:t>Type</w:t>
            </w:r>
            <w:proofErr w:type="spellEnd"/>
          </w:p>
        </w:tc>
        <w:tc>
          <w:tcPr>
            <w:tcW w:w="697" w:type="pct"/>
            <w:tcBorders>
              <w:top w:val="nil"/>
              <w:left w:val="nil"/>
              <w:bottom w:val="single" w:sz="4" w:space="0" w:color="auto"/>
              <w:right w:val="single" w:sz="4" w:space="0" w:color="auto"/>
            </w:tcBorders>
            <w:shd w:val="clear" w:color="auto" w:fill="auto"/>
            <w:noWrap/>
            <w:vAlign w:val="bottom"/>
            <w:hideMark/>
          </w:tcPr>
          <w:p w14:paraId="431EE9D2"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proofErr w:type="spellStart"/>
            <w:r w:rsidRPr="006A5AC4">
              <w:rPr>
                <w:rFonts w:ascii="Calibri" w:eastAsia="Times New Roman" w:hAnsi="Calibri" w:cs="Calibri"/>
                <w:color w:val="000000"/>
                <w:kern w:val="0"/>
                <w:lang w:eastAsia="es-AR"/>
                <w14:ligatures w14:val="none"/>
              </w:rPr>
              <w:t>object</w:t>
            </w:r>
            <w:proofErr w:type="spellEnd"/>
            <w:r w:rsidRPr="006A5AC4">
              <w:rPr>
                <w:rFonts w:ascii="Calibri" w:eastAsia="Times New Roman" w:hAnsi="Calibri" w:cs="Calibri"/>
                <w:color w:val="000000"/>
                <w:kern w:val="0"/>
                <w:lang w:eastAsia="es-AR"/>
                <w14:ligatures w14:val="none"/>
              </w:rPr>
              <w:t xml:space="preserve"> </w:t>
            </w:r>
          </w:p>
        </w:tc>
        <w:tc>
          <w:tcPr>
            <w:tcW w:w="2996" w:type="pct"/>
            <w:tcBorders>
              <w:top w:val="nil"/>
              <w:left w:val="nil"/>
              <w:bottom w:val="single" w:sz="4" w:space="0" w:color="auto"/>
              <w:right w:val="single" w:sz="4" w:space="0" w:color="auto"/>
            </w:tcBorders>
            <w:shd w:val="clear" w:color="auto" w:fill="auto"/>
            <w:noWrap/>
            <w:vAlign w:val="bottom"/>
            <w:hideMark/>
          </w:tcPr>
          <w:p w14:paraId="13FCF748"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r w:rsidRPr="006A5AC4">
              <w:rPr>
                <w:rFonts w:ascii="Calibri" w:eastAsia="Times New Roman" w:hAnsi="Calibri" w:cs="Calibri"/>
                <w:color w:val="000000"/>
                <w:kern w:val="0"/>
                <w:lang w:eastAsia="es-AR"/>
                <w14:ligatures w14:val="none"/>
              </w:rPr>
              <w:t xml:space="preserve"> Tipo de licencia, ya sea Individual (independiente) o Múltiple (flota)</w:t>
            </w:r>
          </w:p>
        </w:tc>
      </w:tr>
      <w:tr w:rsidR="006A5AC4" w:rsidRPr="006A5AC4" w14:paraId="0E43805F" w14:textId="77777777" w:rsidTr="006A5AC4">
        <w:trPr>
          <w:trHeight w:val="288"/>
        </w:trPr>
        <w:tc>
          <w:tcPr>
            <w:tcW w:w="1306" w:type="pct"/>
            <w:tcBorders>
              <w:top w:val="nil"/>
              <w:left w:val="single" w:sz="4" w:space="0" w:color="auto"/>
              <w:bottom w:val="single" w:sz="4" w:space="0" w:color="auto"/>
              <w:right w:val="single" w:sz="4" w:space="0" w:color="auto"/>
            </w:tcBorders>
            <w:shd w:val="clear" w:color="auto" w:fill="auto"/>
            <w:noWrap/>
            <w:vAlign w:val="bottom"/>
            <w:hideMark/>
          </w:tcPr>
          <w:p w14:paraId="2D11C691"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proofErr w:type="spellStart"/>
            <w:r w:rsidRPr="006A5AC4">
              <w:rPr>
                <w:rFonts w:ascii="Calibri" w:eastAsia="Times New Roman" w:hAnsi="Calibri" w:cs="Calibri"/>
                <w:color w:val="000000"/>
                <w:kern w:val="0"/>
                <w:lang w:eastAsia="es-AR"/>
                <w14:ligatures w14:val="none"/>
              </w:rPr>
              <w:t>Agent</w:t>
            </w:r>
            <w:proofErr w:type="spellEnd"/>
            <w:r w:rsidRPr="006A5AC4">
              <w:rPr>
                <w:rFonts w:ascii="Calibri" w:eastAsia="Times New Roman" w:hAnsi="Calibri" w:cs="Calibri"/>
                <w:color w:val="000000"/>
                <w:kern w:val="0"/>
                <w:lang w:eastAsia="es-AR"/>
                <w14:ligatures w14:val="none"/>
              </w:rPr>
              <w:t xml:space="preserve"> </w:t>
            </w:r>
            <w:proofErr w:type="spellStart"/>
            <w:r w:rsidRPr="006A5AC4">
              <w:rPr>
                <w:rFonts w:ascii="Calibri" w:eastAsia="Times New Roman" w:hAnsi="Calibri" w:cs="Calibri"/>
                <w:color w:val="000000"/>
                <w:kern w:val="0"/>
                <w:lang w:eastAsia="es-AR"/>
                <w14:ligatures w14:val="none"/>
              </w:rPr>
              <w:t>Number</w:t>
            </w:r>
            <w:proofErr w:type="spellEnd"/>
          </w:p>
        </w:tc>
        <w:tc>
          <w:tcPr>
            <w:tcW w:w="697" w:type="pct"/>
            <w:tcBorders>
              <w:top w:val="nil"/>
              <w:left w:val="nil"/>
              <w:bottom w:val="single" w:sz="4" w:space="0" w:color="auto"/>
              <w:right w:val="single" w:sz="4" w:space="0" w:color="auto"/>
            </w:tcBorders>
            <w:shd w:val="clear" w:color="auto" w:fill="auto"/>
            <w:noWrap/>
            <w:vAlign w:val="bottom"/>
            <w:hideMark/>
          </w:tcPr>
          <w:p w14:paraId="1DFB77A7"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r w:rsidRPr="006A5AC4">
              <w:rPr>
                <w:rFonts w:ascii="Calibri" w:eastAsia="Times New Roman" w:hAnsi="Calibri" w:cs="Calibri"/>
                <w:color w:val="000000"/>
                <w:kern w:val="0"/>
                <w:lang w:eastAsia="es-AR"/>
                <w14:ligatures w14:val="none"/>
              </w:rPr>
              <w:t>float64</w:t>
            </w:r>
          </w:p>
        </w:tc>
        <w:tc>
          <w:tcPr>
            <w:tcW w:w="2996" w:type="pct"/>
            <w:tcBorders>
              <w:top w:val="nil"/>
              <w:left w:val="nil"/>
              <w:bottom w:val="single" w:sz="4" w:space="0" w:color="auto"/>
              <w:right w:val="single" w:sz="4" w:space="0" w:color="auto"/>
            </w:tcBorders>
            <w:shd w:val="clear" w:color="auto" w:fill="auto"/>
            <w:noWrap/>
            <w:vAlign w:val="bottom"/>
            <w:hideMark/>
          </w:tcPr>
          <w:p w14:paraId="532A0660"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r w:rsidRPr="006A5AC4">
              <w:rPr>
                <w:rFonts w:ascii="Calibri" w:eastAsia="Times New Roman" w:hAnsi="Calibri" w:cs="Calibri"/>
                <w:color w:val="000000"/>
                <w:kern w:val="0"/>
                <w:lang w:eastAsia="es-AR"/>
                <w14:ligatures w14:val="none"/>
              </w:rPr>
              <w:t xml:space="preserve">Número de Agente Designado por TLC </w:t>
            </w:r>
          </w:p>
        </w:tc>
      </w:tr>
      <w:tr w:rsidR="006A5AC4" w:rsidRPr="006A5AC4" w14:paraId="3B4130D1" w14:textId="77777777" w:rsidTr="006A5AC4">
        <w:trPr>
          <w:trHeight w:val="288"/>
        </w:trPr>
        <w:tc>
          <w:tcPr>
            <w:tcW w:w="1306" w:type="pct"/>
            <w:tcBorders>
              <w:top w:val="nil"/>
              <w:left w:val="single" w:sz="4" w:space="0" w:color="auto"/>
              <w:bottom w:val="single" w:sz="4" w:space="0" w:color="auto"/>
              <w:right w:val="single" w:sz="4" w:space="0" w:color="auto"/>
            </w:tcBorders>
            <w:shd w:val="clear" w:color="auto" w:fill="auto"/>
            <w:noWrap/>
            <w:vAlign w:val="bottom"/>
            <w:hideMark/>
          </w:tcPr>
          <w:p w14:paraId="4EA07AC7"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proofErr w:type="spellStart"/>
            <w:r w:rsidRPr="006A5AC4">
              <w:rPr>
                <w:rFonts w:ascii="Calibri" w:eastAsia="Times New Roman" w:hAnsi="Calibri" w:cs="Calibri"/>
                <w:color w:val="000000"/>
                <w:kern w:val="0"/>
                <w:lang w:eastAsia="es-AR"/>
                <w14:ligatures w14:val="none"/>
              </w:rPr>
              <w:t>Agent</w:t>
            </w:r>
            <w:proofErr w:type="spellEnd"/>
            <w:r w:rsidRPr="006A5AC4">
              <w:rPr>
                <w:rFonts w:ascii="Calibri" w:eastAsia="Times New Roman" w:hAnsi="Calibri" w:cs="Calibri"/>
                <w:color w:val="000000"/>
                <w:kern w:val="0"/>
                <w:lang w:eastAsia="es-AR"/>
                <w14:ligatures w14:val="none"/>
              </w:rPr>
              <w:t xml:space="preserve"> </w:t>
            </w:r>
            <w:proofErr w:type="spellStart"/>
            <w:r w:rsidRPr="006A5AC4">
              <w:rPr>
                <w:rFonts w:ascii="Calibri" w:eastAsia="Times New Roman" w:hAnsi="Calibri" w:cs="Calibri"/>
                <w:color w:val="000000"/>
                <w:kern w:val="0"/>
                <w:lang w:eastAsia="es-AR"/>
                <w14:ligatures w14:val="none"/>
              </w:rPr>
              <w:t>Name</w:t>
            </w:r>
            <w:proofErr w:type="spellEnd"/>
          </w:p>
        </w:tc>
        <w:tc>
          <w:tcPr>
            <w:tcW w:w="697" w:type="pct"/>
            <w:tcBorders>
              <w:top w:val="nil"/>
              <w:left w:val="nil"/>
              <w:bottom w:val="single" w:sz="4" w:space="0" w:color="auto"/>
              <w:right w:val="single" w:sz="4" w:space="0" w:color="auto"/>
            </w:tcBorders>
            <w:shd w:val="clear" w:color="auto" w:fill="auto"/>
            <w:noWrap/>
            <w:vAlign w:val="bottom"/>
            <w:hideMark/>
          </w:tcPr>
          <w:p w14:paraId="7D92FBF5"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proofErr w:type="spellStart"/>
            <w:r w:rsidRPr="006A5AC4">
              <w:rPr>
                <w:rFonts w:ascii="Calibri" w:eastAsia="Times New Roman" w:hAnsi="Calibri" w:cs="Calibri"/>
                <w:color w:val="000000"/>
                <w:kern w:val="0"/>
                <w:lang w:eastAsia="es-AR"/>
                <w14:ligatures w14:val="none"/>
              </w:rPr>
              <w:t>object</w:t>
            </w:r>
            <w:proofErr w:type="spellEnd"/>
            <w:r w:rsidRPr="006A5AC4">
              <w:rPr>
                <w:rFonts w:ascii="Calibri" w:eastAsia="Times New Roman" w:hAnsi="Calibri" w:cs="Calibri"/>
                <w:color w:val="000000"/>
                <w:kern w:val="0"/>
                <w:lang w:eastAsia="es-AR"/>
                <w14:ligatures w14:val="none"/>
              </w:rPr>
              <w:t xml:space="preserve"> </w:t>
            </w:r>
          </w:p>
        </w:tc>
        <w:tc>
          <w:tcPr>
            <w:tcW w:w="2996" w:type="pct"/>
            <w:tcBorders>
              <w:top w:val="nil"/>
              <w:left w:val="nil"/>
              <w:bottom w:val="single" w:sz="4" w:space="0" w:color="auto"/>
              <w:right w:val="single" w:sz="4" w:space="0" w:color="auto"/>
            </w:tcBorders>
            <w:shd w:val="clear" w:color="auto" w:fill="auto"/>
            <w:noWrap/>
            <w:vAlign w:val="bottom"/>
            <w:hideMark/>
          </w:tcPr>
          <w:p w14:paraId="0AD8D3C7"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r w:rsidRPr="006A5AC4">
              <w:rPr>
                <w:rFonts w:ascii="Calibri" w:eastAsia="Times New Roman" w:hAnsi="Calibri" w:cs="Calibri"/>
                <w:color w:val="000000"/>
                <w:kern w:val="0"/>
                <w:lang w:eastAsia="es-AR"/>
                <w14:ligatures w14:val="none"/>
              </w:rPr>
              <w:t>Nombre del Agente de la licencia</w:t>
            </w:r>
          </w:p>
        </w:tc>
      </w:tr>
      <w:tr w:rsidR="006A5AC4" w:rsidRPr="006A5AC4" w14:paraId="129A8C9C" w14:textId="77777777" w:rsidTr="006A5AC4">
        <w:trPr>
          <w:trHeight w:val="288"/>
        </w:trPr>
        <w:tc>
          <w:tcPr>
            <w:tcW w:w="1306" w:type="pct"/>
            <w:tcBorders>
              <w:top w:val="nil"/>
              <w:left w:val="single" w:sz="4" w:space="0" w:color="auto"/>
              <w:bottom w:val="single" w:sz="4" w:space="0" w:color="auto"/>
              <w:right w:val="single" w:sz="4" w:space="0" w:color="auto"/>
            </w:tcBorders>
            <w:shd w:val="clear" w:color="auto" w:fill="auto"/>
            <w:noWrap/>
            <w:vAlign w:val="bottom"/>
            <w:hideMark/>
          </w:tcPr>
          <w:p w14:paraId="4EFA8C41"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proofErr w:type="spellStart"/>
            <w:r w:rsidRPr="006A5AC4">
              <w:rPr>
                <w:rFonts w:ascii="Calibri" w:eastAsia="Times New Roman" w:hAnsi="Calibri" w:cs="Calibri"/>
                <w:color w:val="000000"/>
                <w:kern w:val="0"/>
                <w:lang w:eastAsia="es-AR"/>
                <w14:ligatures w14:val="none"/>
              </w:rPr>
              <w:t>Agent</w:t>
            </w:r>
            <w:proofErr w:type="spellEnd"/>
            <w:r w:rsidRPr="006A5AC4">
              <w:rPr>
                <w:rFonts w:ascii="Calibri" w:eastAsia="Times New Roman" w:hAnsi="Calibri" w:cs="Calibri"/>
                <w:color w:val="000000"/>
                <w:kern w:val="0"/>
                <w:lang w:eastAsia="es-AR"/>
                <w14:ligatures w14:val="none"/>
              </w:rPr>
              <w:t xml:space="preserve"> </w:t>
            </w:r>
            <w:proofErr w:type="spellStart"/>
            <w:r w:rsidRPr="006A5AC4">
              <w:rPr>
                <w:rFonts w:ascii="Calibri" w:eastAsia="Times New Roman" w:hAnsi="Calibri" w:cs="Calibri"/>
                <w:color w:val="000000"/>
                <w:kern w:val="0"/>
                <w:lang w:eastAsia="es-AR"/>
                <w14:ligatures w14:val="none"/>
              </w:rPr>
              <w:t>Telephone</w:t>
            </w:r>
            <w:proofErr w:type="spellEnd"/>
            <w:r w:rsidRPr="006A5AC4">
              <w:rPr>
                <w:rFonts w:ascii="Calibri" w:eastAsia="Times New Roman" w:hAnsi="Calibri" w:cs="Calibri"/>
                <w:color w:val="000000"/>
                <w:kern w:val="0"/>
                <w:lang w:eastAsia="es-AR"/>
                <w14:ligatures w14:val="none"/>
              </w:rPr>
              <w:t xml:space="preserve"> </w:t>
            </w:r>
            <w:proofErr w:type="spellStart"/>
            <w:r w:rsidRPr="006A5AC4">
              <w:rPr>
                <w:rFonts w:ascii="Calibri" w:eastAsia="Times New Roman" w:hAnsi="Calibri" w:cs="Calibri"/>
                <w:color w:val="000000"/>
                <w:kern w:val="0"/>
                <w:lang w:eastAsia="es-AR"/>
                <w14:ligatures w14:val="none"/>
              </w:rPr>
              <w:t>Number</w:t>
            </w:r>
            <w:proofErr w:type="spellEnd"/>
          </w:p>
        </w:tc>
        <w:tc>
          <w:tcPr>
            <w:tcW w:w="697" w:type="pct"/>
            <w:tcBorders>
              <w:top w:val="nil"/>
              <w:left w:val="nil"/>
              <w:bottom w:val="single" w:sz="4" w:space="0" w:color="auto"/>
              <w:right w:val="single" w:sz="4" w:space="0" w:color="auto"/>
            </w:tcBorders>
            <w:shd w:val="clear" w:color="auto" w:fill="auto"/>
            <w:noWrap/>
            <w:vAlign w:val="bottom"/>
            <w:hideMark/>
          </w:tcPr>
          <w:p w14:paraId="7CE37AA4"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proofErr w:type="spellStart"/>
            <w:r w:rsidRPr="006A5AC4">
              <w:rPr>
                <w:rFonts w:ascii="Calibri" w:eastAsia="Times New Roman" w:hAnsi="Calibri" w:cs="Calibri"/>
                <w:color w:val="000000"/>
                <w:kern w:val="0"/>
                <w:lang w:eastAsia="es-AR"/>
                <w14:ligatures w14:val="none"/>
              </w:rPr>
              <w:t>object</w:t>
            </w:r>
            <w:proofErr w:type="spellEnd"/>
            <w:r w:rsidRPr="006A5AC4">
              <w:rPr>
                <w:rFonts w:ascii="Calibri" w:eastAsia="Times New Roman" w:hAnsi="Calibri" w:cs="Calibri"/>
                <w:color w:val="000000"/>
                <w:kern w:val="0"/>
                <w:lang w:eastAsia="es-AR"/>
                <w14:ligatures w14:val="none"/>
              </w:rPr>
              <w:t xml:space="preserve"> </w:t>
            </w:r>
          </w:p>
        </w:tc>
        <w:tc>
          <w:tcPr>
            <w:tcW w:w="2996" w:type="pct"/>
            <w:tcBorders>
              <w:top w:val="nil"/>
              <w:left w:val="nil"/>
              <w:bottom w:val="single" w:sz="4" w:space="0" w:color="auto"/>
              <w:right w:val="single" w:sz="4" w:space="0" w:color="auto"/>
            </w:tcBorders>
            <w:shd w:val="clear" w:color="auto" w:fill="auto"/>
            <w:noWrap/>
            <w:vAlign w:val="bottom"/>
            <w:hideMark/>
          </w:tcPr>
          <w:p w14:paraId="3DE4EE66"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r w:rsidRPr="006A5AC4">
              <w:rPr>
                <w:rFonts w:ascii="Calibri" w:eastAsia="Times New Roman" w:hAnsi="Calibri" w:cs="Calibri"/>
                <w:color w:val="000000"/>
                <w:kern w:val="0"/>
                <w:lang w:eastAsia="es-AR"/>
                <w14:ligatures w14:val="none"/>
              </w:rPr>
              <w:t>Número de Teléfono del Agente de la licencia</w:t>
            </w:r>
          </w:p>
        </w:tc>
      </w:tr>
      <w:tr w:rsidR="006A5AC4" w:rsidRPr="006A5AC4" w14:paraId="4C254C24" w14:textId="77777777" w:rsidTr="006A5AC4">
        <w:trPr>
          <w:trHeight w:val="288"/>
        </w:trPr>
        <w:tc>
          <w:tcPr>
            <w:tcW w:w="1306" w:type="pct"/>
            <w:tcBorders>
              <w:top w:val="nil"/>
              <w:left w:val="single" w:sz="4" w:space="0" w:color="auto"/>
              <w:bottom w:val="single" w:sz="4" w:space="0" w:color="auto"/>
              <w:right w:val="single" w:sz="4" w:space="0" w:color="auto"/>
            </w:tcBorders>
            <w:shd w:val="clear" w:color="auto" w:fill="auto"/>
            <w:noWrap/>
            <w:vAlign w:val="bottom"/>
            <w:hideMark/>
          </w:tcPr>
          <w:p w14:paraId="4E10F012"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proofErr w:type="spellStart"/>
            <w:r w:rsidRPr="006A5AC4">
              <w:rPr>
                <w:rFonts w:ascii="Calibri" w:eastAsia="Times New Roman" w:hAnsi="Calibri" w:cs="Calibri"/>
                <w:color w:val="000000"/>
                <w:kern w:val="0"/>
                <w:lang w:eastAsia="es-AR"/>
                <w14:ligatures w14:val="none"/>
              </w:rPr>
              <w:t>Agent</w:t>
            </w:r>
            <w:proofErr w:type="spellEnd"/>
            <w:r w:rsidRPr="006A5AC4">
              <w:rPr>
                <w:rFonts w:ascii="Calibri" w:eastAsia="Times New Roman" w:hAnsi="Calibri" w:cs="Calibri"/>
                <w:color w:val="000000"/>
                <w:kern w:val="0"/>
                <w:lang w:eastAsia="es-AR"/>
                <w14:ligatures w14:val="none"/>
              </w:rPr>
              <w:t xml:space="preserve"> </w:t>
            </w:r>
            <w:proofErr w:type="spellStart"/>
            <w:r w:rsidRPr="006A5AC4">
              <w:rPr>
                <w:rFonts w:ascii="Calibri" w:eastAsia="Times New Roman" w:hAnsi="Calibri" w:cs="Calibri"/>
                <w:color w:val="000000"/>
                <w:kern w:val="0"/>
                <w:lang w:eastAsia="es-AR"/>
                <w14:ligatures w14:val="none"/>
              </w:rPr>
              <w:t>Website</w:t>
            </w:r>
            <w:proofErr w:type="spellEnd"/>
            <w:r w:rsidRPr="006A5AC4">
              <w:rPr>
                <w:rFonts w:ascii="Calibri" w:eastAsia="Times New Roman" w:hAnsi="Calibri" w:cs="Calibri"/>
                <w:color w:val="000000"/>
                <w:kern w:val="0"/>
                <w:lang w:eastAsia="es-AR"/>
                <w14:ligatures w14:val="none"/>
              </w:rPr>
              <w:t xml:space="preserve"> </w:t>
            </w:r>
            <w:proofErr w:type="spellStart"/>
            <w:r w:rsidRPr="006A5AC4">
              <w:rPr>
                <w:rFonts w:ascii="Calibri" w:eastAsia="Times New Roman" w:hAnsi="Calibri" w:cs="Calibri"/>
                <w:color w:val="000000"/>
                <w:kern w:val="0"/>
                <w:lang w:eastAsia="es-AR"/>
                <w14:ligatures w14:val="none"/>
              </w:rPr>
              <w:t>Address</w:t>
            </w:r>
            <w:proofErr w:type="spellEnd"/>
          </w:p>
        </w:tc>
        <w:tc>
          <w:tcPr>
            <w:tcW w:w="697" w:type="pct"/>
            <w:tcBorders>
              <w:top w:val="nil"/>
              <w:left w:val="nil"/>
              <w:bottom w:val="single" w:sz="4" w:space="0" w:color="auto"/>
              <w:right w:val="single" w:sz="4" w:space="0" w:color="auto"/>
            </w:tcBorders>
            <w:shd w:val="clear" w:color="auto" w:fill="auto"/>
            <w:noWrap/>
            <w:vAlign w:val="bottom"/>
            <w:hideMark/>
          </w:tcPr>
          <w:p w14:paraId="7AD6D39A"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r w:rsidRPr="006A5AC4">
              <w:rPr>
                <w:rFonts w:ascii="Calibri" w:eastAsia="Times New Roman" w:hAnsi="Calibri" w:cs="Calibri"/>
                <w:color w:val="000000"/>
                <w:kern w:val="0"/>
                <w:lang w:eastAsia="es-AR"/>
                <w14:ligatures w14:val="none"/>
              </w:rPr>
              <w:t>float64</w:t>
            </w:r>
          </w:p>
        </w:tc>
        <w:tc>
          <w:tcPr>
            <w:tcW w:w="2996" w:type="pct"/>
            <w:tcBorders>
              <w:top w:val="nil"/>
              <w:left w:val="nil"/>
              <w:bottom w:val="single" w:sz="4" w:space="0" w:color="auto"/>
              <w:right w:val="single" w:sz="4" w:space="0" w:color="auto"/>
            </w:tcBorders>
            <w:shd w:val="clear" w:color="auto" w:fill="auto"/>
            <w:noWrap/>
            <w:vAlign w:val="bottom"/>
            <w:hideMark/>
          </w:tcPr>
          <w:p w14:paraId="1E80BED2"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r w:rsidRPr="006A5AC4">
              <w:rPr>
                <w:rFonts w:ascii="Calibri" w:eastAsia="Times New Roman" w:hAnsi="Calibri" w:cs="Calibri"/>
                <w:color w:val="000000"/>
                <w:kern w:val="0"/>
                <w:lang w:eastAsia="es-AR"/>
                <w14:ligatures w14:val="none"/>
              </w:rPr>
              <w:t>Dirección del Sitio Web del Agente de la licencia</w:t>
            </w:r>
          </w:p>
        </w:tc>
      </w:tr>
      <w:tr w:rsidR="006A5AC4" w:rsidRPr="006A5AC4" w14:paraId="595FED99" w14:textId="77777777" w:rsidTr="006A5AC4">
        <w:trPr>
          <w:trHeight w:val="288"/>
        </w:trPr>
        <w:tc>
          <w:tcPr>
            <w:tcW w:w="1306" w:type="pct"/>
            <w:tcBorders>
              <w:top w:val="nil"/>
              <w:left w:val="single" w:sz="4" w:space="0" w:color="auto"/>
              <w:bottom w:val="single" w:sz="4" w:space="0" w:color="auto"/>
              <w:right w:val="single" w:sz="4" w:space="0" w:color="auto"/>
            </w:tcBorders>
            <w:shd w:val="clear" w:color="auto" w:fill="auto"/>
            <w:noWrap/>
            <w:vAlign w:val="bottom"/>
            <w:hideMark/>
          </w:tcPr>
          <w:p w14:paraId="4DE6D05A"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proofErr w:type="spellStart"/>
            <w:r w:rsidRPr="006A5AC4">
              <w:rPr>
                <w:rFonts w:ascii="Calibri" w:eastAsia="Times New Roman" w:hAnsi="Calibri" w:cs="Calibri"/>
                <w:color w:val="000000"/>
                <w:kern w:val="0"/>
                <w:lang w:eastAsia="es-AR"/>
                <w14:ligatures w14:val="none"/>
              </w:rPr>
              <w:t>Agent</w:t>
            </w:r>
            <w:proofErr w:type="spellEnd"/>
            <w:r w:rsidRPr="006A5AC4">
              <w:rPr>
                <w:rFonts w:ascii="Calibri" w:eastAsia="Times New Roman" w:hAnsi="Calibri" w:cs="Calibri"/>
                <w:color w:val="000000"/>
                <w:kern w:val="0"/>
                <w:lang w:eastAsia="es-AR"/>
                <w14:ligatures w14:val="none"/>
              </w:rPr>
              <w:t xml:space="preserve"> </w:t>
            </w:r>
            <w:proofErr w:type="spellStart"/>
            <w:r w:rsidRPr="006A5AC4">
              <w:rPr>
                <w:rFonts w:ascii="Calibri" w:eastAsia="Times New Roman" w:hAnsi="Calibri" w:cs="Calibri"/>
                <w:color w:val="000000"/>
                <w:kern w:val="0"/>
                <w:lang w:eastAsia="es-AR"/>
                <w14:ligatures w14:val="none"/>
              </w:rPr>
              <w:t>Address</w:t>
            </w:r>
            <w:proofErr w:type="spellEnd"/>
          </w:p>
        </w:tc>
        <w:tc>
          <w:tcPr>
            <w:tcW w:w="697" w:type="pct"/>
            <w:tcBorders>
              <w:top w:val="nil"/>
              <w:left w:val="nil"/>
              <w:bottom w:val="single" w:sz="4" w:space="0" w:color="auto"/>
              <w:right w:val="single" w:sz="4" w:space="0" w:color="auto"/>
            </w:tcBorders>
            <w:shd w:val="clear" w:color="auto" w:fill="auto"/>
            <w:noWrap/>
            <w:vAlign w:val="bottom"/>
            <w:hideMark/>
          </w:tcPr>
          <w:p w14:paraId="2AD3ED48"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proofErr w:type="spellStart"/>
            <w:r w:rsidRPr="006A5AC4">
              <w:rPr>
                <w:rFonts w:ascii="Calibri" w:eastAsia="Times New Roman" w:hAnsi="Calibri" w:cs="Calibri"/>
                <w:color w:val="000000"/>
                <w:kern w:val="0"/>
                <w:lang w:eastAsia="es-AR"/>
                <w14:ligatures w14:val="none"/>
              </w:rPr>
              <w:t>object</w:t>
            </w:r>
            <w:proofErr w:type="spellEnd"/>
            <w:r w:rsidRPr="006A5AC4">
              <w:rPr>
                <w:rFonts w:ascii="Calibri" w:eastAsia="Times New Roman" w:hAnsi="Calibri" w:cs="Calibri"/>
                <w:color w:val="000000"/>
                <w:kern w:val="0"/>
                <w:lang w:eastAsia="es-AR"/>
                <w14:ligatures w14:val="none"/>
              </w:rPr>
              <w:t xml:space="preserve"> </w:t>
            </w:r>
          </w:p>
        </w:tc>
        <w:tc>
          <w:tcPr>
            <w:tcW w:w="2996" w:type="pct"/>
            <w:tcBorders>
              <w:top w:val="nil"/>
              <w:left w:val="nil"/>
              <w:bottom w:val="single" w:sz="4" w:space="0" w:color="auto"/>
              <w:right w:val="single" w:sz="4" w:space="0" w:color="auto"/>
            </w:tcBorders>
            <w:shd w:val="clear" w:color="auto" w:fill="auto"/>
            <w:noWrap/>
            <w:vAlign w:val="bottom"/>
            <w:hideMark/>
          </w:tcPr>
          <w:p w14:paraId="1F429BCE"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r w:rsidRPr="006A5AC4">
              <w:rPr>
                <w:rFonts w:ascii="Calibri" w:eastAsia="Times New Roman" w:hAnsi="Calibri" w:cs="Calibri"/>
                <w:color w:val="000000"/>
                <w:kern w:val="0"/>
                <w:lang w:eastAsia="es-AR"/>
                <w14:ligatures w14:val="none"/>
              </w:rPr>
              <w:t>Dirección Permanente del Agente de la licencia</w:t>
            </w:r>
          </w:p>
        </w:tc>
      </w:tr>
      <w:tr w:rsidR="006A5AC4" w:rsidRPr="006A5AC4" w14:paraId="3C4C6987" w14:textId="77777777" w:rsidTr="006A5AC4">
        <w:trPr>
          <w:trHeight w:val="288"/>
        </w:trPr>
        <w:tc>
          <w:tcPr>
            <w:tcW w:w="1306" w:type="pct"/>
            <w:tcBorders>
              <w:top w:val="nil"/>
              <w:left w:val="single" w:sz="4" w:space="0" w:color="auto"/>
              <w:bottom w:val="single" w:sz="4" w:space="0" w:color="auto"/>
              <w:right w:val="single" w:sz="4" w:space="0" w:color="auto"/>
            </w:tcBorders>
            <w:shd w:val="clear" w:color="auto" w:fill="auto"/>
            <w:noWrap/>
            <w:vAlign w:val="bottom"/>
            <w:hideMark/>
          </w:tcPr>
          <w:p w14:paraId="502AF686"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proofErr w:type="spellStart"/>
            <w:r w:rsidRPr="006A5AC4">
              <w:rPr>
                <w:rFonts w:ascii="Calibri" w:eastAsia="Times New Roman" w:hAnsi="Calibri" w:cs="Calibri"/>
                <w:color w:val="000000"/>
                <w:kern w:val="0"/>
                <w:lang w:eastAsia="es-AR"/>
                <w14:ligatures w14:val="none"/>
              </w:rPr>
              <w:t>Last</w:t>
            </w:r>
            <w:proofErr w:type="spellEnd"/>
            <w:r w:rsidRPr="006A5AC4">
              <w:rPr>
                <w:rFonts w:ascii="Calibri" w:eastAsia="Times New Roman" w:hAnsi="Calibri" w:cs="Calibri"/>
                <w:color w:val="000000"/>
                <w:kern w:val="0"/>
                <w:lang w:eastAsia="es-AR"/>
                <w14:ligatures w14:val="none"/>
              </w:rPr>
              <w:t xml:space="preserve"> Date </w:t>
            </w:r>
            <w:proofErr w:type="spellStart"/>
            <w:r w:rsidRPr="006A5AC4">
              <w:rPr>
                <w:rFonts w:ascii="Calibri" w:eastAsia="Times New Roman" w:hAnsi="Calibri" w:cs="Calibri"/>
                <w:color w:val="000000"/>
                <w:kern w:val="0"/>
                <w:lang w:eastAsia="es-AR"/>
                <w14:ligatures w14:val="none"/>
              </w:rPr>
              <w:t>Updated</w:t>
            </w:r>
            <w:proofErr w:type="spellEnd"/>
          </w:p>
        </w:tc>
        <w:tc>
          <w:tcPr>
            <w:tcW w:w="697" w:type="pct"/>
            <w:tcBorders>
              <w:top w:val="nil"/>
              <w:left w:val="nil"/>
              <w:bottom w:val="single" w:sz="4" w:space="0" w:color="auto"/>
              <w:right w:val="single" w:sz="4" w:space="0" w:color="auto"/>
            </w:tcBorders>
            <w:shd w:val="clear" w:color="auto" w:fill="auto"/>
            <w:noWrap/>
            <w:vAlign w:val="bottom"/>
            <w:hideMark/>
          </w:tcPr>
          <w:p w14:paraId="1B405AC2"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proofErr w:type="spellStart"/>
            <w:r w:rsidRPr="006A5AC4">
              <w:rPr>
                <w:rFonts w:ascii="Calibri" w:eastAsia="Times New Roman" w:hAnsi="Calibri" w:cs="Calibri"/>
                <w:color w:val="000000"/>
                <w:kern w:val="0"/>
                <w:lang w:eastAsia="es-AR"/>
                <w14:ligatures w14:val="none"/>
              </w:rPr>
              <w:t>object</w:t>
            </w:r>
            <w:proofErr w:type="spellEnd"/>
            <w:r w:rsidRPr="006A5AC4">
              <w:rPr>
                <w:rFonts w:ascii="Calibri" w:eastAsia="Times New Roman" w:hAnsi="Calibri" w:cs="Calibri"/>
                <w:color w:val="000000"/>
                <w:kern w:val="0"/>
                <w:lang w:eastAsia="es-AR"/>
                <w14:ligatures w14:val="none"/>
              </w:rPr>
              <w:t xml:space="preserve"> </w:t>
            </w:r>
          </w:p>
        </w:tc>
        <w:tc>
          <w:tcPr>
            <w:tcW w:w="2996" w:type="pct"/>
            <w:tcBorders>
              <w:top w:val="nil"/>
              <w:left w:val="nil"/>
              <w:bottom w:val="single" w:sz="4" w:space="0" w:color="auto"/>
              <w:right w:val="single" w:sz="4" w:space="0" w:color="auto"/>
            </w:tcBorders>
            <w:shd w:val="clear" w:color="auto" w:fill="auto"/>
            <w:noWrap/>
            <w:vAlign w:val="bottom"/>
            <w:hideMark/>
          </w:tcPr>
          <w:p w14:paraId="0EE6836B"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r w:rsidRPr="006A5AC4">
              <w:rPr>
                <w:rFonts w:ascii="Calibri" w:eastAsia="Times New Roman" w:hAnsi="Calibri" w:cs="Calibri"/>
                <w:color w:val="000000"/>
                <w:kern w:val="0"/>
                <w:lang w:eastAsia="es-AR"/>
                <w14:ligatures w14:val="none"/>
              </w:rPr>
              <w:t xml:space="preserve">Fecha y Hora de Creación del </w:t>
            </w:r>
            <w:proofErr w:type="spellStart"/>
            <w:r w:rsidRPr="006A5AC4">
              <w:rPr>
                <w:rFonts w:ascii="Calibri" w:eastAsia="Times New Roman" w:hAnsi="Calibri" w:cs="Calibri"/>
                <w:color w:val="000000"/>
                <w:kern w:val="0"/>
                <w:lang w:eastAsia="es-AR"/>
                <w14:ligatures w14:val="none"/>
              </w:rPr>
              <w:t>dataset</w:t>
            </w:r>
            <w:proofErr w:type="spellEnd"/>
          </w:p>
        </w:tc>
      </w:tr>
      <w:tr w:rsidR="006A5AC4" w:rsidRPr="006A5AC4" w14:paraId="29C62E95" w14:textId="77777777" w:rsidTr="006A5AC4">
        <w:trPr>
          <w:trHeight w:val="288"/>
        </w:trPr>
        <w:tc>
          <w:tcPr>
            <w:tcW w:w="1306" w:type="pct"/>
            <w:tcBorders>
              <w:top w:val="nil"/>
              <w:left w:val="single" w:sz="4" w:space="0" w:color="auto"/>
              <w:bottom w:val="single" w:sz="4" w:space="0" w:color="auto"/>
              <w:right w:val="single" w:sz="4" w:space="0" w:color="auto"/>
            </w:tcBorders>
            <w:shd w:val="clear" w:color="auto" w:fill="auto"/>
            <w:noWrap/>
            <w:vAlign w:val="bottom"/>
            <w:hideMark/>
          </w:tcPr>
          <w:p w14:paraId="5A7928B9"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proofErr w:type="spellStart"/>
            <w:r w:rsidRPr="006A5AC4">
              <w:rPr>
                <w:rFonts w:ascii="Calibri" w:eastAsia="Times New Roman" w:hAnsi="Calibri" w:cs="Calibri"/>
                <w:color w:val="000000"/>
                <w:kern w:val="0"/>
                <w:lang w:eastAsia="es-AR"/>
                <w14:ligatures w14:val="none"/>
              </w:rPr>
              <w:t>Last</w:t>
            </w:r>
            <w:proofErr w:type="spellEnd"/>
            <w:r w:rsidRPr="006A5AC4">
              <w:rPr>
                <w:rFonts w:ascii="Calibri" w:eastAsia="Times New Roman" w:hAnsi="Calibri" w:cs="Calibri"/>
                <w:color w:val="000000"/>
                <w:kern w:val="0"/>
                <w:lang w:eastAsia="es-AR"/>
                <w14:ligatures w14:val="none"/>
              </w:rPr>
              <w:t xml:space="preserve"> Time </w:t>
            </w:r>
            <w:proofErr w:type="spellStart"/>
            <w:r w:rsidRPr="006A5AC4">
              <w:rPr>
                <w:rFonts w:ascii="Calibri" w:eastAsia="Times New Roman" w:hAnsi="Calibri" w:cs="Calibri"/>
                <w:color w:val="000000"/>
                <w:kern w:val="0"/>
                <w:lang w:eastAsia="es-AR"/>
                <w14:ligatures w14:val="none"/>
              </w:rPr>
              <w:t>Updated</w:t>
            </w:r>
            <w:proofErr w:type="spellEnd"/>
          </w:p>
        </w:tc>
        <w:tc>
          <w:tcPr>
            <w:tcW w:w="697" w:type="pct"/>
            <w:tcBorders>
              <w:top w:val="nil"/>
              <w:left w:val="nil"/>
              <w:bottom w:val="single" w:sz="4" w:space="0" w:color="auto"/>
              <w:right w:val="single" w:sz="4" w:space="0" w:color="auto"/>
            </w:tcBorders>
            <w:shd w:val="clear" w:color="auto" w:fill="auto"/>
            <w:noWrap/>
            <w:vAlign w:val="bottom"/>
            <w:hideMark/>
          </w:tcPr>
          <w:p w14:paraId="751C2263"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proofErr w:type="spellStart"/>
            <w:r w:rsidRPr="006A5AC4">
              <w:rPr>
                <w:rFonts w:ascii="Calibri" w:eastAsia="Times New Roman" w:hAnsi="Calibri" w:cs="Calibri"/>
                <w:color w:val="000000"/>
                <w:kern w:val="0"/>
                <w:lang w:eastAsia="es-AR"/>
                <w14:ligatures w14:val="none"/>
              </w:rPr>
              <w:t>object</w:t>
            </w:r>
            <w:proofErr w:type="spellEnd"/>
            <w:r w:rsidRPr="006A5AC4">
              <w:rPr>
                <w:rFonts w:ascii="Calibri" w:eastAsia="Times New Roman" w:hAnsi="Calibri" w:cs="Calibri"/>
                <w:color w:val="000000"/>
                <w:kern w:val="0"/>
                <w:lang w:eastAsia="es-AR"/>
                <w14:ligatures w14:val="none"/>
              </w:rPr>
              <w:t xml:space="preserve"> </w:t>
            </w:r>
          </w:p>
        </w:tc>
        <w:tc>
          <w:tcPr>
            <w:tcW w:w="2996" w:type="pct"/>
            <w:tcBorders>
              <w:top w:val="nil"/>
              <w:left w:val="nil"/>
              <w:bottom w:val="single" w:sz="4" w:space="0" w:color="auto"/>
              <w:right w:val="single" w:sz="4" w:space="0" w:color="auto"/>
            </w:tcBorders>
            <w:shd w:val="clear" w:color="auto" w:fill="auto"/>
            <w:noWrap/>
            <w:vAlign w:val="bottom"/>
            <w:hideMark/>
          </w:tcPr>
          <w:p w14:paraId="5360205B" w14:textId="77777777" w:rsidR="006A5AC4" w:rsidRPr="006A5AC4" w:rsidRDefault="006A5AC4" w:rsidP="006A5AC4">
            <w:pPr>
              <w:spacing w:after="0" w:line="240" w:lineRule="auto"/>
              <w:rPr>
                <w:rFonts w:ascii="Calibri" w:eastAsia="Times New Roman" w:hAnsi="Calibri" w:cs="Calibri"/>
                <w:color w:val="000000"/>
                <w:kern w:val="0"/>
                <w:lang w:eastAsia="es-AR"/>
                <w14:ligatures w14:val="none"/>
              </w:rPr>
            </w:pPr>
            <w:r w:rsidRPr="006A5AC4">
              <w:rPr>
                <w:rFonts w:ascii="Calibri" w:eastAsia="Times New Roman" w:hAnsi="Calibri" w:cs="Calibri"/>
                <w:color w:val="000000"/>
                <w:kern w:val="0"/>
                <w:lang w:eastAsia="es-AR"/>
                <w14:ligatures w14:val="none"/>
              </w:rPr>
              <w:t xml:space="preserve">Hora de Creación del </w:t>
            </w:r>
            <w:proofErr w:type="spellStart"/>
            <w:r w:rsidRPr="006A5AC4">
              <w:rPr>
                <w:rFonts w:ascii="Calibri" w:eastAsia="Times New Roman" w:hAnsi="Calibri" w:cs="Calibri"/>
                <w:color w:val="000000"/>
                <w:kern w:val="0"/>
                <w:lang w:eastAsia="es-AR"/>
                <w14:ligatures w14:val="none"/>
              </w:rPr>
              <w:t>dataset</w:t>
            </w:r>
            <w:proofErr w:type="spellEnd"/>
          </w:p>
        </w:tc>
      </w:tr>
    </w:tbl>
    <w:p w14:paraId="4B9C6BE7" w14:textId="77777777" w:rsidR="00267C1B" w:rsidRPr="003562CC" w:rsidRDefault="00267C1B" w:rsidP="003562CC">
      <w:pPr>
        <w:jc w:val="both"/>
      </w:pPr>
    </w:p>
    <w:p w14:paraId="5E7DC11E" w14:textId="00AA2E33" w:rsidR="00F914EA" w:rsidRPr="00403ECC" w:rsidRDefault="00946409" w:rsidP="00946409">
      <w:pPr>
        <w:pStyle w:val="Prrafodelista"/>
        <w:numPr>
          <w:ilvl w:val="0"/>
          <w:numId w:val="8"/>
        </w:numPr>
        <w:jc w:val="both"/>
        <w:rPr>
          <w:u w:val="single"/>
        </w:rPr>
      </w:pPr>
      <w:r w:rsidRPr="00403ECC">
        <w:rPr>
          <w:u w:val="single"/>
        </w:rPr>
        <w:t>Datos de autos eléctricos</w:t>
      </w:r>
    </w:p>
    <w:p w14:paraId="67484EDF" w14:textId="77777777" w:rsidR="0088513C" w:rsidRDefault="00403ECC" w:rsidP="002F761B">
      <w:pPr>
        <w:jc w:val="both"/>
      </w:pPr>
      <w:r>
        <w:t>Origen de los datos:</w:t>
      </w:r>
      <w:r w:rsidR="00F82A57">
        <w:t xml:space="preserve"> </w:t>
      </w:r>
      <w:r>
        <w:t xml:space="preserve"> </w:t>
      </w:r>
      <w:proofErr w:type="spellStart"/>
      <w:r w:rsidR="00831CC5">
        <w:t>dataset</w:t>
      </w:r>
      <w:proofErr w:type="spellEnd"/>
      <w:r w:rsidR="00831CC5">
        <w:t xml:space="preserve"> provisto en</w:t>
      </w:r>
    </w:p>
    <w:p w14:paraId="5583FBCB" w14:textId="020AB909" w:rsidR="00403ECC" w:rsidRDefault="00000000" w:rsidP="002F761B">
      <w:pPr>
        <w:jc w:val="both"/>
      </w:pPr>
      <w:hyperlink r:id="rId16" w:history="1">
        <w:r w:rsidR="00831CC5" w:rsidRPr="00944A98">
          <w:rPr>
            <w:rStyle w:val="Hipervnculo"/>
          </w:rPr>
          <w:t>https://drive.google.com/file/d/1znjBC1zmJ_s2nsLlmxSlyLwkcZLFGEod/view?usp=drive_link</w:t>
        </w:r>
      </w:hyperlink>
      <w:r w:rsidR="00831CC5">
        <w:t xml:space="preserve"> </w:t>
      </w:r>
      <w:r w:rsidR="0088513C">
        <w:t xml:space="preserve">los cuales provienen del sitio </w:t>
      </w:r>
      <w:hyperlink r:id="rId17" w:history="1">
        <w:r w:rsidR="0088513C" w:rsidRPr="001C0CD6">
          <w:rPr>
            <w:rStyle w:val="Hipervnculo"/>
          </w:rPr>
          <w:t>https://ev-database.org/</w:t>
        </w:r>
      </w:hyperlink>
      <w:r w:rsidR="0088513C">
        <w:t xml:space="preserve"> .</w:t>
      </w:r>
    </w:p>
    <w:p w14:paraId="0491043B" w14:textId="7D9B9A86" w:rsidR="002F761B" w:rsidRDefault="002F761B" w:rsidP="002F761B">
      <w:pPr>
        <w:jc w:val="both"/>
      </w:pPr>
      <w:r>
        <w:t xml:space="preserve">Este </w:t>
      </w:r>
      <w:r w:rsidRPr="002F761B">
        <w:t>conjunto de datos sobre coches eléctricos incluye varias especificaciones como la marca, el modelo, la aceleración (en segundos), la velocidad máxima (Km/h), el alcance (Km), la eficiencia (</w:t>
      </w:r>
      <w:proofErr w:type="spellStart"/>
      <w:r w:rsidRPr="002F761B">
        <w:t>Wh</w:t>
      </w:r>
      <w:proofErr w:type="spellEnd"/>
      <w:r w:rsidRPr="002F761B">
        <w:t xml:space="preserve">/Km), la velocidad de carga rápida (Km/h), si cuenta con carga rápida, el tipo de tren motriz, el tipo de enchufe, el estilo de carrocería, el segmento, el número de asientos y el precio en euros. </w:t>
      </w:r>
      <w:r>
        <w:t>A</w:t>
      </w:r>
      <w:r w:rsidRPr="002F761B">
        <w:t>barca 103 entradas con detalles completos sobre diferentes vehículos eléctricos disponibles en el mercado</w:t>
      </w:r>
    </w:p>
    <w:tbl>
      <w:tblPr>
        <w:tblW w:w="5000" w:type="pct"/>
        <w:tblCellMar>
          <w:left w:w="70" w:type="dxa"/>
          <w:right w:w="70" w:type="dxa"/>
        </w:tblCellMar>
        <w:tblLook w:val="04A0" w:firstRow="1" w:lastRow="0" w:firstColumn="1" w:lastColumn="0" w:noHBand="0" w:noVBand="1"/>
      </w:tblPr>
      <w:tblGrid>
        <w:gridCol w:w="2396"/>
        <w:gridCol w:w="1515"/>
        <w:gridCol w:w="4583"/>
      </w:tblGrid>
      <w:tr w:rsidR="002F761B" w:rsidRPr="002F761B" w14:paraId="65C885B8" w14:textId="77777777" w:rsidTr="002F761B">
        <w:trPr>
          <w:trHeight w:val="288"/>
        </w:trPr>
        <w:tc>
          <w:tcPr>
            <w:tcW w:w="1410" w:type="pct"/>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2BAE2FD7" w14:textId="77777777" w:rsidR="002F761B" w:rsidRPr="002F761B" w:rsidRDefault="002F761B" w:rsidP="002F761B">
            <w:pPr>
              <w:spacing w:after="0" w:line="240" w:lineRule="auto"/>
              <w:rPr>
                <w:rFonts w:ascii="Calibri" w:eastAsia="Times New Roman" w:hAnsi="Calibri" w:cs="Calibri"/>
                <w:b/>
                <w:bCs/>
                <w:color w:val="000000"/>
                <w:kern w:val="0"/>
                <w:lang w:eastAsia="es-AR"/>
                <w14:ligatures w14:val="none"/>
              </w:rPr>
            </w:pPr>
            <w:r w:rsidRPr="002F761B">
              <w:rPr>
                <w:rFonts w:ascii="Calibri" w:eastAsia="Times New Roman" w:hAnsi="Calibri" w:cs="Calibri"/>
                <w:b/>
                <w:bCs/>
                <w:color w:val="000000"/>
                <w:kern w:val="0"/>
                <w:lang w:eastAsia="es-AR"/>
                <w14:ligatures w14:val="none"/>
              </w:rPr>
              <w:t>Campo</w:t>
            </w:r>
          </w:p>
        </w:tc>
        <w:tc>
          <w:tcPr>
            <w:tcW w:w="892" w:type="pct"/>
            <w:tcBorders>
              <w:top w:val="single" w:sz="4" w:space="0" w:color="auto"/>
              <w:left w:val="nil"/>
              <w:bottom w:val="single" w:sz="4" w:space="0" w:color="auto"/>
              <w:right w:val="single" w:sz="4" w:space="0" w:color="auto"/>
            </w:tcBorders>
            <w:shd w:val="clear" w:color="000000" w:fill="A9D08E"/>
            <w:noWrap/>
            <w:vAlign w:val="bottom"/>
            <w:hideMark/>
          </w:tcPr>
          <w:p w14:paraId="546E1968" w14:textId="77777777" w:rsidR="002F761B" w:rsidRPr="002F761B" w:rsidRDefault="002F761B" w:rsidP="002F761B">
            <w:pPr>
              <w:spacing w:after="0" w:line="240" w:lineRule="auto"/>
              <w:rPr>
                <w:rFonts w:ascii="Calibri" w:eastAsia="Times New Roman" w:hAnsi="Calibri" w:cs="Calibri"/>
                <w:b/>
                <w:bCs/>
                <w:color w:val="000000"/>
                <w:kern w:val="0"/>
                <w:lang w:eastAsia="es-AR"/>
                <w14:ligatures w14:val="none"/>
              </w:rPr>
            </w:pPr>
            <w:r w:rsidRPr="002F761B">
              <w:rPr>
                <w:rFonts w:ascii="Calibri" w:eastAsia="Times New Roman" w:hAnsi="Calibri" w:cs="Calibri"/>
                <w:b/>
                <w:bCs/>
                <w:color w:val="000000"/>
                <w:kern w:val="0"/>
                <w:lang w:eastAsia="es-AR"/>
                <w14:ligatures w14:val="none"/>
              </w:rPr>
              <w:t>Tipo de dato</w:t>
            </w:r>
          </w:p>
        </w:tc>
        <w:tc>
          <w:tcPr>
            <w:tcW w:w="2698" w:type="pct"/>
            <w:tcBorders>
              <w:top w:val="single" w:sz="4" w:space="0" w:color="auto"/>
              <w:left w:val="nil"/>
              <w:bottom w:val="single" w:sz="4" w:space="0" w:color="auto"/>
              <w:right w:val="single" w:sz="4" w:space="0" w:color="auto"/>
            </w:tcBorders>
            <w:shd w:val="clear" w:color="000000" w:fill="A9D08E"/>
            <w:noWrap/>
            <w:vAlign w:val="bottom"/>
            <w:hideMark/>
          </w:tcPr>
          <w:p w14:paraId="1ED17D81" w14:textId="77777777" w:rsidR="002F761B" w:rsidRPr="002F761B" w:rsidRDefault="002F761B" w:rsidP="002F761B">
            <w:pPr>
              <w:spacing w:after="0" w:line="240" w:lineRule="auto"/>
              <w:rPr>
                <w:rFonts w:ascii="Calibri" w:eastAsia="Times New Roman" w:hAnsi="Calibri" w:cs="Calibri"/>
                <w:b/>
                <w:bCs/>
                <w:color w:val="000000"/>
                <w:kern w:val="0"/>
                <w:lang w:eastAsia="es-AR"/>
                <w14:ligatures w14:val="none"/>
              </w:rPr>
            </w:pPr>
            <w:r w:rsidRPr="002F761B">
              <w:rPr>
                <w:rFonts w:ascii="Calibri" w:eastAsia="Times New Roman" w:hAnsi="Calibri" w:cs="Calibri"/>
                <w:b/>
                <w:bCs/>
                <w:color w:val="000000"/>
                <w:kern w:val="0"/>
                <w:lang w:eastAsia="es-AR"/>
                <w14:ligatures w14:val="none"/>
              </w:rPr>
              <w:t>Descripción</w:t>
            </w:r>
          </w:p>
        </w:tc>
      </w:tr>
      <w:tr w:rsidR="002F761B" w:rsidRPr="002F761B" w14:paraId="67D7AC17" w14:textId="77777777" w:rsidTr="002F761B">
        <w:trPr>
          <w:trHeight w:val="288"/>
        </w:trPr>
        <w:tc>
          <w:tcPr>
            <w:tcW w:w="1410" w:type="pct"/>
            <w:tcBorders>
              <w:top w:val="nil"/>
              <w:left w:val="single" w:sz="4" w:space="0" w:color="auto"/>
              <w:bottom w:val="single" w:sz="4" w:space="0" w:color="auto"/>
              <w:right w:val="single" w:sz="4" w:space="0" w:color="auto"/>
            </w:tcBorders>
            <w:shd w:val="clear" w:color="auto" w:fill="auto"/>
            <w:noWrap/>
            <w:vAlign w:val="bottom"/>
            <w:hideMark/>
          </w:tcPr>
          <w:p w14:paraId="58BEC519"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r w:rsidRPr="002F761B">
              <w:rPr>
                <w:rFonts w:ascii="Calibri" w:eastAsia="Times New Roman" w:hAnsi="Calibri" w:cs="Calibri"/>
                <w:color w:val="000000"/>
                <w:kern w:val="0"/>
                <w:lang w:eastAsia="es-AR"/>
                <w14:ligatures w14:val="none"/>
              </w:rPr>
              <w:t xml:space="preserve">Brand </w:t>
            </w:r>
          </w:p>
        </w:tc>
        <w:tc>
          <w:tcPr>
            <w:tcW w:w="892" w:type="pct"/>
            <w:tcBorders>
              <w:top w:val="nil"/>
              <w:left w:val="nil"/>
              <w:bottom w:val="single" w:sz="4" w:space="0" w:color="auto"/>
              <w:right w:val="single" w:sz="4" w:space="0" w:color="auto"/>
            </w:tcBorders>
            <w:shd w:val="clear" w:color="auto" w:fill="auto"/>
            <w:noWrap/>
            <w:vAlign w:val="bottom"/>
            <w:hideMark/>
          </w:tcPr>
          <w:p w14:paraId="299C4772"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proofErr w:type="spellStart"/>
            <w:r w:rsidRPr="002F761B">
              <w:rPr>
                <w:rFonts w:ascii="Calibri" w:eastAsia="Times New Roman" w:hAnsi="Calibri" w:cs="Calibri"/>
                <w:color w:val="000000"/>
                <w:kern w:val="0"/>
                <w:lang w:eastAsia="es-AR"/>
                <w14:ligatures w14:val="none"/>
              </w:rPr>
              <w:t>object</w:t>
            </w:r>
            <w:proofErr w:type="spellEnd"/>
            <w:r w:rsidRPr="002F761B">
              <w:rPr>
                <w:rFonts w:ascii="Calibri" w:eastAsia="Times New Roman" w:hAnsi="Calibri" w:cs="Calibri"/>
                <w:color w:val="000000"/>
                <w:kern w:val="0"/>
                <w:lang w:eastAsia="es-AR"/>
                <w14:ligatures w14:val="none"/>
              </w:rPr>
              <w:t xml:space="preserve"> </w:t>
            </w:r>
          </w:p>
        </w:tc>
        <w:tc>
          <w:tcPr>
            <w:tcW w:w="2698" w:type="pct"/>
            <w:tcBorders>
              <w:top w:val="nil"/>
              <w:left w:val="nil"/>
              <w:bottom w:val="single" w:sz="4" w:space="0" w:color="auto"/>
              <w:right w:val="single" w:sz="4" w:space="0" w:color="auto"/>
            </w:tcBorders>
            <w:shd w:val="clear" w:color="auto" w:fill="auto"/>
            <w:noWrap/>
            <w:vAlign w:val="bottom"/>
            <w:hideMark/>
          </w:tcPr>
          <w:p w14:paraId="6B6DA173"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r w:rsidRPr="002F761B">
              <w:rPr>
                <w:rFonts w:ascii="Calibri" w:eastAsia="Times New Roman" w:hAnsi="Calibri" w:cs="Calibri"/>
                <w:color w:val="000000"/>
                <w:kern w:val="0"/>
                <w:lang w:eastAsia="es-AR"/>
                <w14:ligatures w14:val="none"/>
              </w:rPr>
              <w:t>Marca</w:t>
            </w:r>
          </w:p>
        </w:tc>
      </w:tr>
      <w:tr w:rsidR="002F761B" w:rsidRPr="002F761B" w14:paraId="66FAED6D" w14:textId="77777777" w:rsidTr="002F761B">
        <w:trPr>
          <w:trHeight w:val="288"/>
        </w:trPr>
        <w:tc>
          <w:tcPr>
            <w:tcW w:w="1410" w:type="pct"/>
            <w:tcBorders>
              <w:top w:val="nil"/>
              <w:left w:val="single" w:sz="4" w:space="0" w:color="auto"/>
              <w:bottom w:val="single" w:sz="4" w:space="0" w:color="auto"/>
              <w:right w:val="single" w:sz="4" w:space="0" w:color="auto"/>
            </w:tcBorders>
            <w:shd w:val="clear" w:color="auto" w:fill="auto"/>
            <w:noWrap/>
            <w:vAlign w:val="bottom"/>
            <w:hideMark/>
          </w:tcPr>
          <w:p w14:paraId="57F1DD2C"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proofErr w:type="spellStart"/>
            <w:r w:rsidRPr="002F761B">
              <w:rPr>
                <w:rFonts w:ascii="Calibri" w:eastAsia="Times New Roman" w:hAnsi="Calibri" w:cs="Calibri"/>
                <w:color w:val="000000"/>
                <w:kern w:val="0"/>
                <w:lang w:eastAsia="es-AR"/>
                <w14:ligatures w14:val="none"/>
              </w:rPr>
              <w:t>Model</w:t>
            </w:r>
            <w:proofErr w:type="spellEnd"/>
            <w:r w:rsidRPr="002F761B">
              <w:rPr>
                <w:rFonts w:ascii="Calibri" w:eastAsia="Times New Roman" w:hAnsi="Calibri" w:cs="Calibri"/>
                <w:color w:val="000000"/>
                <w:kern w:val="0"/>
                <w:lang w:eastAsia="es-AR"/>
                <w14:ligatures w14:val="none"/>
              </w:rPr>
              <w:t xml:space="preserve"> </w:t>
            </w:r>
          </w:p>
        </w:tc>
        <w:tc>
          <w:tcPr>
            <w:tcW w:w="892" w:type="pct"/>
            <w:tcBorders>
              <w:top w:val="nil"/>
              <w:left w:val="nil"/>
              <w:bottom w:val="single" w:sz="4" w:space="0" w:color="auto"/>
              <w:right w:val="single" w:sz="4" w:space="0" w:color="auto"/>
            </w:tcBorders>
            <w:shd w:val="clear" w:color="auto" w:fill="auto"/>
            <w:noWrap/>
            <w:vAlign w:val="bottom"/>
            <w:hideMark/>
          </w:tcPr>
          <w:p w14:paraId="74BED39F"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proofErr w:type="spellStart"/>
            <w:r w:rsidRPr="002F761B">
              <w:rPr>
                <w:rFonts w:ascii="Calibri" w:eastAsia="Times New Roman" w:hAnsi="Calibri" w:cs="Calibri"/>
                <w:color w:val="000000"/>
                <w:kern w:val="0"/>
                <w:lang w:eastAsia="es-AR"/>
                <w14:ligatures w14:val="none"/>
              </w:rPr>
              <w:t>object</w:t>
            </w:r>
            <w:proofErr w:type="spellEnd"/>
            <w:r w:rsidRPr="002F761B">
              <w:rPr>
                <w:rFonts w:ascii="Calibri" w:eastAsia="Times New Roman" w:hAnsi="Calibri" w:cs="Calibri"/>
                <w:color w:val="000000"/>
                <w:kern w:val="0"/>
                <w:lang w:eastAsia="es-AR"/>
                <w14:ligatures w14:val="none"/>
              </w:rPr>
              <w:t xml:space="preserve"> </w:t>
            </w:r>
          </w:p>
        </w:tc>
        <w:tc>
          <w:tcPr>
            <w:tcW w:w="2698" w:type="pct"/>
            <w:tcBorders>
              <w:top w:val="nil"/>
              <w:left w:val="nil"/>
              <w:bottom w:val="single" w:sz="4" w:space="0" w:color="auto"/>
              <w:right w:val="single" w:sz="4" w:space="0" w:color="auto"/>
            </w:tcBorders>
            <w:shd w:val="clear" w:color="auto" w:fill="auto"/>
            <w:noWrap/>
            <w:vAlign w:val="bottom"/>
            <w:hideMark/>
          </w:tcPr>
          <w:p w14:paraId="57C97784"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r w:rsidRPr="002F761B">
              <w:rPr>
                <w:rFonts w:ascii="Calibri" w:eastAsia="Times New Roman" w:hAnsi="Calibri" w:cs="Calibri"/>
                <w:color w:val="000000"/>
                <w:kern w:val="0"/>
                <w:lang w:eastAsia="es-AR"/>
                <w14:ligatures w14:val="none"/>
              </w:rPr>
              <w:t>Modelo</w:t>
            </w:r>
          </w:p>
        </w:tc>
      </w:tr>
      <w:tr w:rsidR="002F761B" w:rsidRPr="002F761B" w14:paraId="68530158" w14:textId="77777777" w:rsidTr="002F761B">
        <w:trPr>
          <w:trHeight w:val="288"/>
        </w:trPr>
        <w:tc>
          <w:tcPr>
            <w:tcW w:w="1410" w:type="pct"/>
            <w:tcBorders>
              <w:top w:val="nil"/>
              <w:left w:val="single" w:sz="4" w:space="0" w:color="auto"/>
              <w:bottom w:val="single" w:sz="4" w:space="0" w:color="auto"/>
              <w:right w:val="single" w:sz="4" w:space="0" w:color="auto"/>
            </w:tcBorders>
            <w:shd w:val="clear" w:color="auto" w:fill="auto"/>
            <w:noWrap/>
            <w:vAlign w:val="bottom"/>
            <w:hideMark/>
          </w:tcPr>
          <w:p w14:paraId="43734CB5"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proofErr w:type="spellStart"/>
            <w:r w:rsidRPr="002F761B">
              <w:rPr>
                <w:rFonts w:ascii="Calibri" w:eastAsia="Times New Roman" w:hAnsi="Calibri" w:cs="Calibri"/>
                <w:color w:val="000000"/>
                <w:kern w:val="0"/>
                <w:lang w:eastAsia="es-AR"/>
                <w14:ligatures w14:val="none"/>
              </w:rPr>
              <w:t>AccelSec</w:t>
            </w:r>
            <w:proofErr w:type="spellEnd"/>
            <w:r w:rsidRPr="002F761B">
              <w:rPr>
                <w:rFonts w:ascii="Calibri" w:eastAsia="Times New Roman" w:hAnsi="Calibri" w:cs="Calibri"/>
                <w:color w:val="000000"/>
                <w:kern w:val="0"/>
                <w:lang w:eastAsia="es-AR"/>
                <w14:ligatures w14:val="none"/>
              </w:rPr>
              <w:t xml:space="preserve"> </w:t>
            </w:r>
          </w:p>
        </w:tc>
        <w:tc>
          <w:tcPr>
            <w:tcW w:w="892" w:type="pct"/>
            <w:tcBorders>
              <w:top w:val="nil"/>
              <w:left w:val="nil"/>
              <w:bottom w:val="single" w:sz="4" w:space="0" w:color="auto"/>
              <w:right w:val="single" w:sz="4" w:space="0" w:color="auto"/>
            </w:tcBorders>
            <w:shd w:val="clear" w:color="auto" w:fill="auto"/>
            <w:noWrap/>
            <w:vAlign w:val="bottom"/>
            <w:hideMark/>
          </w:tcPr>
          <w:p w14:paraId="39529AFD"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r w:rsidRPr="002F761B">
              <w:rPr>
                <w:rFonts w:ascii="Calibri" w:eastAsia="Times New Roman" w:hAnsi="Calibri" w:cs="Calibri"/>
                <w:color w:val="000000"/>
                <w:kern w:val="0"/>
                <w:lang w:eastAsia="es-AR"/>
                <w14:ligatures w14:val="none"/>
              </w:rPr>
              <w:t>float64</w:t>
            </w:r>
          </w:p>
        </w:tc>
        <w:tc>
          <w:tcPr>
            <w:tcW w:w="2698" w:type="pct"/>
            <w:tcBorders>
              <w:top w:val="nil"/>
              <w:left w:val="nil"/>
              <w:bottom w:val="single" w:sz="4" w:space="0" w:color="auto"/>
              <w:right w:val="single" w:sz="4" w:space="0" w:color="auto"/>
            </w:tcBorders>
            <w:shd w:val="clear" w:color="auto" w:fill="auto"/>
            <w:noWrap/>
            <w:vAlign w:val="bottom"/>
            <w:hideMark/>
          </w:tcPr>
          <w:p w14:paraId="3110B095"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r w:rsidRPr="002F761B">
              <w:rPr>
                <w:rFonts w:ascii="Calibri" w:eastAsia="Times New Roman" w:hAnsi="Calibri" w:cs="Calibri"/>
                <w:color w:val="000000"/>
                <w:kern w:val="0"/>
                <w:lang w:eastAsia="es-AR"/>
                <w14:ligatures w14:val="none"/>
              </w:rPr>
              <w:t>Aceleración de 0 a 100 km/h en segundos</w:t>
            </w:r>
          </w:p>
        </w:tc>
      </w:tr>
      <w:tr w:rsidR="002F761B" w:rsidRPr="002F761B" w14:paraId="543D2F36" w14:textId="77777777" w:rsidTr="002F761B">
        <w:trPr>
          <w:trHeight w:val="288"/>
        </w:trPr>
        <w:tc>
          <w:tcPr>
            <w:tcW w:w="1410" w:type="pct"/>
            <w:tcBorders>
              <w:top w:val="nil"/>
              <w:left w:val="single" w:sz="4" w:space="0" w:color="auto"/>
              <w:bottom w:val="single" w:sz="4" w:space="0" w:color="auto"/>
              <w:right w:val="single" w:sz="4" w:space="0" w:color="auto"/>
            </w:tcBorders>
            <w:shd w:val="clear" w:color="auto" w:fill="auto"/>
            <w:noWrap/>
            <w:vAlign w:val="bottom"/>
            <w:hideMark/>
          </w:tcPr>
          <w:p w14:paraId="5367762B"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proofErr w:type="spellStart"/>
            <w:r w:rsidRPr="002F761B">
              <w:rPr>
                <w:rFonts w:ascii="Calibri" w:eastAsia="Times New Roman" w:hAnsi="Calibri" w:cs="Calibri"/>
                <w:color w:val="000000"/>
                <w:kern w:val="0"/>
                <w:lang w:eastAsia="es-AR"/>
                <w14:ligatures w14:val="none"/>
              </w:rPr>
              <w:t>TopSpeed_KmH</w:t>
            </w:r>
            <w:proofErr w:type="spellEnd"/>
            <w:r w:rsidRPr="002F761B">
              <w:rPr>
                <w:rFonts w:ascii="Calibri" w:eastAsia="Times New Roman" w:hAnsi="Calibri" w:cs="Calibri"/>
                <w:color w:val="000000"/>
                <w:kern w:val="0"/>
                <w:lang w:eastAsia="es-AR"/>
                <w14:ligatures w14:val="none"/>
              </w:rPr>
              <w:t xml:space="preserve"> </w:t>
            </w:r>
          </w:p>
        </w:tc>
        <w:tc>
          <w:tcPr>
            <w:tcW w:w="892" w:type="pct"/>
            <w:tcBorders>
              <w:top w:val="nil"/>
              <w:left w:val="nil"/>
              <w:bottom w:val="single" w:sz="4" w:space="0" w:color="auto"/>
              <w:right w:val="single" w:sz="4" w:space="0" w:color="auto"/>
            </w:tcBorders>
            <w:shd w:val="clear" w:color="auto" w:fill="auto"/>
            <w:noWrap/>
            <w:vAlign w:val="bottom"/>
            <w:hideMark/>
          </w:tcPr>
          <w:p w14:paraId="432D2A5C"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r w:rsidRPr="002F761B">
              <w:rPr>
                <w:rFonts w:ascii="Calibri" w:eastAsia="Times New Roman" w:hAnsi="Calibri" w:cs="Calibri"/>
                <w:color w:val="000000"/>
                <w:kern w:val="0"/>
                <w:lang w:eastAsia="es-AR"/>
                <w14:ligatures w14:val="none"/>
              </w:rPr>
              <w:t xml:space="preserve">int64  </w:t>
            </w:r>
          </w:p>
        </w:tc>
        <w:tc>
          <w:tcPr>
            <w:tcW w:w="2698" w:type="pct"/>
            <w:tcBorders>
              <w:top w:val="nil"/>
              <w:left w:val="nil"/>
              <w:bottom w:val="single" w:sz="4" w:space="0" w:color="auto"/>
              <w:right w:val="single" w:sz="4" w:space="0" w:color="auto"/>
            </w:tcBorders>
            <w:shd w:val="clear" w:color="auto" w:fill="auto"/>
            <w:noWrap/>
            <w:vAlign w:val="bottom"/>
            <w:hideMark/>
          </w:tcPr>
          <w:p w14:paraId="36BEE3FD"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r w:rsidRPr="002F761B">
              <w:rPr>
                <w:rFonts w:ascii="Calibri" w:eastAsia="Times New Roman" w:hAnsi="Calibri" w:cs="Calibri"/>
                <w:color w:val="000000"/>
                <w:kern w:val="0"/>
                <w:lang w:eastAsia="es-AR"/>
                <w14:ligatures w14:val="none"/>
              </w:rPr>
              <w:t>Velocidad máxima</w:t>
            </w:r>
          </w:p>
        </w:tc>
      </w:tr>
      <w:tr w:rsidR="002F761B" w:rsidRPr="002F761B" w14:paraId="4432F6C6" w14:textId="77777777" w:rsidTr="002F761B">
        <w:trPr>
          <w:trHeight w:val="288"/>
        </w:trPr>
        <w:tc>
          <w:tcPr>
            <w:tcW w:w="1410" w:type="pct"/>
            <w:tcBorders>
              <w:top w:val="nil"/>
              <w:left w:val="single" w:sz="4" w:space="0" w:color="auto"/>
              <w:bottom w:val="single" w:sz="4" w:space="0" w:color="auto"/>
              <w:right w:val="single" w:sz="4" w:space="0" w:color="auto"/>
            </w:tcBorders>
            <w:shd w:val="clear" w:color="auto" w:fill="auto"/>
            <w:noWrap/>
            <w:vAlign w:val="bottom"/>
            <w:hideMark/>
          </w:tcPr>
          <w:p w14:paraId="4A48FD56"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proofErr w:type="spellStart"/>
            <w:r w:rsidRPr="002F761B">
              <w:rPr>
                <w:rFonts w:ascii="Calibri" w:eastAsia="Times New Roman" w:hAnsi="Calibri" w:cs="Calibri"/>
                <w:color w:val="000000"/>
                <w:kern w:val="0"/>
                <w:lang w:eastAsia="es-AR"/>
                <w14:ligatures w14:val="none"/>
              </w:rPr>
              <w:t>Range_Km</w:t>
            </w:r>
            <w:proofErr w:type="spellEnd"/>
            <w:r w:rsidRPr="002F761B">
              <w:rPr>
                <w:rFonts w:ascii="Calibri" w:eastAsia="Times New Roman" w:hAnsi="Calibri" w:cs="Calibri"/>
                <w:color w:val="000000"/>
                <w:kern w:val="0"/>
                <w:lang w:eastAsia="es-AR"/>
                <w14:ligatures w14:val="none"/>
              </w:rPr>
              <w:t xml:space="preserve"> </w:t>
            </w:r>
          </w:p>
        </w:tc>
        <w:tc>
          <w:tcPr>
            <w:tcW w:w="892" w:type="pct"/>
            <w:tcBorders>
              <w:top w:val="nil"/>
              <w:left w:val="nil"/>
              <w:bottom w:val="single" w:sz="4" w:space="0" w:color="auto"/>
              <w:right w:val="single" w:sz="4" w:space="0" w:color="auto"/>
            </w:tcBorders>
            <w:shd w:val="clear" w:color="auto" w:fill="auto"/>
            <w:noWrap/>
            <w:vAlign w:val="bottom"/>
            <w:hideMark/>
          </w:tcPr>
          <w:p w14:paraId="6D2BBA76"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r w:rsidRPr="002F761B">
              <w:rPr>
                <w:rFonts w:ascii="Calibri" w:eastAsia="Times New Roman" w:hAnsi="Calibri" w:cs="Calibri"/>
                <w:color w:val="000000"/>
                <w:kern w:val="0"/>
                <w:lang w:eastAsia="es-AR"/>
                <w14:ligatures w14:val="none"/>
              </w:rPr>
              <w:t xml:space="preserve">int64  </w:t>
            </w:r>
          </w:p>
        </w:tc>
        <w:tc>
          <w:tcPr>
            <w:tcW w:w="2698" w:type="pct"/>
            <w:tcBorders>
              <w:top w:val="nil"/>
              <w:left w:val="nil"/>
              <w:bottom w:val="single" w:sz="4" w:space="0" w:color="auto"/>
              <w:right w:val="single" w:sz="4" w:space="0" w:color="auto"/>
            </w:tcBorders>
            <w:shd w:val="clear" w:color="auto" w:fill="auto"/>
            <w:noWrap/>
            <w:vAlign w:val="bottom"/>
            <w:hideMark/>
          </w:tcPr>
          <w:p w14:paraId="419D2220"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r w:rsidRPr="002F761B">
              <w:rPr>
                <w:rFonts w:ascii="Calibri" w:eastAsia="Times New Roman" w:hAnsi="Calibri" w:cs="Calibri"/>
                <w:color w:val="000000"/>
                <w:kern w:val="0"/>
                <w:lang w:eastAsia="es-AR"/>
                <w14:ligatures w14:val="none"/>
              </w:rPr>
              <w:t>Rango en km</w:t>
            </w:r>
          </w:p>
        </w:tc>
      </w:tr>
      <w:tr w:rsidR="002F761B" w:rsidRPr="002F761B" w14:paraId="244108FF" w14:textId="77777777" w:rsidTr="002F761B">
        <w:trPr>
          <w:trHeight w:val="288"/>
        </w:trPr>
        <w:tc>
          <w:tcPr>
            <w:tcW w:w="1410" w:type="pct"/>
            <w:tcBorders>
              <w:top w:val="nil"/>
              <w:left w:val="single" w:sz="4" w:space="0" w:color="auto"/>
              <w:bottom w:val="single" w:sz="4" w:space="0" w:color="auto"/>
              <w:right w:val="single" w:sz="4" w:space="0" w:color="auto"/>
            </w:tcBorders>
            <w:shd w:val="clear" w:color="auto" w:fill="auto"/>
            <w:noWrap/>
            <w:vAlign w:val="bottom"/>
            <w:hideMark/>
          </w:tcPr>
          <w:p w14:paraId="7231D8E7"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proofErr w:type="spellStart"/>
            <w:r w:rsidRPr="002F761B">
              <w:rPr>
                <w:rFonts w:ascii="Calibri" w:eastAsia="Times New Roman" w:hAnsi="Calibri" w:cs="Calibri"/>
                <w:color w:val="000000"/>
                <w:kern w:val="0"/>
                <w:lang w:eastAsia="es-AR"/>
                <w14:ligatures w14:val="none"/>
              </w:rPr>
              <w:t>Efficiency_WhKm</w:t>
            </w:r>
            <w:proofErr w:type="spellEnd"/>
            <w:r w:rsidRPr="002F761B">
              <w:rPr>
                <w:rFonts w:ascii="Calibri" w:eastAsia="Times New Roman" w:hAnsi="Calibri" w:cs="Calibri"/>
                <w:color w:val="000000"/>
                <w:kern w:val="0"/>
                <w:lang w:eastAsia="es-AR"/>
                <w14:ligatures w14:val="none"/>
              </w:rPr>
              <w:t xml:space="preserve"> </w:t>
            </w:r>
          </w:p>
        </w:tc>
        <w:tc>
          <w:tcPr>
            <w:tcW w:w="892" w:type="pct"/>
            <w:tcBorders>
              <w:top w:val="nil"/>
              <w:left w:val="nil"/>
              <w:bottom w:val="single" w:sz="4" w:space="0" w:color="auto"/>
              <w:right w:val="single" w:sz="4" w:space="0" w:color="auto"/>
            </w:tcBorders>
            <w:shd w:val="clear" w:color="auto" w:fill="auto"/>
            <w:noWrap/>
            <w:vAlign w:val="bottom"/>
            <w:hideMark/>
          </w:tcPr>
          <w:p w14:paraId="7D5B00FD"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r w:rsidRPr="002F761B">
              <w:rPr>
                <w:rFonts w:ascii="Calibri" w:eastAsia="Times New Roman" w:hAnsi="Calibri" w:cs="Calibri"/>
                <w:color w:val="000000"/>
                <w:kern w:val="0"/>
                <w:lang w:eastAsia="es-AR"/>
                <w14:ligatures w14:val="none"/>
              </w:rPr>
              <w:t xml:space="preserve">int64  </w:t>
            </w:r>
          </w:p>
        </w:tc>
        <w:tc>
          <w:tcPr>
            <w:tcW w:w="2698" w:type="pct"/>
            <w:tcBorders>
              <w:top w:val="nil"/>
              <w:left w:val="nil"/>
              <w:bottom w:val="single" w:sz="4" w:space="0" w:color="auto"/>
              <w:right w:val="single" w:sz="4" w:space="0" w:color="auto"/>
            </w:tcBorders>
            <w:shd w:val="clear" w:color="auto" w:fill="auto"/>
            <w:noWrap/>
            <w:vAlign w:val="bottom"/>
            <w:hideMark/>
          </w:tcPr>
          <w:p w14:paraId="2741D97B"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r w:rsidRPr="002F761B">
              <w:rPr>
                <w:rFonts w:ascii="Calibri" w:eastAsia="Times New Roman" w:hAnsi="Calibri" w:cs="Calibri"/>
                <w:color w:val="000000"/>
                <w:kern w:val="0"/>
                <w:lang w:eastAsia="es-AR"/>
                <w14:ligatures w14:val="none"/>
              </w:rPr>
              <w:t>Eficiencia en watts por km</w:t>
            </w:r>
          </w:p>
        </w:tc>
      </w:tr>
      <w:tr w:rsidR="002F761B" w:rsidRPr="002F761B" w14:paraId="57FAAFF0" w14:textId="77777777" w:rsidTr="002F761B">
        <w:trPr>
          <w:trHeight w:val="288"/>
        </w:trPr>
        <w:tc>
          <w:tcPr>
            <w:tcW w:w="1410" w:type="pct"/>
            <w:tcBorders>
              <w:top w:val="nil"/>
              <w:left w:val="single" w:sz="4" w:space="0" w:color="auto"/>
              <w:bottom w:val="single" w:sz="4" w:space="0" w:color="auto"/>
              <w:right w:val="single" w:sz="4" w:space="0" w:color="auto"/>
            </w:tcBorders>
            <w:shd w:val="clear" w:color="auto" w:fill="auto"/>
            <w:noWrap/>
            <w:vAlign w:val="bottom"/>
            <w:hideMark/>
          </w:tcPr>
          <w:p w14:paraId="6E02D2C9"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proofErr w:type="spellStart"/>
            <w:r w:rsidRPr="002F761B">
              <w:rPr>
                <w:rFonts w:ascii="Calibri" w:eastAsia="Times New Roman" w:hAnsi="Calibri" w:cs="Calibri"/>
                <w:color w:val="000000"/>
                <w:kern w:val="0"/>
                <w:lang w:eastAsia="es-AR"/>
                <w14:ligatures w14:val="none"/>
              </w:rPr>
              <w:t>FastCharge_KmH</w:t>
            </w:r>
            <w:proofErr w:type="spellEnd"/>
            <w:r w:rsidRPr="002F761B">
              <w:rPr>
                <w:rFonts w:ascii="Calibri" w:eastAsia="Times New Roman" w:hAnsi="Calibri" w:cs="Calibri"/>
                <w:color w:val="000000"/>
                <w:kern w:val="0"/>
                <w:lang w:eastAsia="es-AR"/>
                <w14:ligatures w14:val="none"/>
              </w:rPr>
              <w:t xml:space="preserve"> </w:t>
            </w:r>
          </w:p>
        </w:tc>
        <w:tc>
          <w:tcPr>
            <w:tcW w:w="892" w:type="pct"/>
            <w:tcBorders>
              <w:top w:val="nil"/>
              <w:left w:val="nil"/>
              <w:bottom w:val="single" w:sz="4" w:space="0" w:color="auto"/>
              <w:right w:val="single" w:sz="4" w:space="0" w:color="auto"/>
            </w:tcBorders>
            <w:shd w:val="clear" w:color="auto" w:fill="auto"/>
            <w:noWrap/>
            <w:vAlign w:val="bottom"/>
            <w:hideMark/>
          </w:tcPr>
          <w:p w14:paraId="7D5D530A"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proofErr w:type="spellStart"/>
            <w:r w:rsidRPr="002F761B">
              <w:rPr>
                <w:rFonts w:ascii="Calibri" w:eastAsia="Times New Roman" w:hAnsi="Calibri" w:cs="Calibri"/>
                <w:color w:val="000000"/>
                <w:kern w:val="0"/>
                <w:lang w:eastAsia="es-AR"/>
                <w14:ligatures w14:val="none"/>
              </w:rPr>
              <w:t>object</w:t>
            </w:r>
            <w:proofErr w:type="spellEnd"/>
            <w:r w:rsidRPr="002F761B">
              <w:rPr>
                <w:rFonts w:ascii="Calibri" w:eastAsia="Times New Roman" w:hAnsi="Calibri" w:cs="Calibri"/>
                <w:color w:val="000000"/>
                <w:kern w:val="0"/>
                <w:lang w:eastAsia="es-AR"/>
                <w14:ligatures w14:val="none"/>
              </w:rPr>
              <w:t xml:space="preserve"> </w:t>
            </w:r>
          </w:p>
        </w:tc>
        <w:tc>
          <w:tcPr>
            <w:tcW w:w="2698" w:type="pct"/>
            <w:tcBorders>
              <w:top w:val="nil"/>
              <w:left w:val="nil"/>
              <w:bottom w:val="single" w:sz="4" w:space="0" w:color="auto"/>
              <w:right w:val="single" w:sz="4" w:space="0" w:color="auto"/>
            </w:tcBorders>
            <w:shd w:val="clear" w:color="auto" w:fill="auto"/>
            <w:noWrap/>
            <w:vAlign w:val="bottom"/>
            <w:hideMark/>
          </w:tcPr>
          <w:p w14:paraId="0047A7BD"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r w:rsidRPr="002F761B">
              <w:rPr>
                <w:rFonts w:ascii="Calibri" w:eastAsia="Times New Roman" w:hAnsi="Calibri" w:cs="Calibri"/>
                <w:color w:val="000000"/>
                <w:kern w:val="0"/>
                <w:lang w:eastAsia="es-AR"/>
                <w14:ligatures w14:val="none"/>
              </w:rPr>
              <w:t>Velocidad de carga rápida</w:t>
            </w:r>
          </w:p>
        </w:tc>
      </w:tr>
      <w:tr w:rsidR="002F761B" w:rsidRPr="002F761B" w14:paraId="19E5F661" w14:textId="77777777" w:rsidTr="002F761B">
        <w:trPr>
          <w:trHeight w:val="288"/>
        </w:trPr>
        <w:tc>
          <w:tcPr>
            <w:tcW w:w="1410" w:type="pct"/>
            <w:tcBorders>
              <w:top w:val="nil"/>
              <w:left w:val="single" w:sz="4" w:space="0" w:color="auto"/>
              <w:bottom w:val="single" w:sz="4" w:space="0" w:color="auto"/>
              <w:right w:val="single" w:sz="4" w:space="0" w:color="auto"/>
            </w:tcBorders>
            <w:shd w:val="clear" w:color="auto" w:fill="auto"/>
            <w:noWrap/>
            <w:vAlign w:val="bottom"/>
            <w:hideMark/>
          </w:tcPr>
          <w:p w14:paraId="473C5F75"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proofErr w:type="spellStart"/>
            <w:r w:rsidRPr="002F761B">
              <w:rPr>
                <w:rFonts w:ascii="Calibri" w:eastAsia="Times New Roman" w:hAnsi="Calibri" w:cs="Calibri"/>
                <w:color w:val="000000"/>
                <w:kern w:val="0"/>
                <w:lang w:eastAsia="es-AR"/>
                <w14:ligatures w14:val="none"/>
              </w:rPr>
              <w:t>RapidCharge</w:t>
            </w:r>
            <w:proofErr w:type="spellEnd"/>
            <w:r w:rsidRPr="002F761B">
              <w:rPr>
                <w:rFonts w:ascii="Calibri" w:eastAsia="Times New Roman" w:hAnsi="Calibri" w:cs="Calibri"/>
                <w:color w:val="000000"/>
                <w:kern w:val="0"/>
                <w:lang w:eastAsia="es-AR"/>
                <w14:ligatures w14:val="none"/>
              </w:rPr>
              <w:t xml:space="preserve"> </w:t>
            </w:r>
          </w:p>
        </w:tc>
        <w:tc>
          <w:tcPr>
            <w:tcW w:w="892" w:type="pct"/>
            <w:tcBorders>
              <w:top w:val="nil"/>
              <w:left w:val="nil"/>
              <w:bottom w:val="single" w:sz="4" w:space="0" w:color="auto"/>
              <w:right w:val="single" w:sz="4" w:space="0" w:color="auto"/>
            </w:tcBorders>
            <w:shd w:val="clear" w:color="auto" w:fill="auto"/>
            <w:noWrap/>
            <w:vAlign w:val="bottom"/>
            <w:hideMark/>
          </w:tcPr>
          <w:p w14:paraId="7226E87D"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proofErr w:type="spellStart"/>
            <w:r w:rsidRPr="002F761B">
              <w:rPr>
                <w:rFonts w:ascii="Calibri" w:eastAsia="Times New Roman" w:hAnsi="Calibri" w:cs="Calibri"/>
                <w:color w:val="000000"/>
                <w:kern w:val="0"/>
                <w:lang w:eastAsia="es-AR"/>
                <w14:ligatures w14:val="none"/>
              </w:rPr>
              <w:t>object</w:t>
            </w:r>
            <w:proofErr w:type="spellEnd"/>
            <w:r w:rsidRPr="002F761B">
              <w:rPr>
                <w:rFonts w:ascii="Calibri" w:eastAsia="Times New Roman" w:hAnsi="Calibri" w:cs="Calibri"/>
                <w:color w:val="000000"/>
                <w:kern w:val="0"/>
                <w:lang w:eastAsia="es-AR"/>
                <w14:ligatures w14:val="none"/>
              </w:rPr>
              <w:t xml:space="preserve"> </w:t>
            </w:r>
          </w:p>
        </w:tc>
        <w:tc>
          <w:tcPr>
            <w:tcW w:w="2698" w:type="pct"/>
            <w:tcBorders>
              <w:top w:val="nil"/>
              <w:left w:val="nil"/>
              <w:bottom w:val="single" w:sz="4" w:space="0" w:color="auto"/>
              <w:right w:val="single" w:sz="4" w:space="0" w:color="auto"/>
            </w:tcBorders>
            <w:shd w:val="clear" w:color="auto" w:fill="auto"/>
            <w:noWrap/>
            <w:vAlign w:val="bottom"/>
            <w:hideMark/>
          </w:tcPr>
          <w:p w14:paraId="59B1ED35"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r w:rsidRPr="002F761B">
              <w:rPr>
                <w:rFonts w:ascii="Calibri" w:eastAsia="Times New Roman" w:hAnsi="Calibri" w:cs="Calibri"/>
                <w:color w:val="000000"/>
                <w:kern w:val="0"/>
                <w:lang w:eastAsia="es-AR"/>
                <w14:ligatures w14:val="none"/>
              </w:rPr>
              <w:t>Carga Rápida</w:t>
            </w:r>
          </w:p>
        </w:tc>
      </w:tr>
      <w:tr w:rsidR="002F761B" w:rsidRPr="002F761B" w14:paraId="64167453" w14:textId="77777777" w:rsidTr="002F761B">
        <w:trPr>
          <w:trHeight w:val="288"/>
        </w:trPr>
        <w:tc>
          <w:tcPr>
            <w:tcW w:w="1410" w:type="pct"/>
            <w:tcBorders>
              <w:top w:val="nil"/>
              <w:left w:val="single" w:sz="4" w:space="0" w:color="auto"/>
              <w:bottom w:val="single" w:sz="4" w:space="0" w:color="auto"/>
              <w:right w:val="single" w:sz="4" w:space="0" w:color="auto"/>
            </w:tcBorders>
            <w:shd w:val="clear" w:color="auto" w:fill="auto"/>
            <w:noWrap/>
            <w:vAlign w:val="bottom"/>
            <w:hideMark/>
          </w:tcPr>
          <w:p w14:paraId="26299ED6"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proofErr w:type="spellStart"/>
            <w:r w:rsidRPr="002F761B">
              <w:rPr>
                <w:rFonts w:ascii="Calibri" w:eastAsia="Times New Roman" w:hAnsi="Calibri" w:cs="Calibri"/>
                <w:color w:val="000000"/>
                <w:kern w:val="0"/>
                <w:lang w:eastAsia="es-AR"/>
                <w14:ligatures w14:val="none"/>
              </w:rPr>
              <w:t>PowerTrain</w:t>
            </w:r>
            <w:proofErr w:type="spellEnd"/>
            <w:r w:rsidRPr="002F761B">
              <w:rPr>
                <w:rFonts w:ascii="Calibri" w:eastAsia="Times New Roman" w:hAnsi="Calibri" w:cs="Calibri"/>
                <w:color w:val="000000"/>
                <w:kern w:val="0"/>
                <w:lang w:eastAsia="es-AR"/>
                <w14:ligatures w14:val="none"/>
              </w:rPr>
              <w:t xml:space="preserve"> </w:t>
            </w:r>
          </w:p>
        </w:tc>
        <w:tc>
          <w:tcPr>
            <w:tcW w:w="892" w:type="pct"/>
            <w:tcBorders>
              <w:top w:val="nil"/>
              <w:left w:val="nil"/>
              <w:bottom w:val="single" w:sz="4" w:space="0" w:color="auto"/>
              <w:right w:val="single" w:sz="4" w:space="0" w:color="auto"/>
            </w:tcBorders>
            <w:shd w:val="clear" w:color="auto" w:fill="auto"/>
            <w:noWrap/>
            <w:vAlign w:val="bottom"/>
            <w:hideMark/>
          </w:tcPr>
          <w:p w14:paraId="25BF490B"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proofErr w:type="spellStart"/>
            <w:r w:rsidRPr="002F761B">
              <w:rPr>
                <w:rFonts w:ascii="Calibri" w:eastAsia="Times New Roman" w:hAnsi="Calibri" w:cs="Calibri"/>
                <w:color w:val="000000"/>
                <w:kern w:val="0"/>
                <w:lang w:eastAsia="es-AR"/>
                <w14:ligatures w14:val="none"/>
              </w:rPr>
              <w:t>object</w:t>
            </w:r>
            <w:proofErr w:type="spellEnd"/>
            <w:r w:rsidRPr="002F761B">
              <w:rPr>
                <w:rFonts w:ascii="Calibri" w:eastAsia="Times New Roman" w:hAnsi="Calibri" w:cs="Calibri"/>
                <w:color w:val="000000"/>
                <w:kern w:val="0"/>
                <w:lang w:eastAsia="es-AR"/>
                <w14:ligatures w14:val="none"/>
              </w:rPr>
              <w:t xml:space="preserve"> </w:t>
            </w:r>
          </w:p>
        </w:tc>
        <w:tc>
          <w:tcPr>
            <w:tcW w:w="2698" w:type="pct"/>
            <w:tcBorders>
              <w:top w:val="nil"/>
              <w:left w:val="nil"/>
              <w:bottom w:val="single" w:sz="4" w:space="0" w:color="auto"/>
              <w:right w:val="single" w:sz="4" w:space="0" w:color="auto"/>
            </w:tcBorders>
            <w:shd w:val="clear" w:color="auto" w:fill="auto"/>
            <w:noWrap/>
            <w:vAlign w:val="bottom"/>
            <w:hideMark/>
          </w:tcPr>
          <w:p w14:paraId="3661E18B"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r w:rsidRPr="002F761B">
              <w:rPr>
                <w:rFonts w:ascii="Calibri" w:eastAsia="Times New Roman" w:hAnsi="Calibri" w:cs="Calibri"/>
                <w:color w:val="000000"/>
                <w:kern w:val="0"/>
                <w:lang w:eastAsia="es-AR"/>
                <w14:ligatures w14:val="none"/>
              </w:rPr>
              <w:t>Tren de potencia</w:t>
            </w:r>
          </w:p>
        </w:tc>
      </w:tr>
      <w:tr w:rsidR="002F761B" w:rsidRPr="002F761B" w14:paraId="1CF67E31" w14:textId="77777777" w:rsidTr="002F761B">
        <w:trPr>
          <w:trHeight w:val="288"/>
        </w:trPr>
        <w:tc>
          <w:tcPr>
            <w:tcW w:w="1410" w:type="pct"/>
            <w:tcBorders>
              <w:top w:val="nil"/>
              <w:left w:val="single" w:sz="4" w:space="0" w:color="auto"/>
              <w:bottom w:val="single" w:sz="4" w:space="0" w:color="auto"/>
              <w:right w:val="single" w:sz="4" w:space="0" w:color="auto"/>
            </w:tcBorders>
            <w:shd w:val="clear" w:color="auto" w:fill="auto"/>
            <w:noWrap/>
            <w:vAlign w:val="bottom"/>
            <w:hideMark/>
          </w:tcPr>
          <w:p w14:paraId="4C798465"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proofErr w:type="spellStart"/>
            <w:r w:rsidRPr="002F761B">
              <w:rPr>
                <w:rFonts w:ascii="Calibri" w:eastAsia="Times New Roman" w:hAnsi="Calibri" w:cs="Calibri"/>
                <w:color w:val="000000"/>
                <w:kern w:val="0"/>
                <w:lang w:eastAsia="es-AR"/>
                <w14:ligatures w14:val="none"/>
              </w:rPr>
              <w:t>PlugType</w:t>
            </w:r>
            <w:proofErr w:type="spellEnd"/>
            <w:r w:rsidRPr="002F761B">
              <w:rPr>
                <w:rFonts w:ascii="Calibri" w:eastAsia="Times New Roman" w:hAnsi="Calibri" w:cs="Calibri"/>
                <w:color w:val="000000"/>
                <w:kern w:val="0"/>
                <w:lang w:eastAsia="es-AR"/>
                <w14:ligatures w14:val="none"/>
              </w:rPr>
              <w:t xml:space="preserve"> </w:t>
            </w:r>
          </w:p>
        </w:tc>
        <w:tc>
          <w:tcPr>
            <w:tcW w:w="892" w:type="pct"/>
            <w:tcBorders>
              <w:top w:val="nil"/>
              <w:left w:val="nil"/>
              <w:bottom w:val="single" w:sz="4" w:space="0" w:color="auto"/>
              <w:right w:val="single" w:sz="4" w:space="0" w:color="auto"/>
            </w:tcBorders>
            <w:shd w:val="clear" w:color="auto" w:fill="auto"/>
            <w:noWrap/>
            <w:vAlign w:val="bottom"/>
            <w:hideMark/>
          </w:tcPr>
          <w:p w14:paraId="6CD8F446"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proofErr w:type="spellStart"/>
            <w:r w:rsidRPr="002F761B">
              <w:rPr>
                <w:rFonts w:ascii="Calibri" w:eastAsia="Times New Roman" w:hAnsi="Calibri" w:cs="Calibri"/>
                <w:color w:val="000000"/>
                <w:kern w:val="0"/>
                <w:lang w:eastAsia="es-AR"/>
                <w14:ligatures w14:val="none"/>
              </w:rPr>
              <w:t>object</w:t>
            </w:r>
            <w:proofErr w:type="spellEnd"/>
            <w:r w:rsidRPr="002F761B">
              <w:rPr>
                <w:rFonts w:ascii="Calibri" w:eastAsia="Times New Roman" w:hAnsi="Calibri" w:cs="Calibri"/>
                <w:color w:val="000000"/>
                <w:kern w:val="0"/>
                <w:lang w:eastAsia="es-AR"/>
                <w14:ligatures w14:val="none"/>
              </w:rPr>
              <w:t xml:space="preserve"> </w:t>
            </w:r>
          </w:p>
        </w:tc>
        <w:tc>
          <w:tcPr>
            <w:tcW w:w="2698" w:type="pct"/>
            <w:tcBorders>
              <w:top w:val="nil"/>
              <w:left w:val="nil"/>
              <w:bottom w:val="single" w:sz="4" w:space="0" w:color="auto"/>
              <w:right w:val="single" w:sz="4" w:space="0" w:color="auto"/>
            </w:tcBorders>
            <w:shd w:val="clear" w:color="auto" w:fill="auto"/>
            <w:noWrap/>
            <w:vAlign w:val="bottom"/>
            <w:hideMark/>
          </w:tcPr>
          <w:p w14:paraId="5A201C9C"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r w:rsidRPr="002F761B">
              <w:rPr>
                <w:rFonts w:ascii="Calibri" w:eastAsia="Times New Roman" w:hAnsi="Calibri" w:cs="Calibri"/>
                <w:color w:val="000000"/>
                <w:kern w:val="0"/>
                <w:lang w:eastAsia="es-AR"/>
                <w14:ligatures w14:val="none"/>
              </w:rPr>
              <w:t>Tipo de conector</w:t>
            </w:r>
          </w:p>
        </w:tc>
      </w:tr>
      <w:tr w:rsidR="002F761B" w:rsidRPr="002F761B" w14:paraId="71268D3F" w14:textId="77777777" w:rsidTr="002F761B">
        <w:trPr>
          <w:trHeight w:val="288"/>
        </w:trPr>
        <w:tc>
          <w:tcPr>
            <w:tcW w:w="1410" w:type="pct"/>
            <w:tcBorders>
              <w:top w:val="nil"/>
              <w:left w:val="single" w:sz="4" w:space="0" w:color="auto"/>
              <w:bottom w:val="single" w:sz="4" w:space="0" w:color="auto"/>
              <w:right w:val="single" w:sz="4" w:space="0" w:color="auto"/>
            </w:tcBorders>
            <w:shd w:val="clear" w:color="auto" w:fill="auto"/>
            <w:noWrap/>
            <w:vAlign w:val="bottom"/>
            <w:hideMark/>
          </w:tcPr>
          <w:p w14:paraId="3753D865"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proofErr w:type="spellStart"/>
            <w:r w:rsidRPr="002F761B">
              <w:rPr>
                <w:rFonts w:ascii="Calibri" w:eastAsia="Times New Roman" w:hAnsi="Calibri" w:cs="Calibri"/>
                <w:color w:val="000000"/>
                <w:kern w:val="0"/>
                <w:lang w:eastAsia="es-AR"/>
                <w14:ligatures w14:val="none"/>
              </w:rPr>
              <w:t>BodyStyle</w:t>
            </w:r>
            <w:proofErr w:type="spellEnd"/>
            <w:r w:rsidRPr="002F761B">
              <w:rPr>
                <w:rFonts w:ascii="Calibri" w:eastAsia="Times New Roman" w:hAnsi="Calibri" w:cs="Calibri"/>
                <w:color w:val="000000"/>
                <w:kern w:val="0"/>
                <w:lang w:eastAsia="es-AR"/>
                <w14:ligatures w14:val="none"/>
              </w:rPr>
              <w:t xml:space="preserve"> </w:t>
            </w:r>
          </w:p>
        </w:tc>
        <w:tc>
          <w:tcPr>
            <w:tcW w:w="892" w:type="pct"/>
            <w:tcBorders>
              <w:top w:val="nil"/>
              <w:left w:val="nil"/>
              <w:bottom w:val="single" w:sz="4" w:space="0" w:color="auto"/>
              <w:right w:val="single" w:sz="4" w:space="0" w:color="auto"/>
            </w:tcBorders>
            <w:shd w:val="clear" w:color="auto" w:fill="auto"/>
            <w:noWrap/>
            <w:vAlign w:val="bottom"/>
            <w:hideMark/>
          </w:tcPr>
          <w:p w14:paraId="26A1762E"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proofErr w:type="spellStart"/>
            <w:r w:rsidRPr="002F761B">
              <w:rPr>
                <w:rFonts w:ascii="Calibri" w:eastAsia="Times New Roman" w:hAnsi="Calibri" w:cs="Calibri"/>
                <w:color w:val="000000"/>
                <w:kern w:val="0"/>
                <w:lang w:eastAsia="es-AR"/>
                <w14:ligatures w14:val="none"/>
              </w:rPr>
              <w:t>object</w:t>
            </w:r>
            <w:proofErr w:type="spellEnd"/>
            <w:r w:rsidRPr="002F761B">
              <w:rPr>
                <w:rFonts w:ascii="Calibri" w:eastAsia="Times New Roman" w:hAnsi="Calibri" w:cs="Calibri"/>
                <w:color w:val="000000"/>
                <w:kern w:val="0"/>
                <w:lang w:eastAsia="es-AR"/>
                <w14:ligatures w14:val="none"/>
              </w:rPr>
              <w:t xml:space="preserve"> </w:t>
            </w:r>
          </w:p>
        </w:tc>
        <w:tc>
          <w:tcPr>
            <w:tcW w:w="2698" w:type="pct"/>
            <w:tcBorders>
              <w:top w:val="nil"/>
              <w:left w:val="nil"/>
              <w:bottom w:val="single" w:sz="4" w:space="0" w:color="auto"/>
              <w:right w:val="single" w:sz="4" w:space="0" w:color="auto"/>
            </w:tcBorders>
            <w:shd w:val="clear" w:color="auto" w:fill="auto"/>
            <w:noWrap/>
            <w:vAlign w:val="bottom"/>
            <w:hideMark/>
          </w:tcPr>
          <w:p w14:paraId="1B3F943C"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r w:rsidRPr="002F761B">
              <w:rPr>
                <w:rFonts w:ascii="Calibri" w:eastAsia="Times New Roman" w:hAnsi="Calibri" w:cs="Calibri"/>
                <w:color w:val="000000"/>
                <w:kern w:val="0"/>
                <w:lang w:eastAsia="es-AR"/>
                <w14:ligatures w14:val="none"/>
              </w:rPr>
              <w:t>Tipo de carrocería</w:t>
            </w:r>
          </w:p>
        </w:tc>
      </w:tr>
      <w:tr w:rsidR="002F761B" w:rsidRPr="002F761B" w14:paraId="7B462093" w14:textId="77777777" w:rsidTr="002F761B">
        <w:trPr>
          <w:trHeight w:val="288"/>
        </w:trPr>
        <w:tc>
          <w:tcPr>
            <w:tcW w:w="1410" w:type="pct"/>
            <w:tcBorders>
              <w:top w:val="nil"/>
              <w:left w:val="single" w:sz="4" w:space="0" w:color="auto"/>
              <w:bottom w:val="single" w:sz="4" w:space="0" w:color="auto"/>
              <w:right w:val="single" w:sz="4" w:space="0" w:color="auto"/>
            </w:tcBorders>
            <w:shd w:val="clear" w:color="auto" w:fill="auto"/>
            <w:noWrap/>
            <w:vAlign w:val="bottom"/>
            <w:hideMark/>
          </w:tcPr>
          <w:p w14:paraId="6F05A6B7"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proofErr w:type="spellStart"/>
            <w:r w:rsidRPr="002F761B">
              <w:rPr>
                <w:rFonts w:ascii="Calibri" w:eastAsia="Times New Roman" w:hAnsi="Calibri" w:cs="Calibri"/>
                <w:color w:val="000000"/>
                <w:kern w:val="0"/>
                <w:lang w:eastAsia="es-AR"/>
                <w14:ligatures w14:val="none"/>
              </w:rPr>
              <w:t>Segment</w:t>
            </w:r>
            <w:proofErr w:type="spellEnd"/>
            <w:r w:rsidRPr="002F761B">
              <w:rPr>
                <w:rFonts w:ascii="Calibri" w:eastAsia="Times New Roman" w:hAnsi="Calibri" w:cs="Calibri"/>
                <w:color w:val="000000"/>
                <w:kern w:val="0"/>
                <w:lang w:eastAsia="es-AR"/>
                <w14:ligatures w14:val="none"/>
              </w:rPr>
              <w:t xml:space="preserve"> </w:t>
            </w:r>
          </w:p>
        </w:tc>
        <w:tc>
          <w:tcPr>
            <w:tcW w:w="892" w:type="pct"/>
            <w:tcBorders>
              <w:top w:val="nil"/>
              <w:left w:val="nil"/>
              <w:bottom w:val="single" w:sz="4" w:space="0" w:color="auto"/>
              <w:right w:val="single" w:sz="4" w:space="0" w:color="auto"/>
            </w:tcBorders>
            <w:shd w:val="clear" w:color="auto" w:fill="auto"/>
            <w:noWrap/>
            <w:vAlign w:val="bottom"/>
            <w:hideMark/>
          </w:tcPr>
          <w:p w14:paraId="46D9ABFF"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proofErr w:type="spellStart"/>
            <w:r w:rsidRPr="002F761B">
              <w:rPr>
                <w:rFonts w:ascii="Calibri" w:eastAsia="Times New Roman" w:hAnsi="Calibri" w:cs="Calibri"/>
                <w:color w:val="000000"/>
                <w:kern w:val="0"/>
                <w:lang w:eastAsia="es-AR"/>
                <w14:ligatures w14:val="none"/>
              </w:rPr>
              <w:t>object</w:t>
            </w:r>
            <w:proofErr w:type="spellEnd"/>
            <w:r w:rsidRPr="002F761B">
              <w:rPr>
                <w:rFonts w:ascii="Calibri" w:eastAsia="Times New Roman" w:hAnsi="Calibri" w:cs="Calibri"/>
                <w:color w:val="000000"/>
                <w:kern w:val="0"/>
                <w:lang w:eastAsia="es-AR"/>
                <w14:ligatures w14:val="none"/>
              </w:rPr>
              <w:t xml:space="preserve"> </w:t>
            </w:r>
          </w:p>
        </w:tc>
        <w:tc>
          <w:tcPr>
            <w:tcW w:w="2698" w:type="pct"/>
            <w:tcBorders>
              <w:top w:val="nil"/>
              <w:left w:val="nil"/>
              <w:bottom w:val="single" w:sz="4" w:space="0" w:color="auto"/>
              <w:right w:val="single" w:sz="4" w:space="0" w:color="auto"/>
            </w:tcBorders>
            <w:shd w:val="clear" w:color="auto" w:fill="auto"/>
            <w:noWrap/>
            <w:vAlign w:val="bottom"/>
            <w:hideMark/>
          </w:tcPr>
          <w:p w14:paraId="27A836AC"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r w:rsidRPr="002F761B">
              <w:rPr>
                <w:rFonts w:ascii="Calibri" w:eastAsia="Times New Roman" w:hAnsi="Calibri" w:cs="Calibri"/>
                <w:color w:val="000000"/>
                <w:kern w:val="0"/>
                <w:lang w:eastAsia="es-AR"/>
                <w14:ligatures w14:val="none"/>
              </w:rPr>
              <w:t>Segmentación por tamaño</w:t>
            </w:r>
          </w:p>
        </w:tc>
      </w:tr>
      <w:tr w:rsidR="002F761B" w:rsidRPr="002F761B" w14:paraId="6A7901DB" w14:textId="77777777" w:rsidTr="002F761B">
        <w:trPr>
          <w:trHeight w:val="288"/>
        </w:trPr>
        <w:tc>
          <w:tcPr>
            <w:tcW w:w="1410" w:type="pct"/>
            <w:tcBorders>
              <w:top w:val="nil"/>
              <w:left w:val="single" w:sz="4" w:space="0" w:color="auto"/>
              <w:bottom w:val="single" w:sz="4" w:space="0" w:color="auto"/>
              <w:right w:val="single" w:sz="4" w:space="0" w:color="auto"/>
            </w:tcBorders>
            <w:shd w:val="clear" w:color="auto" w:fill="auto"/>
            <w:noWrap/>
            <w:vAlign w:val="bottom"/>
            <w:hideMark/>
          </w:tcPr>
          <w:p w14:paraId="4C5C9B2B"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proofErr w:type="spellStart"/>
            <w:r w:rsidRPr="002F761B">
              <w:rPr>
                <w:rFonts w:ascii="Calibri" w:eastAsia="Times New Roman" w:hAnsi="Calibri" w:cs="Calibri"/>
                <w:color w:val="000000"/>
                <w:kern w:val="0"/>
                <w:lang w:eastAsia="es-AR"/>
                <w14:ligatures w14:val="none"/>
              </w:rPr>
              <w:lastRenderedPageBreak/>
              <w:t>Seats</w:t>
            </w:r>
            <w:proofErr w:type="spellEnd"/>
            <w:r w:rsidRPr="002F761B">
              <w:rPr>
                <w:rFonts w:ascii="Calibri" w:eastAsia="Times New Roman" w:hAnsi="Calibri" w:cs="Calibri"/>
                <w:color w:val="000000"/>
                <w:kern w:val="0"/>
                <w:lang w:eastAsia="es-AR"/>
                <w14:ligatures w14:val="none"/>
              </w:rPr>
              <w:t xml:space="preserve"> </w:t>
            </w:r>
          </w:p>
        </w:tc>
        <w:tc>
          <w:tcPr>
            <w:tcW w:w="892" w:type="pct"/>
            <w:tcBorders>
              <w:top w:val="nil"/>
              <w:left w:val="nil"/>
              <w:bottom w:val="single" w:sz="4" w:space="0" w:color="auto"/>
              <w:right w:val="single" w:sz="4" w:space="0" w:color="auto"/>
            </w:tcBorders>
            <w:shd w:val="clear" w:color="auto" w:fill="auto"/>
            <w:noWrap/>
            <w:vAlign w:val="bottom"/>
            <w:hideMark/>
          </w:tcPr>
          <w:p w14:paraId="17B98C87"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r w:rsidRPr="002F761B">
              <w:rPr>
                <w:rFonts w:ascii="Calibri" w:eastAsia="Times New Roman" w:hAnsi="Calibri" w:cs="Calibri"/>
                <w:color w:val="000000"/>
                <w:kern w:val="0"/>
                <w:lang w:eastAsia="es-AR"/>
                <w14:ligatures w14:val="none"/>
              </w:rPr>
              <w:t xml:space="preserve">int64  </w:t>
            </w:r>
          </w:p>
        </w:tc>
        <w:tc>
          <w:tcPr>
            <w:tcW w:w="2698" w:type="pct"/>
            <w:tcBorders>
              <w:top w:val="nil"/>
              <w:left w:val="nil"/>
              <w:bottom w:val="single" w:sz="4" w:space="0" w:color="auto"/>
              <w:right w:val="single" w:sz="4" w:space="0" w:color="auto"/>
            </w:tcBorders>
            <w:shd w:val="clear" w:color="auto" w:fill="auto"/>
            <w:noWrap/>
            <w:vAlign w:val="bottom"/>
            <w:hideMark/>
          </w:tcPr>
          <w:p w14:paraId="4450CA98"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r w:rsidRPr="002F761B">
              <w:rPr>
                <w:rFonts w:ascii="Calibri" w:eastAsia="Times New Roman" w:hAnsi="Calibri" w:cs="Calibri"/>
                <w:color w:val="000000"/>
                <w:kern w:val="0"/>
                <w:lang w:eastAsia="es-AR"/>
                <w14:ligatures w14:val="none"/>
              </w:rPr>
              <w:t>Asientos</w:t>
            </w:r>
          </w:p>
        </w:tc>
      </w:tr>
      <w:tr w:rsidR="002F761B" w:rsidRPr="002F761B" w14:paraId="24AD610B" w14:textId="77777777" w:rsidTr="002F761B">
        <w:trPr>
          <w:trHeight w:val="288"/>
        </w:trPr>
        <w:tc>
          <w:tcPr>
            <w:tcW w:w="1410" w:type="pct"/>
            <w:tcBorders>
              <w:top w:val="nil"/>
              <w:left w:val="single" w:sz="4" w:space="0" w:color="auto"/>
              <w:bottom w:val="single" w:sz="4" w:space="0" w:color="auto"/>
              <w:right w:val="single" w:sz="4" w:space="0" w:color="auto"/>
            </w:tcBorders>
            <w:shd w:val="clear" w:color="auto" w:fill="auto"/>
            <w:noWrap/>
            <w:vAlign w:val="bottom"/>
            <w:hideMark/>
          </w:tcPr>
          <w:p w14:paraId="3F492A31"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proofErr w:type="spellStart"/>
            <w:r w:rsidRPr="002F761B">
              <w:rPr>
                <w:rFonts w:ascii="Calibri" w:eastAsia="Times New Roman" w:hAnsi="Calibri" w:cs="Calibri"/>
                <w:color w:val="000000"/>
                <w:kern w:val="0"/>
                <w:lang w:eastAsia="es-AR"/>
                <w14:ligatures w14:val="none"/>
              </w:rPr>
              <w:t>PriceEuro</w:t>
            </w:r>
            <w:proofErr w:type="spellEnd"/>
            <w:r w:rsidRPr="002F761B">
              <w:rPr>
                <w:rFonts w:ascii="Calibri" w:eastAsia="Times New Roman" w:hAnsi="Calibri" w:cs="Calibri"/>
                <w:color w:val="000000"/>
                <w:kern w:val="0"/>
                <w:lang w:eastAsia="es-AR"/>
                <w14:ligatures w14:val="none"/>
              </w:rPr>
              <w:t xml:space="preserve"> </w:t>
            </w:r>
          </w:p>
        </w:tc>
        <w:tc>
          <w:tcPr>
            <w:tcW w:w="892" w:type="pct"/>
            <w:tcBorders>
              <w:top w:val="nil"/>
              <w:left w:val="nil"/>
              <w:bottom w:val="single" w:sz="4" w:space="0" w:color="auto"/>
              <w:right w:val="single" w:sz="4" w:space="0" w:color="auto"/>
            </w:tcBorders>
            <w:shd w:val="clear" w:color="auto" w:fill="auto"/>
            <w:noWrap/>
            <w:vAlign w:val="bottom"/>
            <w:hideMark/>
          </w:tcPr>
          <w:p w14:paraId="74E46866"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r w:rsidRPr="002F761B">
              <w:rPr>
                <w:rFonts w:ascii="Calibri" w:eastAsia="Times New Roman" w:hAnsi="Calibri" w:cs="Calibri"/>
                <w:color w:val="000000"/>
                <w:kern w:val="0"/>
                <w:lang w:eastAsia="es-AR"/>
                <w14:ligatures w14:val="none"/>
              </w:rPr>
              <w:t xml:space="preserve">int64  </w:t>
            </w:r>
          </w:p>
        </w:tc>
        <w:tc>
          <w:tcPr>
            <w:tcW w:w="2698" w:type="pct"/>
            <w:tcBorders>
              <w:top w:val="nil"/>
              <w:left w:val="nil"/>
              <w:bottom w:val="single" w:sz="4" w:space="0" w:color="auto"/>
              <w:right w:val="single" w:sz="4" w:space="0" w:color="auto"/>
            </w:tcBorders>
            <w:shd w:val="clear" w:color="auto" w:fill="auto"/>
            <w:noWrap/>
            <w:vAlign w:val="bottom"/>
            <w:hideMark/>
          </w:tcPr>
          <w:p w14:paraId="7985FFA5" w14:textId="77777777" w:rsidR="002F761B" w:rsidRPr="002F761B" w:rsidRDefault="002F761B" w:rsidP="002F761B">
            <w:pPr>
              <w:spacing w:after="0" w:line="240" w:lineRule="auto"/>
              <w:rPr>
                <w:rFonts w:ascii="Calibri" w:eastAsia="Times New Roman" w:hAnsi="Calibri" w:cs="Calibri"/>
                <w:color w:val="000000"/>
                <w:kern w:val="0"/>
                <w:lang w:eastAsia="es-AR"/>
                <w14:ligatures w14:val="none"/>
              </w:rPr>
            </w:pPr>
            <w:r w:rsidRPr="002F761B">
              <w:rPr>
                <w:rFonts w:ascii="Calibri" w:eastAsia="Times New Roman" w:hAnsi="Calibri" w:cs="Calibri"/>
                <w:color w:val="000000"/>
                <w:kern w:val="0"/>
                <w:lang w:eastAsia="es-AR"/>
                <w14:ligatures w14:val="none"/>
              </w:rPr>
              <w:t>Precio en euros</w:t>
            </w:r>
          </w:p>
        </w:tc>
      </w:tr>
    </w:tbl>
    <w:p w14:paraId="36BD282A" w14:textId="77777777" w:rsidR="002F761B" w:rsidRDefault="002F761B" w:rsidP="00946409">
      <w:pPr>
        <w:jc w:val="both"/>
      </w:pPr>
    </w:p>
    <w:p w14:paraId="3F986063" w14:textId="77777777" w:rsidR="002F761B" w:rsidRDefault="002F761B" w:rsidP="00946409">
      <w:pPr>
        <w:jc w:val="both"/>
      </w:pPr>
    </w:p>
    <w:p w14:paraId="1C7E519B" w14:textId="6200D48B" w:rsidR="002F761B" w:rsidRPr="00F82A57" w:rsidRDefault="002F761B" w:rsidP="002F761B">
      <w:pPr>
        <w:pStyle w:val="Prrafodelista"/>
        <w:numPr>
          <w:ilvl w:val="0"/>
          <w:numId w:val="8"/>
        </w:numPr>
        <w:jc w:val="both"/>
        <w:rPr>
          <w:u w:val="single"/>
        </w:rPr>
      </w:pPr>
      <w:r w:rsidRPr="00F82A57">
        <w:rPr>
          <w:u w:val="single"/>
        </w:rPr>
        <w:t>Zonas de taxis</w:t>
      </w:r>
    </w:p>
    <w:p w14:paraId="0716891E" w14:textId="77777777" w:rsidR="0088513C" w:rsidRDefault="00F82A57" w:rsidP="002F761B">
      <w:pPr>
        <w:jc w:val="both"/>
      </w:pPr>
      <w:r>
        <w:t xml:space="preserve">Origen de los datos: </w:t>
      </w:r>
      <w:proofErr w:type="spellStart"/>
      <w:r w:rsidR="00831CC5">
        <w:t>dataset</w:t>
      </w:r>
      <w:proofErr w:type="spellEnd"/>
      <w:r w:rsidR="00831CC5">
        <w:t xml:space="preserve"> </w:t>
      </w:r>
      <w:r w:rsidR="0088513C">
        <w:t>descargable</w:t>
      </w:r>
      <w:r w:rsidR="00831CC5">
        <w:t xml:space="preserve"> en</w:t>
      </w:r>
    </w:p>
    <w:p w14:paraId="7C4BC92A" w14:textId="1C65C3D5" w:rsidR="00F82A57" w:rsidRDefault="00831CC5" w:rsidP="002F761B">
      <w:pPr>
        <w:jc w:val="both"/>
      </w:pPr>
      <w:r>
        <w:t xml:space="preserve"> </w:t>
      </w:r>
      <w:hyperlink r:id="rId18" w:history="1">
        <w:r w:rsidR="0088513C" w:rsidRPr="001C0CD6">
          <w:rPr>
            <w:rStyle w:val="Hipervnculo"/>
          </w:rPr>
          <w:t>https://d37ci6vzurychx.cloudfront.net/misc/taxi_zone_lookup.csv</w:t>
        </w:r>
      </w:hyperlink>
      <w:r w:rsidR="0088513C">
        <w:t xml:space="preserve"> </w:t>
      </w:r>
    </w:p>
    <w:p w14:paraId="329C102C" w14:textId="54CA9F3D" w:rsidR="002F761B" w:rsidRDefault="002F761B" w:rsidP="002F761B">
      <w:pPr>
        <w:jc w:val="both"/>
      </w:pPr>
      <w:r w:rsidRPr="002F761B">
        <w:t xml:space="preserve">Este </w:t>
      </w:r>
      <w:r>
        <w:t xml:space="preserve">conjunto de datos contiene </w:t>
      </w:r>
      <w:r w:rsidRPr="002F761B">
        <w:t>las Zonas de Taxis de Nueva York, que corresponden a las zonas de recogida y entrega, o Identificadores de Ubicación (</w:t>
      </w:r>
      <w:proofErr w:type="spellStart"/>
      <w:r w:rsidRPr="002F761B">
        <w:t>LocationIDs</w:t>
      </w:r>
      <w:proofErr w:type="spellEnd"/>
      <w:r w:rsidRPr="002F761B">
        <w:t xml:space="preserve">), incluidos en los Registros de Viajes de Taxis Amarillos, Verdes y de Vehículos de Alquiler con Conductor (FHV, por sus siglas en inglés) publicados en </w:t>
      </w:r>
      <w:r>
        <w:t xml:space="preserve">el sitio de </w:t>
      </w:r>
      <w:r w:rsidRPr="002F761B">
        <w:t>Datos Abiertos</w:t>
      </w:r>
      <w:r>
        <w:t xml:space="preserve"> de NYC</w:t>
      </w:r>
      <w:r w:rsidRPr="002F761B">
        <w:t>.</w:t>
      </w:r>
    </w:p>
    <w:tbl>
      <w:tblPr>
        <w:tblW w:w="9250" w:type="dxa"/>
        <w:tblCellMar>
          <w:left w:w="70" w:type="dxa"/>
          <w:right w:w="70" w:type="dxa"/>
        </w:tblCellMar>
        <w:tblLook w:val="04A0" w:firstRow="1" w:lastRow="0" w:firstColumn="1" w:lastColumn="0" w:noHBand="0" w:noVBand="1"/>
      </w:tblPr>
      <w:tblGrid>
        <w:gridCol w:w="1240"/>
        <w:gridCol w:w="1240"/>
        <w:gridCol w:w="6770"/>
      </w:tblGrid>
      <w:tr w:rsidR="00531DF3" w:rsidRPr="00531DF3" w14:paraId="366E8165" w14:textId="77777777" w:rsidTr="00531DF3">
        <w:trPr>
          <w:trHeight w:val="288"/>
        </w:trPr>
        <w:tc>
          <w:tcPr>
            <w:tcW w:w="124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2CBE5142" w14:textId="77777777" w:rsidR="00531DF3" w:rsidRPr="00531DF3" w:rsidRDefault="00531DF3" w:rsidP="00531DF3">
            <w:pPr>
              <w:spacing w:after="0" w:line="240" w:lineRule="auto"/>
              <w:rPr>
                <w:rFonts w:ascii="Calibri" w:eastAsia="Times New Roman" w:hAnsi="Calibri" w:cs="Calibri"/>
                <w:b/>
                <w:bCs/>
                <w:color w:val="000000"/>
                <w:kern w:val="0"/>
                <w:lang w:eastAsia="es-AR"/>
                <w14:ligatures w14:val="none"/>
              </w:rPr>
            </w:pPr>
            <w:r w:rsidRPr="00531DF3">
              <w:rPr>
                <w:rFonts w:ascii="Calibri" w:eastAsia="Times New Roman" w:hAnsi="Calibri" w:cs="Calibri"/>
                <w:b/>
                <w:bCs/>
                <w:color w:val="000000"/>
                <w:kern w:val="0"/>
                <w:lang w:eastAsia="es-AR"/>
                <w14:ligatures w14:val="none"/>
              </w:rPr>
              <w:t>Campo</w:t>
            </w:r>
          </w:p>
        </w:tc>
        <w:tc>
          <w:tcPr>
            <w:tcW w:w="1240" w:type="dxa"/>
            <w:tcBorders>
              <w:top w:val="single" w:sz="4" w:space="0" w:color="auto"/>
              <w:left w:val="nil"/>
              <w:bottom w:val="single" w:sz="4" w:space="0" w:color="auto"/>
              <w:right w:val="single" w:sz="4" w:space="0" w:color="auto"/>
            </w:tcBorders>
            <w:shd w:val="clear" w:color="000000" w:fill="A9D08E"/>
            <w:noWrap/>
            <w:vAlign w:val="bottom"/>
            <w:hideMark/>
          </w:tcPr>
          <w:p w14:paraId="1C4008F3" w14:textId="77777777" w:rsidR="00531DF3" w:rsidRPr="00531DF3" w:rsidRDefault="00531DF3" w:rsidP="00531DF3">
            <w:pPr>
              <w:spacing w:after="0" w:line="240" w:lineRule="auto"/>
              <w:rPr>
                <w:rFonts w:ascii="Calibri" w:eastAsia="Times New Roman" w:hAnsi="Calibri" w:cs="Calibri"/>
                <w:b/>
                <w:bCs/>
                <w:color w:val="000000"/>
                <w:kern w:val="0"/>
                <w:lang w:eastAsia="es-AR"/>
                <w14:ligatures w14:val="none"/>
              </w:rPr>
            </w:pPr>
            <w:r w:rsidRPr="00531DF3">
              <w:rPr>
                <w:rFonts w:ascii="Calibri" w:eastAsia="Times New Roman" w:hAnsi="Calibri" w:cs="Calibri"/>
                <w:b/>
                <w:bCs/>
                <w:color w:val="000000"/>
                <w:kern w:val="0"/>
                <w:lang w:eastAsia="es-AR"/>
                <w14:ligatures w14:val="none"/>
              </w:rPr>
              <w:t>Tipo de dato</w:t>
            </w:r>
          </w:p>
        </w:tc>
        <w:tc>
          <w:tcPr>
            <w:tcW w:w="6770" w:type="dxa"/>
            <w:tcBorders>
              <w:top w:val="single" w:sz="4" w:space="0" w:color="auto"/>
              <w:left w:val="nil"/>
              <w:bottom w:val="single" w:sz="4" w:space="0" w:color="auto"/>
              <w:right w:val="single" w:sz="4" w:space="0" w:color="auto"/>
            </w:tcBorders>
            <w:shd w:val="clear" w:color="000000" w:fill="A9D08E"/>
            <w:noWrap/>
            <w:vAlign w:val="bottom"/>
            <w:hideMark/>
          </w:tcPr>
          <w:p w14:paraId="5FA4200D" w14:textId="77777777" w:rsidR="00531DF3" w:rsidRPr="00531DF3" w:rsidRDefault="00531DF3" w:rsidP="00531DF3">
            <w:pPr>
              <w:spacing w:after="0" w:line="240" w:lineRule="auto"/>
              <w:rPr>
                <w:rFonts w:ascii="Calibri" w:eastAsia="Times New Roman" w:hAnsi="Calibri" w:cs="Calibri"/>
                <w:b/>
                <w:bCs/>
                <w:color w:val="000000"/>
                <w:kern w:val="0"/>
                <w:lang w:eastAsia="es-AR"/>
                <w14:ligatures w14:val="none"/>
              </w:rPr>
            </w:pPr>
            <w:r w:rsidRPr="00531DF3">
              <w:rPr>
                <w:rFonts w:ascii="Calibri" w:eastAsia="Times New Roman" w:hAnsi="Calibri" w:cs="Calibri"/>
                <w:b/>
                <w:bCs/>
                <w:color w:val="000000"/>
                <w:kern w:val="0"/>
                <w:lang w:eastAsia="es-AR"/>
                <w14:ligatures w14:val="none"/>
              </w:rPr>
              <w:t>Descripción</w:t>
            </w:r>
          </w:p>
        </w:tc>
      </w:tr>
      <w:tr w:rsidR="00531DF3" w:rsidRPr="00531DF3" w14:paraId="0AD2C0D8" w14:textId="77777777" w:rsidTr="00531DF3">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866BE08" w14:textId="77777777" w:rsidR="00531DF3" w:rsidRPr="00531DF3" w:rsidRDefault="00531DF3" w:rsidP="00531DF3">
            <w:pPr>
              <w:spacing w:after="0" w:line="240" w:lineRule="auto"/>
              <w:rPr>
                <w:rFonts w:ascii="Calibri" w:eastAsia="Times New Roman" w:hAnsi="Calibri" w:cs="Calibri"/>
                <w:color w:val="000000"/>
                <w:kern w:val="0"/>
                <w:lang w:eastAsia="es-AR"/>
                <w14:ligatures w14:val="none"/>
              </w:rPr>
            </w:pPr>
            <w:r w:rsidRPr="00531DF3">
              <w:rPr>
                <w:rFonts w:ascii="Calibri" w:eastAsia="Times New Roman" w:hAnsi="Calibri" w:cs="Calibri"/>
                <w:color w:val="000000"/>
                <w:kern w:val="0"/>
                <w:lang w:eastAsia="es-AR"/>
                <w14:ligatures w14:val="none"/>
              </w:rPr>
              <w:t xml:space="preserve">OBJECTID </w:t>
            </w:r>
          </w:p>
        </w:tc>
        <w:tc>
          <w:tcPr>
            <w:tcW w:w="1240" w:type="dxa"/>
            <w:tcBorders>
              <w:top w:val="nil"/>
              <w:left w:val="nil"/>
              <w:bottom w:val="single" w:sz="4" w:space="0" w:color="auto"/>
              <w:right w:val="single" w:sz="4" w:space="0" w:color="auto"/>
            </w:tcBorders>
            <w:shd w:val="clear" w:color="auto" w:fill="auto"/>
            <w:noWrap/>
            <w:vAlign w:val="bottom"/>
            <w:hideMark/>
          </w:tcPr>
          <w:p w14:paraId="2895178B" w14:textId="77777777" w:rsidR="00531DF3" w:rsidRPr="00531DF3" w:rsidRDefault="00531DF3" w:rsidP="00531DF3">
            <w:pPr>
              <w:spacing w:after="0" w:line="240" w:lineRule="auto"/>
              <w:rPr>
                <w:rFonts w:ascii="Calibri" w:eastAsia="Times New Roman" w:hAnsi="Calibri" w:cs="Calibri"/>
                <w:color w:val="000000"/>
                <w:kern w:val="0"/>
                <w:lang w:eastAsia="es-AR"/>
                <w14:ligatures w14:val="none"/>
              </w:rPr>
            </w:pPr>
            <w:r w:rsidRPr="00531DF3">
              <w:rPr>
                <w:rFonts w:ascii="Calibri" w:eastAsia="Times New Roman" w:hAnsi="Calibri" w:cs="Calibri"/>
                <w:color w:val="000000"/>
                <w:kern w:val="0"/>
                <w:lang w:eastAsia="es-AR"/>
                <w14:ligatures w14:val="none"/>
              </w:rPr>
              <w:t>int64</w:t>
            </w:r>
          </w:p>
        </w:tc>
        <w:tc>
          <w:tcPr>
            <w:tcW w:w="6770" w:type="dxa"/>
            <w:tcBorders>
              <w:top w:val="nil"/>
              <w:left w:val="nil"/>
              <w:bottom w:val="single" w:sz="4" w:space="0" w:color="auto"/>
              <w:right w:val="single" w:sz="4" w:space="0" w:color="auto"/>
            </w:tcBorders>
            <w:shd w:val="clear" w:color="auto" w:fill="auto"/>
            <w:noWrap/>
            <w:vAlign w:val="bottom"/>
            <w:hideMark/>
          </w:tcPr>
          <w:p w14:paraId="7AB4F2C7" w14:textId="77777777" w:rsidR="00531DF3" w:rsidRPr="00531DF3" w:rsidRDefault="00531DF3" w:rsidP="00531DF3">
            <w:pPr>
              <w:spacing w:after="0" w:line="240" w:lineRule="auto"/>
              <w:rPr>
                <w:rFonts w:ascii="Calibri" w:eastAsia="Times New Roman" w:hAnsi="Calibri" w:cs="Calibri"/>
                <w:color w:val="000000"/>
                <w:kern w:val="0"/>
                <w:lang w:eastAsia="es-AR"/>
                <w14:ligatures w14:val="none"/>
              </w:rPr>
            </w:pPr>
            <w:r w:rsidRPr="00531DF3">
              <w:rPr>
                <w:rFonts w:ascii="Calibri" w:eastAsia="Times New Roman" w:hAnsi="Calibri" w:cs="Calibri"/>
                <w:color w:val="000000"/>
                <w:kern w:val="0"/>
                <w:lang w:eastAsia="es-AR"/>
                <w14:ligatures w14:val="none"/>
              </w:rPr>
              <w:t>Columna de identificación única para cada entrada en el conjunto de datos.</w:t>
            </w:r>
          </w:p>
        </w:tc>
      </w:tr>
      <w:tr w:rsidR="00531DF3" w:rsidRPr="00531DF3" w14:paraId="7B5466FC" w14:textId="77777777" w:rsidTr="00531DF3">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23CDE62" w14:textId="77777777" w:rsidR="00531DF3" w:rsidRPr="00531DF3" w:rsidRDefault="00531DF3" w:rsidP="00531DF3">
            <w:pPr>
              <w:spacing w:after="0" w:line="240" w:lineRule="auto"/>
              <w:rPr>
                <w:rFonts w:ascii="Calibri" w:eastAsia="Times New Roman" w:hAnsi="Calibri" w:cs="Calibri"/>
                <w:color w:val="000000"/>
                <w:kern w:val="0"/>
                <w:lang w:eastAsia="es-AR"/>
                <w14:ligatures w14:val="none"/>
              </w:rPr>
            </w:pPr>
            <w:proofErr w:type="spellStart"/>
            <w:r w:rsidRPr="00531DF3">
              <w:rPr>
                <w:rFonts w:ascii="Calibri" w:eastAsia="Times New Roman" w:hAnsi="Calibri" w:cs="Calibri"/>
                <w:color w:val="000000"/>
                <w:kern w:val="0"/>
                <w:lang w:eastAsia="es-AR"/>
                <w14:ligatures w14:val="none"/>
              </w:rPr>
              <w:t>Shape_Leng</w:t>
            </w:r>
            <w:proofErr w:type="spellEnd"/>
            <w:r w:rsidRPr="00531DF3">
              <w:rPr>
                <w:rFonts w:ascii="Calibri" w:eastAsia="Times New Roman" w:hAnsi="Calibri" w:cs="Calibri"/>
                <w:color w:val="000000"/>
                <w:kern w:val="0"/>
                <w:lang w:eastAsia="es-AR"/>
                <w14:ligatures w14:val="none"/>
              </w:rPr>
              <w:t xml:space="preserve"> </w:t>
            </w:r>
          </w:p>
        </w:tc>
        <w:tc>
          <w:tcPr>
            <w:tcW w:w="1240" w:type="dxa"/>
            <w:tcBorders>
              <w:top w:val="nil"/>
              <w:left w:val="nil"/>
              <w:bottom w:val="single" w:sz="4" w:space="0" w:color="auto"/>
              <w:right w:val="single" w:sz="4" w:space="0" w:color="auto"/>
            </w:tcBorders>
            <w:shd w:val="clear" w:color="auto" w:fill="auto"/>
            <w:noWrap/>
            <w:vAlign w:val="bottom"/>
            <w:hideMark/>
          </w:tcPr>
          <w:p w14:paraId="042C2D1F" w14:textId="77777777" w:rsidR="00531DF3" w:rsidRPr="00531DF3" w:rsidRDefault="00531DF3" w:rsidP="00531DF3">
            <w:pPr>
              <w:spacing w:after="0" w:line="240" w:lineRule="auto"/>
              <w:rPr>
                <w:rFonts w:ascii="Calibri" w:eastAsia="Times New Roman" w:hAnsi="Calibri" w:cs="Calibri"/>
                <w:color w:val="000000"/>
                <w:kern w:val="0"/>
                <w:lang w:eastAsia="es-AR"/>
                <w14:ligatures w14:val="none"/>
              </w:rPr>
            </w:pPr>
            <w:r w:rsidRPr="00531DF3">
              <w:rPr>
                <w:rFonts w:ascii="Calibri" w:eastAsia="Times New Roman" w:hAnsi="Calibri" w:cs="Calibri"/>
                <w:color w:val="000000"/>
                <w:kern w:val="0"/>
                <w:lang w:eastAsia="es-AR"/>
                <w14:ligatures w14:val="none"/>
              </w:rPr>
              <w:t>float64</w:t>
            </w:r>
          </w:p>
        </w:tc>
        <w:tc>
          <w:tcPr>
            <w:tcW w:w="6770" w:type="dxa"/>
            <w:tcBorders>
              <w:top w:val="nil"/>
              <w:left w:val="nil"/>
              <w:bottom w:val="single" w:sz="4" w:space="0" w:color="auto"/>
              <w:right w:val="single" w:sz="4" w:space="0" w:color="auto"/>
            </w:tcBorders>
            <w:shd w:val="clear" w:color="auto" w:fill="auto"/>
            <w:noWrap/>
            <w:vAlign w:val="bottom"/>
            <w:hideMark/>
          </w:tcPr>
          <w:p w14:paraId="2DCBB7BC" w14:textId="77777777" w:rsidR="00531DF3" w:rsidRPr="00531DF3" w:rsidRDefault="00531DF3" w:rsidP="00531DF3">
            <w:pPr>
              <w:spacing w:after="0" w:line="240" w:lineRule="auto"/>
              <w:rPr>
                <w:rFonts w:ascii="Calibri" w:eastAsia="Times New Roman" w:hAnsi="Calibri" w:cs="Calibri"/>
                <w:color w:val="000000"/>
                <w:kern w:val="0"/>
                <w:lang w:eastAsia="es-AR"/>
                <w14:ligatures w14:val="none"/>
              </w:rPr>
            </w:pPr>
            <w:r w:rsidRPr="00531DF3">
              <w:rPr>
                <w:rFonts w:ascii="Calibri" w:eastAsia="Times New Roman" w:hAnsi="Calibri" w:cs="Calibri"/>
                <w:color w:val="000000"/>
                <w:kern w:val="0"/>
                <w:lang w:eastAsia="es-AR"/>
                <w14:ligatures w14:val="none"/>
              </w:rPr>
              <w:t>Representa la longitud de la forma geoespacial</w:t>
            </w:r>
          </w:p>
        </w:tc>
      </w:tr>
      <w:tr w:rsidR="00531DF3" w:rsidRPr="00531DF3" w14:paraId="332A7F41" w14:textId="77777777" w:rsidTr="00531DF3">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FFFBA85" w14:textId="77777777" w:rsidR="00531DF3" w:rsidRPr="00531DF3" w:rsidRDefault="00531DF3" w:rsidP="00531DF3">
            <w:pPr>
              <w:spacing w:after="0" w:line="240" w:lineRule="auto"/>
              <w:rPr>
                <w:rFonts w:ascii="Calibri" w:eastAsia="Times New Roman" w:hAnsi="Calibri" w:cs="Calibri"/>
                <w:color w:val="000000"/>
                <w:kern w:val="0"/>
                <w:lang w:eastAsia="es-AR"/>
                <w14:ligatures w14:val="none"/>
              </w:rPr>
            </w:pPr>
            <w:proofErr w:type="spellStart"/>
            <w:r w:rsidRPr="00531DF3">
              <w:rPr>
                <w:rFonts w:ascii="Calibri" w:eastAsia="Times New Roman" w:hAnsi="Calibri" w:cs="Calibri"/>
                <w:color w:val="000000"/>
                <w:kern w:val="0"/>
                <w:lang w:eastAsia="es-AR"/>
                <w14:ligatures w14:val="none"/>
              </w:rPr>
              <w:t>Shape_Area</w:t>
            </w:r>
            <w:proofErr w:type="spellEnd"/>
            <w:r w:rsidRPr="00531DF3">
              <w:rPr>
                <w:rFonts w:ascii="Calibri" w:eastAsia="Times New Roman" w:hAnsi="Calibri" w:cs="Calibri"/>
                <w:color w:val="000000"/>
                <w:kern w:val="0"/>
                <w:lang w:eastAsia="es-AR"/>
                <w14:ligatures w14:val="none"/>
              </w:rPr>
              <w:t xml:space="preserve"> </w:t>
            </w:r>
          </w:p>
        </w:tc>
        <w:tc>
          <w:tcPr>
            <w:tcW w:w="1240" w:type="dxa"/>
            <w:tcBorders>
              <w:top w:val="nil"/>
              <w:left w:val="nil"/>
              <w:bottom w:val="single" w:sz="4" w:space="0" w:color="auto"/>
              <w:right w:val="single" w:sz="4" w:space="0" w:color="auto"/>
            </w:tcBorders>
            <w:shd w:val="clear" w:color="auto" w:fill="auto"/>
            <w:noWrap/>
            <w:vAlign w:val="bottom"/>
            <w:hideMark/>
          </w:tcPr>
          <w:p w14:paraId="40A36C97" w14:textId="77777777" w:rsidR="00531DF3" w:rsidRPr="00531DF3" w:rsidRDefault="00531DF3" w:rsidP="00531DF3">
            <w:pPr>
              <w:spacing w:after="0" w:line="240" w:lineRule="auto"/>
              <w:rPr>
                <w:rFonts w:ascii="Calibri" w:eastAsia="Times New Roman" w:hAnsi="Calibri" w:cs="Calibri"/>
                <w:color w:val="000000"/>
                <w:kern w:val="0"/>
                <w:lang w:eastAsia="es-AR"/>
                <w14:ligatures w14:val="none"/>
              </w:rPr>
            </w:pPr>
            <w:r w:rsidRPr="00531DF3">
              <w:rPr>
                <w:rFonts w:ascii="Calibri" w:eastAsia="Times New Roman" w:hAnsi="Calibri" w:cs="Calibri"/>
                <w:color w:val="000000"/>
                <w:kern w:val="0"/>
                <w:lang w:eastAsia="es-AR"/>
                <w14:ligatures w14:val="none"/>
              </w:rPr>
              <w:t>float64</w:t>
            </w:r>
          </w:p>
        </w:tc>
        <w:tc>
          <w:tcPr>
            <w:tcW w:w="6770" w:type="dxa"/>
            <w:tcBorders>
              <w:top w:val="nil"/>
              <w:left w:val="nil"/>
              <w:bottom w:val="single" w:sz="4" w:space="0" w:color="auto"/>
              <w:right w:val="single" w:sz="4" w:space="0" w:color="auto"/>
            </w:tcBorders>
            <w:shd w:val="clear" w:color="auto" w:fill="auto"/>
            <w:noWrap/>
            <w:vAlign w:val="bottom"/>
            <w:hideMark/>
          </w:tcPr>
          <w:p w14:paraId="5889A276" w14:textId="77777777" w:rsidR="00531DF3" w:rsidRPr="00531DF3" w:rsidRDefault="00531DF3" w:rsidP="00531DF3">
            <w:pPr>
              <w:spacing w:after="0" w:line="240" w:lineRule="auto"/>
              <w:rPr>
                <w:rFonts w:ascii="Calibri" w:eastAsia="Times New Roman" w:hAnsi="Calibri" w:cs="Calibri"/>
                <w:color w:val="000000"/>
                <w:kern w:val="0"/>
                <w:lang w:eastAsia="es-AR"/>
                <w14:ligatures w14:val="none"/>
              </w:rPr>
            </w:pPr>
            <w:r w:rsidRPr="00531DF3">
              <w:rPr>
                <w:rFonts w:ascii="Calibri" w:eastAsia="Times New Roman" w:hAnsi="Calibri" w:cs="Calibri"/>
                <w:color w:val="000000"/>
                <w:kern w:val="0"/>
                <w:lang w:eastAsia="es-AR"/>
                <w14:ligatures w14:val="none"/>
              </w:rPr>
              <w:t>Indica el área de la forma geoespacial.</w:t>
            </w:r>
          </w:p>
        </w:tc>
      </w:tr>
      <w:tr w:rsidR="00531DF3" w:rsidRPr="00531DF3" w14:paraId="7A264D6B" w14:textId="77777777" w:rsidTr="00531DF3">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060BA28" w14:textId="77777777" w:rsidR="00531DF3" w:rsidRPr="00531DF3" w:rsidRDefault="00531DF3" w:rsidP="00531DF3">
            <w:pPr>
              <w:spacing w:after="0" w:line="240" w:lineRule="auto"/>
              <w:rPr>
                <w:rFonts w:ascii="Calibri" w:eastAsia="Times New Roman" w:hAnsi="Calibri" w:cs="Calibri"/>
                <w:color w:val="000000"/>
                <w:kern w:val="0"/>
                <w:lang w:eastAsia="es-AR"/>
                <w14:ligatures w14:val="none"/>
              </w:rPr>
            </w:pPr>
            <w:proofErr w:type="spellStart"/>
            <w:r w:rsidRPr="00531DF3">
              <w:rPr>
                <w:rFonts w:ascii="Calibri" w:eastAsia="Times New Roman" w:hAnsi="Calibri" w:cs="Calibri"/>
                <w:color w:val="000000"/>
                <w:kern w:val="0"/>
                <w:lang w:eastAsia="es-AR"/>
                <w14:ligatures w14:val="none"/>
              </w:rPr>
              <w:t>zone</w:t>
            </w:r>
            <w:proofErr w:type="spellEnd"/>
            <w:r w:rsidRPr="00531DF3">
              <w:rPr>
                <w:rFonts w:ascii="Calibri" w:eastAsia="Times New Roman" w:hAnsi="Calibri" w:cs="Calibri"/>
                <w:color w:val="000000"/>
                <w:kern w:val="0"/>
                <w:lang w:eastAsia="es-AR"/>
                <w14:ligatures w14:val="none"/>
              </w:rPr>
              <w:t xml:space="preserve"> </w:t>
            </w:r>
          </w:p>
        </w:tc>
        <w:tc>
          <w:tcPr>
            <w:tcW w:w="1240" w:type="dxa"/>
            <w:tcBorders>
              <w:top w:val="nil"/>
              <w:left w:val="nil"/>
              <w:bottom w:val="single" w:sz="4" w:space="0" w:color="auto"/>
              <w:right w:val="single" w:sz="4" w:space="0" w:color="auto"/>
            </w:tcBorders>
            <w:shd w:val="clear" w:color="auto" w:fill="auto"/>
            <w:noWrap/>
            <w:vAlign w:val="bottom"/>
            <w:hideMark/>
          </w:tcPr>
          <w:p w14:paraId="19D24655" w14:textId="77777777" w:rsidR="00531DF3" w:rsidRPr="00531DF3" w:rsidRDefault="00531DF3" w:rsidP="00531DF3">
            <w:pPr>
              <w:spacing w:after="0" w:line="240" w:lineRule="auto"/>
              <w:rPr>
                <w:rFonts w:ascii="Calibri" w:eastAsia="Times New Roman" w:hAnsi="Calibri" w:cs="Calibri"/>
                <w:color w:val="000000"/>
                <w:kern w:val="0"/>
                <w:lang w:eastAsia="es-AR"/>
                <w14:ligatures w14:val="none"/>
              </w:rPr>
            </w:pPr>
            <w:proofErr w:type="spellStart"/>
            <w:r w:rsidRPr="00531DF3">
              <w:rPr>
                <w:rFonts w:ascii="Calibri" w:eastAsia="Times New Roman" w:hAnsi="Calibri" w:cs="Calibri"/>
                <w:color w:val="000000"/>
                <w:kern w:val="0"/>
                <w:lang w:eastAsia="es-AR"/>
                <w14:ligatures w14:val="none"/>
              </w:rPr>
              <w:t>object</w:t>
            </w:r>
            <w:proofErr w:type="spellEnd"/>
          </w:p>
        </w:tc>
        <w:tc>
          <w:tcPr>
            <w:tcW w:w="6770" w:type="dxa"/>
            <w:tcBorders>
              <w:top w:val="nil"/>
              <w:left w:val="nil"/>
              <w:bottom w:val="single" w:sz="4" w:space="0" w:color="auto"/>
              <w:right w:val="single" w:sz="4" w:space="0" w:color="auto"/>
            </w:tcBorders>
            <w:shd w:val="clear" w:color="auto" w:fill="auto"/>
            <w:noWrap/>
            <w:vAlign w:val="bottom"/>
            <w:hideMark/>
          </w:tcPr>
          <w:p w14:paraId="32E0EE64" w14:textId="77777777" w:rsidR="00531DF3" w:rsidRPr="00531DF3" w:rsidRDefault="00531DF3" w:rsidP="00531DF3">
            <w:pPr>
              <w:spacing w:after="0" w:line="240" w:lineRule="auto"/>
              <w:rPr>
                <w:rFonts w:ascii="Calibri" w:eastAsia="Times New Roman" w:hAnsi="Calibri" w:cs="Calibri"/>
                <w:color w:val="000000"/>
                <w:kern w:val="0"/>
                <w:lang w:eastAsia="es-AR"/>
                <w14:ligatures w14:val="none"/>
              </w:rPr>
            </w:pPr>
            <w:r w:rsidRPr="00531DF3">
              <w:rPr>
                <w:rFonts w:ascii="Calibri" w:eastAsia="Times New Roman" w:hAnsi="Calibri" w:cs="Calibri"/>
                <w:color w:val="000000"/>
                <w:kern w:val="0"/>
                <w:lang w:eastAsia="es-AR"/>
                <w14:ligatures w14:val="none"/>
              </w:rPr>
              <w:t>Nombre de la zona a la que pertenece cada registro.</w:t>
            </w:r>
          </w:p>
        </w:tc>
      </w:tr>
      <w:tr w:rsidR="00531DF3" w:rsidRPr="00531DF3" w14:paraId="34F6F649" w14:textId="77777777" w:rsidTr="00531DF3">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A750526" w14:textId="77777777" w:rsidR="00531DF3" w:rsidRPr="00531DF3" w:rsidRDefault="00531DF3" w:rsidP="00531DF3">
            <w:pPr>
              <w:spacing w:after="0" w:line="240" w:lineRule="auto"/>
              <w:rPr>
                <w:rFonts w:ascii="Calibri" w:eastAsia="Times New Roman" w:hAnsi="Calibri" w:cs="Calibri"/>
                <w:color w:val="000000"/>
                <w:kern w:val="0"/>
                <w:lang w:eastAsia="es-AR"/>
                <w14:ligatures w14:val="none"/>
              </w:rPr>
            </w:pPr>
            <w:proofErr w:type="spellStart"/>
            <w:r w:rsidRPr="00531DF3">
              <w:rPr>
                <w:rFonts w:ascii="Calibri" w:eastAsia="Times New Roman" w:hAnsi="Calibri" w:cs="Calibri"/>
                <w:color w:val="000000"/>
                <w:kern w:val="0"/>
                <w:lang w:eastAsia="es-AR"/>
                <w14:ligatures w14:val="none"/>
              </w:rPr>
              <w:t>LocationID</w:t>
            </w:r>
            <w:proofErr w:type="spellEnd"/>
            <w:r w:rsidRPr="00531DF3">
              <w:rPr>
                <w:rFonts w:ascii="Calibri" w:eastAsia="Times New Roman" w:hAnsi="Calibri" w:cs="Calibri"/>
                <w:color w:val="000000"/>
                <w:kern w:val="0"/>
                <w:lang w:eastAsia="es-AR"/>
                <w14:ligatures w14:val="none"/>
              </w:rPr>
              <w:t xml:space="preserve"> </w:t>
            </w:r>
          </w:p>
        </w:tc>
        <w:tc>
          <w:tcPr>
            <w:tcW w:w="1240" w:type="dxa"/>
            <w:tcBorders>
              <w:top w:val="nil"/>
              <w:left w:val="nil"/>
              <w:bottom w:val="single" w:sz="4" w:space="0" w:color="auto"/>
              <w:right w:val="single" w:sz="4" w:space="0" w:color="auto"/>
            </w:tcBorders>
            <w:shd w:val="clear" w:color="auto" w:fill="auto"/>
            <w:noWrap/>
            <w:vAlign w:val="bottom"/>
            <w:hideMark/>
          </w:tcPr>
          <w:p w14:paraId="66533F45" w14:textId="77777777" w:rsidR="00531DF3" w:rsidRPr="00531DF3" w:rsidRDefault="00531DF3" w:rsidP="00531DF3">
            <w:pPr>
              <w:spacing w:after="0" w:line="240" w:lineRule="auto"/>
              <w:rPr>
                <w:rFonts w:ascii="Calibri" w:eastAsia="Times New Roman" w:hAnsi="Calibri" w:cs="Calibri"/>
                <w:color w:val="000000"/>
                <w:kern w:val="0"/>
                <w:lang w:eastAsia="es-AR"/>
                <w14:ligatures w14:val="none"/>
              </w:rPr>
            </w:pPr>
            <w:r w:rsidRPr="00531DF3">
              <w:rPr>
                <w:rFonts w:ascii="Calibri" w:eastAsia="Times New Roman" w:hAnsi="Calibri" w:cs="Calibri"/>
                <w:color w:val="000000"/>
                <w:kern w:val="0"/>
                <w:lang w:eastAsia="es-AR"/>
                <w14:ligatures w14:val="none"/>
              </w:rPr>
              <w:t>int64</w:t>
            </w:r>
          </w:p>
        </w:tc>
        <w:tc>
          <w:tcPr>
            <w:tcW w:w="6770" w:type="dxa"/>
            <w:tcBorders>
              <w:top w:val="nil"/>
              <w:left w:val="nil"/>
              <w:bottom w:val="single" w:sz="4" w:space="0" w:color="auto"/>
              <w:right w:val="single" w:sz="4" w:space="0" w:color="auto"/>
            </w:tcBorders>
            <w:shd w:val="clear" w:color="auto" w:fill="auto"/>
            <w:noWrap/>
            <w:vAlign w:val="bottom"/>
            <w:hideMark/>
          </w:tcPr>
          <w:p w14:paraId="22AF2A50" w14:textId="77777777" w:rsidR="00531DF3" w:rsidRPr="00531DF3" w:rsidRDefault="00531DF3" w:rsidP="00531DF3">
            <w:pPr>
              <w:spacing w:after="0" w:line="240" w:lineRule="auto"/>
              <w:rPr>
                <w:rFonts w:ascii="Calibri" w:eastAsia="Times New Roman" w:hAnsi="Calibri" w:cs="Calibri"/>
                <w:color w:val="000000"/>
                <w:kern w:val="0"/>
                <w:lang w:eastAsia="es-AR"/>
                <w14:ligatures w14:val="none"/>
              </w:rPr>
            </w:pPr>
            <w:r w:rsidRPr="00531DF3">
              <w:rPr>
                <w:rFonts w:ascii="Calibri" w:eastAsia="Times New Roman" w:hAnsi="Calibri" w:cs="Calibri"/>
                <w:color w:val="000000"/>
                <w:kern w:val="0"/>
                <w:lang w:eastAsia="es-AR"/>
                <w14:ligatures w14:val="none"/>
              </w:rPr>
              <w:t>Identificador de la zona</w:t>
            </w:r>
          </w:p>
        </w:tc>
      </w:tr>
      <w:tr w:rsidR="00531DF3" w:rsidRPr="00531DF3" w14:paraId="0B2FF35B" w14:textId="77777777" w:rsidTr="00531DF3">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1532358" w14:textId="77777777" w:rsidR="00531DF3" w:rsidRPr="00531DF3" w:rsidRDefault="00531DF3" w:rsidP="00531DF3">
            <w:pPr>
              <w:spacing w:after="0" w:line="240" w:lineRule="auto"/>
              <w:rPr>
                <w:rFonts w:ascii="Calibri" w:eastAsia="Times New Roman" w:hAnsi="Calibri" w:cs="Calibri"/>
                <w:color w:val="000000"/>
                <w:kern w:val="0"/>
                <w:lang w:eastAsia="es-AR"/>
                <w14:ligatures w14:val="none"/>
              </w:rPr>
            </w:pPr>
            <w:proofErr w:type="spellStart"/>
            <w:r w:rsidRPr="00531DF3">
              <w:rPr>
                <w:rFonts w:ascii="Calibri" w:eastAsia="Times New Roman" w:hAnsi="Calibri" w:cs="Calibri"/>
                <w:color w:val="000000"/>
                <w:kern w:val="0"/>
                <w:lang w:eastAsia="es-AR"/>
                <w14:ligatures w14:val="none"/>
              </w:rPr>
              <w:t>borough</w:t>
            </w:r>
            <w:proofErr w:type="spellEnd"/>
            <w:r w:rsidRPr="00531DF3">
              <w:rPr>
                <w:rFonts w:ascii="Calibri" w:eastAsia="Times New Roman" w:hAnsi="Calibri" w:cs="Calibri"/>
                <w:color w:val="000000"/>
                <w:kern w:val="0"/>
                <w:lang w:eastAsia="es-AR"/>
                <w14:ligatures w14:val="none"/>
              </w:rPr>
              <w:t xml:space="preserve"> </w:t>
            </w:r>
          </w:p>
        </w:tc>
        <w:tc>
          <w:tcPr>
            <w:tcW w:w="1240" w:type="dxa"/>
            <w:tcBorders>
              <w:top w:val="nil"/>
              <w:left w:val="nil"/>
              <w:bottom w:val="single" w:sz="4" w:space="0" w:color="auto"/>
              <w:right w:val="single" w:sz="4" w:space="0" w:color="auto"/>
            </w:tcBorders>
            <w:shd w:val="clear" w:color="auto" w:fill="auto"/>
            <w:noWrap/>
            <w:vAlign w:val="bottom"/>
            <w:hideMark/>
          </w:tcPr>
          <w:p w14:paraId="6D7F8BC2" w14:textId="77777777" w:rsidR="00531DF3" w:rsidRPr="00531DF3" w:rsidRDefault="00531DF3" w:rsidP="00531DF3">
            <w:pPr>
              <w:spacing w:after="0" w:line="240" w:lineRule="auto"/>
              <w:rPr>
                <w:rFonts w:ascii="Calibri" w:eastAsia="Times New Roman" w:hAnsi="Calibri" w:cs="Calibri"/>
                <w:color w:val="000000"/>
                <w:kern w:val="0"/>
                <w:lang w:eastAsia="es-AR"/>
                <w14:ligatures w14:val="none"/>
              </w:rPr>
            </w:pPr>
            <w:proofErr w:type="spellStart"/>
            <w:r w:rsidRPr="00531DF3">
              <w:rPr>
                <w:rFonts w:ascii="Calibri" w:eastAsia="Times New Roman" w:hAnsi="Calibri" w:cs="Calibri"/>
                <w:color w:val="000000"/>
                <w:kern w:val="0"/>
                <w:lang w:eastAsia="es-AR"/>
                <w14:ligatures w14:val="none"/>
              </w:rPr>
              <w:t>object</w:t>
            </w:r>
            <w:proofErr w:type="spellEnd"/>
          </w:p>
        </w:tc>
        <w:tc>
          <w:tcPr>
            <w:tcW w:w="6770" w:type="dxa"/>
            <w:tcBorders>
              <w:top w:val="nil"/>
              <w:left w:val="nil"/>
              <w:bottom w:val="single" w:sz="4" w:space="0" w:color="auto"/>
              <w:right w:val="single" w:sz="4" w:space="0" w:color="auto"/>
            </w:tcBorders>
            <w:shd w:val="clear" w:color="auto" w:fill="auto"/>
            <w:noWrap/>
            <w:vAlign w:val="bottom"/>
            <w:hideMark/>
          </w:tcPr>
          <w:p w14:paraId="5121726F" w14:textId="77777777" w:rsidR="00531DF3" w:rsidRPr="00531DF3" w:rsidRDefault="00531DF3" w:rsidP="00531DF3">
            <w:pPr>
              <w:spacing w:after="0" w:line="240" w:lineRule="auto"/>
              <w:rPr>
                <w:rFonts w:ascii="Calibri" w:eastAsia="Times New Roman" w:hAnsi="Calibri" w:cs="Calibri"/>
                <w:color w:val="000000"/>
                <w:kern w:val="0"/>
                <w:lang w:eastAsia="es-AR"/>
                <w14:ligatures w14:val="none"/>
              </w:rPr>
            </w:pPr>
            <w:r w:rsidRPr="00531DF3">
              <w:rPr>
                <w:rFonts w:ascii="Calibri" w:eastAsia="Times New Roman" w:hAnsi="Calibri" w:cs="Calibri"/>
                <w:color w:val="000000"/>
                <w:kern w:val="0"/>
                <w:lang w:eastAsia="es-AR"/>
                <w14:ligatures w14:val="none"/>
              </w:rPr>
              <w:t>Distrito de NYC</w:t>
            </w:r>
          </w:p>
        </w:tc>
      </w:tr>
      <w:tr w:rsidR="00531DF3" w:rsidRPr="00531DF3" w14:paraId="60DE2DEE" w14:textId="77777777" w:rsidTr="00531DF3">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997942B" w14:textId="77777777" w:rsidR="00531DF3" w:rsidRPr="00531DF3" w:rsidRDefault="00531DF3" w:rsidP="00531DF3">
            <w:pPr>
              <w:spacing w:after="0" w:line="240" w:lineRule="auto"/>
              <w:rPr>
                <w:rFonts w:ascii="Calibri" w:eastAsia="Times New Roman" w:hAnsi="Calibri" w:cs="Calibri"/>
                <w:color w:val="000000"/>
                <w:kern w:val="0"/>
                <w:lang w:eastAsia="es-AR"/>
                <w14:ligatures w14:val="none"/>
              </w:rPr>
            </w:pPr>
            <w:proofErr w:type="spellStart"/>
            <w:r w:rsidRPr="00531DF3">
              <w:rPr>
                <w:rFonts w:ascii="Calibri" w:eastAsia="Times New Roman" w:hAnsi="Calibri" w:cs="Calibri"/>
                <w:color w:val="000000"/>
                <w:kern w:val="0"/>
                <w:lang w:eastAsia="es-AR"/>
                <w14:ligatures w14:val="none"/>
              </w:rPr>
              <w:t>geometry</w:t>
            </w:r>
            <w:proofErr w:type="spellEnd"/>
            <w:r w:rsidRPr="00531DF3">
              <w:rPr>
                <w:rFonts w:ascii="Calibri" w:eastAsia="Times New Roman" w:hAnsi="Calibri" w:cs="Calibri"/>
                <w:color w:val="000000"/>
                <w:kern w:val="0"/>
                <w:lang w:eastAsia="es-AR"/>
                <w14:ligatures w14:val="none"/>
              </w:rPr>
              <w:t xml:space="preserve"> </w:t>
            </w:r>
          </w:p>
        </w:tc>
        <w:tc>
          <w:tcPr>
            <w:tcW w:w="1240" w:type="dxa"/>
            <w:tcBorders>
              <w:top w:val="nil"/>
              <w:left w:val="nil"/>
              <w:bottom w:val="single" w:sz="4" w:space="0" w:color="auto"/>
              <w:right w:val="single" w:sz="4" w:space="0" w:color="auto"/>
            </w:tcBorders>
            <w:shd w:val="clear" w:color="auto" w:fill="auto"/>
            <w:noWrap/>
            <w:vAlign w:val="bottom"/>
            <w:hideMark/>
          </w:tcPr>
          <w:p w14:paraId="571C129B" w14:textId="77777777" w:rsidR="00531DF3" w:rsidRPr="00531DF3" w:rsidRDefault="00531DF3" w:rsidP="00531DF3">
            <w:pPr>
              <w:spacing w:after="0" w:line="240" w:lineRule="auto"/>
              <w:rPr>
                <w:rFonts w:ascii="Calibri" w:eastAsia="Times New Roman" w:hAnsi="Calibri" w:cs="Calibri"/>
                <w:color w:val="000000"/>
                <w:kern w:val="0"/>
                <w:lang w:eastAsia="es-AR"/>
                <w14:ligatures w14:val="none"/>
              </w:rPr>
            </w:pPr>
            <w:proofErr w:type="spellStart"/>
            <w:r w:rsidRPr="00531DF3">
              <w:rPr>
                <w:rFonts w:ascii="Calibri" w:eastAsia="Times New Roman" w:hAnsi="Calibri" w:cs="Calibri"/>
                <w:color w:val="000000"/>
                <w:kern w:val="0"/>
                <w:lang w:eastAsia="es-AR"/>
                <w14:ligatures w14:val="none"/>
              </w:rPr>
              <w:t>geometry</w:t>
            </w:r>
            <w:proofErr w:type="spellEnd"/>
          </w:p>
        </w:tc>
        <w:tc>
          <w:tcPr>
            <w:tcW w:w="6770" w:type="dxa"/>
            <w:tcBorders>
              <w:top w:val="nil"/>
              <w:left w:val="nil"/>
              <w:bottom w:val="single" w:sz="4" w:space="0" w:color="auto"/>
              <w:right w:val="single" w:sz="4" w:space="0" w:color="auto"/>
            </w:tcBorders>
            <w:shd w:val="clear" w:color="auto" w:fill="auto"/>
            <w:noWrap/>
            <w:vAlign w:val="bottom"/>
            <w:hideMark/>
          </w:tcPr>
          <w:p w14:paraId="6B02AE1B" w14:textId="77777777" w:rsidR="00531DF3" w:rsidRPr="00531DF3" w:rsidRDefault="00531DF3" w:rsidP="00531DF3">
            <w:pPr>
              <w:spacing w:after="0" w:line="240" w:lineRule="auto"/>
              <w:rPr>
                <w:rFonts w:ascii="Calibri" w:eastAsia="Times New Roman" w:hAnsi="Calibri" w:cs="Calibri"/>
                <w:color w:val="000000"/>
                <w:kern w:val="0"/>
                <w:lang w:eastAsia="es-AR"/>
                <w14:ligatures w14:val="none"/>
              </w:rPr>
            </w:pPr>
            <w:r w:rsidRPr="00531DF3">
              <w:rPr>
                <w:rFonts w:ascii="Calibri" w:eastAsia="Times New Roman" w:hAnsi="Calibri" w:cs="Calibri"/>
                <w:color w:val="000000"/>
                <w:kern w:val="0"/>
                <w:lang w:eastAsia="es-AR"/>
                <w14:ligatures w14:val="none"/>
              </w:rPr>
              <w:t>Columna vacía</w:t>
            </w:r>
          </w:p>
        </w:tc>
      </w:tr>
    </w:tbl>
    <w:p w14:paraId="150BFE2F" w14:textId="77777777" w:rsidR="002F761B" w:rsidRDefault="002F761B" w:rsidP="002F761B">
      <w:pPr>
        <w:jc w:val="both"/>
      </w:pPr>
    </w:p>
    <w:p w14:paraId="23FF6EBB" w14:textId="65D48160" w:rsidR="00531DF3" w:rsidRPr="00F82A57" w:rsidRDefault="00633D73" w:rsidP="00633D73">
      <w:pPr>
        <w:pStyle w:val="Prrafodelista"/>
        <w:numPr>
          <w:ilvl w:val="0"/>
          <w:numId w:val="8"/>
        </w:numPr>
        <w:jc w:val="both"/>
        <w:rPr>
          <w:u w:val="single"/>
        </w:rPr>
      </w:pPr>
      <w:r w:rsidRPr="00F82A57">
        <w:rPr>
          <w:u w:val="single"/>
        </w:rPr>
        <w:t>Calidad de aire:</w:t>
      </w:r>
    </w:p>
    <w:p w14:paraId="195B217E" w14:textId="3C582D42" w:rsidR="00633D73" w:rsidRDefault="00633D73" w:rsidP="00633D73">
      <w:pPr>
        <w:jc w:val="both"/>
      </w:pPr>
      <w:r>
        <w:t xml:space="preserve">Origen de los datos: </w:t>
      </w:r>
      <w:proofErr w:type="spellStart"/>
      <w:r>
        <w:t>dataset</w:t>
      </w:r>
      <w:proofErr w:type="spellEnd"/>
      <w:r>
        <w:t xml:space="preserve"> descargado de: </w:t>
      </w:r>
      <w:hyperlink r:id="rId19" w:history="1">
        <w:r w:rsidRPr="00944A98">
          <w:rPr>
            <w:rStyle w:val="Hipervnculo"/>
          </w:rPr>
          <w:t>https://www.google.com/url?q=https://data.cityofnewyork.us/Environment/Air-Quality/c3uy-2p5r&amp;sa=D&amp;source=editors&amp;ust=1711033064431771&amp;usg=AOvVaw0m6W1L1ELHCQVln82jFrAH</w:t>
        </w:r>
      </w:hyperlink>
      <w:r>
        <w:t xml:space="preserve">. </w:t>
      </w:r>
    </w:p>
    <w:p w14:paraId="5D8FBD03" w14:textId="565FAC19" w:rsidR="00633D73" w:rsidRDefault="00633D73" w:rsidP="00633D73">
      <w:pPr>
        <w:jc w:val="both"/>
      </w:pPr>
      <w:r w:rsidRPr="00633D73">
        <w:t>El conjunto de datos contiene información sobre los datos de vigilancia de la calidad del aire de la ciudad de Nueva York.</w:t>
      </w:r>
    </w:p>
    <w:tbl>
      <w:tblPr>
        <w:tblW w:w="5000" w:type="pct"/>
        <w:tblCellMar>
          <w:left w:w="70" w:type="dxa"/>
          <w:right w:w="70" w:type="dxa"/>
        </w:tblCellMar>
        <w:tblLook w:val="04A0" w:firstRow="1" w:lastRow="0" w:firstColumn="1" w:lastColumn="0" w:noHBand="0" w:noVBand="1"/>
      </w:tblPr>
      <w:tblGrid>
        <w:gridCol w:w="1046"/>
        <w:gridCol w:w="848"/>
        <w:gridCol w:w="6600"/>
      </w:tblGrid>
      <w:tr w:rsidR="00633D73" w:rsidRPr="00633D73" w14:paraId="00B2C893" w14:textId="77777777" w:rsidTr="00633D73">
        <w:trPr>
          <w:trHeight w:val="288"/>
        </w:trPr>
        <w:tc>
          <w:tcPr>
            <w:tcW w:w="744" w:type="pct"/>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60F7032" w14:textId="77777777" w:rsidR="00633D73" w:rsidRPr="00633D73" w:rsidRDefault="00633D73" w:rsidP="00633D73">
            <w:pPr>
              <w:spacing w:after="0" w:line="240" w:lineRule="auto"/>
              <w:rPr>
                <w:rFonts w:ascii="Calibri" w:eastAsia="Times New Roman" w:hAnsi="Calibri" w:cs="Calibri"/>
                <w:b/>
                <w:bCs/>
                <w:color w:val="000000"/>
                <w:kern w:val="0"/>
                <w:lang w:eastAsia="es-AR"/>
                <w14:ligatures w14:val="none"/>
              </w:rPr>
            </w:pPr>
            <w:r w:rsidRPr="00633D73">
              <w:rPr>
                <w:rFonts w:ascii="Calibri" w:eastAsia="Times New Roman" w:hAnsi="Calibri" w:cs="Calibri"/>
                <w:b/>
                <w:bCs/>
                <w:color w:val="000000"/>
                <w:kern w:val="0"/>
                <w:lang w:eastAsia="es-AR"/>
                <w14:ligatures w14:val="none"/>
              </w:rPr>
              <w:t>Campo</w:t>
            </w:r>
          </w:p>
        </w:tc>
        <w:tc>
          <w:tcPr>
            <w:tcW w:w="576" w:type="pct"/>
            <w:tcBorders>
              <w:top w:val="single" w:sz="4" w:space="0" w:color="auto"/>
              <w:left w:val="nil"/>
              <w:bottom w:val="single" w:sz="4" w:space="0" w:color="auto"/>
              <w:right w:val="single" w:sz="4" w:space="0" w:color="auto"/>
            </w:tcBorders>
            <w:shd w:val="clear" w:color="000000" w:fill="A9D08E"/>
            <w:noWrap/>
            <w:vAlign w:val="bottom"/>
            <w:hideMark/>
          </w:tcPr>
          <w:p w14:paraId="49501C88" w14:textId="77777777" w:rsidR="00633D73" w:rsidRPr="00633D73" w:rsidRDefault="00633D73" w:rsidP="00633D73">
            <w:pPr>
              <w:spacing w:after="0" w:line="240" w:lineRule="auto"/>
              <w:rPr>
                <w:rFonts w:ascii="Calibri" w:eastAsia="Times New Roman" w:hAnsi="Calibri" w:cs="Calibri"/>
                <w:b/>
                <w:bCs/>
                <w:color w:val="000000"/>
                <w:kern w:val="0"/>
                <w:lang w:eastAsia="es-AR"/>
                <w14:ligatures w14:val="none"/>
              </w:rPr>
            </w:pPr>
            <w:r w:rsidRPr="00633D73">
              <w:rPr>
                <w:rFonts w:ascii="Calibri" w:eastAsia="Times New Roman" w:hAnsi="Calibri" w:cs="Calibri"/>
                <w:b/>
                <w:bCs/>
                <w:color w:val="000000"/>
                <w:kern w:val="0"/>
                <w:lang w:eastAsia="es-AR"/>
                <w14:ligatures w14:val="none"/>
              </w:rPr>
              <w:t>Tipo de dato</w:t>
            </w:r>
          </w:p>
        </w:tc>
        <w:tc>
          <w:tcPr>
            <w:tcW w:w="3680" w:type="pct"/>
            <w:tcBorders>
              <w:top w:val="single" w:sz="4" w:space="0" w:color="auto"/>
              <w:left w:val="nil"/>
              <w:bottom w:val="single" w:sz="4" w:space="0" w:color="auto"/>
              <w:right w:val="single" w:sz="4" w:space="0" w:color="auto"/>
            </w:tcBorders>
            <w:shd w:val="clear" w:color="000000" w:fill="A9D08E"/>
            <w:noWrap/>
            <w:vAlign w:val="bottom"/>
            <w:hideMark/>
          </w:tcPr>
          <w:p w14:paraId="21637CAD" w14:textId="77777777" w:rsidR="00633D73" w:rsidRPr="00633D73" w:rsidRDefault="00633D73" w:rsidP="00633D73">
            <w:pPr>
              <w:spacing w:after="0" w:line="240" w:lineRule="auto"/>
              <w:rPr>
                <w:rFonts w:ascii="Calibri" w:eastAsia="Times New Roman" w:hAnsi="Calibri" w:cs="Calibri"/>
                <w:b/>
                <w:bCs/>
                <w:color w:val="000000"/>
                <w:kern w:val="0"/>
                <w:lang w:eastAsia="es-AR"/>
                <w14:ligatures w14:val="none"/>
              </w:rPr>
            </w:pPr>
            <w:r w:rsidRPr="00633D73">
              <w:rPr>
                <w:rFonts w:ascii="Calibri" w:eastAsia="Times New Roman" w:hAnsi="Calibri" w:cs="Calibri"/>
                <w:b/>
                <w:bCs/>
                <w:color w:val="000000"/>
                <w:kern w:val="0"/>
                <w:lang w:eastAsia="es-AR"/>
                <w14:ligatures w14:val="none"/>
              </w:rPr>
              <w:t>Descripción</w:t>
            </w:r>
          </w:p>
        </w:tc>
      </w:tr>
      <w:tr w:rsidR="00633D73" w:rsidRPr="00633D73" w14:paraId="55FD59C8" w14:textId="77777777" w:rsidTr="00633D73">
        <w:trPr>
          <w:trHeight w:val="288"/>
        </w:trPr>
        <w:tc>
          <w:tcPr>
            <w:tcW w:w="744" w:type="pct"/>
            <w:tcBorders>
              <w:top w:val="nil"/>
              <w:left w:val="single" w:sz="4" w:space="0" w:color="auto"/>
              <w:bottom w:val="single" w:sz="4" w:space="0" w:color="auto"/>
              <w:right w:val="single" w:sz="4" w:space="0" w:color="auto"/>
            </w:tcBorders>
            <w:shd w:val="clear" w:color="auto" w:fill="auto"/>
            <w:noWrap/>
            <w:vAlign w:val="bottom"/>
            <w:hideMark/>
          </w:tcPr>
          <w:p w14:paraId="65C56D11"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proofErr w:type="spellStart"/>
            <w:r w:rsidRPr="00633D73">
              <w:rPr>
                <w:rFonts w:ascii="Calibri" w:eastAsia="Times New Roman" w:hAnsi="Calibri" w:cs="Calibri"/>
                <w:color w:val="000000"/>
                <w:kern w:val="0"/>
                <w:lang w:eastAsia="es-AR"/>
                <w14:ligatures w14:val="none"/>
              </w:rPr>
              <w:t>Unique</w:t>
            </w:r>
            <w:proofErr w:type="spellEnd"/>
            <w:r w:rsidRPr="00633D73">
              <w:rPr>
                <w:rFonts w:ascii="Calibri" w:eastAsia="Times New Roman" w:hAnsi="Calibri" w:cs="Calibri"/>
                <w:color w:val="000000"/>
                <w:kern w:val="0"/>
                <w:lang w:eastAsia="es-AR"/>
                <w14:ligatures w14:val="none"/>
              </w:rPr>
              <w:t xml:space="preserve"> ID</w:t>
            </w:r>
          </w:p>
        </w:tc>
        <w:tc>
          <w:tcPr>
            <w:tcW w:w="576" w:type="pct"/>
            <w:tcBorders>
              <w:top w:val="nil"/>
              <w:left w:val="nil"/>
              <w:bottom w:val="single" w:sz="4" w:space="0" w:color="auto"/>
              <w:right w:val="single" w:sz="4" w:space="0" w:color="auto"/>
            </w:tcBorders>
            <w:shd w:val="clear" w:color="auto" w:fill="auto"/>
            <w:noWrap/>
            <w:vAlign w:val="bottom"/>
            <w:hideMark/>
          </w:tcPr>
          <w:p w14:paraId="61F611D2"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r w:rsidRPr="00633D73">
              <w:rPr>
                <w:rFonts w:ascii="Calibri" w:eastAsia="Times New Roman" w:hAnsi="Calibri" w:cs="Calibri"/>
                <w:color w:val="000000"/>
                <w:kern w:val="0"/>
                <w:lang w:eastAsia="es-AR"/>
                <w14:ligatures w14:val="none"/>
              </w:rPr>
              <w:t xml:space="preserve">int64  </w:t>
            </w:r>
          </w:p>
        </w:tc>
        <w:tc>
          <w:tcPr>
            <w:tcW w:w="3680" w:type="pct"/>
            <w:tcBorders>
              <w:top w:val="nil"/>
              <w:left w:val="nil"/>
              <w:bottom w:val="single" w:sz="4" w:space="0" w:color="auto"/>
              <w:right w:val="single" w:sz="4" w:space="0" w:color="auto"/>
            </w:tcBorders>
            <w:shd w:val="clear" w:color="auto" w:fill="auto"/>
            <w:noWrap/>
            <w:vAlign w:val="bottom"/>
            <w:hideMark/>
          </w:tcPr>
          <w:p w14:paraId="38169921"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r w:rsidRPr="00633D73">
              <w:rPr>
                <w:rFonts w:ascii="Calibri" w:eastAsia="Times New Roman" w:hAnsi="Calibri" w:cs="Calibri"/>
                <w:color w:val="000000"/>
                <w:kern w:val="0"/>
                <w:lang w:eastAsia="es-AR"/>
                <w14:ligatures w14:val="none"/>
              </w:rPr>
              <w:t>Identificador de registro único</w:t>
            </w:r>
          </w:p>
        </w:tc>
      </w:tr>
      <w:tr w:rsidR="00633D73" w:rsidRPr="00633D73" w14:paraId="3B9972F6" w14:textId="77777777" w:rsidTr="00633D73">
        <w:trPr>
          <w:trHeight w:val="288"/>
        </w:trPr>
        <w:tc>
          <w:tcPr>
            <w:tcW w:w="744" w:type="pct"/>
            <w:tcBorders>
              <w:top w:val="nil"/>
              <w:left w:val="single" w:sz="4" w:space="0" w:color="auto"/>
              <w:bottom w:val="single" w:sz="4" w:space="0" w:color="auto"/>
              <w:right w:val="single" w:sz="4" w:space="0" w:color="auto"/>
            </w:tcBorders>
            <w:shd w:val="clear" w:color="auto" w:fill="auto"/>
            <w:noWrap/>
            <w:vAlign w:val="bottom"/>
            <w:hideMark/>
          </w:tcPr>
          <w:p w14:paraId="736A42D7"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proofErr w:type="spellStart"/>
            <w:r w:rsidRPr="00633D73">
              <w:rPr>
                <w:rFonts w:ascii="Calibri" w:eastAsia="Times New Roman" w:hAnsi="Calibri" w:cs="Calibri"/>
                <w:color w:val="000000"/>
                <w:kern w:val="0"/>
                <w:lang w:eastAsia="es-AR"/>
                <w14:ligatures w14:val="none"/>
              </w:rPr>
              <w:t>Indicator</w:t>
            </w:r>
            <w:proofErr w:type="spellEnd"/>
            <w:r w:rsidRPr="00633D73">
              <w:rPr>
                <w:rFonts w:ascii="Calibri" w:eastAsia="Times New Roman" w:hAnsi="Calibri" w:cs="Calibri"/>
                <w:color w:val="000000"/>
                <w:kern w:val="0"/>
                <w:lang w:eastAsia="es-AR"/>
                <w14:ligatures w14:val="none"/>
              </w:rPr>
              <w:t xml:space="preserve"> ID</w:t>
            </w:r>
          </w:p>
        </w:tc>
        <w:tc>
          <w:tcPr>
            <w:tcW w:w="576" w:type="pct"/>
            <w:tcBorders>
              <w:top w:val="nil"/>
              <w:left w:val="nil"/>
              <w:bottom w:val="single" w:sz="4" w:space="0" w:color="auto"/>
              <w:right w:val="single" w:sz="4" w:space="0" w:color="auto"/>
            </w:tcBorders>
            <w:shd w:val="clear" w:color="auto" w:fill="auto"/>
            <w:noWrap/>
            <w:vAlign w:val="bottom"/>
            <w:hideMark/>
          </w:tcPr>
          <w:p w14:paraId="4E93359B"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r w:rsidRPr="00633D73">
              <w:rPr>
                <w:rFonts w:ascii="Calibri" w:eastAsia="Times New Roman" w:hAnsi="Calibri" w:cs="Calibri"/>
                <w:color w:val="000000"/>
                <w:kern w:val="0"/>
                <w:lang w:eastAsia="es-AR"/>
                <w14:ligatures w14:val="none"/>
              </w:rPr>
              <w:t xml:space="preserve">int64  </w:t>
            </w:r>
          </w:p>
        </w:tc>
        <w:tc>
          <w:tcPr>
            <w:tcW w:w="3680" w:type="pct"/>
            <w:tcBorders>
              <w:top w:val="nil"/>
              <w:left w:val="nil"/>
              <w:bottom w:val="single" w:sz="4" w:space="0" w:color="auto"/>
              <w:right w:val="single" w:sz="4" w:space="0" w:color="auto"/>
            </w:tcBorders>
            <w:shd w:val="clear" w:color="auto" w:fill="auto"/>
            <w:noWrap/>
            <w:vAlign w:val="bottom"/>
            <w:hideMark/>
          </w:tcPr>
          <w:p w14:paraId="007C4CC3"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r w:rsidRPr="00633D73">
              <w:rPr>
                <w:rFonts w:ascii="Calibri" w:eastAsia="Times New Roman" w:hAnsi="Calibri" w:cs="Calibri"/>
                <w:color w:val="000000"/>
                <w:kern w:val="0"/>
                <w:lang w:eastAsia="es-AR"/>
                <w14:ligatures w14:val="none"/>
              </w:rPr>
              <w:t>Identificador del tipo de valor medido en el tiempo y el espacio.</w:t>
            </w:r>
          </w:p>
        </w:tc>
      </w:tr>
      <w:tr w:rsidR="00633D73" w:rsidRPr="00633D73" w14:paraId="602AB4EF" w14:textId="77777777" w:rsidTr="00633D73">
        <w:trPr>
          <w:trHeight w:val="288"/>
        </w:trPr>
        <w:tc>
          <w:tcPr>
            <w:tcW w:w="744" w:type="pct"/>
            <w:tcBorders>
              <w:top w:val="nil"/>
              <w:left w:val="single" w:sz="4" w:space="0" w:color="auto"/>
              <w:bottom w:val="single" w:sz="4" w:space="0" w:color="auto"/>
              <w:right w:val="single" w:sz="4" w:space="0" w:color="auto"/>
            </w:tcBorders>
            <w:shd w:val="clear" w:color="auto" w:fill="auto"/>
            <w:noWrap/>
            <w:vAlign w:val="bottom"/>
            <w:hideMark/>
          </w:tcPr>
          <w:p w14:paraId="08DC21F6"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proofErr w:type="spellStart"/>
            <w:r w:rsidRPr="00633D73">
              <w:rPr>
                <w:rFonts w:ascii="Calibri" w:eastAsia="Times New Roman" w:hAnsi="Calibri" w:cs="Calibri"/>
                <w:color w:val="000000"/>
                <w:kern w:val="0"/>
                <w:lang w:eastAsia="es-AR"/>
                <w14:ligatures w14:val="none"/>
              </w:rPr>
              <w:t>Name</w:t>
            </w:r>
            <w:proofErr w:type="spellEnd"/>
            <w:r w:rsidRPr="00633D73">
              <w:rPr>
                <w:rFonts w:ascii="Calibri" w:eastAsia="Times New Roman" w:hAnsi="Calibri" w:cs="Calibri"/>
                <w:color w:val="000000"/>
                <w:kern w:val="0"/>
                <w:lang w:eastAsia="es-AR"/>
                <w14:ligatures w14:val="none"/>
              </w:rPr>
              <w:t xml:space="preserve">            </w:t>
            </w:r>
          </w:p>
        </w:tc>
        <w:tc>
          <w:tcPr>
            <w:tcW w:w="576" w:type="pct"/>
            <w:tcBorders>
              <w:top w:val="nil"/>
              <w:left w:val="nil"/>
              <w:bottom w:val="single" w:sz="4" w:space="0" w:color="auto"/>
              <w:right w:val="single" w:sz="4" w:space="0" w:color="auto"/>
            </w:tcBorders>
            <w:shd w:val="clear" w:color="auto" w:fill="auto"/>
            <w:noWrap/>
            <w:vAlign w:val="bottom"/>
            <w:hideMark/>
          </w:tcPr>
          <w:p w14:paraId="000F8A1A"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proofErr w:type="spellStart"/>
            <w:r w:rsidRPr="00633D73">
              <w:rPr>
                <w:rFonts w:ascii="Calibri" w:eastAsia="Times New Roman" w:hAnsi="Calibri" w:cs="Calibri"/>
                <w:color w:val="000000"/>
                <w:kern w:val="0"/>
                <w:lang w:eastAsia="es-AR"/>
                <w14:ligatures w14:val="none"/>
              </w:rPr>
              <w:t>object</w:t>
            </w:r>
            <w:proofErr w:type="spellEnd"/>
            <w:r w:rsidRPr="00633D73">
              <w:rPr>
                <w:rFonts w:ascii="Calibri" w:eastAsia="Times New Roman" w:hAnsi="Calibri" w:cs="Calibri"/>
                <w:color w:val="000000"/>
                <w:kern w:val="0"/>
                <w:lang w:eastAsia="es-AR"/>
                <w14:ligatures w14:val="none"/>
              </w:rPr>
              <w:t xml:space="preserve"> </w:t>
            </w:r>
          </w:p>
        </w:tc>
        <w:tc>
          <w:tcPr>
            <w:tcW w:w="3680" w:type="pct"/>
            <w:tcBorders>
              <w:top w:val="nil"/>
              <w:left w:val="nil"/>
              <w:bottom w:val="single" w:sz="4" w:space="0" w:color="auto"/>
              <w:right w:val="single" w:sz="4" w:space="0" w:color="auto"/>
            </w:tcBorders>
            <w:shd w:val="clear" w:color="auto" w:fill="auto"/>
            <w:noWrap/>
            <w:vAlign w:val="bottom"/>
            <w:hideMark/>
          </w:tcPr>
          <w:p w14:paraId="6F31AF9B"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r w:rsidRPr="00633D73">
              <w:rPr>
                <w:rFonts w:ascii="Calibri" w:eastAsia="Times New Roman" w:hAnsi="Calibri" w:cs="Calibri"/>
                <w:color w:val="000000"/>
                <w:kern w:val="0"/>
                <w:lang w:eastAsia="es-AR"/>
                <w14:ligatures w14:val="none"/>
              </w:rPr>
              <w:t>Nombre del indicador</w:t>
            </w:r>
          </w:p>
        </w:tc>
      </w:tr>
      <w:tr w:rsidR="00633D73" w:rsidRPr="00633D73" w14:paraId="734F2FB8" w14:textId="77777777" w:rsidTr="00633D73">
        <w:trPr>
          <w:trHeight w:val="288"/>
        </w:trPr>
        <w:tc>
          <w:tcPr>
            <w:tcW w:w="744" w:type="pct"/>
            <w:tcBorders>
              <w:top w:val="nil"/>
              <w:left w:val="single" w:sz="4" w:space="0" w:color="auto"/>
              <w:bottom w:val="single" w:sz="4" w:space="0" w:color="auto"/>
              <w:right w:val="single" w:sz="4" w:space="0" w:color="auto"/>
            </w:tcBorders>
            <w:shd w:val="clear" w:color="auto" w:fill="auto"/>
            <w:noWrap/>
            <w:vAlign w:val="bottom"/>
            <w:hideMark/>
          </w:tcPr>
          <w:p w14:paraId="616C2464"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proofErr w:type="spellStart"/>
            <w:r w:rsidRPr="00633D73">
              <w:rPr>
                <w:rFonts w:ascii="Calibri" w:eastAsia="Times New Roman" w:hAnsi="Calibri" w:cs="Calibri"/>
                <w:color w:val="000000"/>
                <w:kern w:val="0"/>
                <w:lang w:eastAsia="es-AR"/>
                <w14:ligatures w14:val="none"/>
              </w:rPr>
              <w:t>Measure</w:t>
            </w:r>
            <w:proofErr w:type="spellEnd"/>
            <w:r w:rsidRPr="00633D73">
              <w:rPr>
                <w:rFonts w:ascii="Calibri" w:eastAsia="Times New Roman" w:hAnsi="Calibri" w:cs="Calibri"/>
                <w:color w:val="000000"/>
                <w:kern w:val="0"/>
                <w:lang w:eastAsia="es-AR"/>
                <w14:ligatures w14:val="none"/>
              </w:rPr>
              <w:t xml:space="preserve">         </w:t>
            </w:r>
          </w:p>
        </w:tc>
        <w:tc>
          <w:tcPr>
            <w:tcW w:w="576" w:type="pct"/>
            <w:tcBorders>
              <w:top w:val="nil"/>
              <w:left w:val="nil"/>
              <w:bottom w:val="single" w:sz="4" w:space="0" w:color="auto"/>
              <w:right w:val="single" w:sz="4" w:space="0" w:color="auto"/>
            </w:tcBorders>
            <w:shd w:val="clear" w:color="auto" w:fill="auto"/>
            <w:noWrap/>
            <w:vAlign w:val="bottom"/>
            <w:hideMark/>
          </w:tcPr>
          <w:p w14:paraId="0CBCFBEE"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proofErr w:type="spellStart"/>
            <w:r w:rsidRPr="00633D73">
              <w:rPr>
                <w:rFonts w:ascii="Calibri" w:eastAsia="Times New Roman" w:hAnsi="Calibri" w:cs="Calibri"/>
                <w:color w:val="000000"/>
                <w:kern w:val="0"/>
                <w:lang w:eastAsia="es-AR"/>
                <w14:ligatures w14:val="none"/>
              </w:rPr>
              <w:t>object</w:t>
            </w:r>
            <w:proofErr w:type="spellEnd"/>
            <w:r w:rsidRPr="00633D73">
              <w:rPr>
                <w:rFonts w:ascii="Calibri" w:eastAsia="Times New Roman" w:hAnsi="Calibri" w:cs="Calibri"/>
                <w:color w:val="000000"/>
                <w:kern w:val="0"/>
                <w:lang w:eastAsia="es-AR"/>
                <w14:ligatures w14:val="none"/>
              </w:rPr>
              <w:t xml:space="preserve"> </w:t>
            </w:r>
          </w:p>
        </w:tc>
        <w:tc>
          <w:tcPr>
            <w:tcW w:w="3680" w:type="pct"/>
            <w:tcBorders>
              <w:top w:val="nil"/>
              <w:left w:val="nil"/>
              <w:bottom w:val="single" w:sz="4" w:space="0" w:color="auto"/>
              <w:right w:val="single" w:sz="4" w:space="0" w:color="auto"/>
            </w:tcBorders>
            <w:shd w:val="clear" w:color="auto" w:fill="auto"/>
            <w:noWrap/>
            <w:vAlign w:val="bottom"/>
            <w:hideMark/>
          </w:tcPr>
          <w:p w14:paraId="491986A4"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r w:rsidRPr="00633D73">
              <w:rPr>
                <w:rFonts w:ascii="Calibri" w:eastAsia="Times New Roman" w:hAnsi="Calibri" w:cs="Calibri"/>
                <w:color w:val="000000"/>
                <w:kern w:val="0"/>
                <w:lang w:eastAsia="es-AR"/>
                <w14:ligatures w14:val="none"/>
              </w:rPr>
              <w:t>Indica cómo es medido el indicador</w:t>
            </w:r>
          </w:p>
        </w:tc>
      </w:tr>
      <w:tr w:rsidR="00633D73" w:rsidRPr="00633D73" w14:paraId="355C24F1" w14:textId="77777777" w:rsidTr="00633D73">
        <w:trPr>
          <w:trHeight w:val="288"/>
        </w:trPr>
        <w:tc>
          <w:tcPr>
            <w:tcW w:w="744" w:type="pct"/>
            <w:tcBorders>
              <w:top w:val="nil"/>
              <w:left w:val="single" w:sz="4" w:space="0" w:color="auto"/>
              <w:bottom w:val="single" w:sz="4" w:space="0" w:color="auto"/>
              <w:right w:val="single" w:sz="4" w:space="0" w:color="auto"/>
            </w:tcBorders>
            <w:shd w:val="clear" w:color="auto" w:fill="auto"/>
            <w:noWrap/>
            <w:vAlign w:val="bottom"/>
            <w:hideMark/>
          </w:tcPr>
          <w:p w14:paraId="3FE6A67F"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proofErr w:type="spellStart"/>
            <w:r w:rsidRPr="00633D73">
              <w:rPr>
                <w:rFonts w:ascii="Calibri" w:eastAsia="Times New Roman" w:hAnsi="Calibri" w:cs="Calibri"/>
                <w:color w:val="000000"/>
                <w:kern w:val="0"/>
                <w:lang w:eastAsia="es-AR"/>
                <w14:ligatures w14:val="none"/>
              </w:rPr>
              <w:t>Measure</w:t>
            </w:r>
            <w:proofErr w:type="spellEnd"/>
            <w:r w:rsidRPr="00633D73">
              <w:rPr>
                <w:rFonts w:ascii="Calibri" w:eastAsia="Times New Roman" w:hAnsi="Calibri" w:cs="Calibri"/>
                <w:color w:val="000000"/>
                <w:kern w:val="0"/>
                <w:lang w:eastAsia="es-AR"/>
                <w14:ligatures w14:val="none"/>
              </w:rPr>
              <w:t xml:space="preserve"> </w:t>
            </w:r>
            <w:proofErr w:type="spellStart"/>
            <w:r w:rsidRPr="00633D73">
              <w:rPr>
                <w:rFonts w:ascii="Calibri" w:eastAsia="Times New Roman" w:hAnsi="Calibri" w:cs="Calibri"/>
                <w:color w:val="000000"/>
                <w:kern w:val="0"/>
                <w:lang w:eastAsia="es-AR"/>
                <w14:ligatures w14:val="none"/>
              </w:rPr>
              <w:t>Info</w:t>
            </w:r>
            <w:proofErr w:type="spellEnd"/>
          </w:p>
        </w:tc>
        <w:tc>
          <w:tcPr>
            <w:tcW w:w="576" w:type="pct"/>
            <w:tcBorders>
              <w:top w:val="nil"/>
              <w:left w:val="nil"/>
              <w:bottom w:val="single" w:sz="4" w:space="0" w:color="auto"/>
              <w:right w:val="single" w:sz="4" w:space="0" w:color="auto"/>
            </w:tcBorders>
            <w:shd w:val="clear" w:color="auto" w:fill="auto"/>
            <w:noWrap/>
            <w:vAlign w:val="bottom"/>
            <w:hideMark/>
          </w:tcPr>
          <w:p w14:paraId="0E8E2B55"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proofErr w:type="spellStart"/>
            <w:r w:rsidRPr="00633D73">
              <w:rPr>
                <w:rFonts w:ascii="Calibri" w:eastAsia="Times New Roman" w:hAnsi="Calibri" w:cs="Calibri"/>
                <w:color w:val="000000"/>
                <w:kern w:val="0"/>
                <w:lang w:eastAsia="es-AR"/>
                <w14:ligatures w14:val="none"/>
              </w:rPr>
              <w:t>object</w:t>
            </w:r>
            <w:proofErr w:type="spellEnd"/>
            <w:r w:rsidRPr="00633D73">
              <w:rPr>
                <w:rFonts w:ascii="Calibri" w:eastAsia="Times New Roman" w:hAnsi="Calibri" w:cs="Calibri"/>
                <w:color w:val="000000"/>
                <w:kern w:val="0"/>
                <w:lang w:eastAsia="es-AR"/>
                <w14:ligatures w14:val="none"/>
              </w:rPr>
              <w:t xml:space="preserve"> </w:t>
            </w:r>
          </w:p>
        </w:tc>
        <w:tc>
          <w:tcPr>
            <w:tcW w:w="3680" w:type="pct"/>
            <w:tcBorders>
              <w:top w:val="nil"/>
              <w:left w:val="nil"/>
              <w:bottom w:val="single" w:sz="4" w:space="0" w:color="auto"/>
              <w:right w:val="single" w:sz="4" w:space="0" w:color="auto"/>
            </w:tcBorders>
            <w:shd w:val="clear" w:color="auto" w:fill="auto"/>
            <w:noWrap/>
            <w:vAlign w:val="bottom"/>
            <w:hideMark/>
          </w:tcPr>
          <w:p w14:paraId="7F212382"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r w:rsidRPr="00633D73">
              <w:rPr>
                <w:rFonts w:ascii="Calibri" w:eastAsia="Times New Roman" w:hAnsi="Calibri" w:cs="Calibri"/>
                <w:color w:val="000000"/>
                <w:kern w:val="0"/>
                <w:lang w:eastAsia="es-AR"/>
                <w14:ligatures w14:val="none"/>
              </w:rPr>
              <w:t>Información sobre la medida (por ejemplo, unidades)</w:t>
            </w:r>
          </w:p>
        </w:tc>
      </w:tr>
      <w:tr w:rsidR="00633D73" w:rsidRPr="00633D73" w14:paraId="77D89E48" w14:textId="77777777" w:rsidTr="00633D73">
        <w:trPr>
          <w:trHeight w:val="288"/>
        </w:trPr>
        <w:tc>
          <w:tcPr>
            <w:tcW w:w="744" w:type="pct"/>
            <w:tcBorders>
              <w:top w:val="nil"/>
              <w:left w:val="single" w:sz="4" w:space="0" w:color="auto"/>
              <w:bottom w:val="single" w:sz="4" w:space="0" w:color="auto"/>
              <w:right w:val="single" w:sz="4" w:space="0" w:color="auto"/>
            </w:tcBorders>
            <w:shd w:val="clear" w:color="auto" w:fill="auto"/>
            <w:noWrap/>
            <w:vAlign w:val="bottom"/>
            <w:hideMark/>
          </w:tcPr>
          <w:p w14:paraId="2B020EFD"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r w:rsidRPr="00633D73">
              <w:rPr>
                <w:rFonts w:ascii="Calibri" w:eastAsia="Times New Roman" w:hAnsi="Calibri" w:cs="Calibri"/>
                <w:color w:val="000000"/>
                <w:kern w:val="0"/>
                <w:lang w:eastAsia="es-AR"/>
                <w14:ligatures w14:val="none"/>
              </w:rPr>
              <w:t xml:space="preserve">Geo </w:t>
            </w:r>
            <w:proofErr w:type="spellStart"/>
            <w:r w:rsidRPr="00633D73">
              <w:rPr>
                <w:rFonts w:ascii="Calibri" w:eastAsia="Times New Roman" w:hAnsi="Calibri" w:cs="Calibri"/>
                <w:color w:val="000000"/>
                <w:kern w:val="0"/>
                <w:lang w:eastAsia="es-AR"/>
                <w14:ligatures w14:val="none"/>
              </w:rPr>
              <w:t>Type</w:t>
            </w:r>
            <w:proofErr w:type="spellEnd"/>
            <w:r w:rsidRPr="00633D73">
              <w:rPr>
                <w:rFonts w:ascii="Calibri" w:eastAsia="Times New Roman" w:hAnsi="Calibri" w:cs="Calibri"/>
                <w:color w:val="000000"/>
                <w:kern w:val="0"/>
                <w:lang w:eastAsia="es-AR"/>
                <w14:ligatures w14:val="none"/>
              </w:rPr>
              <w:t xml:space="preserve"> </w:t>
            </w:r>
            <w:proofErr w:type="spellStart"/>
            <w:r w:rsidRPr="00633D73">
              <w:rPr>
                <w:rFonts w:ascii="Calibri" w:eastAsia="Times New Roman" w:hAnsi="Calibri" w:cs="Calibri"/>
                <w:color w:val="000000"/>
                <w:kern w:val="0"/>
                <w:lang w:eastAsia="es-AR"/>
                <w14:ligatures w14:val="none"/>
              </w:rPr>
              <w:t>Name</w:t>
            </w:r>
            <w:proofErr w:type="spellEnd"/>
          </w:p>
        </w:tc>
        <w:tc>
          <w:tcPr>
            <w:tcW w:w="576" w:type="pct"/>
            <w:tcBorders>
              <w:top w:val="nil"/>
              <w:left w:val="nil"/>
              <w:bottom w:val="single" w:sz="4" w:space="0" w:color="auto"/>
              <w:right w:val="single" w:sz="4" w:space="0" w:color="auto"/>
            </w:tcBorders>
            <w:shd w:val="clear" w:color="auto" w:fill="auto"/>
            <w:noWrap/>
            <w:vAlign w:val="bottom"/>
            <w:hideMark/>
          </w:tcPr>
          <w:p w14:paraId="0905C6CC"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proofErr w:type="spellStart"/>
            <w:r w:rsidRPr="00633D73">
              <w:rPr>
                <w:rFonts w:ascii="Calibri" w:eastAsia="Times New Roman" w:hAnsi="Calibri" w:cs="Calibri"/>
                <w:color w:val="000000"/>
                <w:kern w:val="0"/>
                <w:lang w:eastAsia="es-AR"/>
                <w14:ligatures w14:val="none"/>
              </w:rPr>
              <w:t>object</w:t>
            </w:r>
            <w:proofErr w:type="spellEnd"/>
            <w:r w:rsidRPr="00633D73">
              <w:rPr>
                <w:rFonts w:ascii="Calibri" w:eastAsia="Times New Roman" w:hAnsi="Calibri" w:cs="Calibri"/>
                <w:color w:val="000000"/>
                <w:kern w:val="0"/>
                <w:lang w:eastAsia="es-AR"/>
                <w14:ligatures w14:val="none"/>
              </w:rPr>
              <w:t xml:space="preserve"> </w:t>
            </w:r>
          </w:p>
        </w:tc>
        <w:tc>
          <w:tcPr>
            <w:tcW w:w="3680" w:type="pct"/>
            <w:tcBorders>
              <w:top w:val="nil"/>
              <w:left w:val="nil"/>
              <w:bottom w:val="single" w:sz="4" w:space="0" w:color="auto"/>
              <w:right w:val="single" w:sz="4" w:space="0" w:color="auto"/>
            </w:tcBorders>
            <w:shd w:val="clear" w:color="auto" w:fill="auto"/>
            <w:noWrap/>
            <w:vAlign w:val="bottom"/>
            <w:hideMark/>
          </w:tcPr>
          <w:p w14:paraId="3DA82D24"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r w:rsidRPr="00633D73">
              <w:rPr>
                <w:rFonts w:ascii="Calibri" w:eastAsia="Times New Roman" w:hAnsi="Calibri" w:cs="Calibri"/>
                <w:color w:val="000000"/>
                <w:kern w:val="0"/>
                <w:lang w:eastAsia="es-AR"/>
                <w14:ligatures w14:val="none"/>
              </w:rPr>
              <w:t xml:space="preserve">Tipo de geografía; Por ejemplo, la Ciudad, los Distritos de </w:t>
            </w:r>
            <w:proofErr w:type="spellStart"/>
            <w:r w:rsidRPr="00633D73">
              <w:rPr>
                <w:rFonts w:ascii="Calibri" w:eastAsia="Times New Roman" w:hAnsi="Calibri" w:cs="Calibri"/>
                <w:color w:val="000000"/>
                <w:kern w:val="0"/>
                <w:lang w:eastAsia="es-AR"/>
                <w14:ligatures w14:val="none"/>
              </w:rPr>
              <w:t>Borough</w:t>
            </w:r>
            <w:proofErr w:type="spellEnd"/>
            <w:r w:rsidRPr="00633D73">
              <w:rPr>
                <w:rFonts w:ascii="Calibri" w:eastAsia="Times New Roman" w:hAnsi="Calibri" w:cs="Calibri"/>
                <w:color w:val="000000"/>
                <w:kern w:val="0"/>
                <w:lang w:eastAsia="es-AR"/>
                <w14:ligatures w14:val="none"/>
              </w:rPr>
              <w:t xml:space="preserve"> y Comunitarios son diferentes tipos de geografía.</w:t>
            </w:r>
          </w:p>
        </w:tc>
      </w:tr>
      <w:tr w:rsidR="00633D73" w:rsidRPr="00633D73" w14:paraId="39D5CECF" w14:textId="77777777" w:rsidTr="00633D73">
        <w:trPr>
          <w:trHeight w:val="288"/>
        </w:trPr>
        <w:tc>
          <w:tcPr>
            <w:tcW w:w="744" w:type="pct"/>
            <w:tcBorders>
              <w:top w:val="nil"/>
              <w:left w:val="single" w:sz="4" w:space="0" w:color="auto"/>
              <w:bottom w:val="single" w:sz="4" w:space="0" w:color="auto"/>
              <w:right w:val="single" w:sz="4" w:space="0" w:color="auto"/>
            </w:tcBorders>
            <w:shd w:val="clear" w:color="auto" w:fill="auto"/>
            <w:noWrap/>
            <w:vAlign w:val="bottom"/>
            <w:hideMark/>
          </w:tcPr>
          <w:p w14:paraId="4C3D390D"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r w:rsidRPr="00633D73">
              <w:rPr>
                <w:rFonts w:ascii="Calibri" w:eastAsia="Times New Roman" w:hAnsi="Calibri" w:cs="Calibri"/>
                <w:color w:val="000000"/>
                <w:kern w:val="0"/>
                <w:lang w:eastAsia="es-AR"/>
                <w14:ligatures w14:val="none"/>
              </w:rPr>
              <w:t xml:space="preserve">Geo </w:t>
            </w:r>
            <w:proofErr w:type="spellStart"/>
            <w:r w:rsidRPr="00633D73">
              <w:rPr>
                <w:rFonts w:ascii="Calibri" w:eastAsia="Times New Roman" w:hAnsi="Calibri" w:cs="Calibri"/>
                <w:color w:val="000000"/>
                <w:kern w:val="0"/>
                <w:lang w:eastAsia="es-AR"/>
                <w14:ligatures w14:val="none"/>
              </w:rPr>
              <w:t>Join</w:t>
            </w:r>
            <w:proofErr w:type="spellEnd"/>
            <w:r w:rsidRPr="00633D73">
              <w:rPr>
                <w:rFonts w:ascii="Calibri" w:eastAsia="Times New Roman" w:hAnsi="Calibri" w:cs="Calibri"/>
                <w:color w:val="000000"/>
                <w:kern w:val="0"/>
                <w:lang w:eastAsia="es-AR"/>
                <w14:ligatures w14:val="none"/>
              </w:rPr>
              <w:t xml:space="preserve"> ID</w:t>
            </w:r>
          </w:p>
        </w:tc>
        <w:tc>
          <w:tcPr>
            <w:tcW w:w="576" w:type="pct"/>
            <w:tcBorders>
              <w:top w:val="nil"/>
              <w:left w:val="nil"/>
              <w:bottom w:val="single" w:sz="4" w:space="0" w:color="auto"/>
              <w:right w:val="single" w:sz="4" w:space="0" w:color="auto"/>
            </w:tcBorders>
            <w:shd w:val="clear" w:color="auto" w:fill="auto"/>
            <w:noWrap/>
            <w:vAlign w:val="bottom"/>
            <w:hideMark/>
          </w:tcPr>
          <w:p w14:paraId="63C27C2A"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r w:rsidRPr="00633D73">
              <w:rPr>
                <w:rFonts w:ascii="Calibri" w:eastAsia="Times New Roman" w:hAnsi="Calibri" w:cs="Calibri"/>
                <w:color w:val="000000"/>
                <w:kern w:val="0"/>
                <w:lang w:eastAsia="es-AR"/>
                <w14:ligatures w14:val="none"/>
              </w:rPr>
              <w:t xml:space="preserve">int64  </w:t>
            </w:r>
          </w:p>
        </w:tc>
        <w:tc>
          <w:tcPr>
            <w:tcW w:w="3680" w:type="pct"/>
            <w:tcBorders>
              <w:top w:val="nil"/>
              <w:left w:val="nil"/>
              <w:bottom w:val="single" w:sz="4" w:space="0" w:color="auto"/>
              <w:right w:val="single" w:sz="4" w:space="0" w:color="auto"/>
            </w:tcBorders>
            <w:shd w:val="clear" w:color="auto" w:fill="auto"/>
            <w:noWrap/>
            <w:vAlign w:val="bottom"/>
            <w:hideMark/>
          </w:tcPr>
          <w:p w14:paraId="37224C4C"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r w:rsidRPr="00633D73">
              <w:rPr>
                <w:rFonts w:ascii="Calibri" w:eastAsia="Times New Roman" w:hAnsi="Calibri" w:cs="Calibri"/>
                <w:color w:val="000000"/>
                <w:kern w:val="0"/>
                <w:lang w:eastAsia="es-AR"/>
                <w14:ligatures w14:val="none"/>
              </w:rPr>
              <w:t>Identificador del área geográfica del vecindario, utilizado para unir archivos de geografía para crear mapas temáticos.</w:t>
            </w:r>
          </w:p>
        </w:tc>
      </w:tr>
      <w:tr w:rsidR="00633D73" w:rsidRPr="00633D73" w14:paraId="6510A456" w14:textId="77777777" w:rsidTr="00633D73">
        <w:trPr>
          <w:trHeight w:val="288"/>
        </w:trPr>
        <w:tc>
          <w:tcPr>
            <w:tcW w:w="744" w:type="pct"/>
            <w:tcBorders>
              <w:top w:val="nil"/>
              <w:left w:val="single" w:sz="4" w:space="0" w:color="auto"/>
              <w:bottom w:val="single" w:sz="4" w:space="0" w:color="auto"/>
              <w:right w:val="single" w:sz="4" w:space="0" w:color="auto"/>
            </w:tcBorders>
            <w:shd w:val="clear" w:color="auto" w:fill="auto"/>
            <w:noWrap/>
            <w:vAlign w:val="bottom"/>
            <w:hideMark/>
          </w:tcPr>
          <w:p w14:paraId="5A6BB4D0"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r w:rsidRPr="00633D73">
              <w:rPr>
                <w:rFonts w:ascii="Calibri" w:eastAsia="Times New Roman" w:hAnsi="Calibri" w:cs="Calibri"/>
                <w:color w:val="000000"/>
                <w:kern w:val="0"/>
                <w:lang w:eastAsia="es-AR"/>
                <w14:ligatures w14:val="none"/>
              </w:rPr>
              <w:lastRenderedPageBreak/>
              <w:t xml:space="preserve">Geo Place </w:t>
            </w:r>
            <w:proofErr w:type="spellStart"/>
            <w:r w:rsidRPr="00633D73">
              <w:rPr>
                <w:rFonts w:ascii="Calibri" w:eastAsia="Times New Roman" w:hAnsi="Calibri" w:cs="Calibri"/>
                <w:color w:val="000000"/>
                <w:kern w:val="0"/>
                <w:lang w:eastAsia="es-AR"/>
                <w14:ligatures w14:val="none"/>
              </w:rPr>
              <w:t>Name</w:t>
            </w:r>
            <w:proofErr w:type="spellEnd"/>
          </w:p>
        </w:tc>
        <w:tc>
          <w:tcPr>
            <w:tcW w:w="576" w:type="pct"/>
            <w:tcBorders>
              <w:top w:val="nil"/>
              <w:left w:val="nil"/>
              <w:bottom w:val="single" w:sz="4" w:space="0" w:color="auto"/>
              <w:right w:val="single" w:sz="4" w:space="0" w:color="auto"/>
            </w:tcBorders>
            <w:shd w:val="clear" w:color="auto" w:fill="auto"/>
            <w:noWrap/>
            <w:vAlign w:val="bottom"/>
            <w:hideMark/>
          </w:tcPr>
          <w:p w14:paraId="710472B1"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proofErr w:type="spellStart"/>
            <w:r w:rsidRPr="00633D73">
              <w:rPr>
                <w:rFonts w:ascii="Calibri" w:eastAsia="Times New Roman" w:hAnsi="Calibri" w:cs="Calibri"/>
                <w:color w:val="000000"/>
                <w:kern w:val="0"/>
                <w:lang w:eastAsia="es-AR"/>
                <w14:ligatures w14:val="none"/>
              </w:rPr>
              <w:t>object</w:t>
            </w:r>
            <w:proofErr w:type="spellEnd"/>
            <w:r w:rsidRPr="00633D73">
              <w:rPr>
                <w:rFonts w:ascii="Calibri" w:eastAsia="Times New Roman" w:hAnsi="Calibri" w:cs="Calibri"/>
                <w:color w:val="000000"/>
                <w:kern w:val="0"/>
                <w:lang w:eastAsia="es-AR"/>
                <w14:ligatures w14:val="none"/>
              </w:rPr>
              <w:t xml:space="preserve"> </w:t>
            </w:r>
          </w:p>
        </w:tc>
        <w:tc>
          <w:tcPr>
            <w:tcW w:w="3680" w:type="pct"/>
            <w:tcBorders>
              <w:top w:val="nil"/>
              <w:left w:val="nil"/>
              <w:bottom w:val="single" w:sz="4" w:space="0" w:color="auto"/>
              <w:right w:val="single" w:sz="4" w:space="0" w:color="auto"/>
            </w:tcBorders>
            <w:shd w:val="clear" w:color="auto" w:fill="auto"/>
            <w:noWrap/>
            <w:vAlign w:val="bottom"/>
            <w:hideMark/>
          </w:tcPr>
          <w:p w14:paraId="52B0D60D"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r w:rsidRPr="00633D73">
              <w:rPr>
                <w:rFonts w:ascii="Calibri" w:eastAsia="Times New Roman" w:hAnsi="Calibri" w:cs="Calibri"/>
                <w:color w:val="000000"/>
                <w:kern w:val="0"/>
                <w:lang w:eastAsia="es-AR"/>
                <w14:ligatures w14:val="none"/>
              </w:rPr>
              <w:t>Nombre del vecindario</w:t>
            </w:r>
          </w:p>
        </w:tc>
      </w:tr>
      <w:tr w:rsidR="00633D73" w:rsidRPr="00633D73" w14:paraId="4CB6C532" w14:textId="77777777" w:rsidTr="00633D73">
        <w:trPr>
          <w:trHeight w:val="288"/>
        </w:trPr>
        <w:tc>
          <w:tcPr>
            <w:tcW w:w="744" w:type="pct"/>
            <w:tcBorders>
              <w:top w:val="nil"/>
              <w:left w:val="single" w:sz="4" w:space="0" w:color="auto"/>
              <w:bottom w:val="single" w:sz="4" w:space="0" w:color="auto"/>
              <w:right w:val="single" w:sz="4" w:space="0" w:color="auto"/>
            </w:tcBorders>
            <w:shd w:val="clear" w:color="auto" w:fill="auto"/>
            <w:noWrap/>
            <w:vAlign w:val="bottom"/>
            <w:hideMark/>
          </w:tcPr>
          <w:p w14:paraId="4A7D5B7F"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r w:rsidRPr="00633D73">
              <w:rPr>
                <w:rFonts w:ascii="Calibri" w:eastAsia="Times New Roman" w:hAnsi="Calibri" w:cs="Calibri"/>
                <w:color w:val="000000"/>
                <w:kern w:val="0"/>
                <w:lang w:eastAsia="es-AR"/>
                <w14:ligatures w14:val="none"/>
              </w:rPr>
              <w:t xml:space="preserve">Time </w:t>
            </w:r>
            <w:proofErr w:type="spellStart"/>
            <w:r w:rsidRPr="00633D73">
              <w:rPr>
                <w:rFonts w:ascii="Calibri" w:eastAsia="Times New Roman" w:hAnsi="Calibri" w:cs="Calibri"/>
                <w:color w:val="000000"/>
                <w:kern w:val="0"/>
                <w:lang w:eastAsia="es-AR"/>
                <w14:ligatures w14:val="none"/>
              </w:rPr>
              <w:t>Period</w:t>
            </w:r>
            <w:proofErr w:type="spellEnd"/>
          </w:p>
        </w:tc>
        <w:tc>
          <w:tcPr>
            <w:tcW w:w="576" w:type="pct"/>
            <w:tcBorders>
              <w:top w:val="nil"/>
              <w:left w:val="nil"/>
              <w:bottom w:val="single" w:sz="4" w:space="0" w:color="auto"/>
              <w:right w:val="single" w:sz="4" w:space="0" w:color="auto"/>
            </w:tcBorders>
            <w:shd w:val="clear" w:color="auto" w:fill="auto"/>
            <w:noWrap/>
            <w:vAlign w:val="bottom"/>
            <w:hideMark/>
          </w:tcPr>
          <w:p w14:paraId="462BF253"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proofErr w:type="spellStart"/>
            <w:r w:rsidRPr="00633D73">
              <w:rPr>
                <w:rFonts w:ascii="Calibri" w:eastAsia="Times New Roman" w:hAnsi="Calibri" w:cs="Calibri"/>
                <w:color w:val="000000"/>
                <w:kern w:val="0"/>
                <w:lang w:eastAsia="es-AR"/>
                <w14:ligatures w14:val="none"/>
              </w:rPr>
              <w:t>object</w:t>
            </w:r>
            <w:proofErr w:type="spellEnd"/>
            <w:r w:rsidRPr="00633D73">
              <w:rPr>
                <w:rFonts w:ascii="Calibri" w:eastAsia="Times New Roman" w:hAnsi="Calibri" w:cs="Calibri"/>
                <w:color w:val="000000"/>
                <w:kern w:val="0"/>
                <w:lang w:eastAsia="es-AR"/>
                <w14:ligatures w14:val="none"/>
              </w:rPr>
              <w:t xml:space="preserve"> </w:t>
            </w:r>
          </w:p>
        </w:tc>
        <w:tc>
          <w:tcPr>
            <w:tcW w:w="3680" w:type="pct"/>
            <w:tcBorders>
              <w:top w:val="nil"/>
              <w:left w:val="nil"/>
              <w:bottom w:val="single" w:sz="4" w:space="0" w:color="auto"/>
              <w:right w:val="single" w:sz="4" w:space="0" w:color="auto"/>
            </w:tcBorders>
            <w:shd w:val="clear" w:color="auto" w:fill="auto"/>
            <w:noWrap/>
            <w:vAlign w:val="bottom"/>
            <w:hideMark/>
          </w:tcPr>
          <w:p w14:paraId="1EFC362B"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r w:rsidRPr="00633D73">
              <w:rPr>
                <w:rFonts w:ascii="Calibri" w:eastAsia="Times New Roman" w:hAnsi="Calibri" w:cs="Calibri"/>
                <w:color w:val="000000"/>
                <w:kern w:val="0"/>
                <w:lang w:eastAsia="es-AR"/>
                <w14:ligatures w14:val="none"/>
              </w:rPr>
              <w:t>Período de tiempo</w:t>
            </w:r>
          </w:p>
        </w:tc>
      </w:tr>
      <w:tr w:rsidR="00633D73" w:rsidRPr="00633D73" w14:paraId="4B403371" w14:textId="77777777" w:rsidTr="00633D73">
        <w:trPr>
          <w:trHeight w:val="288"/>
        </w:trPr>
        <w:tc>
          <w:tcPr>
            <w:tcW w:w="744" w:type="pct"/>
            <w:tcBorders>
              <w:top w:val="nil"/>
              <w:left w:val="single" w:sz="4" w:space="0" w:color="auto"/>
              <w:bottom w:val="single" w:sz="4" w:space="0" w:color="auto"/>
              <w:right w:val="single" w:sz="4" w:space="0" w:color="auto"/>
            </w:tcBorders>
            <w:shd w:val="clear" w:color="auto" w:fill="auto"/>
            <w:noWrap/>
            <w:vAlign w:val="bottom"/>
            <w:hideMark/>
          </w:tcPr>
          <w:p w14:paraId="1AB7E423"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proofErr w:type="spellStart"/>
            <w:r w:rsidRPr="00633D73">
              <w:rPr>
                <w:rFonts w:ascii="Calibri" w:eastAsia="Times New Roman" w:hAnsi="Calibri" w:cs="Calibri"/>
                <w:color w:val="000000"/>
                <w:kern w:val="0"/>
                <w:lang w:eastAsia="es-AR"/>
                <w14:ligatures w14:val="none"/>
              </w:rPr>
              <w:t>Start_Date</w:t>
            </w:r>
            <w:proofErr w:type="spellEnd"/>
          </w:p>
        </w:tc>
        <w:tc>
          <w:tcPr>
            <w:tcW w:w="576" w:type="pct"/>
            <w:tcBorders>
              <w:top w:val="nil"/>
              <w:left w:val="nil"/>
              <w:bottom w:val="single" w:sz="4" w:space="0" w:color="auto"/>
              <w:right w:val="single" w:sz="4" w:space="0" w:color="auto"/>
            </w:tcBorders>
            <w:shd w:val="clear" w:color="auto" w:fill="auto"/>
            <w:noWrap/>
            <w:vAlign w:val="bottom"/>
            <w:hideMark/>
          </w:tcPr>
          <w:p w14:paraId="1BB7C572"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proofErr w:type="spellStart"/>
            <w:r w:rsidRPr="00633D73">
              <w:rPr>
                <w:rFonts w:ascii="Calibri" w:eastAsia="Times New Roman" w:hAnsi="Calibri" w:cs="Calibri"/>
                <w:color w:val="000000"/>
                <w:kern w:val="0"/>
                <w:lang w:eastAsia="es-AR"/>
                <w14:ligatures w14:val="none"/>
              </w:rPr>
              <w:t>object</w:t>
            </w:r>
            <w:proofErr w:type="spellEnd"/>
            <w:r w:rsidRPr="00633D73">
              <w:rPr>
                <w:rFonts w:ascii="Calibri" w:eastAsia="Times New Roman" w:hAnsi="Calibri" w:cs="Calibri"/>
                <w:color w:val="000000"/>
                <w:kern w:val="0"/>
                <w:lang w:eastAsia="es-AR"/>
                <w14:ligatures w14:val="none"/>
              </w:rPr>
              <w:t xml:space="preserve"> </w:t>
            </w:r>
          </w:p>
        </w:tc>
        <w:tc>
          <w:tcPr>
            <w:tcW w:w="3680" w:type="pct"/>
            <w:tcBorders>
              <w:top w:val="nil"/>
              <w:left w:val="nil"/>
              <w:bottom w:val="single" w:sz="4" w:space="0" w:color="auto"/>
              <w:right w:val="single" w:sz="4" w:space="0" w:color="auto"/>
            </w:tcBorders>
            <w:shd w:val="clear" w:color="auto" w:fill="auto"/>
            <w:noWrap/>
            <w:vAlign w:val="bottom"/>
            <w:hideMark/>
          </w:tcPr>
          <w:p w14:paraId="741E58C3"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r w:rsidRPr="00633D73">
              <w:rPr>
                <w:rFonts w:ascii="Calibri" w:eastAsia="Times New Roman" w:hAnsi="Calibri" w:cs="Calibri"/>
                <w:color w:val="000000"/>
                <w:kern w:val="0"/>
                <w:lang w:eastAsia="es-AR"/>
                <w14:ligatures w14:val="none"/>
              </w:rPr>
              <w:t>Inicio del período</w:t>
            </w:r>
          </w:p>
        </w:tc>
      </w:tr>
      <w:tr w:rsidR="00633D73" w:rsidRPr="00633D73" w14:paraId="69C4C16E" w14:textId="77777777" w:rsidTr="00633D73">
        <w:trPr>
          <w:trHeight w:val="288"/>
        </w:trPr>
        <w:tc>
          <w:tcPr>
            <w:tcW w:w="744" w:type="pct"/>
            <w:tcBorders>
              <w:top w:val="nil"/>
              <w:left w:val="single" w:sz="4" w:space="0" w:color="auto"/>
              <w:bottom w:val="single" w:sz="4" w:space="0" w:color="auto"/>
              <w:right w:val="single" w:sz="4" w:space="0" w:color="auto"/>
            </w:tcBorders>
            <w:shd w:val="clear" w:color="auto" w:fill="auto"/>
            <w:noWrap/>
            <w:vAlign w:val="bottom"/>
            <w:hideMark/>
          </w:tcPr>
          <w:p w14:paraId="7902409A"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r w:rsidRPr="00633D73">
              <w:rPr>
                <w:rFonts w:ascii="Calibri" w:eastAsia="Times New Roman" w:hAnsi="Calibri" w:cs="Calibri"/>
                <w:color w:val="000000"/>
                <w:kern w:val="0"/>
                <w:lang w:eastAsia="es-AR"/>
                <w14:ligatures w14:val="none"/>
              </w:rPr>
              <w:t xml:space="preserve">Data </w:t>
            </w:r>
            <w:proofErr w:type="spellStart"/>
            <w:r w:rsidRPr="00633D73">
              <w:rPr>
                <w:rFonts w:ascii="Calibri" w:eastAsia="Times New Roman" w:hAnsi="Calibri" w:cs="Calibri"/>
                <w:color w:val="000000"/>
                <w:kern w:val="0"/>
                <w:lang w:eastAsia="es-AR"/>
                <w14:ligatures w14:val="none"/>
              </w:rPr>
              <w:t>Value</w:t>
            </w:r>
            <w:proofErr w:type="spellEnd"/>
          </w:p>
        </w:tc>
        <w:tc>
          <w:tcPr>
            <w:tcW w:w="576" w:type="pct"/>
            <w:tcBorders>
              <w:top w:val="nil"/>
              <w:left w:val="nil"/>
              <w:bottom w:val="single" w:sz="4" w:space="0" w:color="auto"/>
              <w:right w:val="single" w:sz="4" w:space="0" w:color="auto"/>
            </w:tcBorders>
            <w:shd w:val="clear" w:color="auto" w:fill="auto"/>
            <w:noWrap/>
            <w:vAlign w:val="bottom"/>
            <w:hideMark/>
          </w:tcPr>
          <w:p w14:paraId="667549E1"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r w:rsidRPr="00633D73">
              <w:rPr>
                <w:rFonts w:ascii="Calibri" w:eastAsia="Times New Roman" w:hAnsi="Calibri" w:cs="Calibri"/>
                <w:color w:val="000000"/>
                <w:kern w:val="0"/>
                <w:lang w:eastAsia="es-AR"/>
                <w14:ligatures w14:val="none"/>
              </w:rPr>
              <w:t>float64</w:t>
            </w:r>
          </w:p>
        </w:tc>
        <w:tc>
          <w:tcPr>
            <w:tcW w:w="3680" w:type="pct"/>
            <w:tcBorders>
              <w:top w:val="nil"/>
              <w:left w:val="nil"/>
              <w:bottom w:val="single" w:sz="4" w:space="0" w:color="auto"/>
              <w:right w:val="single" w:sz="4" w:space="0" w:color="auto"/>
            </w:tcBorders>
            <w:shd w:val="clear" w:color="auto" w:fill="auto"/>
            <w:noWrap/>
            <w:vAlign w:val="bottom"/>
            <w:hideMark/>
          </w:tcPr>
          <w:p w14:paraId="3CA03958"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r w:rsidRPr="00633D73">
              <w:rPr>
                <w:rFonts w:ascii="Calibri" w:eastAsia="Times New Roman" w:hAnsi="Calibri" w:cs="Calibri"/>
                <w:color w:val="000000"/>
                <w:kern w:val="0"/>
                <w:lang w:eastAsia="es-AR"/>
                <w14:ligatures w14:val="none"/>
              </w:rPr>
              <w:t>Valor del dato</w:t>
            </w:r>
          </w:p>
        </w:tc>
      </w:tr>
      <w:tr w:rsidR="00633D73" w:rsidRPr="00633D73" w14:paraId="3416D09C" w14:textId="77777777" w:rsidTr="00633D73">
        <w:trPr>
          <w:trHeight w:val="288"/>
        </w:trPr>
        <w:tc>
          <w:tcPr>
            <w:tcW w:w="744" w:type="pct"/>
            <w:tcBorders>
              <w:top w:val="nil"/>
              <w:left w:val="single" w:sz="4" w:space="0" w:color="auto"/>
              <w:bottom w:val="single" w:sz="4" w:space="0" w:color="auto"/>
              <w:right w:val="single" w:sz="4" w:space="0" w:color="auto"/>
            </w:tcBorders>
            <w:shd w:val="clear" w:color="auto" w:fill="auto"/>
            <w:noWrap/>
            <w:vAlign w:val="bottom"/>
            <w:hideMark/>
          </w:tcPr>
          <w:p w14:paraId="3C3D7858"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proofErr w:type="spellStart"/>
            <w:r w:rsidRPr="00633D73">
              <w:rPr>
                <w:rFonts w:ascii="Calibri" w:eastAsia="Times New Roman" w:hAnsi="Calibri" w:cs="Calibri"/>
                <w:color w:val="000000"/>
                <w:kern w:val="0"/>
                <w:lang w:eastAsia="es-AR"/>
                <w14:ligatures w14:val="none"/>
              </w:rPr>
              <w:t>Message</w:t>
            </w:r>
            <w:proofErr w:type="spellEnd"/>
            <w:r w:rsidRPr="00633D73">
              <w:rPr>
                <w:rFonts w:ascii="Calibri" w:eastAsia="Times New Roman" w:hAnsi="Calibri" w:cs="Calibri"/>
                <w:color w:val="000000"/>
                <w:kern w:val="0"/>
                <w:lang w:eastAsia="es-AR"/>
                <w14:ligatures w14:val="none"/>
              </w:rPr>
              <w:t xml:space="preserve">         </w:t>
            </w:r>
          </w:p>
        </w:tc>
        <w:tc>
          <w:tcPr>
            <w:tcW w:w="576" w:type="pct"/>
            <w:tcBorders>
              <w:top w:val="nil"/>
              <w:left w:val="nil"/>
              <w:bottom w:val="single" w:sz="4" w:space="0" w:color="auto"/>
              <w:right w:val="single" w:sz="4" w:space="0" w:color="auto"/>
            </w:tcBorders>
            <w:shd w:val="clear" w:color="auto" w:fill="auto"/>
            <w:noWrap/>
            <w:vAlign w:val="bottom"/>
            <w:hideMark/>
          </w:tcPr>
          <w:p w14:paraId="1D3EAA94"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r w:rsidRPr="00633D73">
              <w:rPr>
                <w:rFonts w:ascii="Calibri" w:eastAsia="Times New Roman" w:hAnsi="Calibri" w:cs="Calibri"/>
                <w:color w:val="000000"/>
                <w:kern w:val="0"/>
                <w:lang w:eastAsia="es-AR"/>
                <w14:ligatures w14:val="none"/>
              </w:rPr>
              <w:t>float64</w:t>
            </w:r>
          </w:p>
        </w:tc>
        <w:tc>
          <w:tcPr>
            <w:tcW w:w="3680" w:type="pct"/>
            <w:tcBorders>
              <w:top w:val="nil"/>
              <w:left w:val="nil"/>
              <w:bottom w:val="single" w:sz="4" w:space="0" w:color="auto"/>
              <w:right w:val="single" w:sz="4" w:space="0" w:color="auto"/>
            </w:tcBorders>
            <w:shd w:val="clear" w:color="auto" w:fill="auto"/>
            <w:noWrap/>
            <w:vAlign w:val="bottom"/>
            <w:hideMark/>
          </w:tcPr>
          <w:p w14:paraId="0822A4BE" w14:textId="77777777" w:rsidR="00633D73" w:rsidRPr="00633D73" w:rsidRDefault="00633D73" w:rsidP="00633D73">
            <w:pPr>
              <w:spacing w:after="0" w:line="240" w:lineRule="auto"/>
              <w:rPr>
                <w:rFonts w:ascii="Calibri" w:eastAsia="Times New Roman" w:hAnsi="Calibri" w:cs="Calibri"/>
                <w:color w:val="000000"/>
                <w:kern w:val="0"/>
                <w:lang w:eastAsia="es-AR"/>
                <w14:ligatures w14:val="none"/>
              </w:rPr>
            </w:pPr>
            <w:r w:rsidRPr="00633D73">
              <w:rPr>
                <w:rFonts w:ascii="Calibri" w:eastAsia="Times New Roman" w:hAnsi="Calibri" w:cs="Calibri"/>
                <w:color w:val="000000"/>
                <w:kern w:val="0"/>
                <w:lang w:eastAsia="es-AR"/>
                <w14:ligatures w14:val="none"/>
              </w:rPr>
              <w:t>Mensaje (columna vacía)</w:t>
            </w:r>
          </w:p>
        </w:tc>
      </w:tr>
    </w:tbl>
    <w:p w14:paraId="30C9F1E9" w14:textId="77777777" w:rsidR="00633D73" w:rsidRDefault="00633D73" w:rsidP="00633D73">
      <w:pPr>
        <w:jc w:val="both"/>
      </w:pPr>
    </w:p>
    <w:p w14:paraId="68F2ED3C" w14:textId="09B8BC53" w:rsidR="00633D73" w:rsidRPr="00F82A57" w:rsidRDefault="00037CBC" w:rsidP="00037CBC">
      <w:pPr>
        <w:pStyle w:val="Prrafodelista"/>
        <w:numPr>
          <w:ilvl w:val="0"/>
          <w:numId w:val="8"/>
        </w:numPr>
        <w:jc w:val="both"/>
        <w:rPr>
          <w:u w:val="single"/>
        </w:rPr>
      </w:pPr>
      <w:r w:rsidRPr="00F82A57">
        <w:rPr>
          <w:u w:val="single"/>
        </w:rPr>
        <w:t>Datos climáticos</w:t>
      </w:r>
    </w:p>
    <w:p w14:paraId="77F9DD87" w14:textId="66C7D3C4" w:rsidR="00037CBC" w:rsidRDefault="00037CBC" w:rsidP="00037CBC">
      <w:pPr>
        <w:jc w:val="both"/>
      </w:pPr>
      <w:r>
        <w:t xml:space="preserve">Origen de los datos: API de condiciones climáticas históricas </w:t>
      </w:r>
      <w:hyperlink r:id="rId20" w:history="1">
        <w:r w:rsidRPr="00944A98">
          <w:rPr>
            <w:rStyle w:val="Hipervnculo"/>
          </w:rPr>
          <w:t>https://open-meteo.com/en/docs/historical-weather-api</w:t>
        </w:r>
      </w:hyperlink>
      <w:r>
        <w:t xml:space="preserve">. </w:t>
      </w:r>
    </w:p>
    <w:p w14:paraId="41A78D98" w14:textId="5CFFD8E6" w:rsidR="00037CBC" w:rsidRDefault="00037CBC" w:rsidP="00037CBC">
      <w:pPr>
        <w:jc w:val="both"/>
      </w:pPr>
      <w:r>
        <w:t>Los datos accedidos a través de la API son temperatura, humedad, lluvia y nieve, a nivel franja horaria, para NYC, desde el 01/01/2009 hasta 31/12/2023.</w:t>
      </w:r>
    </w:p>
    <w:tbl>
      <w:tblPr>
        <w:tblW w:w="5000" w:type="pct"/>
        <w:tblLayout w:type="fixed"/>
        <w:tblCellMar>
          <w:left w:w="70" w:type="dxa"/>
          <w:right w:w="70" w:type="dxa"/>
        </w:tblCellMar>
        <w:tblLook w:val="04A0" w:firstRow="1" w:lastRow="0" w:firstColumn="1" w:lastColumn="0" w:noHBand="0" w:noVBand="1"/>
      </w:tblPr>
      <w:tblGrid>
        <w:gridCol w:w="1696"/>
        <w:gridCol w:w="1559"/>
        <w:gridCol w:w="5239"/>
      </w:tblGrid>
      <w:tr w:rsidR="00B33310" w:rsidRPr="00B33310" w14:paraId="46686C6F" w14:textId="77777777" w:rsidTr="00B33310">
        <w:trPr>
          <w:trHeight w:val="288"/>
        </w:trPr>
        <w:tc>
          <w:tcPr>
            <w:tcW w:w="998" w:type="pct"/>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2EF56018" w14:textId="77777777" w:rsidR="00B33310" w:rsidRPr="00B33310" w:rsidRDefault="00B33310" w:rsidP="00B33310">
            <w:pPr>
              <w:spacing w:after="0" w:line="240" w:lineRule="auto"/>
              <w:rPr>
                <w:rFonts w:ascii="Calibri" w:eastAsia="Times New Roman" w:hAnsi="Calibri" w:cs="Calibri"/>
                <w:b/>
                <w:bCs/>
                <w:color w:val="000000"/>
                <w:kern w:val="0"/>
                <w:lang w:eastAsia="es-AR"/>
                <w14:ligatures w14:val="none"/>
              </w:rPr>
            </w:pPr>
            <w:r w:rsidRPr="00B33310">
              <w:rPr>
                <w:rFonts w:ascii="Calibri" w:eastAsia="Times New Roman" w:hAnsi="Calibri" w:cs="Calibri"/>
                <w:b/>
                <w:bCs/>
                <w:color w:val="000000"/>
                <w:kern w:val="0"/>
                <w:lang w:eastAsia="es-AR"/>
                <w14:ligatures w14:val="none"/>
              </w:rPr>
              <w:t>Campo</w:t>
            </w:r>
          </w:p>
        </w:tc>
        <w:tc>
          <w:tcPr>
            <w:tcW w:w="918" w:type="pct"/>
            <w:tcBorders>
              <w:top w:val="single" w:sz="4" w:space="0" w:color="auto"/>
              <w:left w:val="nil"/>
              <w:bottom w:val="single" w:sz="4" w:space="0" w:color="auto"/>
              <w:right w:val="single" w:sz="4" w:space="0" w:color="auto"/>
            </w:tcBorders>
            <w:shd w:val="clear" w:color="000000" w:fill="A9D08E"/>
            <w:noWrap/>
            <w:vAlign w:val="bottom"/>
            <w:hideMark/>
          </w:tcPr>
          <w:p w14:paraId="16743437" w14:textId="77777777" w:rsidR="00B33310" w:rsidRPr="00B33310" w:rsidRDefault="00B33310" w:rsidP="00B33310">
            <w:pPr>
              <w:spacing w:after="0" w:line="240" w:lineRule="auto"/>
              <w:rPr>
                <w:rFonts w:ascii="Calibri" w:eastAsia="Times New Roman" w:hAnsi="Calibri" w:cs="Calibri"/>
                <w:b/>
                <w:bCs/>
                <w:color w:val="000000"/>
                <w:kern w:val="0"/>
                <w:lang w:eastAsia="es-AR"/>
                <w14:ligatures w14:val="none"/>
              </w:rPr>
            </w:pPr>
            <w:r w:rsidRPr="00B33310">
              <w:rPr>
                <w:rFonts w:ascii="Calibri" w:eastAsia="Times New Roman" w:hAnsi="Calibri" w:cs="Calibri"/>
                <w:b/>
                <w:bCs/>
                <w:color w:val="000000"/>
                <w:kern w:val="0"/>
                <w:lang w:eastAsia="es-AR"/>
                <w14:ligatures w14:val="none"/>
              </w:rPr>
              <w:t>Tipo de dato</w:t>
            </w:r>
          </w:p>
        </w:tc>
        <w:tc>
          <w:tcPr>
            <w:tcW w:w="3083" w:type="pct"/>
            <w:tcBorders>
              <w:top w:val="single" w:sz="4" w:space="0" w:color="auto"/>
              <w:left w:val="nil"/>
              <w:bottom w:val="single" w:sz="4" w:space="0" w:color="auto"/>
              <w:right w:val="single" w:sz="4" w:space="0" w:color="auto"/>
            </w:tcBorders>
            <w:shd w:val="clear" w:color="000000" w:fill="A9D08E"/>
            <w:noWrap/>
            <w:vAlign w:val="bottom"/>
            <w:hideMark/>
          </w:tcPr>
          <w:p w14:paraId="0303DE01" w14:textId="77777777" w:rsidR="00B33310" w:rsidRPr="00B33310" w:rsidRDefault="00B33310" w:rsidP="00B33310">
            <w:pPr>
              <w:spacing w:after="0" w:line="240" w:lineRule="auto"/>
              <w:rPr>
                <w:rFonts w:ascii="Calibri" w:eastAsia="Times New Roman" w:hAnsi="Calibri" w:cs="Calibri"/>
                <w:b/>
                <w:bCs/>
                <w:color w:val="000000"/>
                <w:kern w:val="0"/>
                <w:lang w:eastAsia="es-AR"/>
                <w14:ligatures w14:val="none"/>
              </w:rPr>
            </w:pPr>
            <w:r w:rsidRPr="00B33310">
              <w:rPr>
                <w:rFonts w:ascii="Calibri" w:eastAsia="Times New Roman" w:hAnsi="Calibri" w:cs="Calibri"/>
                <w:b/>
                <w:bCs/>
                <w:color w:val="000000"/>
                <w:kern w:val="0"/>
                <w:lang w:eastAsia="es-AR"/>
                <w14:ligatures w14:val="none"/>
              </w:rPr>
              <w:t>Descripción</w:t>
            </w:r>
          </w:p>
        </w:tc>
      </w:tr>
      <w:tr w:rsidR="00B33310" w:rsidRPr="00B33310" w14:paraId="3F2B4617" w14:textId="77777777" w:rsidTr="00B33310">
        <w:trPr>
          <w:trHeight w:val="288"/>
        </w:trPr>
        <w:tc>
          <w:tcPr>
            <w:tcW w:w="998" w:type="pct"/>
            <w:tcBorders>
              <w:top w:val="nil"/>
              <w:left w:val="single" w:sz="4" w:space="0" w:color="auto"/>
              <w:bottom w:val="single" w:sz="4" w:space="0" w:color="auto"/>
              <w:right w:val="single" w:sz="4" w:space="0" w:color="auto"/>
            </w:tcBorders>
            <w:shd w:val="clear" w:color="auto" w:fill="auto"/>
            <w:noWrap/>
            <w:vAlign w:val="bottom"/>
            <w:hideMark/>
          </w:tcPr>
          <w:p w14:paraId="2F14AE47" w14:textId="77777777" w:rsidR="00B33310" w:rsidRPr="00B33310" w:rsidRDefault="00B33310" w:rsidP="00B33310">
            <w:pPr>
              <w:spacing w:after="0" w:line="240" w:lineRule="auto"/>
              <w:rPr>
                <w:rFonts w:ascii="Calibri" w:eastAsia="Times New Roman" w:hAnsi="Calibri" w:cs="Calibri"/>
                <w:color w:val="000000"/>
                <w:kern w:val="0"/>
                <w:lang w:eastAsia="es-AR"/>
                <w14:ligatures w14:val="none"/>
              </w:rPr>
            </w:pPr>
            <w:r w:rsidRPr="00B33310">
              <w:rPr>
                <w:rFonts w:ascii="Calibri" w:eastAsia="Times New Roman" w:hAnsi="Calibri" w:cs="Calibri"/>
                <w:color w:val="000000"/>
                <w:kern w:val="0"/>
                <w:lang w:eastAsia="es-AR"/>
                <w14:ligatures w14:val="none"/>
              </w:rPr>
              <w:t>date</w:t>
            </w:r>
          </w:p>
        </w:tc>
        <w:tc>
          <w:tcPr>
            <w:tcW w:w="918" w:type="pct"/>
            <w:tcBorders>
              <w:top w:val="nil"/>
              <w:left w:val="nil"/>
              <w:bottom w:val="single" w:sz="4" w:space="0" w:color="auto"/>
              <w:right w:val="single" w:sz="4" w:space="0" w:color="auto"/>
            </w:tcBorders>
            <w:shd w:val="clear" w:color="auto" w:fill="auto"/>
            <w:noWrap/>
            <w:vAlign w:val="bottom"/>
            <w:hideMark/>
          </w:tcPr>
          <w:p w14:paraId="476E9D01" w14:textId="77777777" w:rsidR="00B33310" w:rsidRPr="00B33310" w:rsidRDefault="00B33310" w:rsidP="00B33310">
            <w:pPr>
              <w:spacing w:after="0" w:line="240" w:lineRule="auto"/>
              <w:rPr>
                <w:rFonts w:ascii="Calibri" w:eastAsia="Times New Roman" w:hAnsi="Calibri" w:cs="Calibri"/>
                <w:color w:val="000000"/>
                <w:kern w:val="0"/>
                <w:lang w:eastAsia="es-AR"/>
                <w14:ligatures w14:val="none"/>
              </w:rPr>
            </w:pPr>
            <w:r w:rsidRPr="00B33310">
              <w:rPr>
                <w:rFonts w:ascii="Calibri" w:eastAsia="Times New Roman" w:hAnsi="Calibri" w:cs="Calibri"/>
                <w:color w:val="000000"/>
                <w:kern w:val="0"/>
                <w:lang w:eastAsia="es-AR"/>
                <w14:ligatures w14:val="none"/>
              </w:rPr>
              <w:t>datetime64[</w:t>
            </w:r>
            <w:proofErr w:type="spellStart"/>
            <w:r w:rsidRPr="00B33310">
              <w:rPr>
                <w:rFonts w:ascii="Calibri" w:eastAsia="Times New Roman" w:hAnsi="Calibri" w:cs="Calibri"/>
                <w:color w:val="000000"/>
                <w:kern w:val="0"/>
                <w:lang w:eastAsia="es-AR"/>
                <w14:ligatures w14:val="none"/>
              </w:rPr>
              <w:t>ns</w:t>
            </w:r>
            <w:proofErr w:type="spellEnd"/>
            <w:r w:rsidRPr="00B33310">
              <w:rPr>
                <w:rFonts w:ascii="Calibri" w:eastAsia="Times New Roman" w:hAnsi="Calibri" w:cs="Calibri"/>
                <w:color w:val="000000"/>
                <w:kern w:val="0"/>
                <w:lang w:eastAsia="es-AR"/>
                <w14:ligatures w14:val="none"/>
              </w:rPr>
              <w:t>, UTC]</w:t>
            </w:r>
          </w:p>
        </w:tc>
        <w:tc>
          <w:tcPr>
            <w:tcW w:w="3083" w:type="pct"/>
            <w:tcBorders>
              <w:top w:val="nil"/>
              <w:left w:val="nil"/>
              <w:bottom w:val="single" w:sz="4" w:space="0" w:color="auto"/>
              <w:right w:val="single" w:sz="4" w:space="0" w:color="auto"/>
            </w:tcBorders>
            <w:shd w:val="clear" w:color="auto" w:fill="auto"/>
            <w:noWrap/>
            <w:vAlign w:val="bottom"/>
            <w:hideMark/>
          </w:tcPr>
          <w:p w14:paraId="798A0694" w14:textId="77777777" w:rsidR="00B33310" w:rsidRPr="00B33310" w:rsidRDefault="00B33310" w:rsidP="00B33310">
            <w:pPr>
              <w:spacing w:after="0" w:line="240" w:lineRule="auto"/>
              <w:rPr>
                <w:rFonts w:ascii="Calibri" w:eastAsia="Times New Roman" w:hAnsi="Calibri" w:cs="Calibri"/>
                <w:color w:val="000000"/>
                <w:kern w:val="0"/>
                <w:lang w:eastAsia="es-AR"/>
                <w14:ligatures w14:val="none"/>
              </w:rPr>
            </w:pPr>
            <w:r w:rsidRPr="00B33310">
              <w:rPr>
                <w:rFonts w:ascii="Calibri" w:eastAsia="Times New Roman" w:hAnsi="Calibri" w:cs="Calibri"/>
                <w:color w:val="000000"/>
                <w:kern w:val="0"/>
                <w:lang w:eastAsia="es-AR"/>
                <w14:ligatures w14:val="none"/>
              </w:rPr>
              <w:t>Fecha y hora de la medición</w:t>
            </w:r>
          </w:p>
        </w:tc>
      </w:tr>
      <w:tr w:rsidR="00B33310" w:rsidRPr="00B33310" w14:paraId="5397945D" w14:textId="77777777" w:rsidTr="00B33310">
        <w:trPr>
          <w:trHeight w:val="288"/>
        </w:trPr>
        <w:tc>
          <w:tcPr>
            <w:tcW w:w="998" w:type="pct"/>
            <w:tcBorders>
              <w:top w:val="nil"/>
              <w:left w:val="single" w:sz="4" w:space="0" w:color="auto"/>
              <w:bottom w:val="single" w:sz="4" w:space="0" w:color="auto"/>
              <w:right w:val="single" w:sz="4" w:space="0" w:color="auto"/>
            </w:tcBorders>
            <w:shd w:val="clear" w:color="auto" w:fill="auto"/>
            <w:noWrap/>
            <w:vAlign w:val="bottom"/>
            <w:hideMark/>
          </w:tcPr>
          <w:p w14:paraId="7A2CB09A" w14:textId="77777777" w:rsidR="00B33310" w:rsidRPr="00B33310" w:rsidRDefault="00B33310" w:rsidP="00B33310">
            <w:pPr>
              <w:spacing w:after="0" w:line="240" w:lineRule="auto"/>
              <w:rPr>
                <w:rFonts w:ascii="Calibri" w:eastAsia="Times New Roman" w:hAnsi="Calibri" w:cs="Calibri"/>
                <w:color w:val="000000"/>
                <w:kern w:val="0"/>
                <w:lang w:eastAsia="es-AR"/>
                <w14:ligatures w14:val="none"/>
              </w:rPr>
            </w:pPr>
            <w:r w:rsidRPr="00B33310">
              <w:rPr>
                <w:rFonts w:ascii="Calibri" w:eastAsia="Times New Roman" w:hAnsi="Calibri" w:cs="Calibri"/>
                <w:color w:val="000000"/>
                <w:kern w:val="0"/>
                <w:lang w:eastAsia="es-AR"/>
                <w14:ligatures w14:val="none"/>
              </w:rPr>
              <w:t>temperature_2m</w:t>
            </w:r>
          </w:p>
        </w:tc>
        <w:tc>
          <w:tcPr>
            <w:tcW w:w="918" w:type="pct"/>
            <w:tcBorders>
              <w:top w:val="nil"/>
              <w:left w:val="nil"/>
              <w:bottom w:val="single" w:sz="4" w:space="0" w:color="auto"/>
              <w:right w:val="single" w:sz="4" w:space="0" w:color="auto"/>
            </w:tcBorders>
            <w:shd w:val="clear" w:color="auto" w:fill="auto"/>
            <w:noWrap/>
            <w:vAlign w:val="bottom"/>
            <w:hideMark/>
          </w:tcPr>
          <w:p w14:paraId="1F7FF264" w14:textId="77777777" w:rsidR="00B33310" w:rsidRPr="00B33310" w:rsidRDefault="00B33310" w:rsidP="00B33310">
            <w:pPr>
              <w:spacing w:after="0" w:line="240" w:lineRule="auto"/>
              <w:rPr>
                <w:rFonts w:ascii="Calibri" w:eastAsia="Times New Roman" w:hAnsi="Calibri" w:cs="Calibri"/>
                <w:color w:val="000000"/>
                <w:kern w:val="0"/>
                <w:lang w:eastAsia="es-AR"/>
                <w14:ligatures w14:val="none"/>
              </w:rPr>
            </w:pPr>
            <w:r w:rsidRPr="00B33310">
              <w:rPr>
                <w:rFonts w:ascii="Calibri" w:eastAsia="Times New Roman" w:hAnsi="Calibri" w:cs="Calibri"/>
                <w:color w:val="000000"/>
                <w:kern w:val="0"/>
                <w:lang w:eastAsia="es-AR"/>
                <w14:ligatures w14:val="none"/>
              </w:rPr>
              <w:t>float32</w:t>
            </w:r>
          </w:p>
        </w:tc>
        <w:tc>
          <w:tcPr>
            <w:tcW w:w="3083" w:type="pct"/>
            <w:tcBorders>
              <w:top w:val="nil"/>
              <w:left w:val="nil"/>
              <w:bottom w:val="single" w:sz="4" w:space="0" w:color="auto"/>
              <w:right w:val="single" w:sz="4" w:space="0" w:color="auto"/>
            </w:tcBorders>
            <w:shd w:val="clear" w:color="auto" w:fill="auto"/>
            <w:noWrap/>
            <w:vAlign w:val="bottom"/>
            <w:hideMark/>
          </w:tcPr>
          <w:p w14:paraId="0A82B648" w14:textId="77777777" w:rsidR="00B33310" w:rsidRPr="00B33310" w:rsidRDefault="00B33310" w:rsidP="00B33310">
            <w:pPr>
              <w:spacing w:after="0" w:line="240" w:lineRule="auto"/>
              <w:rPr>
                <w:rFonts w:ascii="Calibri" w:eastAsia="Times New Roman" w:hAnsi="Calibri" w:cs="Calibri"/>
                <w:color w:val="000000"/>
                <w:kern w:val="0"/>
                <w:lang w:eastAsia="es-AR"/>
                <w14:ligatures w14:val="none"/>
              </w:rPr>
            </w:pPr>
            <w:r w:rsidRPr="00B33310">
              <w:rPr>
                <w:rFonts w:ascii="Calibri" w:eastAsia="Times New Roman" w:hAnsi="Calibri" w:cs="Calibri"/>
                <w:color w:val="000000"/>
                <w:kern w:val="0"/>
                <w:lang w:eastAsia="es-AR"/>
                <w14:ligatures w14:val="none"/>
              </w:rPr>
              <w:t>Temperatura del aire a 2 metros del suelo.</w:t>
            </w:r>
          </w:p>
        </w:tc>
      </w:tr>
      <w:tr w:rsidR="00B33310" w:rsidRPr="00B33310" w14:paraId="5106F12A" w14:textId="77777777" w:rsidTr="00B33310">
        <w:trPr>
          <w:trHeight w:val="288"/>
        </w:trPr>
        <w:tc>
          <w:tcPr>
            <w:tcW w:w="998" w:type="pct"/>
            <w:tcBorders>
              <w:top w:val="nil"/>
              <w:left w:val="single" w:sz="4" w:space="0" w:color="auto"/>
              <w:bottom w:val="single" w:sz="4" w:space="0" w:color="auto"/>
              <w:right w:val="single" w:sz="4" w:space="0" w:color="auto"/>
            </w:tcBorders>
            <w:shd w:val="clear" w:color="auto" w:fill="auto"/>
            <w:noWrap/>
            <w:vAlign w:val="bottom"/>
            <w:hideMark/>
          </w:tcPr>
          <w:p w14:paraId="79239411" w14:textId="77777777" w:rsidR="00B33310" w:rsidRPr="00B33310" w:rsidRDefault="00B33310" w:rsidP="00B33310">
            <w:pPr>
              <w:spacing w:after="0" w:line="240" w:lineRule="auto"/>
              <w:rPr>
                <w:rFonts w:ascii="Calibri" w:eastAsia="Times New Roman" w:hAnsi="Calibri" w:cs="Calibri"/>
                <w:color w:val="000000"/>
                <w:kern w:val="0"/>
                <w:lang w:eastAsia="es-AR"/>
                <w14:ligatures w14:val="none"/>
              </w:rPr>
            </w:pPr>
            <w:r w:rsidRPr="00B33310">
              <w:rPr>
                <w:rFonts w:ascii="Calibri" w:eastAsia="Times New Roman" w:hAnsi="Calibri" w:cs="Calibri"/>
                <w:color w:val="000000"/>
                <w:kern w:val="0"/>
                <w:lang w:eastAsia="es-AR"/>
                <w14:ligatures w14:val="none"/>
              </w:rPr>
              <w:t xml:space="preserve">relative_humidity_2m  </w:t>
            </w:r>
          </w:p>
        </w:tc>
        <w:tc>
          <w:tcPr>
            <w:tcW w:w="918" w:type="pct"/>
            <w:tcBorders>
              <w:top w:val="nil"/>
              <w:left w:val="nil"/>
              <w:bottom w:val="single" w:sz="4" w:space="0" w:color="auto"/>
              <w:right w:val="single" w:sz="4" w:space="0" w:color="auto"/>
            </w:tcBorders>
            <w:shd w:val="clear" w:color="auto" w:fill="auto"/>
            <w:noWrap/>
            <w:vAlign w:val="bottom"/>
            <w:hideMark/>
          </w:tcPr>
          <w:p w14:paraId="64F439AC" w14:textId="77777777" w:rsidR="00B33310" w:rsidRPr="00B33310" w:rsidRDefault="00B33310" w:rsidP="00B33310">
            <w:pPr>
              <w:spacing w:after="0" w:line="240" w:lineRule="auto"/>
              <w:rPr>
                <w:rFonts w:ascii="Calibri" w:eastAsia="Times New Roman" w:hAnsi="Calibri" w:cs="Calibri"/>
                <w:color w:val="000000"/>
                <w:kern w:val="0"/>
                <w:lang w:eastAsia="es-AR"/>
                <w14:ligatures w14:val="none"/>
              </w:rPr>
            </w:pPr>
            <w:r w:rsidRPr="00B33310">
              <w:rPr>
                <w:rFonts w:ascii="Calibri" w:eastAsia="Times New Roman" w:hAnsi="Calibri" w:cs="Calibri"/>
                <w:color w:val="000000"/>
                <w:kern w:val="0"/>
                <w:lang w:eastAsia="es-AR"/>
                <w14:ligatures w14:val="none"/>
              </w:rPr>
              <w:t>float32</w:t>
            </w:r>
          </w:p>
        </w:tc>
        <w:tc>
          <w:tcPr>
            <w:tcW w:w="3083" w:type="pct"/>
            <w:tcBorders>
              <w:top w:val="nil"/>
              <w:left w:val="nil"/>
              <w:bottom w:val="single" w:sz="4" w:space="0" w:color="auto"/>
              <w:right w:val="single" w:sz="4" w:space="0" w:color="auto"/>
            </w:tcBorders>
            <w:shd w:val="clear" w:color="auto" w:fill="auto"/>
            <w:noWrap/>
            <w:vAlign w:val="bottom"/>
            <w:hideMark/>
          </w:tcPr>
          <w:p w14:paraId="08557219" w14:textId="77777777" w:rsidR="00B33310" w:rsidRPr="00B33310" w:rsidRDefault="00B33310" w:rsidP="00B33310">
            <w:pPr>
              <w:spacing w:after="0" w:line="240" w:lineRule="auto"/>
              <w:rPr>
                <w:rFonts w:ascii="Calibri" w:eastAsia="Times New Roman" w:hAnsi="Calibri" w:cs="Calibri"/>
                <w:color w:val="000000"/>
                <w:kern w:val="0"/>
                <w:lang w:eastAsia="es-AR"/>
                <w14:ligatures w14:val="none"/>
              </w:rPr>
            </w:pPr>
            <w:r w:rsidRPr="00B33310">
              <w:rPr>
                <w:rFonts w:ascii="Calibri" w:eastAsia="Times New Roman" w:hAnsi="Calibri" w:cs="Calibri"/>
                <w:color w:val="000000"/>
                <w:kern w:val="0"/>
                <w:lang w:eastAsia="es-AR"/>
                <w14:ligatures w14:val="none"/>
              </w:rPr>
              <w:t>Humedad relativa a 2 metros del suelo.</w:t>
            </w:r>
          </w:p>
        </w:tc>
      </w:tr>
      <w:tr w:rsidR="00B33310" w:rsidRPr="00B33310" w14:paraId="69D342EA" w14:textId="77777777" w:rsidTr="00B33310">
        <w:trPr>
          <w:trHeight w:val="288"/>
        </w:trPr>
        <w:tc>
          <w:tcPr>
            <w:tcW w:w="998" w:type="pct"/>
            <w:tcBorders>
              <w:top w:val="nil"/>
              <w:left w:val="single" w:sz="4" w:space="0" w:color="auto"/>
              <w:bottom w:val="single" w:sz="4" w:space="0" w:color="auto"/>
              <w:right w:val="single" w:sz="4" w:space="0" w:color="auto"/>
            </w:tcBorders>
            <w:shd w:val="clear" w:color="auto" w:fill="auto"/>
            <w:noWrap/>
            <w:vAlign w:val="bottom"/>
            <w:hideMark/>
          </w:tcPr>
          <w:p w14:paraId="125EA80F" w14:textId="77777777" w:rsidR="00B33310" w:rsidRPr="00B33310" w:rsidRDefault="00B33310" w:rsidP="00B33310">
            <w:pPr>
              <w:spacing w:after="0" w:line="240" w:lineRule="auto"/>
              <w:rPr>
                <w:rFonts w:ascii="Calibri" w:eastAsia="Times New Roman" w:hAnsi="Calibri" w:cs="Calibri"/>
                <w:color w:val="000000"/>
                <w:kern w:val="0"/>
                <w:lang w:eastAsia="es-AR"/>
                <w14:ligatures w14:val="none"/>
              </w:rPr>
            </w:pPr>
            <w:r w:rsidRPr="00B33310">
              <w:rPr>
                <w:rFonts w:ascii="Calibri" w:eastAsia="Times New Roman" w:hAnsi="Calibri" w:cs="Calibri"/>
                <w:color w:val="000000"/>
                <w:kern w:val="0"/>
                <w:lang w:eastAsia="es-AR"/>
                <w14:ligatures w14:val="none"/>
              </w:rPr>
              <w:t>rain</w:t>
            </w:r>
          </w:p>
        </w:tc>
        <w:tc>
          <w:tcPr>
            <w:tcW w:w="918" w:type="pct"/>
            <w:tcBorders>
              <w:top w:val="nil"/>
              <w:left w:val="nil"/>
              <w:bottom w:val="single" w:sz="4" w:space="0" w:color="auto"/>
              <w:right w:val="single" w:sz="4" w:space="0" w:color="auto"/>
            </w:tcBorders>
            <w:shd w:val="clear" w:color="auto" w:fill="auto"/>
            <w:noWrap/>
            <w:vAlign w:val="bottom"/>
            <w:hideMark/>
          </w:tcPr>
          <w:p w14:paraId="54620C15" w14:textId="77777777" w:rsidR="00B33310" w:rsidRPr="00B33310" w:rsidRDefault="00B33310" w:rsidP="00B33310">
            <w:pPr>
              <w:spacing w:after="0" w:line="240" w:lineRule="auto"/>
              <w:rPr>
                <w:rFonts w:ascii="Calibri" w:eastAsia="Times New Roman" w:hAnsi="Calibri" w:cs="Calibri"/>
                <w:color w:val="000000"/>
                <w:kern w:val="0"/>
                <w:lang w:eastAsia="es-AR"/>
                <w14:ligatures w14:val="none"/>
              </w:rPr>
            </w:pPr>
            <w:r w:rsidRPr="00B33310">
              <w:rPr>
                <w:rFonts w:ascii="Calibri" w:eastAsia="Times New Roman" w:hAnsi="Calibri" w:cs="Calibri"/>
                <w:color w:val="000000"/>
                <w:kern w:val="0"/>
                <w:lang w:eastAsia="es-AR"/>
                <w14:ligatures w14:val="none"/>
              </w:rPr>
              <w:t>float32</w:t>
            </w:r>
          </w:p>
        </w:tc>
        <w:tc>
          <w:tcPr>
            <w:tcW w:w="3083" w:type="pct"/>
            <w:tcBorders>
              <w:top w:val="nil"/>
              <w:left w:val="nil"/>
              <w:bottom w:val="single" w:sz="4" w:space="0" w:color="auto"/>
              <w:right w:val="single" w:sz="4" w:space="0" w:color="auto"/>
            </w:tcBorders>
            <w:shd w:val="clear" w:color="auto" w:fill="auto"/>
            <w:noWrap/>
            <w:vAlign w:val="bottom"/>
            <w:hideMark/>
          </w:tcPr>
          <w:p w14:paraId="50766A27" w14:textId="77777777" w:rsidR="00B33310" w:rsidRPr="00B33310" w:rsidRDefault="00B33310" w:rsidP="00B33310">
            <w:pPr>
              <w:spacing w:after="0" w:line="240" w:lineRule="auto"/>
              <w:rPr>
                <w:rFonts w:ascii="Calibri" w:eastAsia="Times New Roman" w:hAnsi="Calibri" w:cs="Calibri"/>
                <w:color w:val="000000"/>
                <w:kern w:val="0"/>
                <w:lang w:eastAsia="es-AR"/>
                <w14:ligatures w14:val="none"/>
              </w:rPr>
            </w:pPr>
            <w:r w:rsidRPr="00B33310">
              <w:rPr>
                <w:rFonts w:ascii="Calibri" w:eastAsia="Times New Roman" w:hAnsi="Calibri" w:cs="Calibri"/>
                <w:color w:val="000000"/>
                <w:kern w:val="0"/>
                <w:lang w:eastAsia="es-AR"/>
                <w14:ligatures w14:val="none"/>
              </w:rPr>
              <w:t xml:space="preserve">Sólo precipitaciones líquidas de la hora anterior, incluidos chubascos locales y lluvias de sistemas a gran escala. En </w:t>
            </w:r>
            <w:proofErr w:type="spellStart"/>
            <w:r w:rsidRPr="00B33310">
              <w:rPr>
                <w:rFonts w:ascii="Calibri" w:eastAsia="Times New Roman" w:hAnsi="Calibri" w:cs="Calibri"/>
                <w:color w:val="000000"/>
                <w:kern w:val="0"/>
                <w:lang w:eastAsia="es-AR"/>
                <w14:ligatures w14:val="none"/>
              </w:rPr>
              <w:t>mm.</w:t>
            </w:r>
            <w:proofErr w:type="spellEnd"/>
          </w:p>
        </w:tc>
      </w:tr>
      <w:tr w:rsidR="00B33310" w:rsidRPr="00B33310" w14:paraId="57F5FCC2" w14:textId="77777777" w:rsidTr="00B33310">
        <w:trPr>
          <w:trHeight w:val="288"/>
        </w:trPr>
        <w:tc>
          <w:tcPr>
            <w:tcW w:w="998" w:type="pct"/>
            <w:tcBorders>
              <w:top w:val="nil"/>
              <w:left w:val="single" w:sz="4" w:space="0" w:color="auto"/>
              <w:bottom w:val="single" w:sz="4" w:space="0" w:color="auto"/>
              <w:right w:val="single" w:sz="4" w:space="0" w:color="auto"/>
            </w:tcBorders>
            <w:shd w:val="clear" w:color="auto" w:fill="auto"/>
            <w:noWrap/>
            <w:vAlign w:val="bottom"/>
            <w:hideMark/>
          </w:tcPr>
          <w:p w14:paraId="68BB08A9" w14:textId="77777777" w:rsidR="00B33310" w:rsidRPr="00B33310" w:rsidRDefault="00B33310" w:rsidP="00B33310">
            <w:pPr>
              <w:spacing w:after="0" w:line="240" w:lineRule="auto"/>
              <w:rPr>
                <w:rFonts w:ascii="Calibri" w:eastAsia="Times New Roman" w:hAnsi="Calibri" w:cs="Calibri"/>
                <w:color w:val="000000"/>
                <w:kern w:val="0"/>
                <w:lang w:eastAsia="es-AR"/>
                <w14:ligatures w14:val="none"/>
              </w:rPr>
            </w:pPr>
            <w:proofErr w:type="spellStart"/>
            <w:r w:rsidRPr="00B33310">
              <w:rPr>
                <w:rFonts w:ascii="Calibri" w:eastAsia="Times New Roman" w:hAnsi="Calibri" w:cs="Calibri"/>
                <w:color w:val="000000"/>
                <w:kern w:val="0"/>
                <w:lang w:eastAsia="es-AR"/>
                <w14:ligatures w14:val="none"/>
              </w:rPr>
              <w:t>snowfall</w:t>
            </w:r>
            <w:proofErr w:type="spellEnd"/>
          </w:p>
        </w:tc>
        <w:tc>
          <w:tcPr>
            <w:tcW w:w="918" w:type="pct"/>
            <w:tcBorders>
              <w:top w:val="nil"/>
              <w:left w:val="nil"/>
              <w:bottom w:val="single" w:sz="4" w:space="0" w:color="auto"/>
              <w:right w:val="single" w:sz="4" w:space="0" w:color="auto"/>
            </w:tcBorders>
            <w:shd w:val="clear" w:color="auto" w:fill="auto"/>
            <w:noWrap/>
            <w:vAlign w:val="bottom"/>
            <w:hideMark/>
          </w:tcPr>
          <w:p w14:paraId="6A482CAF" w14:textId="77777777" w:rsidR="00B33310" w:rsidRPr="00B33310" w:rsidRDefault="00B33310" w:rsidP="00B33310">
            <w:pPr>
              <w:spacing w:after="0" w:line="240" w:lineRule="auto"/>
              <w:rPr>
                <w:rFonts w:ascii="Calibri" w:eastAsia="Times New Roman" w:hAnsi="Calibri" w:cs="Calibri"/>
                <w:color w:val="000000"/>
                <w:kern w:val="0"/>
                <w:lang w:eastAsia="es-AR"/>
                <w14:ligatures w14:val="none"/>
              </w:rPr>
            </w:pPr>
            <w:r w:rsidRPr="00B33310">
              <w:rPr>
                <w:rFonts w:ascii="Calibri" w:eastAsia="Times New Roman" w:hAnsi="Calibri" w:cs="Calibri"/>
                <w:color w:val="000000"/>
                <w:kern w:val="0"/>
                <w:lang w:eastAsia="es-AR"/>
                <w14:ligatures w14:val="none"/>
              </w:rPr>
              <w:t>float32</w:t>
            </w:r>
          </w:p>
        </w:tc>
        <w:tc>
          <w:tcPr>
            <w:tcW w:w="3083" w:type="pct"/>
            <w:tcBorders>
              <w:top w:val="nil"/>
              <w:left w:val="nil"/>
              <w:bottom w:val="single" w:sz="4" w:space="0" w:color="auto"/>
              <w:right w:val="single" w:sz="4" w:space="0" w:color="auto"/>
            </w:tcBorders>
            <w:shd w:val="clear" w:color="auto" w:fill="auto"/>
            <w:noWrap/>
            <w:vAlign w:val="bottom"/>
            <w:hideMark/>
          </w:tcPr>
          <w:p w14:paraId="6DE727FD" w14:textId="77777777" w:rsidR="00B33310" w:rsidRPr="00B33310" w:rsidRDefault="00B33310" w:rsidP="00B33310">
            <w:pPr>
              <w:spacing w:after="0" w:line="240" w:lineRule="auto"/>
              <w:rPr>
                <w:rFonts w:ascii="Calibri" w:eastAsia="Times New Roman" w:hAnsi="Calibri" w:cs="Calibri"/>
                <w:color w:val="000000"/>
                <w:kern w:val="0"/>
                <w:lang w:eastAsia="es-AR"/>
                <w14:ligatures w14:val="none"/>
              </w:rPr>
            </w:pPr>
            <w:r w:rsidRPr="00B33310">
              <w:rPr>
                <w:rFonts w:ascii="Calibri" w:eastAsia="Times New Roman" w:hAnsi="Calibri" w:cs="Calibri"/>
                <w:color w:val="000000"/>
                <w:kern w:val="0"/>
                <w:lang w:eastAsia="es-AR"/>
                <w14:ligatures w14:val="none"/>
              </w:rPr>
              <w:t xml:space="preserve">Cantidad de nevada de la hora anterior en centímetros. </w:t>
            </w:r>
          </w:p>
        </w:tc>
      </w:tr>
    </w:tbl>
    <w:p w14:paraId="527F69BB" w14:textId="77777777" w:rsidR="00037CBC" w:rsidRDefault="00037CBC" w:rsidP="00037CBC">
      <w:pPr>
        <w:jc w:val="both"/>
      </w:pPr>
    </w:p>
    <w:p w14:paraId="7F1E8E64" w14:textId="77777777" w:rsidR="00B33310" w:rsidRPr="003562CC" w:rsidRDefault="00B33310" w:rsidP="00037CBC">
      <w:pPr>
        <w:jc w:val="both"/>
      </w:pPr>
    </w:p>
    <w:sectPr w:rsidR="00B33310" w:rsidRPr="003562CC" w:rsidSect="00D964B7">
      <w:headerReference w:type="default" r:id="rId21"/>
      <w:footerReference w:type="default" r:id="rId22"/>
      <w:pgSz w:w="11906" w:h="16838" w:code="9"/>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1251D" w14:textId="77777777" w:rsidR="00D964B7" w:rsidRDefault="00D964B7" w:rsidP="0050081A">
      <w:pPr>
        <w:spacing w:after="0" w:line="240" w:lineRule="auto"/>
      </w:pPr>
      <w:r>
        <w:separator/>
      </w:r>
    </w:p>
  </w:endnote>
  <w:endnote w:type="continuationSeparator" w:id="0">
    <w:p w14:paraId="0B765C08" w14:textId="77777777" w:rsidR="00D964B7" w:rsidRDefault="00D964B7" w:rsidP="00500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891744"/>
      <w:docPartObj>
        <w:docPartGallery w:val="Page Numbers (Bottom of Page)"/>
        <w:docPartUnique/>
      </w:docPartObj>
    </w:sdtPr>
    <w:sdtContent>
      <w:sdt>
        <w:sdtPr>
          <w:id w:val="-1769616900"/>
          <w:docPartObj>
            <w:docPartGallery w:val="Page Numbers (Top of Page)"/>
            <w:docPartUnique/>
          </w:docPartObj>
        </w:sdtPr>
        <w:sdtContent>
          <w:p w14:paraId="69C58790" w14:textId="45F87AA1" w:rsidR="0036264D" w:rsidRDefault="0036264D">
            <w:pPr>
              <w:pStyle w:val="Piedepgina"/>
              <w:jc w:val="right"/>
            </w:pPr>
            <w:r>
              <w:rPr>
                <w:lang w:val="es-MX"/>
              </w:rPr>
              <w:t xml:space="preserve">Página </w:t>
            </w:r>
            <w:r>
              <w:rPr>
                <w:b/>
                <w:bCs/>
                <w:sz w:val="24"/>
                <w:szCs w:val="24"/>
              </w:rPr>
              <w:fldChar w:fldCharType="begin"/>
            </w:r>
            <w:r>
              <w:rPr>
                <w:b/>
                <w:bCs/>
              </w:rPr>
              <w:instrText>PAGE</w:instrText>
            </w:r>
            <w:r>
              <w:rPr>
                <w:b/>
                <w:bCs/>
                <w:sz w:val="24"/>
                <w:szCs w:val="24"/>
              </w:rPr>
              <w:fldChar w:fldCharType="separate"/>
            </w:r>
            <w:r>
              <w:rPr>
                <w:b/>
                <w:bCs/>
                <w:lang w:val="es-MX"/>
              </w:rPr>
              <w:t>2</w:t>
            </w:r>
            <w:r>
              <w:rPr>
                <w:b/>
                <w:bCs/>
                <w:sz w:val="24"/>
                <w:szCs w:val="24"/>
              </w:rPr>
              <w:fldChar w:fldCharType="end"/>
            </w:r>
            <w:r>
              <w:rPr>
                <w:lang w:val="es-MX"/>
              </w:rPr>
              <w:t xml:space="preserve"> de </w:t>
            </w:r>
            <w:r>
              <w:rPr>
                <w:b/>
                <w:bCs/>
                <w:sz w:val="24"/>
                <w:szCs w:val="24"/>
              </w:rPr>
              <w:fldChar w:fldCharType="begin"/>
            </w:r>
            <w:r>
              <w:rPr>
                <w:b/>
                <w:bCs/>
              </w:rPr>
              <w:instrText>NUMPAGES</w:instrText>
            </w:r>
            <w:r>
              <w:rPr>
                <w:b/>
                <w:bCs/>
                <w:sz w:val="24"/>
                <w:szCs w:val="24"/>
              </w:rPr>
              <w:fldChar w:fldCharType="separate"/>
            </w:r>
            <w:r>
              <w:rPr>
                <w:b/>
                <w:bCs/>
                <w:lang w:val="es-MX"/>
              </w:rPr>
              <w:t>2</w:t>
            </w:r>
            <w:r>
              <w:rPr>
                <w:b/>
                <w:bCs/>
                <w:sz w:val="24"/>
                <w:szCs w:val="24"/>
              </w:rPr>
              <w:fldChar w:fldCharType="end"/>
            </w:r>
          </w:p>
        </w:sdtContent>
      </w:sdt>
    </w:sdtContent>
  </w:sdt>
  <w:p w14:paraId="16BC0F75" w14:textId="77777777" w:rsidR="0036264D" w:rsidRDefault="003626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50E28" w14:textId="77777777" w:rsidR="00D964B7" w:rsidRDefault="00D964B7" w:rsidP="0050081A">
      <w:pPr>
        <w:spacing w:after="0" w:line="240" w:lineRule="auto"/>
      </w:pPr>
      <w:r>
        <w:separator/>
      </w:r>
    </w:p>
  </w:footnote>
  <w:footnote w:type="continuationSeparator" w:id="0">
    <w:p w14:paraId="5DAF26D7" w14:textId="77777777" w:rsidR="00D964B7" w:rsidRDefault="00D964B7" w:rsidP="00500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F6B91" w14:textId="4BB40F95" w:rsidR="0036264D" w:rsidRPr="0036264D" w:rsidRDefault="0036264D" w:rsidP="0036264D">
    <w:pPr>
      <w:pStyle w:val="Encabezado"/>
      <w:jc w:val="right"/>
      <w:rPr>
        <w:lang w:val="en-US"/>
      </w:rPr>
    </w:pPr>
    <w:r>
      <w:rPr>
        <w:noProof/>
      </w:rPr>
      <w:drawing>
        <wp:inline distT="0" distB="0" distL="0" distR="0" wp14:anchorId="3B877DD0" wp14:editId="65483C5C">
          <wp:extent cx="960120" cy="337352"/>
          <wp:effectExtent l="0" t="0" r="0" b="5715"/>
          <wp:docPr id="127647986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6713" cy="353723"/>
                  </a:xfrm>
                  <a:prstGeom prst="rect">
                    <a:avLst/>
                  </a:prstGeom>
                  <a:noFill/>
                  <a:ln>
                    <a:noFill/>
                  </a:ln>
                </pic:spPr>
              </pic:pic>
            </a:graphicData>
          </a:graphic>
        </wp:inline>
      </w:drawing>
    </w:r>
    <w:r w:rsidRPr="0036264D">
      <w:rPr>
        <w:lang w:val="en-US"/>
      </w:rPr>
      <w:t xml:space="preserve"> Advisors on the Sustainable Economic Transition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6C2B"/>
    <w:multiLevelType w:val="hybridMultilevel"/>
    <w:tmpl w:val="14321B4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8D75A66"/>
    <w:multiLevelType w:val="hybridMultilevel"/>
    <w:tmpl w:val="8DFEF014"/>
    <w:lvl w:ilvl="0" w:tplc="AAF6186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020275"/>
    <w:multiLevelType w:val="hybridMultilevel"/>
    <w:tmpl w:val="C73A9FC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C755CDA"/>
    <w:multiLevelType w:val="hybridMultilevel"/>
    <w:tmpl w:val="28E8C2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3C543E7"/>
    <w:multiLevelType w:val="hybridMultilevel"/>
    <w:tmpl w:val="F59E349C"/>
    <w:lvl w:ilvl="0" w:tplc="E04A19BE">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7520253"/>
    <w:multiLevelType w:val="hybridMultilevel"/>
    <w:tmpl w:val="921264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7933A14"/>
    <w:multiLevelType w:val="hybridMultilevel"/>
    <w:tmpl w:val="3D983F20"/>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B6304D1"/>
    <w:multiLevelType w:val="hybridMultilevel"/>
    <w:tmpl w:val="10CA84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50B32EB"/>
    <w:multiLevelType w:val="hybridMultilevel"/>
    <w:tmpl w:val="15FA774A"/>
    <w:lvl w:ilvl="0" w:tplc="2F263328">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89E3335"/>
    <w:multiLevelType w:val="hybridMultilevel"/>
    <w:tmpl w:val="8962096A"/>
    <w:lvl w:ilvl="0" w:tplc="2F263328">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750347491">
    <w:abstractNumId w:val="2"/>
  </w:num>
  <w:num w:numId="2" w16cid:durableId="526018006">
    <w:abstractNumId w:val="0"/>
  </w:num>
  <w:num w:numId="3" w16cid:durableId="194973463">
    <w:abstractNumId w:val="3"/>
  </w:num>
  <w:num w:numId="4" w16cid:durableId="1605728595">
    <w:abstractNumId w:val="7"/>
  </w:num>
  <w:num w:numId="5" w16cid:durableId="942222800">
    <w:abstractNumId w:val="1"/>
  </w:num>
  <w:num w:numId="6" w16cid:durableId="1559972058">
    <w:abstractNumId w:val="6"/>
  </w:num>
  <w:num w:numId="7" w16cid:durableId="1167791139">
    <w:abstractNumId w:val="5"/>
  </w:num>
  <w:num w:numId="8" w16cid:durableId="2027049115">
    <w:abstractNumId w:val="8"/>
  </w:num>
  <w:num w:numId="9" w16cid:durableId="2032605094">
    <w:abstractNumId w:val="4"/>
  </w:num>
  <w:num w:numId="10" w16cid:durableId="16252349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6A7"/>
    <w:rsid w:val="00037CBC"/>
    <w:rsid w:val="000C2104"/>
    <w:rsid w:val="00116E3A"/>
    <w:rsid w:val="00141F6E"/>
    <w:rsid w:val="00177645"/>
    <w:rsid w:val="001D5A3C"/>
    <w:rsid w:val="002223EF"/>
    <w:rsid w:val="00267C1B"/>
    <w:rsid w:val="002F761B"/>
    <w:rsid w:val="003156C9"/>
    <w:rsid w:val="00322AC1"/>
    <w:rsid w:val="00351A0A"/>
    <w:rsid w:val="003562CC"/>
    <w:rsid w:val="0036264D"/>
    <w:rsid w:val="003B5D2D"/>
    <w:rsid w:val="00403ECC"/>
    <w:rsid w:val="0050081A"/>
    <w:rsid w:val="00531DF3"/>
    <w:rsid w:val="005778B8"/>
    <w:rsid w:val="00580E98"/>
    <w:rsid w:val="005C49C8"/>
    <w:rsid w:val="00633D73"/>
    <w:rsid w:val="00676554"/>
    <w:rsid w:val="006A5AC4"/>
    <w:rsid w:val="007227FF"/>
    <w:rsid w:val="007868EC"/>
    <w:rsid w:val="007D3CA9"/>
    <w:rsid w:val="007E3798"/>
    <w:rsid w:val="0080551D"/>
    <w:rsid w:val="00811F4D"/>
    <w:rsid w:val="00831CC5"/>
    <w:rsid w:val="00884E91"/>
    <w:rsid w:val="0088513C"/>
    <w:rsid w:val="008C0D3A"/>
    <w:rsid w:val="00946409"/>
    <w:rsid w:val="00B33310"/>
    <w:rsid w:val="00B94A66"/>
    <w:rsid w:val="00BF154E"/>
    <w:rsid w:val="00C506A7"/>
    <w:rsid w:val="00CA7D53"/>
    <w:rsid w:val="00D22459"/>
    <w:rsid w:val="00D54920"/>
    <w:rsid w:val="00D964B7"/>
    <w:rsid w:val="00E112AC"/>
    <w:rsid w:val="00E243DE"/>
    <w:rsid w:val="00E25E09"/>
    <w:rsid w:val="00E330F2"/>
    <w:rsid w:val="00F02A82"/>
    <w:rsid w:val="00F82A57"/>
    <w:rsid w:val="00F914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AA08"/>
  <w15:chartTrackingRefBased/>
  <w15:docId w15:val="{58B76570-A812-4F44-B552-47C7EDEF4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506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506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506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506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506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506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506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506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506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06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506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506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506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506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506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506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506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506A7"/>
    <w:rPr>
      <w:rFonts w:eastAsiaTheme="majorEastAsia" w:cstheme="majorBidi"/>
      <w:color w:val="272727" w:themeColor="text1" w:themeTint="D8"/>
    </w:rPr>
  </w:style>
  <w:style w:type="paragraph" w:styleId="Ttulo">
    <w:name w:val="Title"/>
    <w:basedOn w:val="Normal"/>
    <w:next w:val="Normal"/>
    <w:link w:val="TtuloCar"/>
    <w:uiPriority w:val="10"/>
    <w:qFormat/>
    <w:rsid w:val="00C50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506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506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506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506A7"/>
    <w:pPr>
      <w:spacing w:before="160"/>
      <w:jc w:val="center"/>
    </w:pPr>
    <w:rPr>
      <w:i/>
      <w:iCs/>
      <w:color w:val="404040" w:themeColor="text1" w:themeTint="BF"/>
    </w:rPr>
  </w:style>
  <w:style w:type="character" w:customStyle="1" w:styleId="CitaCar">
    <w:name w:val="Cita Car"/>
    <w:basedOn w:val="Fuentedeprrafopredeter"/>
    <w:link w:val="Cita"/>
    <w:uiPriority w:val="29"/>
    <w:rsid w:val="00C506A7"/>
    <w:rPr>
      <w:i/>
      <w:iCs/>
      <w:color w:val="404040" w:themeColor="text1" w:themeTint="BF"/>
    </w:rPr>
  </w:style>
  <w:style w:type="paragraph" w:styleId="Prrafodelista">
    <w:name w:val="List Paragraph"/>
    <w:basedOn w:val="Normal"/>
    <w:uiPriority w:val="34"/>
    <w:qFormat/>
    <w:rsid w:val="00C506A7"/>
    <w:pPr>
      <w:ind w:left="720"/>
      <w:contextualSpacing/>
    </w:pPr>
  </w:style>
  <w:style w:type="character" w:styleId="nfasisintenso">
    <w:name w:val="Intense Emphasis"/>
    <w:basedOn w:val="Fuentedeprrafopredeter"/>
    <w:uiPriority w:val="21"/>
    <w:qFormat/>
    <w:rsid w:val="00C506A7"/>
    <w:rPr>
      <w:i/>
      <w:iCs/>
      <w:color w:val="0F4761" w:themeColor="accent1" w:themeShade="BF"/>
    </w:rPr>
  </w:style>
  <w:style w:type="paragraph" w:styleId="Citadestacada">
    <w:name w:val="Intense Quote"/>
    <w:basedOn w:val="Normal"/>
    <w:next w:val="Normal"/>
    <w:link w:val="CitadestacadaCar"/>
    <w:uiPriority w:val="30"/>
    <w:qFormat/>
    <w:rsid w:val="00C50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506A7"/>
    <w:rPr>
      <w:i/>
      <w:iCs/>
      <w:color w:val="0F4761" w:themeColor="accent1" w:themeShade="BF"/>
    </w:rPr>
  </w:style>
  <w:style w:type="character" w:styleId="Referenciaintensa">
    <w:name w:val="Intense Reference"/>
    <w:basedOn w:val="Fuentedeprrafopredeter"/>
    <w:uiPriority w:val="32"/>
    <w:qFormat/>
    <w:rsid w:val="00C506A7"/>
    <w:rPr>
      <w:b/>
      <w:bCs/>
      <w:smallCaps/>
      <w:color w:val="0F4761" w:themeColor="accent1" w:themeShade="BF"/>
      <w:spacing w:val="5"/>
    </w:rPr>
  </w:style>
  <w:style w:type="character" w:styleId="Textodelmarcadordeposicin">
    <w:name w:val="Placeholder Text"/>
    <w:basedOn w:val="Fuentedeprrafopredeter"/>
    <w:uiPriority w:val="99"/>
    <w:semiHidden/>
    <w:rsid w:val="00B94A66"/>
    <w:rPr>
      <w:color w:val="666666"/>
    </w:rPr>
  </w:style>
  <w:style w:type="character" w:styleId="Hipervnculo">
    <w:name w:val="Hyperlink"/>
    <w:basedOn w:val="Fuentedeprrafopredeter"/>
    <w:uiPriority w:val="99"/>
    <w:unhideWhenUsed/>
    <w:rsid w:val="00F914EA"/>
    <w:rPr>
      <w:color w:val="467886" w:themeColor="hyperlink"/>
      <w:u w:val="single"/>
    </w:rPr>
  </w:style>
  <w:style w:type="character" w:styleId="Mencinsinresolver">
    <w:name w:val="Unresolved Mention"/>
    <w:basedOn w:val="Fuentedeprrafopredeter"/>
    <w:uiPriority w:val="99"/>
    <w:semiHidden/>
    <w:unhideWhenUsed/>
    <w:rsid w:val="00F914EA"/>
    <w:rPr>
      <w:color w:val="605E5C"/>
      <w:shd w:val="clear" w:color="auto" w:fill="E1DFDD"/>
    </w:rPr>
  </w:style>
  <w:style w:type="paragraph" w:styleId="ndice1">
    <w:name w:val="index 1"/>
    <w:basedOn w:val="Normal"/>
    <w:next w:val="Normal"/>
    <w:autoRedefine/>
    <w:uiPriority w:val="99"/>
    <w:unhideWhenUsed/>
    <w:rsid w:val="0050081A"/>
    <w:pPr>
      <w:spacing w:after="0"/>
      <w:ind w:left="220" w:hanging="220"/>
    </w:pPr>
    <w:rPr>
      <w:sz w:val="18"/>
      <w:szCs w:val="18"/>
    </w:rPr>
  </w:style>
  <w:style w:type="paragraph" w:styleId="ndice2">
    <w:name w:val="index 2"/>
    <w:basedOn w:val="Normal"/>
    <w:next w:val="Normal"/>
    <w:autoRedefine/>
    <w:uiPriority w:val="99"/>
    <w:unhideWhenUsed/>
    <w:rsid w:val="0050081A"/>
    <w:pPr>
      <w:spacing w:after="0"/>
      <w:ind w:left="440" w:hanging="220"/>
    </w:pPr>
    <w:rPr>
      <w:sz w:val="18"/>
      <w:szCs w:val="18"/>
    </w:rPr>
  </w:style>
  <w:style w:type="paragraph" w:styleId="ndice3">
    <w:name w:val="index 3"/>
    <w:basedOn w:val="Normal"/>
    <w:next w:val="Normal"/>
    <w:autoRedefine/>
    <w:uiPriority w:val="99"/>
    <w:unhideWhenUsed/>
    <w:rsid w:val="0050081A"/>
    <w:pPr>
      <w:spacing w:after="0"/>
      <w:ind w:left="660" w:hanging="220"/>
    </w:pPr>
    <w:rPr>
      <w:sz w:val="18"/>
      <w:szCs w:val="18"/>
    </w:rPr>
  </w:style>
  <w:style w:type="paragraph" w:styleId="ndice4">
    <w:name w:val="index 4"/>
    <w:basedOn w:val="Normal"/>
    <w:next w:val="Normal"/>
    <w:autoRedefine/>
    <w:uiPriority w:val="99"/>
    <w:unhideWhenUsed/>
    <w:rsid w:val="0050081A"/>
    <w:pPr>
      <w:spacing w:after="0"/>
      <w:ind w:left="880" w:hanging="220"/>
    </w:pPr>
    <w:rPr>
      <w:sz w:val="18"/>
      <w:szCs w:val="18"/>
    </w:rPr>
  </w:style>
  <w:style w:type="paragraph" w:styleId="ndice5">
    <w:name w:val="index 5"/>
    <w:basedOn w:val="Normal"/>
    <w:next w:val="Normal"/>
    <w:autoRedefine/>
    <w:uiPriority w:val="99"/>
    <w:unhideWhenUsed/>
    <w:rsid w:val="0050081A"/>
    <w:pPr>
      <w:spacing w:after="0"/>
      <w:ind w:left="1100" w:hanging="220"/>
    </w:pPr>
    <w:rPr>
      <w:sz w:val="18"/>
      <w:szCs w:val="18"/>
    </w:rPr>
  </w:style>
  <w:style w:type="paragraph" w:styleId="ndice6">
    <w:name w:val="index 6"/>
    <w:basedOn w:val="Normal"/>
    <w:next w:val="Normal"/>
    <w:autoRedefine/>
    <w:uiPriority w:val="99"/>
    <w:unhideWhenUsed/>
    <w:rsid w:val="0050081A"/>
    <w:pPr>
      <w:spacing w:after="0"/>
      <w:ind w:left="1320" w:hanging="220"/>
    </w:pPr>
    <w:rPr>
      <w:sz w:val="18"/>
      <w:szCs w:val="18"/>
    </w:rPr>
  </w:style>
  <w:style w:type="paragraph" w:styleId="ndice7">
    <w:name w:val="index 7"/>
    <w:basedOn w:val="Normal"/>
    <w:next w:val="Normal"/>
    <w:autoRedefine/>
    <w:uiPriority w:val="99"/>
    <w:unhideWhenUsed/>
    <w:rsid w:val="0050081A"/>
    <w:pPr>
      <w:spacing w:after="0"/>
      <w:ind w:left="1540" w:hanging="220"/>
    </w:pPr>
    <w:rPr>
      <w:sz w:val="18"/>
      <w:szCs w:val="18"/>
    </w:rPr>
  </w:style>
  <w:style w:type="paragraph" w:styleId="ndice8">
    <w:name w:val="index 8"/>
    <w:basedOn w:val="Normal"/>
    <w:next w:val="Normal"/>
    <w:autoRedefine/>
    <w:uiPriority w:val="99"/>
    <w:unhideWhenUsed/>
    <w:rsid w:val="0050081A"/>
    <w:pPr>
      <w:spacing w:after="0"/>
      <w:ind w:left="1760" w:hanging="220"/>
    </w:pPr>
    <w:rPr>
      <w:sz w:val="18"/>
      <w:szCs w:val="18"/>
    </w:rPr>
  </w:style>
  <w:style w:type="paragraph" w:styleId="ndice9">
    <w:name w:val="index 9"/>
    <w:basedOn w:val="Normal"/>
    <w:next w:val="Normal"/>
    <w:autoRedefine/>
    <w:uiPriority w:val="99"/>
    <w:unhideWhenUsed/>
    <w:rsid w:val="0050081A"/>
    <w:pPr>
      <w:spacing w:after="0"/>
      <w:ind w:left="1980" w:hanging="220"/>
    </w:pPr>
    <w:rPr>
      <w:sz w:val="18"/>
      <w:szCs w:val="18"/>
    </w:rPr>
  </w:style>
  <w:style w:type="paragraph" w:styleId="Ttulodendice">
    <w:name w:val="index heading"/>
    <w:basedOn w:val="Normal"/>
    <w:next w:val="ndice1"/>
    <w:uiPriority w:val="99"/>
    <w:unhideWhenUsed/>
    <w:rsid w:val="0050081A"/>
    <w:pPr>
      <w:pBdr>
        <w:top w:val="single" w:sz="12" w:space="0" w:color="auto"/>
      </w:pBdr>
      <w:spacing w:before="360" w:after="240"/>
    </w:pPr>
    <w:rPr>
      <w:b/>
      <w:bCs/>
      <w:i/>
      <w:iCs/>
      <w:sz w:val="26"/>
      <w:szCs w:val="26"/>
    </w:rPr>
  </w:style>
  <w:style w:type="paragraph" w:styleId="TtuloTDC">
    <w:name w:val="TOC Heading"/>
    <w:basedOn w:val="Ttulo1"/>
    <w:next w:val="Normal"/>
    <w:uiPriority w:val="39"/>
    <w:unhideWhenUsed/>
    <w:qFormat/>
    <w:rsid w:val="0050081A"/>
    <w:pPr>
      <w:spacing w:before="240" w:after="0"/>
      <w:outlineLvl w:val="9"/>
    </w:pPr>
    <w:rPr>
      <w:kern w:val="0"/>
      <w:sz w:val="32"/>
      <w:szCs w:val="32"/>
      <w:lang w:eastAsia="es-AR"/>
      <w14:ligatures w14:val="none"/>
    </w:rPr>
  </w:style>
  <w:style w:type="paragraph" w:styleId="Encabezado">
    <w:name w:val="header"/>
    <w:basedOn w:val="Normal"/>
    <w:link w:val="EncabezadoCar"/>
    <w:uiPriority w:val="99"/>
    <w:unhideWhenUsed/>
    <w:rsid w:val="005008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081A"/>
  </w:style>
  <w:style w:type="paragraph" w:styleId="Piedepgina">
    <w:name w:val="footer"/>
    <w:basedOn w:val="Normal"/>
    <w:link w:val="PiedepginaCar"/>
    <w:uiPriority w:val="99"/>
    <w:unhideWhenUsed/>
    <w:rsid w:val="005008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081A"/>
  </w:style>
  <w:style w:type="paragraph" w:styleId="TDC1">
    <w:name w:val="toc 1"/>
    <w:basedOn w:val="Normal"/>
    <w:next w:val="Normal"/>
    <w:autoRedefine/>
    <w:uiPriority w:val="39"/>
    <w:unhideWhenUsed/>
    <w:rsid w:val="0050081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6645">
      <w:bodyDiv w:val="1"/>
      <w:marLeft w:val="0"/>
      <w:marRight w:val="0"/>
      <w:marTop w:val="0"/>
      <w:marBottom w:val="0"/>
      <w:divBdr>
        <w:top w:val="none" w:sz="0" w:space="0" w:color="auto"/>
        <w:left w:val="none" w:sz="0" w:space="0" w:color="auto"/>
        <w:bottom w:val="none" w:sz="0" w:space="0" w:color="auto"/>
        <w:right w:val="none" w:sz="0" w:space="0" w:color="auto"/>
      </w:divBdr>
      <w:divsChild>
        <w:div w:id="840893483">
          <w:marLeft w:val="0"/>
          <w:marRight w:val="0"/>
          <w:marTop w:val="0"/>
          <w:marBottom w:val="0"/>
          <w:divBdr>
            <w:top w:val="none" w:sz="0" w:space="0" w:color="auto"/>
            <w:left w:val="none" w:sz="0" w:space="0" w:color="auto"/>
            <w:bottom w:val="none" w:sz="0" w:space="0" w:color="auto"/>
            <w:right w:val="none" w:sz="0" w:space="0" w:color="auto"/>
          </w:divBdr>
          <w:divsChild>
            <w:div w:id="2491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4979">
      <w:bodyDiv w:val="1"/>
      <w:marLeft w:val="0"/>
      <w:marRight w:val="0"/>
      <w:marTop w:val="0"/>
      <w:marBottom w:val="0"/>
      <w:divBdr>
        <w:top w:val="none" w:sz="0" w:space="0" w:color="auto"/>
        <w:left w:val="none" w:sz="0" w:space="0" w:color="auto"/>
        <w:bottom w:val="none" w:sz="0" w:space="0" w:color="auto"/>
        <w:right w:val="none" w:sz="0" w:space="0" w:color="auto"/>
      </w:divBdr>
    </w:div>
    <w:div w:id="132843033">
      <w:bodyDiv w:val="1"/>
      <w:marLeft w:val="0"/>
      <w:marRight w:val="0"/>
      <w:marTop w:val="0"/>
      <w:marBottom w:val="0"/>
      <w:divBdr>
        <w:top w:val="none" w:sz="0" w:space="0" w:color="auto"/>
        <w:left w:val="none" w:sz="0" w:space="0" w:color="auto"/>
        <w:bottom w:val="none" w:sz="0" w:space="0" w:color="auto"/>
        <w:right w:val="none" w:sz="0" w:space="0" w:color="auto"/>
      </w:divBdr>
    </w:div>
    <w:div w:id="158277920">
      <w:bodyDiv w:val="1"/>
      <w:marLeft w:val="0"/>
      <w:marRight w:val="0"/>
      <w:marTop w:val="0"/>
      <w:marBottom w:val="0"/>
      <w:divBdr>
        <w:top w:val="none" w:sz="0" w:space="0" w:color="auto"/>
        <w:left w:val="none" w:sz="0" w:space="0" w:color="auto"/>
        <w:bottom w:val="none" w:sz="0" w:space="0" w:color="auto"/>
        <w:right w:val="none" w:sz="0" w:space="0" w:color="auto"/>
      </w:divBdr>
    </w:div>
    <w:div w:id="170263194">
      <w:bodyDiv w:val="1"/>
      <w:marLeft w:val="0"/>
      <w:marRight w:val="0"/>
      <w:marTop w:val="0"/>
      <w:marBottom w:val="0"/>
      <w:divBdr>
        <w:top w:val="none" w:sz="0" w:space="0" w:color="auto"/>
        <w:left w:val="none" w:sz="0" w:space="0" w:color="auto"/>
        <w:bottom w:val="none" w:sz="0" w:space="0" w:color="auto"/>
        <w:right w:val="none" w:sz="0" w:space="0" w:color="auto"/>
      </w:divBdr>
    </w:div>
    <w:div w:id="196163266">
      <w:bodyDiv w:val="1"/>
      <w:marLeft w:val="0"/>
      <w:marRight w:val="0"/>
      <w:marTop w:val="0"/>
      <w:marBottom w:val="0"/>
      <w:divBdr>
        <w:top w:val="none" w:sz="0" w:space="0" w:color="auto"/>
        <w:left w:val="none" w:sz="0" w:space="0" w:color="auto"/>
        <w:bottom w:val="none" w:sz="0" w:space="0" w:color="auto"/>
        <w:right w:val="none" w:sz="0" w:space="0" w:color="auto"/>
      </w:divBdr>
    </w:div>
    <w:div w:id="271127863">
      <w:bodyDiv w:val="1"/>
      <w:marLeft w:val="0"/>
      <w:marRight w:val="0"/>
      <w:marTop w:val="0"/>
      <w:marBottom w:val="0"/>
      <w:divBdr>
        <w:top w:val="none" w:sz="0" w:space="0" w:color="auto"/>
        <w:left w:val="none" w:sz="0" w:space="0" w:color="auto"/>
        <w:bottom w:val="none" w:sz="0" w:space="0" w:color="auto"/>
        <w:right w:val="none" w:sz="0" w:space="0" w:color="auto"/>
      </w:divBdr>
    </w:div>
    <w:div w:id="314994597">
      <w:bodyDiv w:val="1"/>
      <w:marLeft w:val="0"/>
      <w:marRight w:val="0"/>
      <w:marTop w:val="0"/>
      <w:marBottom w:val="0"/>
      <w:divBdr>
        <w:top w:val="none" w:sz="0" w:space="0" w:color="auto"/>
        <w:left w:val="none" w:sz="0" w:space="0" w:color="auto"/>
        <w:bottom w:val="none" w:sz="0" w:space="0" w:color="auto"/>
        <w:right w:val="none" w:sz="0" w:space="0" w:color="auto"/>
      </w:divBdr>
    </w:div>
    <w:div w:id="482351444">
      <w:bodyDiv w:val="1"/>
      <w:marLeft w:val="0"/>
      <w:marRight w:val="0"/>
      <w:marTop w:val="0"/>
      <w:marBottom w:val="0"/>
      <w:divBdr>
        <w:top w:val="none" w:sz="0" w:space="0" w:color="auto"/>
        <w:left w:val="none" w:sz="0" w:space="0" w:color="auto"/>
        <w:bottom w:val="none" w:sz="0" w:space="0" w:color="auto"/>
        <w:right w:val="none" w:sz="0" w:space="0" w:color="auto"/>
      </w:divBdr>
    </w:div>
    <w:div w:id="572549712">
      <w:bodyDiv w:val="1"/>
      <w:marLeft w:val="0"/>
      <w:marRight w:val="0"/>
      <w:marTop w:val="0"/>
      <w:marBottom w:val="0"/>
      <w:divBdr>
        <w:top w:val="none" w:sz="0" w:space="0" w:color="auto"/>
        <w:left w:val="none" w:sz="0" w:space="0" w:color="auto"/>
        <w:bottom w:val="none" w:sz="0" w:space="0" w:color="auto"/>
        <w:right w:val="none" w:sz="0" w:space="0" w:color="auto"/>
      </w:divBdr>
    </w:div>
    <w:div w:id="577516010">
      <w:bodyDiv w:val="1"/>
      <w:marLeft w:val="0"/>
      <w:marRight w:val="0"/>
      <w:marTop w:val="0"/>
      <w:marBottom w:val="0"/>
      <w:divBdr>
        <w:top w:val="none" w:sz="0" w:space="0" w:color="auto"/>
        <w:left w:val="none" w:sz="0" w:space="0" w:color="auto"/>
        <w:bottom w:val="none" w:sz="0" w:space="0" w:color="auto"/>
        <w:right w:val="none" w:sz="0" w:space="0" w:color="auto"/>
      </w:divBdr>
    </w:div>
    <w:div w:id="607853107">
      <w:bodyDiv w:val="1"/>
      <w:marLeft w:val="0"/>
      <w:marRight w:val="0"/>
      <w:marTop w:val="0"/>
      <w:marBottom w:val="0"/>
      <w:divBdr>
        <w:top w:val="none" w:sz="0" w:space="0" w:color="auto"/>
        <w:left w:val="none" w:sz="0" w:space="0" w:color="auto"/>
        <w:bottom w:val="none" w:sz="0" w:space="0" w:color="auto"/>
        <w:right w:val="none" w:sz="0" w:space="0" w:color="auto"/>
      </w:divBdr>
    </w:div>
    <w:div w:id="703335679">
      <w:bodyDiv w:val="1"/>
      <w:marLeft w:val="0"/>
      <w:marRight w:val="0"/>
      <w:marTop w:val="0"/>
      <w:marBottom w:val="0"/>
      <w:divBdr>
        <w:top w:val="none" w:sz="0" w:space="0" w:color="auto"/>
        <w:left w:val="none" w:sz="0" w:space="0" w:color="auto"/>
        <w:bottom w:val="none" w:sz="0" w:space="0" w:color="auto"/>
        <w:right w:val="none" w:sz="0" w:space="0" w:color="auto"/>
      </w:divBdr>
    </w:div>
    <w:div w:id="721907052">
      <w:bodyDiv w:val="1"/>
      <w:marLeft w:val="0"/>
      <w:marRight w:val="0"/>
      <w:marTop w:val="0"/>
      <w:marBottom w:val="0"/>
      <w:divBdr>
        <w:top w:val="none" w:sz="0" w:space="0" w:color="auto"/>
        <w:left w:val="none" w:sz="0" w:space="0" w:color="auto"/>
        <w:bottom w:val="none" w:sz="0" w:space="0" w:color="auto"/>
        <w:right w:val="none" w:sz="0" w:space="0" w:color="auto"/>
      </w:divBdr>
    </w:div>
    <w:div w:id="977488310">
      <w:bodyDiv w:val="1"/>
      <w:marLeft w:val="0"/>
      <w:marRight w:val="0"/>
      <w:marTop w:val="0"/>
      <w:marBottom w:val="0"/>
      <w:divBdr>
        <w:top w:val="none" w:sz="0" w:space="0" w:color="auto"/>
        <w:left w:val="none" w:sz="0" w:space="0" w:color="auto"/>
        <w:bottom w:val="none" w:sz="0" w:space="0" w:color="auto"/>
        <w:right w:val="none" w:sz="0" w:space="0" w:color="auto"/>
      </w:divBdr>
    </w:div>
    <w:div w:id="992873820">
      <w:bodyDiv w:val="1"/>
      <w:marLeft w:val="0"/>
      <w:marRight w:val="0"/>
      <w:marTop w:val="0"/>
      <w:marBottom w:val="0"/>
      <w:divBdr>
        <w:top w:val="none" w:sz="0" w:space="0" w:color="auto"/>
        <w:left w:val="none" w:sz="0" w:space="0" w:color="auto"/>
        <w:bottom w:val="none" w:sz="0" w:space="0" w:color="auto"/>
        <w:right w:val="none" w:sz="0" w:space="0" w:color="auto"/>
      </w:divBdr>
    </w:div>
    <w:div w:id="997348894">
      <w:bodyDiv w:val="1"/>
      <w:marLeft w:val="0"/>
      <w:marRight w:val="0"/>
      <w:marTop w:val="0"/>
      <w:marBottom w:val="0"/>
      <w:divBdr>
        <w:top w:val="none" w:sz="0" w:space="0" w:color="auto"/>
        <w:left w:val="none" w:sz="0" w:space="0" w:color="auto"/>
        <w:bottom w:val="none" w:sz="0" w:space="0" w:color="auto"/>
        <w:right w:val="none" w:sz="0" w:space="0" w:color="auto"/>
      </w:divBdr>
    </w:div>
    <w:div w:id="1060248387">
      <w:bodyDiv w:val="1"/>
      <w:marLeft w:val="0"/>
      <w:marRight w:val="0"/>
      <w:marTop w:val="0"/>
      <w:marBottom w:val="0"/>
      <w:divBdr>
        <w:top w:val="none" w:sz="0" w:space="0" w:color="auto"/>
        <w:left w:val="none" w:sz="0" w:space="0" w:color="auto"/>
        <w:bottom w:val="none" w:sz="0" w:space="0" w:color="auto"/>
        <w:right w:val="none" w:sz="0" w:space="0" w:color="auto"/>
      </w:divBdr>
    </w:div>
    <w:div w:id="1065296605">
      <w:bodyDiv w:val="1"/>
      <w:marLeft w:val="0"/>
      <w:marRight w:val="0"/>
      <w:marTop w:val="0"/>
      <w:marBottom w:val="0"/>
      <w:divBdr>
        <w:top w:val="none" w:sz="0" w:space="0" w:color="auto"/>
        <w:left w:val="none" w:sz="0" w:space="0" w:color="auto"/>
        <w:bottom w:val="none" w:sz="0" w:space="0" w:color="auto"/>
        <w:right w:val="none" w:sz="0" w:space="0" w:color="auto"/>
      </w:divBdr>
    </w:div>
    <w:div w:id="1065956337">
      <w:bodyDiv w:val="1"/>
      <w:marLeft w:val="0"/>
      <w:marRight w:val="0"/>
      <w:marTop w:val="0"/>
      <w:marBottom w:val="0"/>
      <w:divBdr>
        <w:top w:val="none" w:sz="0" w:space="0" w:color="auto"/>
        <w:left w:val="none" w:sz="0" w:space="0" w:color="auto"/>
        <w:bottom w:val="none" w:sz="0" w:space="0" w:color="auto"/>
        <w:right w:val="none" w:sz="0" w:space="0" w:color="auto"/>
      </w:divBdr>
    </w:div>
    <w:div w:id="1080954119">
      <w:bodyDiv w:val="1"/>
      <w:marLeft w:val="0"/>
      <w:marRight w:val="0"/>
      <w:marTop w:val="0"/>
      <w:marBottom w:val="0"/>
      <w:divBdr>
        <w:top w:val="none" w:sz="0" w:space="0" w:color="auto"/>
        <w:left w:val="none" w:sz="0" w:space="0" w:color="auto"/>
        <w:bottom w:val="none" w:sz="0" w:space="0" w:color="auto"/>
        <w:right w:val="none" w:sz="0" w:space="0" w:color="auto"/>
      </w:divBdr>
    </w:div>
    <w:div w:id="1082991970">
      <w:bodyDiv w:val="1"/>
      <w:marLeft w:val="0"/>
      <w:marRight w:val="0"/>
      <w:marTop w:val="0"/>
      <w:marBottom w:val="0"/>
      <w:divBdr>
        <w:top w:val="none" w:sz="0" w:space="0" w:color="auto"/>
        <w:left w:val="none" w:sz="0" w:space="0" w:color="auto"/>
        <w:bottom w:val="none" w:sz="0" w:space="0" w:color="auto"/>
        <w:right w:val="none" w:sz="0" w:space="0" w:color="auto"/>
      </w:divBdr>
    </w:div>
    <w:div w:id="1124732388">
      <w:bodyDiv w:val="1"/>
      <w:marLeft w:val="0"/>
      <w:marRight w:val="0"/>
      <w:marTop w:val="0"/>
      <w:marBottom w:val="0"/>
      <w:divBdr>
        <w:top w:val="none" w:sz="0" w:space="0" w:color="auto"/>
        <w:left w:val="none" w:sz="0" w:space="0" w:color="auto"/>
        <w:bottom w:val="none" w:sz="0" w:space="0" w:color="auto"/>
        <w:right w:val="none" w:sz="0" w:space="0" w:color="auto"/>
      </w:divBdr>
    </w:div>
    <w:div w:id="1248735413">
      <w:bodyDiv w:val="1"/>
      <w:marLeft w:val="0"/>
      <w:marRight w:val="0"/>
      <w:marTop w:val="0"/>
      <w:marBottom w:val="0"/>
      <w:divBdr>
        <w:top w:val="none" w:sz="0" w:space="0" w:color="auto"/>
        <w:left w:val="none" w:sz="0" w:space="0" w:color="auto"/>
        <w:bottom w:val="none" w:sz="0" w:space="0" w:color="auto"/>
        <w:right w:val="none" w:sz="0" w:space="0" w:color="auto"/>
      </w:divBdr>
    </w:div>
    <w:div w:id="1303539961">
      <w:bodyDiv w:val="1"/>
      <w:marLeft w:val="0"/>
      <w:marRight w:val="0"/>
      <w:marTop w:val="0"/>
      <w:marBottom w:val="0"/>
      <w:divBdr>
        <w:top w:val="none" w:sz="0" w:space="0" w:color="auto"/>
        <w:left w:val="none" w:sz="0" w:space="0" w:color="auto"/>
        <w:bottom w:val="none" w:sz="0" w:space="0" w:color="auto"/>
        <w:right w:val="none" w:sz="0" w:space="0" w:color="auto"/>
      </w:divBdr>
    </w:div>
    <w:div w:id="1324121144">
      <w:bodyDiv w:val="1"/>
      <w:marLeft w:val="0"/>
      <w:marRight w:val="0"/>
      <w:marTop w:val="0"/>
      <w:marBottom w:val="0"/>
      <w:divBdr>
        <w:top w:val="none" w:sz="0" w:space="0" w:color="auto"/>
        <w:left w:val="none" w:sz="0" w:space="0" w:color="auto"/>
        <w:bottom w:val="none" w:sz="0" w:space="0" w:color="auto"/>
        <w:right w:val="none" w:sz="0" w:space="0" w:color="auto"/>
      </w:divBdr>
    </w:div>
    <w:div w:id="1392999600">
      <w:bodyDiv w:val="1"/>
      <w:marLeft w:val="0"/>
      <w:marRight w:val="0"/>
      <w:marTop w:val="0"/>
      <w:marBottom w:val="0"/>
      <w:divBdr>
        <w:top w:val="none" w:sz="0" w:space="0" w:color="auto"/>
        <w:left w:val="none" w:sz="0" w:space="0" w:color="auto"/>
        <w:bottom w:val="none" w:sz="0" w:space="0" w:color="auto"/>
        <w:right w:val="none" w:sz="0" w:space="0" w:color="auto"/>
      </w:divBdr>
    </w:div>
    <w:div w:id="1403720911">
      <w:bodyDiv w:val="1"/>
      <w:marLeft w:val="0"/>
      <w:marRight w:val="0"/>
      <w:marTop w:val="0"/>
      <w:marBottom w:val="0"/>
      <w:divBdr>
        <w:top w:val="none" w:sz="0" w:space="0" w:color="auto"/>
        <w:left w:val="none" w:sz="0" w:space="0" w:color="auto"/>
        <w:bottom w:val="none" w:sz="0" w:space="0" w:color="auto"/>
        <w:right w:val="none" w:sz="0" w:space="0" w:color="auto"/>
      </w:divBdr>
    </w:div>
    <w:div w:id="1405450183">
      <w:bodyDiv w:val="1"/>
      <w:marLeft w:val="0"/>
      <w:marRight w:val="0"/>
      <w:marTop w:val="0"/>
      <w:marBottom w:val="0"/>
      <w:divBdr>
        <w:top w:val="none" w:sz="0" w:space="0" w:color="auto"/>
        <w:left w:val="none" w:sz="0" w:space="0" w:color="auto"/>
        <w:bottom w:val="none" w:sz="0" w:space="0" w:color="auto"/>
        <w:right w:val="none" w:sz="0" w:space="0" w:color="auto"/>
      </w:divBdr>
    </w:div>
    <w:div w:id="1459493142">
      <w:bodyDiv w:val="1"/>
      <w:marLeft w:val="0"/>
      <w:marRight w:val="0"/>
      <w:marTop w:val="0"/>
      <w:marBottom w:val="0"/>
      <w:divBdr>
        <w:top w:val="none" w:sz="0" w:space="0" w:color="auto"/>
        <w:left w:val="none" w:sz="0" w:space="0" w:color="auto"/>
        <w:bottom w:val="none" w:sz="0" w:space="0" w:color="auto"/>
        <w:right w:val="none" w:sz="0" w:space="0" w:color="auto"/>
      </w:divBdr>
    </w:div>
    <w:div w:id="1558853671">
      <w:bodyDiv w:val="1"/>
      <w:marLeft w:val="0"/>
      <w:marRight w:val="0"/>
      <w:marTop w:val="0"/>
      <w:marBottom w:val="0"/>
      <w:divBdr>
        <w:top w:val="none" w:sz="0" w:space="0" w:color="auto"/>
        <w:left w:val="none" w:sz="0" w:space="0" w:color="auto"/>
        <w:bottom w:val="none" w:sz="0" w:space="0" w:color="auto"/>
        <w:right w:val="none" w:sz="0" w:space="0" w:color="auto"/>
      </w:divBdr>
    </w:div>
    <w:div w:id="1623880242">
      <w:bodyDiv w:val="1"/>
      <w:marLeft w:val="0"/>
      <w:marRight w:val="0"/>
      <w:marTop w:val="0"/>
      <w:marBottom w:val="0"/>
      <w:divBdr>
        <w:top w:val="none" w:sz="0" w:space="0" w:color="auto"/>
        <w:left w:val="none" w:sz="0" w:space="0" w:color="auto"/>
        <w:bottom w:val="none" w:sz="0" w:space="0" w:color="auto"/>
        <w:right w:val="none" w:sz="0" w:space="0" w:color="auto"/>
      </w:divBdr>
    </w:div>
    <w:div w:id="1672640396">
      <w:bodyDiv w:val="1"/>
      <w:marLeft w:val="0"/>
      <w:marRight w:val="0"/>
      <w:marTop w:val="0"/>
      <w:marBottom w:val="0"/>
      <w:divBdr>
        <w:top w:val="none" w:sz="0" w:space="0" w:color="auto"/>
        <w:left w:val="none" w:sz="0" w:space="0" w:color="auto"/>
        <w:bottom w:val="none" w:sz="0" w:space="0" w:color="auto"/>
        <w:right w:val="none" w:sz="0" w:space="0" w:color="auto"/>
      </w:divBdr>
    </w:div>
    <w:div w:id="1877499163">
      <w:bodyDiv w:val="1"/>
      <w:marLeft w:val="0"/>
      <w:marRight w:val="0"/>
      <w:marTop w:val="0"/>
      <w:marBottom w:val="0"/>
      <w:divBdr>
        <w:top w:val="none" w:sz="0" w:space="0" w:color="auto"/>
        <w:left w:val="none" w:sz="0" w:space="0" w:color="auto"/>
        <w:bottom w:val="none" w:sz="0" w:space="0" w:color="auto"/>
        <w:right w:val="none" w:sz="0" w:space="0" w:color="auto"/>
      </w:divBdr>
    </w:div>
    <w:div w:id="1898666464">
      <w:bodyDiv w:val="1"/>
      <w:marLeft w:val="0"/>
      <w:marRight w:val="0"/>
      <w:marTop w:val="0"/>
      <w:marBottom w:val="0"/>
      <w:divBdr>
        <w:top w:val="none" w:sz="0" w:space="0" w:color="auto"/>
        <w:left w:val="none" w:sz="0" w:space="0" w:color="auto"/>
        <w:bottom w:val="none" w:sz="0" w:space="0" w:color="auto"/>
        <w:right w:val="none" w:sz="0" w:space="0" w:color="auto"/>
      </w:divBdr>
    </w:div>
    <w:div w:id="212029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yc.gov/site/tlc/about/tlc-trip-record-data.page" TargetMode="External"/><Relationship Id="rId18" Type="http://schemas.openxmlformats.org/officeDocument/2006/relationships/hyperlink" Target="https://d37ci6vzurychx.cloudfront.net/misc/taxi_zone_lookup.csv"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nyc.gov/site/tlc/about/tlc-trip-record-data.page" TargetMode="External"/><Relationship Id="rId17" Type="http://schemas.openxmlformats.org/officeDocument/2006/relationships/hyperlink" Target="https://ev-database.org/" TargetMode="External"/><Relationship Id="rId2" Type="http://schemas.openxmlformats.org/officeDocument/2006/relationships/numbering" Target="numbering.xml"/><Relationship Id="rId16" Type="http://schemas.openxmlformats.org/officeDocument/2006/relationships/hyperlink" Target="https://drive.google.com/file/d/1znjBC1zmJ_s2nsLlmxSlyLwkcZLFGEod/view?usp=drive_link" TargetMode="External"/><Relationship Id="rId20" Type="http://schemas.openxmlformats.org/officeDocument/2006/relationships/hyperlink" Target="https://open-meteo.com/en/docs/historical-weather-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enodo.org/records/396654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ogle.com/url?q=https://data.cityofnewyork.us/Transportation/Medallion-Vehicles-Authorized/rhe8-mgbb/about_data&amp;sa=D&amp;source=editors&amp;ust=1711030103949688&amp;usg=AOvVaw3i92dga7eM4-jXcTTMQ71J"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google.com/url?q=https://data.cityofnewyork.us/Environment/Air-Quality/c3uy-2p5r&amp;sa=D&amp;source=editors&amp;ust=1711033064431771&amp;usg=AOvVaw0m6W1L1ELHCQVln82jFrA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limate.cityofnewyork.us/initiatives/nyc-greenhouse-gas-inventorie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22882-A92B-4EA6-AF31-7D9A334E6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Pages>
  <Words>5661</Words>
  <Characters>31140</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Alter Caimi</dc:creator>
  <cp:keywords/>
  <dc:description/>
  <cp:lastModifiedBy>Alter Caimi</cp:lastModifiedBy>
  <cp:revision>10</cp:revision>
  <dcterms:created xsi:type="dcterms:W3CDTF">2024-03-20T11:57:00Z</dcterms:created>
  <dcterms:modified xsi:type="dcterms:W3CDTF">2024-03-21T23:25:00Z</dcterms:modified>
</cp:coreProperties>
</file>