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5CE8" w14:textId="015D5048" w:rsidR="0013422B" w:rsidRDefault="0013422B"/>
    <w:p w14:paraId="73DD9C64" w14:textId="17C5980D" w:rsidR="0033536B" w:rsidRDefault="0033536B"/>
    <w:p w14:paraId="1266E326" w14:textId="013533D2" w:rsidR="0033536B" w:rsidRDefault="0033536B">
      <w:r>
        <w:rPr>
          <w:rFonts w:hint="eastAsia"/>
        </w:rPr>
        <w:t>据</w:t>
      </w:r>
      <w:r>
        <w:t>WHO</w:t>
      </w:r>
      <w:r>
        <w:rPr>
          <w:rFonts w:hint="eastAsia"/>
        </w:rPr>
        <w:t>统计，世界上1</w:t>
      </w:r>
      <w:r>
        <w:t>0%~15%</w:t>
      </w:r>
      <w:r>
        <w:rPr>
          <w:rFonts w:hint="eastAsia"/>
        </w:rPr>
        <w:t>的药物是假的，在发展中国家这一比率甚是高达3</w:t>
      </w:r>
      <w:r>
        <w:t>0%</w:t>
      </w:r>
      <w:r>
        <w:rPr>
          <w:rFonts w:hint="eastAsia"/>
        </w:rPr>
        <w:t>。假药每年会造成2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00481AB6">
        <w:rPr>
          <w:rFonts w:hint="eastAsia"/>
        </w:rPr>
        <w:t>，</w:t>
      </w:r>
      <w:r w:rsidR="00481AB6" w:rsidRPr="00481AB6">
        <w:rPr>
          <w:rFonts w:hint="eastAsia"/>
        </w:rPr>
        <w:t>区块链可以确保供应链过程的安全，并非常有效地跟踪交付情况</w:t>
      </w:r>
      <w:r>
        <w:rPr>
          <w:rFonts w:hint="eastAsia"/>
        </w:rPr>
        <w:t>。</w:t>
      </w:r>
      <w:r>
        <w:t>DSCMR</w:t>
      </w:r>
      <w:r>
        <w:rPr>
          <w:rFonts w:hint="eastAsia"/>
        </w:rPr>
        <w:t>是一种基于区块链和机器学习的药物供应链和推荐系统。改</w:t>
      </w:r>
      <w:r w:rsidRPr="0033536B">
        <w:rPr>
          <w:rFonts w:hint="eastAsia"/>
        </w:rPr>
        <w:t>系统包括两个主要模块：基于区块链的药品供应链管理和基于机器学习的消费者药品推荐系统。</w:t>
      </w:r>
      <w:r w:rsidRPr="0033536B">
        <w:t>在第一个模块中，使用Hyperledger</w:t>
      </w:r>
      <w:r>
        <w:t xml:space="preserve"> f</w:t>
      </w:r>
      <w:r>
        <w:rPr>
          <w:rFonts w:hint="eastAsia"/>
        </w:rPr>
        <w:t>abric</w:t>
      </w:r>
      <w:r>
        <w:t>s</w:t>
      </w:r>
      <w:r w:rsidRPr="0033536B">
        <w:t>部署了药物供应链管理系统，该系统能够连续监测和跟踪智能制药行业的药物输送过程。 另一方面，在机器学习模块中使用N-gram、</w:t>
      </w:r>
      <w:proofErr w:type="spellStart"/>
      <w:r w:rsidRPr="0033536B">
        <w:t>LightGBM</w:t>
      </w:r>
      <w:proofErr w:type="spellEnd"/>
      <w:r w:rsidRPr="0033536B">
        <w:t>模型向制药行业的客户推荐最佳药物。在RESTAPI的帮助下，机器学习模块与</w:t>
      </w:r>
      <w:r w:rsidR="00DD77C5">
        <w:rPr>
          <w:rFonts w:hint="eastAsia"/>
        </w:rPr>
        <w:t>区</w:t>
      </w:r>
      <w:r w:rsidRPr="0033536B">
        <w:t>块链系统集成。</w:t>
      </w:r>
    </w:p>
    <w:p w14:paraId="41D482C8" w14:textId="0F95275D" w:rsidR="00481AB6" w:rsidRDefault="00481AB6">
      <w:r w:rsidRPr="00481AB6">
        <w:rPr>
          <w:rFonts w:hint="eastAsia"/>
        </w:rPr>
        <w:t>大多数行业之所以希望转向区块链技术，是因为它提供了分布</w:t>
      </w:r>
      <w:r>
        <w:rPr>
          <w:rFonts w:hint="eastAsia"/>
        </w:rPr>
        <w:t>线上</w:t>
      </w:r>
      <w:r w:rsidR="004F1105">
        <w:rPr>
          <w:rFonts w:hint="eastAsia"/>
        </w:rPr>
        <w:t>分布式</w:t>
      </w:r>
      <w:r w:rsidR="00233A53">
        <w:rPr>
          <w:rFonts w:hint="eastAsia"/>
        </w:rPr>
        <w:t>存储</w:t>
      </w:r>
      <w:r w:rsidR="004F1105">
        <w:rPr>
          <w:rFonts w:hint="eastAsia"/>
        </w:rPr>
        <w:t>账本</w:t>
      </w:r>
      <w:r w:rsidRPr="00481AB6">
        <w:rPr>
          <w:rFonts w:hint="eastAsia"/>
        </w:rPr>
        <w:t>，网络中的所有对节点都可以看到和验证</w:t>
      </w:r>
      <w:r w:rsidR="004C7B3E">
        <w:rPr>
          <w:rFonts w:hint="eastAsia"/>
        </w:rPr>
        <w:t>交易</w:t>
      </w:r>
      <w:r w:rsidRPr="00481AB6">
        <w:rPr>
          <w:rFonts w:hint="eastAsia"/>
        </w:rPr>
        <w:t>相关信息。</w:t>
      </w:r>
      <w:r w:rsidRPr="00481AB6">
        <w:t xml:space="preserve"> 还有</w:t>
      </w:r>
      <w:r w:rsidR="00457BFC">
        <w:rPr>
          <w:rFonts w:hint="eastAsia"/>
        </w:rPr>
        <w:t>就</w:t>
      </w:r>
      <w:r w:rsidRPr="00481AB6">
        <w:t>是它的共识算法，它授权网络将唯一验证的信息存储，</w:t>
      </w:r>
      <w:r w:rsidR="0065325F">
        <w:rPr>
          <w:rFonts w:hint="eastAsia"/>
        </w:rPr>
        <w:t>解决了</w:t>
      </w:r>
      <w:r w:rsidRPr="00481AB6">
        <w:t>重复</w:t>
      </w:r>
      <w:r w:rsidR="0065325F">
        <w:rPr>
          <w:rFonts w:hint="eastAsia"/>
        </w:rPr>
        <w:t>交易</w:t>
      </w:r>
      <w:r w:rsidRPr="00481AB6">
        <w:t>的问题。 此外，由于来自故障阈值的节点较多，而且容错性很强，网络故障概率很低。</w:t>
      </w:r>
      <w:r w:rsidR="0026410B">
        <w:rPr>
          <w:rFonts w:hint="eastAsia"/>
        </w:rPr>
        <w:t>D</w:t>
      </w:r>
      <w:r w:rsidR="0026410B">
        <w:t>SCMR</w:t>
      </w:r>
      <w:r w:rsidR="0026410B" w:rsidRPr="0026410B">
        <w:rPr>
          <w:rFonts w:hint="eastAsia"/>
        </w:rPr>
        <w:t>能够持续监测和跟踪药品交付过程，以解决伪造问题。</w:t>
      </w:r>
      <w:r w:rsidR="004C5553">
        <w:rPr>
          <w:rFonts w:hint="eastAsia"/>
        </w:rPr>
        <w:t>它的机器学习推荐系统可以推荐最好的药品，还可以通过用户反馈不断升级</w:t>
      </w:r>
      <w:r w:rsidR="009B6F8B">
        <w:rPr>
          <w:rFonts w:hint="eastAsia"/>
        </w:rPr>
        <w:t>。</w:t>
      </w:r>
      <w:r w:rsidR="00E54FC0">
        <w:rPr>
          <w:rFonts w:hint="eastAsia"/>
        </w:rPr>
        <w:t>它用</w:t>
      </w:r>
      <w:r w:rsidR="00E54FC0" w:rsidRPr="00E54FC0">
        <w:t>Couch-DB存储大量的</w:t>
      </w:r>
      <w:r w:rsidR="00962C38">
        <w:rPr>
          <w:rFonts w:hint="eastAsia"/>
        </w:rPr>
        <w:t>交易</w:t>
      </w:r>
      <w:r w:rsidR="00E54FC0" w:rsidRPr="00E54FC0">
        <w:t>记录</w:t>
      </w:r>
      <w:r w:rsidR="00562717">
        <w:rPr>
          <w:rFonts w:hint="eastAsia"/>
        </w:rPr>
        <w:t>，</w:t>
      </w:r>
      <w:r w:rsidR="00562717" w:rsidRPr="00562717">
        <w:rPr>
          <w:rFonts w:hint="eastAsia"/>
        </w:rPr>
        <w:t>消除数据冗余问题并为区块链网络中的每个节点提供单独存储</w:t>
      </w:r>
      <w:r w:rsidR="00562717">
        <w:rPr>
          <w:rFonts w:hint="eastAsia"/>
        </w:rPr>
        <w:t>。</w:t>
      </w:r>
    </w:p>
    <w:p w14:paraId="6813DC0C" w14:textId="5CED9A37" w:rsidR="00A6056C" w:rsidRDefault="00A6056C"/>
    <w:p w14:paraId="2242125D" w14:textId="4F6EBA9C" w:rsidR="00A6056C" w:rsidRDefault="00970418">
      <w:r>
        <w:rPr>
          <w:rFonts w:hint="eastAsia"/>
        </w:rPr>
        <w:t>区块链的去中心化分布式特性，扩展了医药行业药品供应链的安全性和隐私性。</w:t>
      </w:r>
      <w:r w:rsidR="004C13EB" w:rsidRPr="004C13EB">
        <w:t>DSCMR</w:t>
      </w:r>
      <w:r w:rsidR="004C13EB">
        <w:rPr>
          <w:rFonts w:hint="eastAsia"/>
        </w:rPr>
        <w:t>的区块链上存储着供应商、制造商、分销商、药房、医院、医生和病人的信息。</w:t>
      </w:r>
      <w:r w:rsidR="004C13EB" w:rsidRPr="004C13EB">
        <w:rPr>
          <w:rFonts w:hint="eastAsia"/>
        </w:rPr>
        <w:t>系统的所有相关参与者都可以使用客户端应用程序跟踪药物的状态</w:t>
      </w:r>
      <w:r w:rsidR="004C13EB">
        <w:rPr>
          <w:rFonts w:hint="eastAsia"/>
        </w:rPr>
        <w:t>。另外该系统还有一个单独的数据库，被称作</w:t>
      </w:r>
      <w:r w:rsidR="004C13EB" w:rsidRPr="004C13EB">
        <w:t>stored-off blockchain</w:t>
      </w:r>
      <w:r w:rsidR="004C13EB">
        <w:rPr>
          <w:rFonts w:hint="eastAsia"/>
        </w:rPr>
        <w:t>。这个数据库可以供外部使用，在该系统中，机器学习的智能推荐系统就使用的这个数据库</w:t>
      </w:r>
      <w:r w:rsidR="000D187F">
        <w:rPr>
          <w:rFonts w:hint="eastAsia"/>
        </w:rPr>
        <w:t>。</w:t>
      </w:r>
      <w:r w:rsidR="00E04AC0">
        <w:rPr>
          <w:rFonts w:hint="eastAsia"/>
        </w:rPr>
        <w:t>这个数据库存储了各种信息的全部细节。</w:t>
      </w:r>
      <w:r w:rsidR="000F47C5">
        <w:rPr>
          <w:rFonts w:hint="eastAsia"/>
        </w:rPr>
        <w:t>系统中的每一步操作都需要其他节点的认证，才可以</w:t>
      </w:r>
      <w:r w:rsidR="002B7DEF">
        <w:rPr>
          <w:rFonts w:hint="eastAsia"/>
        </w:rPr>
        <w:t>被认证</w:t>
      </w:r>
      <w:r w:rsidR="000F47C5">
        <w:rPr>
          <w:rFonts w:hint="eastAsia"/>
        </w:rPr>
        <w:t>存储到链上。</w:t>
      </w:r>
    </w:p>
    <w:p w14:paraId="65F9C10C" w14:textId="36A7B367" w:rsidR="00BD01A5" w:rsidRDefault="00BD01A5">
      <w:r>
        <w:rPr>
          <w:rFonts w:hint="eastAsia"/>
        </w:rPr>
        <w:t>区块链分布式的存储信息，每个块都包含多个交易。</w:t>
      </w:r>
      <w:r w:rsidR="005E3325">
        <w:rPr>
          <w:rFonts w:hint="eastAsia"/>
        </w:rPr>
        <w:t>交易通过加密和哈希方式存储确保安全。</w:t>
      </w:r>
      <w:r w:rsidR="009B6BF5">
        <w:rPr>
          <w:rFonts w:hint="eastAsia"/>
        </w:rPr>
        <w:t>D</w:t>
      </w:r>
      <w:r w:rsidR="009B6BF5">
        <w:t>SCMR</w:t>
      </w:r>
      <w:r w:rsidR="009B6BF5">
        <w:rPr>
          <w:rFonts w:hint="eastAsia"/>
        </w:rPr>
        <w:t>系统分为药品供应链和推荐系统两个模块，这里只分析</w:t>
      </w:r>
      <w:r w:rsidR="00C62391">
        <w:rPr>
          <w:rFonts w:hint="eastAsia"/>
        </w:rPr>
        <w:t>基于</w:t>
      </w:r>
      <w:r w:rsidR="009B6BF5">
        <w:rPr>
          <w:rFonts w:hint="eastAsia"/>
        </w:rPr>
        <w:t>区块链的供应链系统。</w:t>
      </w:r>
      <w:r w:rsidR="001A5DCA">
        <w:rPr>
          <w:rFonts w:hint="eastAsia"/>
        </w:rPr>
        <w:t>每个用户可以使用前端的web应用程序执行交易，包括</w:t>
      </w:r>
      <w:r w:rsidR="001A5DCA" w:rsidRPr="001A5DCA">
        <w:rPr>
          <w:rFonts w:hint="eastAsia"/>
        </w:rPr>
        <w:t>药品订单、原材料供应、更新药品数据、更新订单、更新记录、交付药品、数据共享、跟踪药品供应</w:t>
      </w:r>
      <w:r w:rsidR="001A5DCA">
        <w:rPr>
          <w:rFonts w:hint="eastAsia"/>
        </w:rPr>
        <w:t>、</w:t>
      </w:r>
      <w:r w:rsidR="001A5DCA" w:rsidRPr="001A5DCA">
        <w:rPr>
          <w:rFonts w:hint="eastAsia"/>
        </w:rPr>
        <w:t>药品管理、客户管理</w:t>
      </w:r>
      <w:r w:rsidR="00B42BF0">
        <w:rPr>
          <w:rFonts w:hint="eastAsia"/>
        </w:rPr>
        <w:t>等功能。</w:t>
      </w:r>
      <w:r w:rsidR="007F780C">
        <w:rPr>
          <w:rFonts w:hint="eastAsia"/>
        </w:rPr>
        <w:t>为了安全，系统引入了通道，通道可以使网络处于私有的状态，通过通道传递的数据可以指定接收人，不被暴露于其他节点。</w:t>
      </w:r>
      <w:r w:rsidR="00232B7C">
        <w:rPr>
          <w:rFonts w:hint="eastAsia"/>
        </w:rPr>
        <w:t>区块链中每个节点都有智能合约和账本，</w:t>
      </w:r>
      <w:r w:rsidR="00385652">
        <w:rPr>
          <w:rFonts w:hint="eastAsia"/>
        </w:rPr>
        <w:t>智能合约提供了一种透明无冲突的方式交换财产、金钱、股票或任何东西，而不需任何第三方。</w:t>
      </w:r>
      <w:r w:rsidR="00385652" w:rsidRPr="00385652">
        <w:rPr>
          <w:rFonts w:hint="eastAsia"/>
        </w:rPr>
        <w:t>从技术上讲，智能</w:t>
      </w:r>
      <w:r w:rsidR="00385652">
        <w:rPr>
          <w:rFonts w:hint="eastAsia"/>
        </w:rPr>
        <w:t>合约</w:t>
      </w:r>
      <w:r w:rsidR="00385652" w:rsidRPr="00385652">
        <w:rPr>
          <w:rFonts w:hint="eastAsia"/>
        </w:rPr>
        <w:t>是多行计算机代码，它执行双方之间的协议，而不向中间人支付任何金额。</w:t>
      </w:r>
      <w:r w:rsidR="00385652" w:rsidRPr="00385652">
        <w:t xml:space="preserve"> 此代码由预定义的规则集组成，其中两组彼此达成一致。 当指定的条件与数据库</w:t>
      </w:r>
      <w:r w:rsidR="00385652">
        <w:rPr>
          <w:rFonts w:hint="eastAsia"/>
        </w:rPr>
        <w:t>交易</w:t>
      </w:r>
      <w:r w:rsidR="00385652" w:rsidRPr="00385652">
        <w:t>相同时，自动触发此</w:t>
      </w:r>
      <w:r w:rsidR="00CE346B">
        <w:rPr>
          <w:rFonts w:hint="eastAsia"/>
        </w:rPr>
        <w:t>合约。</w:t>
      </w:r>
      <w:r w:rsidR="00545B9B">
        <w:rPr>
          <w:rFonts w:hint="eastAsia"/>
        </w:rPr>
        <w:t>该系统解决了交易执行率低的问题，只给指定节点部署智能合约。</w:t>
      </w:r>
    </w:p>
    <w:p w14:paraId="5A9A416B" w14:textId="23375280" w:rsidR="00545B9B" w:rsidRDefault="00545B9B">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这些对等节点分为两类：提交者或背书者。 背书</w:t>
      </w:r>
      <w:r w:rsidR="003A701F">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sidR="00B55BC9">
        <w:rPr>
          <w:rFonts w:hint="eastAsia"/>
        </w:rPr>
        <w:t>另一方面，提交者的对等节点验证交易结果，然后写入交易块中。背书者是有预定义智能合约的提交者</w:t>
      </w:r>
      <w:r w:rsidR="00B306FD">
        <w:rPr>
          <w:rFonts w:hint="eastAsia"/>
        </w:rPr>
        <w:t>的特殊对等</w:t>
      </w:r>
      <w:r w:rsidR="00B55BC9">
        <w:rPr>
          <w:rFonts w:hint="eastAsia"/>
        </w:rPr>
        <w:t>节点。</w:t>
      </w:r>
      <w:r w:rsidR="002D755E">
        <w:rPr>
          <w:rFonts w:hint="eastAsia"/>
        </w:rPr>
        <w:t>背书者在自己的虚拟环境中模拟智能合约然后更新账本。</w:t>
      </w:r>
      <w:r w:rsidR="007771CF">
        <w:rPr>
          <w:rFonts w:hint="eastAsia"/>
        </w:rPr>
        <w:t>背书者读取所有历史记录，然后在自己的虚拟环境中将数据写入。完成后把签名返回给客户端应用程序，客户端再把所有的背书者的签名通过共识算法交付给提交节点，把数据排序放入块中</w:t>
      </w:r>
      <w:r w:rsidR="00B66927">
        <w:rPr>
          <w:rFonts w:hint="eastAsia"/>
        </w:rPr>
        <w:t>。然后提交节点通过匹配当前链的状态验证交易，再将交易</w:t>
      </w:r>
      <w:r w:rsidR="00B66927">
        <w:rPr>
          <w:rFonts w:hint="eastAsia"/>
        </w:rPr>
        <w:lastRenderedPageBreak/>
        <w:t>写入</w:t>
      </w:r>
      <w:r w:rsidR="00B522B2">
        <w:rPr>
          <w:rFonts w:hint="eastAsia"/>
        </w:rPr>
        <w:t>整个</w:t>
      </w:r>
      <w:r w:rsidR="00B66927">
        <w:rPr>
          <w:rFonts w:hint="eastAsia"/>
        </w:rPr>
        <w:t>账本。</w:t>
      </w:r>
      <w:r w:rsidR="00AE39A2">
        <w:rPr>
          <w:rFonts w:hint="eastAsia"/>
        </w:rPr>
        <w:t>最后，根据写入的数据更新账本。这时提交者的对等节点向客户端发送通知，获取提交或不提交的状态。</w:t>
      </w:r>
      <w:r w:rsidR="00677DA7">
        <w:rPr>
          <w:rFonts w:hint="eastAsia"/>
        </w:rPr>
        <w:t>通过R</w:t>
      </w:r>
      <w:r w:rsidR="00677DA7">
        <w:t>EST API</w:t>
      </w:r>
      <w:r w:rsidR="00677DA7">
        <w:rPr>
          <w:rFonts w:hint="eastAsia"/>
        </w:rPr>
        <w:t>和S</w:t>
      </w:r>
      <w:r w:rsidR="00677DA7">
        <w:t>DK</w:t>
      </w:r>
      <w:r w:rsidR="00677DA7">
        <w:rPr>
          <w:rFonts w:hint="eastAsia"/>
        </w:rPr>
        <w:t>建立客户端应用与区块链网络的通信。</w:t>
      </w:r>
    </w:p>
    <w:p w14:paraId="1C64B26C" w14:textId="5E1D9C5E" w:rsidR="009F42BB" w:rsidRDefault="009F42BB"/>
    <w:p w14:paraId="3104B8C3" w14:textId="1D30D8EC" w:rsidR="009F42BB" w:rsidRDefault="009F42BB"/>
    <w:p w14:paraId="75FEA588" w14:textId="45213D67" w:rsidR="009F42BB" w:rsidRDefault="009F42BB"/>
    <w:p w14:paraId="273D80F2" w14:textId="7D88864C" w:rsidR="009F42BB" w:rsidRDefault="009F42BB"/>
    <w:p w14:paraId="79950F43" w14:textId="66776EB4" w:rsidR="009F42BB" w:rsidRDefault="009F42BB"/>
    <w:p w14:paraId="2FD98B93" w14:textId="6F628FF7" w:rsidR="009F42BB" w:rsidRDefault="009F42BB" w:rsidP="009F42BB">
      <w:r>
        <w:t>[1</w:t>
      </w:r>
      <w:r>
        <w:rPr>
          <w:rFonts w:hint="eastAsia"/>
        </w:rPr>
        <w:t xml:space="preserve">] </w:t>
      </w:r>
      <w:proofErr w:type="spellStart"/>
      <w:r w:rsidRPr="009F42BB">
        <w:t>Khizar</w:t>
      </w:r>
      <w:proofErr w:type="spellEnd"/>
      <w:r w:rsidRPr="009F42BB">
        <w:t xml:space="preserve"> </w:t>
      </w:r>
      <w:proofErr w:type="spellStart"/>
      <w:r w:rsidRPr="009F42BB">
        <w:t>Abbas</w:t>
      </w:r>
      <w:r w:rsidRPr="009F42BB">
        <w:rPr>
          <w:rFonts w:hint="eastAsia"/>
        </w:rPr>
        <w:t>,</w:t>
      </w:r>
      <w:r>
        <w:t>A</w:t>
      </w:r>
      <w:proofErr w:type="spellEnd"/>
      <w:r>
        <w:t xml:space="preserve"> Blockchain and Machine Learning-Based Drug</w:t>
      </w:r>
    </w:p>
    <w:p w14:paraId="47CC421F" w14:textId="77777777" w:rsidR="009F42BB" w:rsidRDefault="009F42BB" w:rsidP="009F42BB">
      <w:r>
        <w:t>Supply Chain Management and Recommendation</w:t>
      </w:r>
    </w:p>
    <w:p w14:paraId="0EDEE8DA" w14:textId="3339DF2E" w:rsidR="009F42BB" w:rsidRDefault="009F42BB" w:rsidP="009F42BB">
      <w:r>
        <w:t>System for Smart Pharmaceutical Industry</w:t>
      </w:r>
    </w:p>
    <w:p w14:paraId="4E33C9A4" w14:textId="363791CF" w:rsidR="009F42BB" w:rsidRDefault="009F42BB" w:rsidP="009F42BB"/>
    <w:p w14:paraId="0CE19256" w14:textId="44B7A271" w:rsidR="00B20656" w:rsidRDefault="00B20656" w:rsidP="009F42BB"/>
    <w:p w14:paraId="53DFA18A" w14:textId="454518D4" w:rsidR="00B20656" w:rsidRDefault="00B20656" w:rsidP="009F42BB"/>
    <w:p w14:paraId="06D653DD" w14:textId="675BE667" w:rsidR="00B20656" w:rsidRDefault="00B20656" w:rsidP="009F42BB"/>
    <w:p w14:paraId="76B1C3B2" w14:textId="6E134AD0" w:rsidR="00A96F95" w:rsidRDefault="005F7CC1" w:rsidP="009F42BB">
      <w:proofErr w:type="spellStart"/>
      <w:r w:rsidRPr="005F7CC1">
        <w:t>Healthchai</w:t>
      </w:r>
      <w:r>
        <w:rPr>
          <w:rFonts w:hint="eastAsia"/>
        </w:rPr>
        <w:t>n</w:t>
      </w:r>
      <w:proofErr w:type="spellEnd"/>
      <w:r>
        <w:rPr>
          <w:rFonts w:hint="eastAsia"/>
        </w:rPr>
        <w:t>是一</w:t>
      </w:r>
      <w:r w:rsidR="00416C9B">
        <w:rPr>
          <w:rFonts w:hint="eastAsia"/>
        </w:rPr>
        <w:t>个</w:t>
      </w:r>
      <w:r>
        <w:rPr>
          <w:rFonts w:hint="eastAsia"/>
        </w:rPr>
        <w:t>注重隐私保护的区块链医疗电子病历的框架。它的</w:t>
      </w:r>
      <w:r w:rsidRPr="005F7CC1">
        <w:rPr>
          <w:rFonts w:hint="eastAsia"/>
        </w:rPr>
        <w:t>重点是确保病人的隐私和数据安全，同时在分布式环境中共享组织以及医疗提供者的敏感数据。</w:t>
      </w:r>
      <w:proofErr w:type="spellStart"/>
      <w:r w:rsidR="0082227C">
        <w:rPr>
          <w:rFonts w:hint="eastAsia"/>
        </w:rPr>
        <w:t>Hea</w:t>
      </w:r>
      <w:r w:rsidR="0082227C">
        <w:t>lthchain</w:t>
      </w:r>
      <w:proofErr w:type="spellEnd"/>
      <w:r w:rsidR="0082227C">
        <w:rPr>
          <w:rFonts w:hint="eastAsia"/>
        </w:rPr>
        <w:t>是基于区块链的隐私保护框架，维护电子病历的安全性、隐私性、可扩展性</w:t>
      </w:r>
      <w:r w:rsidR="008051CC">
        <w:rPr>
          <w:rFonts w:hint="eastAsia"/>
        </w:rPr>
        <w:t>，</w:t>
      </w:r>
      <w:r w:rsidR="009E75E4">
        <w:rPr>
          <w:rFonts w:hint="eastAsia"/>
        </w:rPr>
        <w:t>解决了现有系统单点故障的问题</w:t>
      </w:r>
      <w:r w:rsidR="0082227C">
        <w:rPr>
          <w:rFonts w:hint="eastAsia"/>
        </w:rPr>
        <w:t>。</w:t>
      </w:r>
      <w:r w:rsidR="00544069">
        <w:rPr>
          <w:rFonts w:hint="eastAsia"/>
        </w:rPr>
        <w:t>该框架基于Hyper</w:t>
      </w:r>
      <w:r w:rsidR="00544069">
        <w:t>ledger Fabric</w:t>
      </w:r>
      <w:r w:rsidR="00544069">
        <w:rPr>
          <w:rFonts w:hint="eastAsia"/>
        </w:rPr>
        <w:t>，并使用</w:t>
      </w:r>
      <w:r w:rsidR="00544069">
        <w:t>IPFS</w:t>
      </w:r>
      <w:r w:rsidR="00544069">
        <w:rPr>
          <w:rFonts w:hint="eastAsia"/>
        </w:rPr>
        <w:t>技术存储电子病历</w:t>
      </w:r>
      <w:r w:rsidR="007B62AE">
        <w:rPr>
          <w:rFonts w:hint="eastAsia"/>
        </w:rPr>
        <w:t>，</w:t>
      </w:r>
      <w:r w:rsidR="00AC410B">
        <w:rPr>
          <w:rFonts w:hint="eastAsia"/>
        </w:rPr>
        <w:t>把大量的医疗记录存储在离链I</w:t>
      </w:r>
      <w:r w:rsidR="00AC410B">
        <w:t>PFS</w:t>
      </w:r>
      <w:r w:rsidR="00AC410B">
        <w:rPr>
          <w:rFonts w:hint="eastAsia"/>
        </w:rPr>
        <w:t>数据库中，</w:t>
      </w:r>
      <w:r w:rsidR="00992937">
        <w:rPr>
          <w:rFonts w:hint="eastAsia"/>
        </w:rPr>
        <w:t>通过独特的加密算法对I</w:t>
      </w:r>
      <w:r w:rsidR="00992937">
        <w:t>PFS</w:t>
      </w:r>
      <w:r w:rsidR="00992937">
        <w:rPr>
          <w:rFonts w:hint="eastAsia"/>
        </w:rPr>
        <w:t>中存储的数据进行加密。</w:t>
      </w:r>
      <w:r w:rsidR="00A96F95">
        <w:rPr>
          <w:rFonts w:hint="eastAsia"/>
        </w:rPr>
        <w:t>大量的医疗数据存储在第三方集中式服务器上会加大安全的成本，使用区块链能显著提高效率。</w:t>
      </w:r>
    </w:p>
    <w:p w14:paraId="752A0E49" w14:textId="253EA2F4" w:rsidR="003A4D6C" w:rsidRDefault="003A4D6C" w:rsidP="009F42BB">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sidR="006E3834">
        <w:rPr>
          <w:rFonts w:hint="eastAsia"/>
        </w:rPr>
        <w:t>权</w:t>
      </w:r>
      <w:r w:rsidRPr="003A4D6C">
        <w:rPr>
          <w:rFonts w:hint="eastAsia"/>
        </w:rPr>
        <w:t>，</w:t>
      </w:r>
      <w:r w:rsidR="000B6E1C">
        <w:rPr>
          <w:rFonts w:hint="eastAsia"/>
        </w:rPr>
        <w:t>拥有</w:t>
      </w:r>
      <w:r w:rsidRPr="003A4D6C">
        <w:rPr>
          <w:rFonts w:hint="eastAsia"/>
        </w:rPr>
        <w:t>安全性、隐私性、可伸缩性和</w:t>
      </w:r>
      <w:r w:rsidR="00263863">
        <w:rPr>
          <w:rFonts w:hint="eastAsia"/>
        </w:rPr>
        <w:t>防篡改</w:t>
      </w:r>
      <w:r w:rsidR="00CC0DC4">
        <w:rPr>
          <w:rFonts w:hint="eastAsia"/>
        </w:rPr>
        <w:t>的性能</w:t>
      </w:r>
      <w:r w:rsidRPr="003A4D6C">
        <w:rPr>
          <w:rFonts w:hint="eastAsia"/>
        </w:rPr>
        <w:t>。</w:t>
      </w:r>
      <w:proofErr w:type="spellStart"/>
      <w:r w:rsidRPr="003A4D6C">
        <w:t>Healthchain</w:t>
      </w:r>
      <w:proofErr w:type="spellEnd"/>
      <w:r w:rsidRPr="003A4D6C">
        <w:t>框架建立在Hyperledger Fabric上，</w:t>
      </w:r>
      <w:r w:rsidR="00854CC6">
        <w:rPr>
          <w:rFonts w:hint="eastAsia"/>
        </w:rPr>
        <w:t>使用Couch</w:t>
      </w:r>
      <w:r w:rsidR="00854CC6">
        <w:t>DB</w:t>
      </w:r>
      <w:r w:rsidR="00854CC6">
        <w:rPr>
          <w:rFonts w:hint="eastAsia"/>
        </w:rPr>
        <w:t>作为链上数据库，</w:t>
      </w:r>
      <w:r w:rsidRPr="003A4D6C">
        <w:t>利用Hyperledger Composer并将</w:t>
      </w:r>
      <w:r w:rsidR="00FE623C">
        <w:rPr>
          <w:rFonts w:hint="eastAsia"/>
        </w:rPr>
        <w:t>电子病例</w:t>
      </w:r>
      <w:r w:rsidRPr="003A4D6C">
        <w:t>存储在</w:t>
      </w:r>
      <w:r w:rsidR="0076651A">
        <w:rPr>
          <w:rFonts w:hint="eastAsia"/>
        </w:rPr>
        <w:t>I</w:t>
      </w:r>
      <w:r w:rsidR="0076651A">
        <w:t>PFS</w:t>
      </w:r>
      <w:r w:rsidRPr="003A4D6C">
        <w:t>中来构建这个私有的</w:t>
      </w:r>
      <w:proofErr w:type="spellStart"/>
      <w:r w:rsidRPr="003A4D6C">
        <w:t>Healthchain</w:t>
      </w:r>
      <w:proofErr w:type="spellEnd"/>
      <w:r w:rsidRPr="003A4D6C">
        <w:t>网络。</w:t>
      </w:r>
      <w:r w:rsidR="006D1151">
        <w:rPr>
          <w:rFonts w:hint="eastAsia"/>
        </w:rPr>
        <w:t>此框架</w:t>
      </w:r>
      <w:r w:rsidR="006D1151" w:rsidRPr="006D1151">
        <w:t>使用智能合</w:t>
      </w:r>
      <w:r w:rsidR="006D1151">
        <w:rPr>
          <w:rFonts w:hint="eastAsia"/>
        </w:rPr>
        <w:t>约处理</w:t>
      </w:r>
      <w:r w:rsidR="006D1151" w:rsidRPr="006D1151">
        <w:t>交易系统的应用逻辑，特别是数据传输、访问管理、请求处理（如更新病历）、允许医生书写、向其他医生提交报告、更新所有权、</w:t>
      </w:r>
      <w:r w:rsidR="00952F44">
        <w:rPr>
          <w:rFonts w:hint="eastAsia"/>
        </w:rPr>
        <w:t>与</w:t>
      </w:r>
      <w:r w:rsidR="006D1151" w:rsidRPr="006D1151">
        <w:t>药剂师</w:t>
      </w:r>
      <w:r w:rsidR="00952F44">
        <w:rPr>
          <w:rFonts w:hint="eastAsia"/>
        </w:rPr>
        <w:t>沟通[</w:t>
      </w:r>
      <w:r w:rsidR="00952F44">
        <w:t>1]</w:t>
      </w:r>
      <w:r w:rsidR="006D1151" w:rsidRPr="006D1151">
        <w:t>。 智能合同将在用户交互期间执行，以识别请求、验证请求和授予访问权限、更新病历权限。</w:t>
      </w:r>
      <w:r w:rsidRPr="003A4D6C">
        <w:t>由于其</w:t>
      </w:r>
      <w:r w:rsidR="0043670F">
        <w:rPr>
          <w:rFonts w:hint="eastAsia"/>
        </w:rPr>
        <w:t>去中心化</w:t>
      </w:r>
      <w:r w:rsidRPr="003A4D6C">
        <w:t>的特性，该框架</w:t>
      </w:r>
      <w:r w:rsidR="00B95E86">
        <w:rPr>
          <w:rFonts w:hint="eastAsia"/>
        </w:rPr>
        <w:t>解决了</w:t>
      </w:r>
      <w:r w:rsidRPr="003A4D6C">
        <w:t>单点故障</w:t>
      </w:r>
      <w:r w:rsidR="00B95E86">
        <w:rPr>
          <w:rFonts w:hint="eastAsia"/>
        </w:rPr>
        <w:t>的问题</w:t>
      </w:r>
      <w:r w:rsidRPr="003A4D6C">
        <w:t>，并且对区块链的更改将对</w:t>
      </w:r>
      <w:r w:rsidR="00FD5BC9">
        <w:rPr>
          <w:rFonts w:hint="eastAsia"/>
        </w:rPr>
        <w:t>区块链的节点是透明的</w:t>
      </w:r>
      <w:r w:rsidR="0067513F">
        <w:rPr>
          <w:rFonts w:hint="eastAsia"/>
        </w:rPr>
        <w:t>。同时为了保证区块链的读写效率，此框架只在链上存储数据的哈希值，真实的完整数据存储在I</w:t>
      </w:r>
      <w:r w:rsidR="0067513F">
        <w:t>PFS</w:t>
      </w:r>
      <w:r w:rsidR="0067513F">
        <w:rPr>
          <w:rFonts w:hint="eastAsia"/>
        </w:rPr>
        <w:t>中的离线存储框架中加密后</w:t>
      </w:r>
      <w:r w:rsidR="00207FF8">
        <w:rPr>
          <w:rFonts w:hint="eastAsia"/>
        </w:rPr>
        <w:t>去中心化</w:t>
      </w:r>
      <w:r w:rsidR="0067513F">
        <w:rPr>
          <w:rFonts w:hint="eastAsia"/>
        </w:rPr>
        <w:t>存储。</w:t>
      </w:r>
      <w:r w:rsidR="00945BFB">
        <w:rPr>
          <w:rFonts w:hint="eastAsia"/>
        </w:rPr>
        <w:t>链上的数据通过</w:t>
      </w:r>
      <w:r w:rsidR="00ED27AE">
        <w:rPr>
          <w:rFonts w:hint="eastAsia"/>
        </w:rPr>
        <w:t>P</w:t>
      </w:r>
      <w:r w:rsidR="00ED27AE">
        <w:t>BFT</w:t>
      </w:r>
      <w:r w:rsidR="00945BFB">
        <w:rPr>
          <w:rFonts w:hint="eastAsia"/>
        </w:rPr>
        <w:t>共识协议认证进行添加。存储在I</w:t>
      </w:r>
      <w:r w:rsidR="00945BFB">
        <w:t>PFS</w:t>
      </w:r>
      <w:r w:rsidR="00945BFB">
        <w:rPr>
          <w:rFonts w:hint="eastAsia"/>
        </w:rPr>
        <w:t>中的数据通过独特的加密算法进行加密。</w:t>
      </w:r>
      <w:r w:rsidR="001D6F10">
        <w:rPr>
          <w:rFonts w:hint="eastAsia"/>
        </w:rPr>
        <w:t>该框架侧重与保证病人的权力，病人对自己的数据有完全的控制权，可以授权给医院访问，且没有挖掘激励的机制影响系统使用。</w:t>
      </w:r>
    </w:p>
    <w:p w14:paraId="6EFE3FFB" w14:textId="30F9D944" w:rsidR="001B2005" w:rsidRDefault="001B2005" w:rsidP="009F42BB">
      <w:r>
        <w:rPr>
          <w:rFonts w:hint="eastAsia"/>
        </w:rPr>
        <w:t>下图是</w:t>
      </w:r>
      <w:proofErr w:type="spellStart"/>
      <w:r w:rsidRPr="001B2005">
        <w:t>Healthchain</w:t>
      </w:r>
      <w:proofErr w:type="spellEnd"/>
      <w:r>
        <w:rPr>
          <w:rFonts w:hint="eastAsia"/>
        </w:rPr>
        <w:t>的架构，</w:t>
      </w:r>
      <w:r w:rsidR="00B66B8F">
        <w:rPr>
          <w:rFonts w:hint="eastAsia"/>
        </w:rPr>
        <w:t>Angular</w:t>
      </w:r>
      <w:r w:rsidR="00B66B8F">
        <w:t>4</w:t>
      </w:r>
      <w:r w:rsidR="00B66B8F">
        <w:rPr>
          <w:rFonts w:hint="eastAsia"/>
        </w:rPr>
        <w:t>是</w:t>
      </w:r>
      <w:proofErr w:type="spellStart"/>
      <w:r w:rsidR="00B66B8F">
        <w:rPr>
          <w:rFonts w:hint="eastAsia"/>
        </w:rPr>
        <w:t>D</w:t>
      </w:r>
      <w:r w:rsidR="00B66B8F">
        <w:t>A</w:t>
      </w:r>
      <w:r w:rsidR="00B66B8F">
        <w:rPr>
          <w:rFonts w:hint="eastAsia"/>
        </w:rPr>
        <w:t>pp</w:t>
      </w:r>
      <w:proofErr w:type="spellEnd"/>
      <w:r w:rsidR="00B66B8F">
        <w:rPr>
          <w:rFonts w:hint="eastAsia"/>
        </w:rPr>
        <w:t>的前端框架，连接着Com</w:t>
      </w:r>
      <w:r w:rsidR="00B66B8F">
        <w:t>poser Rest Server</w:t>
      </w:r>
      <w:r w:rsidR="00B66B8F">
        <w:rPr>
          <w:rFonts w:hint="eastAsia"/>
        </w:rPr>
        <w:t>，Com</w:t>
      </w:r>
      <w:r w:rsidR="00B66B8F">
        <w:t>poser Rest Server</w:t>
      </w:r>
      <w:r w:rsidR="00B66B8F">
        <w:rPr>
          <w:rFonts w:hint="eastAsia"/>
        </w:rPr>
        <w:t>将Cou</w:t>
      </w:r>
      <w:r w:rsidR="00B66B8F">
        <w:t>chDB</w:t>
      </w:r>
      <w:r w:rsidR="00B66B8F">
        <w:rPr>
          <w:rFonts w:hint="eastAsia"/>
        </w:rPr>
        <w:t>数据库可视化并公开。</w:t>
      </w:r>
      <w:proofErr w:type="spellStart"/>
      <w:r w:rsidR="009A7E5D">
        <w:rPr>
          <w:rFonts w:hint="eastAsia"/>
        </w:rPr>
        <w:t>D</w:t>
      </w:r>
      <w:r w:rsidR="009A7E5D">
        <w:t>A</w:t>
      </w:r>
      <w:r w:rsidR="009A7E5D">
        <w:rPr>
          <w:rFonts w:hint="eastAsia"/>
        </w:rPr>
        <w:t>pp</w:t>
      </w:r>
      <w:proofErr w:type="spellEnd"/>
      <w:r w:rsidR="009A7E5D">
        <w:rPr>
          <w:rFonts w:hint="eastAsia"/>
        </w:rPr>
        <w:t>通过Ang</w:t>
      </w:r>
      <w:r w:rsidR="009A7E5D">
        <w:t>ular</w:t>
      </w:r>
      <w:r w:rsidR="009A7E5D">
        <w:rPr>
          <w:rFonts w:hint="eastAsia"/>
        </w:rPr>
        <w:t>框架与用户界面交互，通过Com</w:t>
      </w:r>
      <w:r w:rsidR="009A7E5D">
        <w:t>poser Rest Server</w:t>
      </w:r>
      <w:r w:rsidR="009A7E5D">
        <w:rPr>
          <w:rFonts w:hint="eastAsia"/>
        </w:rPr>
        <w:t>的R</w:t>
      </w:r>
      <w:r w:rsidR="009A7E5D">
        <w:t>EST API</w:t>
      </w:r>
      <w:r w:rsidR="009A7E5D">
        <w:rPr>
          <w:rFonts w:hint="eastAsia"/>
        </w:rPr>
        <w:t>处理用户对Fabric的请求。</w:t>
      </w:r>
      <w:r w:rsidR="00B76676" w:rsidRPr="00B76676">
        <w:t>REST API用于检索链上数据库</w:t>
      </w:r>
      <w:r w:rsidR="00B76676">
        <w:rPr>
          <w:rFonts w:hint="eastAsia"/>
        </w:rPr>
        <w:t>Cou</w:t>
      </w:r>
      <w:r w:rsidR="00B76676">
        <w:t>chDB</w:t>
      </w:r>
      <w:r w:rsidR="00B76676" w:rsidRPr="00B76676">
        <w:t>的当前状态，其中Angular框架通过对Composer Rest API的GET调用检索数据。Hyperledger</w:t>
      </w:r>
      <w:r w:rsidR="00B76676">
        <w:t xml:space="preserve"> </w:t>
      </w:r>
      <w:r w:rsidR="00B76676" w:rsidRPr="00B76676">
        <w:t>Composer构建区块链网络，为应用程序创建智能合</w:t>
      </w:r>
      <w:r w:rsidR="00B76676">
        <w:rPr>
          <w:rFonts w:hint="eastAsia"/>
        </w:rPr>
        <w:t>约</w:t>
      </w:r>
      <w:r w:rsidR="00B76676" w:rsidRPr="00B76676">
        <w:t>。</w:t>
      </w:r>
      <w:proofErr w:type="spellStart"/>
      <w:r w:rsidR="00E346B9" w:rsidRPr="00E346B9">
        <w:t>Healthchain</w:t>
      </w:r>
      <w:proofErr w:type="spellEnd"/>
      <w:r w:rsidR="00E346B9">
        <w:rPr>
          <w:rFonts w:hint="eastAsia"/>
        </w:rPr>
        <w:t>的框架在</w:t>
      </w:r>
      <w:r w:rsidR="00E346B9" w:rsidRPr="00B76676">
        <w:t>Hyperledger</w:t>
      </w:r>
      <w:r w:rsidR="00E346B9">
        <w:t xml:space="preserve"> </w:t>
      </w:r>
      <w:r w:rsidR="00E346B9">
        <w:rPr>
          <w:rFonts w:hint="eastAsia"/>
        </w:rPr>
        <w:t>fabric中利用Couch</w:t>
      </w:r>
      <w:r w:rsidR="00E346B9">
        <w:t>DB</w:t>
      </w:r>
      <w:r w:rsidR="00E346B9">
        <w:rPr>
          <w:rFonts w:hint="eastAsia"/>
        </w:rPr>
        <w:t>存储链上数据，离链则使用I</w:t>
      </w:r>
      <w:r w:rsidR="00E346B9">
        <w:t>PFS</w:t>
      </w:r>
      <w:r w:rsidR="00E346B9">
        <w:rPr>
          <w:rFonts w:hint="eastAsia"/>
        </w:rPr>
        <w:t>存储。</w:t>
      </w:r>
      <w:proofErr w:type="spellStart"/>
      <w:r w:rsidR="00E1691A" w:rsidRPr="00E346B9">
        <w:t>Healthchain</w:t>
      </w:r>
      <w:proofErr w:type="spellEnd"/>
      <w:r w:rsidR="00E1691A">
        <w:rPr>
          <w:rFonts w:hint="eastAsia"/>
        </w:rPr>
        <w:t>上的交易记录会被完整的保存在链上，且仅对相关人员可见。</w:t>
      </w:r>
      <w:r w:rsidR="00182865">
        <w:rPr>
          <w:rFonts w:hint="eastAsia"/>
        </w:rPr>
        <w:t>一旦数据被篡改，就会导致链上哈希值与数据不匹配。</w:t>
      </w:r>
      <w:r w:rsidR="006C583B" w:rsidRPr="006C583B">
        <w:rPr>
          <w:rFonts w:hint="eastAsia"/>
        </w:rPr>
        <w:t>工作原型是在</w:t>
      </w:r>
      <w:r w:rsidR="006C583B" w:rsidRPr="006C583B">
        <w:t>Hyperledger</w:t>
      </w:r>
      <w:r w:rsidR="006C583B">
        <w:t xml:space="preserve"> </w:t>
      </w:r>
      <w:r w:rsidR="006C583B">
        <w:rPr>
          <w:rFonts w:hint="eastAsia"/>
        </w:rPr>
        <w:t>f</w:t>
      </w:r>
      <w:r w:rsidR="006C583B" w:rsidRPr="006C583B">
        <w:t>abric区块链上实现的，方法是使用Hyperledger</w:t>
      </w:r>
      <w:r w:rsidR="006C583B">
        <w:t xml:space="preserve"> </w:t>
      </w:r>
      <w:r w:rsidR="006C583B" w:rsidRPr="006C583B">
        <w:t>Composer为单个组织创建Web应用程序，方法是合并三个对等节点</w:t>
      </w:r>
      <w:r w:rsidR="006C583B">
        <w:rPr>
          <w:rFonts w:hint="eastAsia"/>
        </w:rPr>
        <w:t>，三个节点分别用于验证、排序和注册网络参与者的公共通道</w:t>
      </w:r>
      <w:r w:rsidR="005058CA">
        <w:rPr>
          <w:rFonts w:hint="eastAsia"/>
        </w:rPr>
        <w:t>，使用Kafka排序算法</w:t>
      </w:r>
      <w:r w:rsidR="006C583B">
        <w:rPr>
          <w:rFonts w:hint="eastAsia"/>
        </w:rPr>
        <w:t>。</w:t>
      </w:r>
      <w:r w:rsidR="005F2774">
        <w:rPr>
          <w:rFonts w:hint="eastAsia"/>
        </w:rPr>
        <w:t>通过CouchDB和I</w:t>
      </w:r>
      <w:r w:rsidR="005F2774">
        <w:t>PFS</w:t>
      </w:r>
      <w:r w:rsidR="005F2774">
        <w:rPr>
          <w:rFonts w:hint="eastAsia"/>
        </w:rPr>
        <w:t>可以扩展到其他的多个节点中，具有可伸缩性。通过分布式账本</w:t>
      </w:r>
      <w:r w:rsidR="005F2774">
        <w:rPr>
          <w:rFonts w:hint="eastAsia"/>
        </w:rPr>
        <w:lastRenderedPageBreak/>
        <w:t>和其智能合约更新与其他节点的连接。</w:t>
      </w:r>
      <w:r w:rsidR="00ED6CBC" w:rsidRPr="00ED6CBC">
        <w:t>设计了一个单通道，以便Hyperledger Composer可以通过该通道通信对等点</w:t>
      </w:r>
      <w:r w:rsidR="005058CA">
        <w:rPr>
          <w:rFonts w:hint="eastAsia"/>
        </w:rPr>
        <w:t>。</w:t>
      </w:r>
      <w:r w:rsidR="006C45C7">
        <w:rPr>
          <w:rFonts w:hint="eastAsia"/>
        </w:rPr>
        <w:t>当交易执行时，链码将安装到对等节点，通过交互调用链码查询修改账本</w:t>
      </w:r>
      <w:r w:rsidR="005D4EE3">
        <w:rPr>
          <w:rFonts w:hint="eastAsia"/>
        </w:rPr>
        <w:t>。交易存储在块中，</w:t>
      </w:r>
      <w:r w:rsidR="00C03946">
        <w:rPr>
          <w:rFonts w:hint="eastAsia"/>
        </w:rPr>
        <w:t>每个块中主要包括交易的工作量，前块的哈希值和当前交易的哈希</w:t>
      </w:r>
      <w:r w:rsidR="00D07D0A">
        <w:rPr>
          <w:rFonts w:hint="eastAsia"/>
        </w:rPr>
        <w:t>。</w:t>
      </w:r>
    </w:p>
    <w:p w14:paraId="7C10D8CC" w14:textId="10460541" w:rsidR="007B063B" w:rsidRDefault="007B063B" w:rsidP="009F42BB">
      <w:r>
        <w:rPr>
          <w:rFonts w:hint="eastAsia"/>
        </w:rPr>
        <w:t>该系统使用特殊的公钥密码技术对I</w:t>
      </w:r>
      <w:r>
        <w:t>PFS</w:t>
      </w:r>
      <w:r>
        <w:rPr>
          <w:rFonts w:hint="eastAsia"/>
        </w:rPr>
        <w:t>中的数据进行加密</w:t>
      </w:r>
      <w:r w:rsidR="008A562D">
        <w:rPr>
          <w:rFonts w:hint="eastAsia"/>
        </w:rPr>
        <w:t>，当医生请求访问存储在I</w:t>
      </w:r>
      <w:r w:rsidR="008A562D">
        <w:t>PFS</w:t>
      </w:r>
      <w:r w:rsidR="008A562D">
        <w:rPr>
          <w:rFonts w:hint="eastAsia"/>
        </w:rPr>
        <w:t>中的患者数据时，通过算法生成</w:t>
      </w:r>
      <w:r w:rsidR="00F77BA3">
        <w:rPr>
          <w:rFonts w:hint="eastAsia"/>
        </w:rPr>
        <w:t>加密的</w:t>
      </w:r>
      <w:r w:rsidR="008A562D">
        <w:rPr>
          <w:rFonts w:hint="eastAsia"/>
        </w:rPr>
        <w:t>记录存储在I</w:t>
      </w:r>
      <w:r w:rsidR="008A562D">
        <w:t>PFS</w:t>
      </w:r>
      <w:r w:rsidR="008A562D">
        <w:rPr>
          <w:rFonts w:hint="eastAsia"/>
        </w:rPr>
        <w:t>中，并将密钥发给医生和患者。</w:t>
      </w:r>
      <w:r w:rsidR="006A0639" w:rsidRPr="006A0639">
        <w:rPr>
          <w:rFonts w:hint="eastAsia"/>
        </w:rPr>
        <w:t>医生用会话密钥对更新的记录进行加密并上传到</w:t>
      </w:r>
      <w:r w:rsidR="006A0639" w:rsidRPr="006A0639">
        <w:t>IPFS后，</w:t>
      </w:r>
      <w:r w:rsidR="006A0639">
        <w:rPr>
          <w:rFonts w:hint="eastAsia"/>
        </w:rPr>
        <w:t>完成此次会诊</w:t>
      </w:r>
      <w:r w:rsidR="006A0639" w:rsidRPr="006A0639">
        <w:t>。系统</w:t>
      </w:r>
      <w:r w:rsidR="00FE1DB7">
        <w:rPr>
          <w:rFonts w:hint="eastAsia"/>
        </w:rPr>
        <w:t>将</w:t>
      </w:r>
      <w:r w:rsidR="006A0639" w:rsidRPr="006A0639">
        <w:t>通知</w:t>
      </w:r>
      <w:r w:rsidR="00FE1DB7">
        <w:rPr>
          <w:rFonts w:hint="eastAsia"/>
        </w:rPr>
        <w:t>患者</w:t>
      </w:r>
      <w:r w:rsidR="006A0639" w:rsidRPr="006A0639">
        <w:t>记录更新。系统使用会话密钥解密更新的</w:t>
      </w:r>
      <w:r w:rsidR="00FE1DB7">
        <w:rPr>
          <w:rFonts w:hint="eastAsia"/>
        </w:rPr>
        <w:t>加密数据</w:t>
      </w:r>
      <w:r w:rsidR="006A0639" w:rsidRPr="006A0639">
        <w:t>，从IPFS中用病人的私钥解密加密的医疗记录。最后，系统将更新提交给原始记录，用病人的公钥加密原始记录并上传到IPFS。每个会话的会话密钥和</w:t>
      </w:r>
      <w:r w:rsidR="00D860F2">
        <w:rPr>
          <w:rFonts w:hint="eastAsia"/>
        </w:rPr>
        <w:t>加密数据</w:t>
      </w:r>
      <w:r w:rsidR="006A0639" w:rsidRPr="006A0639">
        <w:t>将在会话完成后到期。</w:t>
      </w:r>
    </w:p>
    <w:p w14:paraId="3CC8E39F" w14:textId="707DFC7E" w:rsidR="001B2005" w:rsidRDefault="001B2005" w:rsidP="009F42BB">
      <w:r>
        <w:rPr>
          <w:noProof/>
        </w:rPr>
        <w:drawing>
          <wp:inline distT="0" distB="0" distL="0" distR="0" wp14:anchorId="6ED4CCB2" wp14:editId="330CFB63">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2930"/>
                    </a:xfrm>
                    <a:prstGeom prst="rect">
                      <a:avLst/>
                    </a:prstGeom>
                  </pic:spPr>
                </pic:pic>
              </a:graphicData>
            </a:graphic>
          </wp:inline>
        </w:drawing>
      </w:r>
    </w:p>
    <w:p w14:paraId="6AF171C3" w14:textId="4BA63A6E" w:rsidR="00952F44" w:rsidRDefault="00952F44" w:rsidP="009F42BB"/>
    <w:p w14:paraId="431C59B7" w14:textId="31AA8D75" w:rsidR="00952F44" w:rsidRDefault="00952F44" w:rsidP="009F42BB"/>
    <w:p w14:paraId="7701A262" w14:textId="6B39EA05" w:rsidR="00952F44" w:rsidRDefault="00B2362F" w:rsidP="00B2362F">
      <w:r>
        <w:rPr>
          <w:rFonts w:hint="eastAsia"/>
        </w:rPr>
        <w:t>[</w:t>
      </w:r>
      <w:r>
        <w:t xml:space="preserve">0] </w:t>
      </w:r>
      <w:proofErr w:type="spellStart"/>
      <w:r>
        <w:t>Healthchain</w:t>
      </w:r>
      <w:proofErr w:type="spellEnd"/>
      <w:r>
        <w:t>: A novel framework on privacy preservation of electronic health records using blockchain technology</w:t>
      </w:r>
    </w:p>
    <w:p w14:paraId="124A5EB1" w14:textId="3384EBB5" w:rsidR="00952F44" w:rsidRDefault="00952F44" w:rsidP="00952F44">
      <w:r>
        <w:rPr>
          <w:rFonts w:hint="eastAsia"/>
        </w:rPr>
        <w:t>[</w:t>
      </w:r>
      <w:r>
        <w:t xml:space="preserve">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0D533C20" w14:textId="162C5207" w:rsidR="00EB070D" w:rsidRDefault="007D3B2F" w:rsidP="00952F44">
      <w:pPr>
        <w:rPr>
          <w:rFonts w:ascii="Helvetica-Condensed" w:hAnsi="Helvetica-Condensed" w:hint="eastAsia"/>
          <w:color w:val="3A65AD"/>
          <w:sz w:val="16"/>
          <w:szCs w:val="16"/>
        </w:rPr>
      </w:pPr>
      <w:hyperlink r:id="rId8" w:history="1">
        <w:r w:rsidR="00EB070D" w:rsidRPr="00D90D61">
          <w:rPr>
            <w:rStyle w:val="a3"/>
            <w:rFonts w:ascii="Helvetica-Condensed" w:hAnsi="Helvetica-Condensed"/>
            <w:sz w:val="16"/>
            <w:szCs w:val="16"/>
          </w:rPr>
          <w:t>https://doi.org/10.1371/journal.pone.0243043.g005</w:t>
        </w:r>
      </w:hyperlink>
    </w:p>
    <w:p w14:paraId="4B590DC1" w14:textId="1C6BA699" w:rsidR="00EB070D" w:rsidRDefault="007D3B2F" w:rsidP="00952F44">
      <w:pPr>
        <w:rPr>
          <w:rFonts w:ascii="Helvetica-Condensed" w:hAnsi="Helvetica-Condensed" w:hint="eastAsia"/>
          <w:color w:val="3A65AD"/>
          <w:sz w:val="16"/>
          <w:szCs w:val="16"/>
        </w:rPr>
      </w:pPr>
      <w:hyperlink r:id="rId9" w:history="1">
        <w:r w:rsidR="00D26211" w:rsidRPr="00602603">
          <w:rPr>
            <w:rStyle w:val="a3"/>
            <w:rFonts w:ascii="Helvetica-Condensed" w:hAnsi="Helvetica-Condensed"/>
            <w:sz w:val="16"/>
            <w:szCs w:val="16"/>
          </w:rPr>
          <w:t>https://doi.org/10.1371/journal.pone.0243043.g006</w:t>
        </w:r>
      </w:hyperlink>
    </w:p>
    <w:p w14:paraId="29FCE931" w14:textId="4C8F3782" w:rsidR="00D26211" w:rsidRDefault="00D26211" w:rsidP="00952F44">
      <w:pPr>
        <w:rPr>
          <w:rFonts w:ascii="Helvetica-Condensed" w:hAnsi="Helvetica-Condensed" w:hint="eastAsia"/>
          <w:color w:val="3A65AD"/>
          <w:sz w:val="16"/>
          <w:szCs w:val="16"/>
        </w:rPr>
      </w:pPr>
    </w:p>
    <w:p w14:paraId="2D5153BD" w14:textId="24064783" w:rsidR="00D26211" w:rsidRDefault="00D26211" w:rsidP="00952F44">
      <w:pPr>
        <w:rPr>
          <w:rFonts w:ascii="Helvetica-Condensed" w:hAnsi="Helvetica-Condensed" w:hint="eastAsia"/>
          <w:color w:val="3A65AD"/>
          <w:sz w:val="16"/>
          <w:szCs w:val="16"/>
        </w:rPr>
      </w:pPr>
    </w:p>
    <w:p w14:paraId="1FF23BDE" w14:textId="2AEF6DDF" w:rsidR="00D26211" w:rsidRDefault="00D26211" w:rsidP="00952F44">
      <w:pPr>
        <w:rPr>
          <w:rFonts w:ascii="Helvetica-Condensed" w:hAnsi="Helvetica-Condensed" w:hint="eastAsia"/>
          <w:color w:val="3A65AD"/>
          <w:sz w:val="16"/>
          <w:szCs w:val="16"/>
        </w:rPr>
      </w:pPr>
    </w:p>
    <w:p w14:paraId="3E56BCA8" w14:textId="20905F29" w:rsidR="00D26211" w:rsidRDefault="00D26211" w:rsidP="00952F44">
      <w:pPr>
        <w:rPr>
          <w:rFonts w:ascii="Helvetica-Condensed" w:hAnsi="Helvetica-Condensed" w:hint="eastAsia"/>
          <w:color w:val="3A65AD"/>
          <w:sz w:val="16"/>
          <w:szCs w:val="16"/>
        </w:rPr>
      </w:pPr>
    </w:p>
    <w:p w14:paraId="5D9F7179" w14:textId="48D11708" w:rsidR="00D26211" w:rsidRDefault="00D26211" w:rsidP="00952F44">
      <w:pPr>
        <w:rPr>
          <w:rFonts w:ascii="Helvetica-Condensed" w:hAnsi="Helvetica-Condensed" w:hint="eastAsia"/>
          <w:color w:val="3A65AD"/>
          <w:sz w:val="16"/>
          <w:szCs w:val="16"/>
        </w:rPr>
      </w:pPr>
    </w:p>
    <w:p w14:paraId="186D7336" w14:textId="39E9A846" w:rsidR="00D26211" w:rsidRDefault="00D26211" w:rsidP="00952F44">
      <w:pPr>
        <w:rPr>
          <w:rFonts w:ascii="Helvetica-Condensed" w:hAnsi="Helvetica-Condensed" w:hint="eastAsia"/>
          <w:color w:val="3A65AD"/>
          <w:sz w:val="16"/>
          <w:szCs w:val="16"/>
        </w:rPr>
      </w:pPr>
    </w:p>
    <w:p w14:paraId="53E94E1C" w14:textId="3866695B" w:rsidR="00D26211" w:rsidRDefault="00D26211" w:rsidP="00952F44">
      <w:pPr>
        <w:rPr>
          <w:rFonts w:ascii="Helvetica-Condensed" w:hAnsi="Helvetica-Condensed" w:hint="eastAsia"/>
          <w:color w:val="3A65AD"/>
          <w:sz w:val="16"/>
          <w:szCs w:val="16"/>
        </w:rPr>
      </w:pPr>
    </w:p>
    <w:p w14:paraId="4BE49216" w14:textId="1AC54184" w:rsidR="00D26211" w:rsidRDefault="00D26211" w:rsidP="00952F44">
      <w:pPr>
        <w:rPr>
          <w:rFonts w:ascii="Helvetica-Condensed" w:hAnsi="Helvetica-Condensed" w:hint="eastAsia"/>
          <w:color w:val="3A65AD"/>
          <w:sz w:val="16"/>
          <w:szCs w:val="16"/>
        </w:rPr>
      </w:pPr>
    </w:p>
    <w:p w14:paraId="1C6F3188" w14:textId="70CBFA4E" w:rsidR="00D26211" w:rsidRDefault="00D26211" w:rsidP="00952F44">
      <w:pPr>
        <w:rPr>
          <w:rFonts w:ascii="Helvetica-Condensed" w:hAnsi="Helvetica-Condensed" w:hint="eastAsia"/>
          <w:color w:val="3A65AD"/>
          <w:sz w:val="16"/>
          <w:szCs w:val="16"/>
        </w:rPr>
      </w:pPr>
    </w:p>
    <w:p w14:paraId="5C4E829D" w14:textId="4AF599AD" w:rsidR="00D26211" w:rsidRDefault="00D26211" w:rsidP="00952F44">
      <w:pPr>
        <w:rPr>
          <w:rFonts w:ascii="Helvetica-Condensed" w:hAnsi="Helvetica-Condensed" w:hint="eastAsia"/>
          <w:color w:val="3A65AD"/>
          <w:sz w:val="16"/>
          <w:szCs w:val="16"/>
        </w:rPr>
      </w:pPr>
    </w:p>
    <w:p w14:paraId="4B15571E" w14:textId="0CBBE880" w:rsidR="00D26211" w:rsidRDefault="00D26211" w:rsidP="00952F44">
      <w:pPr>
        <w:rPr>
          <w:rFonts w:ascii="Helvetica-Condensed" w:hAnsi="Helvetica-Condensed" w:hint="eastAsia"/>
          <w:color w:val="3A65AD"/>
          <w:sz w:val="16"/>
          <w:szCs w:val="16"/>
        </w:rPr>
      </w:pPr>
    </w:p>
    <w:p w14:paraId="1FD33EBC" w14:textId="4931B03A" w:rsidR="00D26211" w:rsidRDefault="00EF3E87" w:rsidP="00952F44">
      <w:r>
        <w:rPr>
          <w:rFonts w:hint="eastAsia"/>
        </w:rPr>
        <w:t>[</w:t>
      </w:r>
      <w:r>
        <w:t>1]</w:t>
      </w:r>
      <w:r w:rsidR="008044E4">
        <w:rPr>
          <w:rFonts w:hint="eastAsia"/>
        </w:rPr>
        <w:t>提出了</w:t>
      </w:r>
      <w:r w:rsidR="00D26211" w:rsidRPr="00D26211">
        <w:rPr>
          <w:rFonts w:hint="eastAsia"/>
        </w:rPr>
        <w:t>一种基于区块链的隐私保护方案</w:t>
      </w:r>
      <w:r w:rsidR="00D54296">
        <w:rPr>
          <w:rFonts w:hint="eastAsia"/>
        </w:rPr>
        <w:t>，特别是当多个实体与智能合约交互时</w:t>
      </w:r>
      <w:r w:rsidR="00D26211" w:rsidRPr="00D26211">
        <w:rPr>
          <w:rFonts w:hint="eastAsia"/>
        </w:rPr>
        <w:t>，</w:t>
      </w:r>
      <w:r w:rsidR="00D26211">
        <w:rPr>
          <w:rFonts w:hint="eastAsia"/>
        </w:rPr>
        <w:t>这个方案主要是</w:t>
      </w:r>
      <w:r w:rsidR="00D26211" w:rsidRPr="00D26211">
        <w:rPr>
          <w:rFonts w:hint="eastAsia"/>
        </w:rPr>
        <w:t>涉及患者，研究机构和半信任云服务器的几个实体之间医疗数据的安全共享</w:t>
      </w:r>
      <w:r w:rsidR="00D26211">
        <w:rPr>
          <w:rFonts w:hint="eastAsia"/>
        </w:rPr>
        <w:t>。</w:t>
      </w:r>
      <w:r w:rsidR="00373FDB" w:rsidRPr="00373FDB">
        <w:t>该</w:t>
      </w:r>
      <w:r w:rsidR="00373FDB">
        <w:rPr>
          <w:rFonts w:hint="eastAsia"/>
        </w:rPr>
        <w:t>方案采用</w:t>
      </w:r>
      <w:r w:rsidR="00373FDB" w:rsidRPr="00373FDB">
        <w:t>PBFT共识</w:t>
      </w:r>
      <w:r w:rsidR="00373FDB">
        <w:rPr>
          <w:rFonts w:hint="eastAsia"/>
        </w:rPr>
        <w:t>算法和</w:t>
      </w:r>
      <w:r w:rsidR="00373FDB" w:rsidRPr="00373FDB">
        <w:rPr>
          <w:rFonts w:hint="eastAsia"/>
        </w:rPr>
        <w:t>零知识证明来验证患者的医疗数据是否符合研究机构提出的要求，不</w:t>
      </w:r>
      <w:r w:rsidR="00373FDB">
        <w:rPr>
          <w:rFonts w:hint="eastAsia"/>
        </w:rPr>
        <w:t>会</w:t>
      </w:r>
      <w:r w:rsidR="00373FDB" w:rsidRPr="00373FDB">
        <w:rPr>
          <w:rFonts w:hint="eastAsia"/>
        </w:rPr>
        <w:t>暴露患者的隐私，然后采用代理再加密技术，确保研究机构能够解密中介密文。</w:t>
      </w:r>
    </w:p>
    <w:p w14:paraId="128473ED" w14:textId="64BE53A5" w:rsidR="00D54296" w:rsidRDefault="00D54296" w:rsidP="00952F44">
      <w:r w:rsidRPr="00D54296">
        <w:rPr>
          <w:rFonts w:hint="eastAsia"/>
        </w:rPr>
        <w:t>在方案中，患者可以通过构建基于</w:t>
      </w:r>
      <w:proofErr w:type="spellStart"/>
      <w:r w:rsidRPr="00D54296">
        <w:t>zk</w:t>
      </w:r>
      <w:proofErr w:type="spellEnd"/>
      <w:r w:rsidRPr="00D54296">
        <w:t>-SNARK的可信零知识证明并提供给智能合约进行验证，从而证明其医疗数据满足研究机构的要求而不泄露任何隐私。 一旦验证通过，患者和研究机构之间的交易将根据先前的协议在区块链中发布，以获得分布式共识</w:t>
      </w:r>
      <w:r>
        <w:rPr>
          <w:rFonts w:hint="eastAsia"/>
        </w:rPr>
        <w:t>，P</w:t>
      </w:r>
      <w:r>
        <w:t>BFT</w:t>
      </w:r>
      <w:r>
        <w:rPr>
          <w:rFonts w:hint="eastAsia"/>
        </w:rPr>
        <w:t>共识算法的计算成本低，所以选择P</w:t>
      </w:r>
      <w:r>
        <w:t>BFT</w:t>
      </w:r>
      <w:r>
        <w:rPr>
          <w:rFonts w:hint="eastAsia"/>
        </w:rPr>
        <w:t>共识算法。</w:t>
      </w:r>
      <w:r w:rsidR="00EC1B44">
        <w:rPr>
          <w:rFonts w:hint="eastAsia"/>
        </w:rPr>
        <w:t>系统模型如图所示。</w:t>
      </w:r>
    </w:p>
    <w:p w14:paraId="769B8CFF" w14:textId="452852DB" w:rsidR="00EF3E87" w:rsidRDefault="00EC1B44" w:rsidP="00952F44">
      <w:r>
        <w:rPr>
          <w:noProof/>
        </w:rPr>
        <w:drawing>
          <wp:inline distT="0" distB="0" distL="0" distR="0" wp14:anchorId="36FF62E4" wp14:editId="7E819BAB">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3390900"/>
                    </a:xfrm>
                    <a:prstGeom prst="rect">
                      <a:avLst/>
                    </a:prstGeom>
                  </pic:spPr>
                </pic:pic>
              </a:graphicData>
            </a:graphic>
          </wp:inline>
        </w:drawing>
      </w:r>
    </w:p>
    <w:p w14:paraId="00965BE0" w14:textId="3F22F382" w:rsidR="00EF3E87" w:rsidRDefault="006E21D0" w:rsidP="00952F44">
      <w:r w:rsidRPr="006E21D0">
        <w:rPr>
          <w:rFonts w:hint="eastAsia"/>
        </w:rPr>
        <w:t>系统模型共涉及七个实体：</w:t>
      </w:r>
      <w:r w:rsidRPr="006E21D0">
        <w:t>1)患者；2)医院；3)研究机构；4)私钥生成(PKG)；5)半信任代理云服务器；6)区块链；7)智能合约。</w:t>
      </w:r>
    </w:p>
    <w:p w14:paraId="3AE49609" w14:textId="6F6A9C0A" w:rsidR="006E21D0" w:rsidRDefault="006E21D0" w:rsidP="00952F44">
      <w:r w:rsidRPr="006E21D0">
        <w:rPr>
          <w:rFonts w:hint="eastAsia"/>
        </w:rPr>
        <w:t>私钥生成中心</w:t>
      </w:r>
      <w:r w:rsidRPr="006E21D0">
        <w:t>PKG是完全可信的，它不会执行非法操作。 此外，解决方案中的块只存储一个索引，其中包含指向病人记录的</w:t>
      </w:r>
      <w:r w:rsidR="007001B9">
        <w:rPr>
          <w:rFonts w:hint="eastAsia"/>
        </w:rPr>
        <w:t>哈希</w:t>
      </w:r>
      <w:r w:rsidRPr="006E21D0">
        <w:t>指针，相应的加密数据被外包并存储在代理云服务器中</w:t>
      </w:r>
      <w:r w:rsidR="007001B9">
        <w:rPr>
          <w:rFonts w:hint="eastAsia"/>
        </w:rPr>
        <w:t>。</w:t>
      </w:r>
    </w:p>
    <w:p w14:paraId="67F122C4" w14:textId="2FED0606" w:rsidR="007F141E" w:rsidRDefault="007F141E" w:rsidP="00952F44">
      <w:r>
        <w:rPr>
          <w:rFonts w:hint="eastAsia"/>
        </w:rPr>
        <w:t>该方案的步骤如下：</w:t>
      </w:r>
      <w:r>
        <w:t>1</w:t>
      </w:r>
      <w:r>
        <w:rPr>
          <w:rFonts w:hint="eastAsia"/>
        </w:rPr>
        <w:t>）研究机构根据满足其要求的医疗数据生成</w:t>
      </w:r>
      <w:proofErr w:type="spellStart"/>
      <w:r>
        <w:rPr>
          <w:rFonts w:hint="eastAsia"/>
        </w:rPr>
        <w:t>zk</w:t>
      </w:r>
      <w:proofErr w:type="spellEnd"/>
      <w:r>
        <w:t>-SNARK</w:t>
      </w:r>
      <w:r>
        <w:rPr>
          <w:rFonts w:hint="eastAsia"/>
        </w:rPr>
        <w:t>的零知识证明，然后记录相关的计算结果、零知识证明和智能合约的哈希值。最后，在区块链系统中发布智能合约。</w:t>
      </w:r>
      <w:r w:rsidR="00C51D6E">
        <w:rPr>
          <w:rFonts w:hint="eastAsia"/>
        </w:rPr>
        <w:t>2）患者只能安全加密算法，通过公钥对其数据进行加密，然后将密文发送半信任的代理云服务器。</w:t>
      </w:r>
      <w:r w:rsidR="00B73478">
        <w:rPr>
          <w:rFonts w:hint="eastAsia"/>
        </w:rPr>
        <w:t>3）患者提交交易给块，然后对交易签名。系统会将医疗数据的哈希值存储在Hy</w:t>
      </w:r>
      <w:r w:rsidR="00B73478">
        <w:t xml:space="preserve">perledger </w:t>
      </w:r>
      <w:r w:rsidR="00B73478">
        <w:rPr>
          <w:rFonts w:hint="eastAsia"/>
        </w:rPr>
        <w:t>fabric的区块链上。</w:t>
      </w:r>
      <w:r w:rsidR="00273BA6">
        <w:rPr>
          <w:rFonts w:hint="eastAsia"/>
        </w:rPr>
        <w:t>4）患者可以提交符合医疗机构要求的数据换取奖励</w:t>
      </w:r>
      <w:r w:rsidR="00105BD8">
        <w:rPr>
          <w:rFonts w:hint="eastAsia"/>
        </w:rPr>
        <w:t>，这一过程需要根据医疗数据生成可信的零知识证明。5）</w:t>
      </w:r>
      <w:r w:rsidR="002B7818">
        <w:rPr>
          <w:rFonts w:hint="eastAsia"/>
        </w:rPr>
        <w:t>病人提交零知识证明从而通过智能合约，智能合约会自动将患者的零知识证明和计算结果和哈希值分别与研究机计算的零知识证明、计算结果和哈希值比较。</w:t>
      </w:r>
      <w:r w:rsidR="00AA7DB5">
        <w:t>6</w:t>
      </w:r>
      <w:r w:rsidR="00AA7DB5">
        <w:rPr>
          <w:rFonts w:hint="eastAsia"/>
        </w:rPr>
        <w:t>）通过验证后，智能合约会通知病人生成新的密钥，再把密钥发送给半信任代理云服务器，服务器公钥会对新生成的密钥加密。</w:t>
      </w:r>
      <w:r w:rsidR="002317D6">
        <w:rPr>
          <w:rFonts w:hint="eastAsia"/>
        </w:rPr>
        <w:t>7）半信任代理云服务器解密再加密新的密钥，再把密文转化为研究机构可以解密的中介密文，然后发送给研究机构。</w:t>
      </w:r>
      <w:r w:rsidR="00BC0A7C">
        <w:rPr>
          <w:rFonts w:hint="eastAsia"/>
        </w:rPr>
        <w:t>8）研究机构对收到的密文用私钥进行解密，获得医疗数据。</w:t>
      </w:r>
      <w:r w:rsidR="00BC0A7C" w:rsidRPr="00BC0A7C">
        <w:rPr>
          <w:rFonts w:hint="eastAsia"/>
        </w:rPr>
        <w:t>在此过程中，半信任代</w:t>
      </w:r>
      <w:r w:rsidR="00BC0A7C" w:rsidRPr="00BC0A7C">
        <w:rPr>
          <w:rFonts w:hint="eastAsia"/>
        </w:rPr>
        <w:lastRenderedPageBreak/>
        <w:t>理云服务器无法获取任何</w:t>
      </w:r>
      <w:r w:rsidR="00BC0A7C">
        <w:rPr>
          <w:rFonts w:hint="eastAsia"/>
        </w:rPr>
        <w:t>详细的医疗</w:t>
      </w:r>
      <w:r w:rsidR="00BC0A7C" w:rsidRPr="00BC0A7C">
        <w:rPr>
          <w:rFonts w:hint="eastAsia"/>
        </w:rPr>
        <w:t>信息。</w:t>
      </w:r>
      <w:r w:rsidR="006443AD">
        <w:rPr>
          <w:rFonts w:hint="eastAsia"/>
        </w:rPr>
        <w:t>9）最后，</w:t>
      </w:r>
      <w:r w:rsidR="00CE64A6" w:rsidRPr="00CE64A6">
        <w:rPr>
          <w:rFonts w:hint="eastAsia"/>
        </w:rPr>
        <w:t>通过智能合</w:t>
      </w:r>
      <w:r w:rsidR="00CE64A6">
        <w:rPr>
          <w:rFonts w:hint="eastAsia"/>
        </w:rPr>
        <w:t>约</w:t>
      </w:r>
      <w:r w:rsidR="00CE64A6" w:rsidRPr="00CE64A6">
        <w:rPr>
          <w:rFonts w:hint="eastAsia"/>
        </w:rPr>
        <w:t>向验证节点提交</w:t>
      </w:r>
      <w:r w:rsidR="00CE64A6">
        <w:rPr>
          <w:rFonts w:hint="eastAsia"/>
        </w:rPr>
        <w:t>交易</w:t>
      </w:r>
      <w:r w:rsidR="00CE64A6" w:rsidRPr="00CE64A6">
        <w:rPr>
          <w:rFonts w:hint="eastAsia"/>
        </w:rPr>
        <w:t>。</w:t>
      </w:r>
      <w:r w:rsidR="00CE64A6" w:rsidRPr="00CE64A6">
        <w:t xml:space="preserve"> 该交易记录患</w:t>
      </w:r>
      <w:r w:rsidR="00CE64A6">
        <w:rPr>
          <w:rFonts w:hint="eastAsia"/>
        </w:rPr>
        <w:t>者</w:t>
      </w:r>
      <w:r w:rsidR="00CE64A6" w:rsidRPr="00CE64A6">
        <w:t>与研究机构之间的</w:t>
      </w:r>
      <w:r w:rsidR="00CE64A6">
        <w:rPr>
          <w:rFonts w:hint="eastAsia"/>
        </w:rPr>
        <w:t>这次</w:t>
      </w:r>
      <w:r w:rsidR="00CE64A6" w:rsidRPr="00CE64A6">
        <w:t>数据共享</w:t>
      </w:r>
      <w:r w:rsidR="00CE64A6">
        <w:rPr>
          <w:rFonts w:hint="eastAsia"/>
        </w:rPr>
        <w:t>信息</w:t>
      </w:r>
      <w:r w:rsidR="00CE64A6" w:rsidRPr="00CE64A6">
        <w:t>，并将用PBFT共识算法验证后在区块链上发布。</w:t>
      </w:r>
    </w:p>
    <w:p w14:paraId="330CCE2D" w14:textId="3669265B" w:rsidR="00C82B38" w:rsidRDefault="00C82B38" w:rsidP="00952F44">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假设医疗数据加密算法在安全模型中是足够安全的，无论是内部还是外部都不能在不获得解密密钥的情况下破解密文。因此，半信任的代理云服务器或其他恶意攻击者无法推断任何密文内容的任何信息。</w:t>
      </w:r>
      <w:r w:rsidR="00C25EAA">
        <w:rPr>
          <w:rFonts w:hint="eastAsia"/>
        </w:rPr>
        <w:t>可</w:t>
      </w:r>
      <w:r w:rsidRPr="00C82B38">
        <w:rPr>
          <w:rFonts w:hint="eastAsia"/>
        </w:rPr>
        <w:t>以使用患者提供的转换密钥将加密的医疗数据重新加密为中介密文。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7AF13D42" w14:textId="6546BBB9" w:rsidR="00C25EAA" w:rsidRDefault="00C25EAA" w:rsidP="00952F44">
      <w:r w:rsidRPr="00C25EAA">
        <w:rPr>
          <w:rFonts w:hint="eastAsia"/>
        </w:rPr>
        <w:t>只有授权的实体才能使用他们的私钥来解密病人的医疗数据。</w:t>
      </w:r>
      <w:r w:rsidRPr="00C25EAA">
        <w:t>此外，患者可以根据自己的医疗数据生成完全可信的零知识证明，并将其提交给区块链上的智能合同。</w:t>
      </w:r>
      <w:r>
        <w:rPr>
          <w:rFonts w:hint="eastAsia"/>
        </w:rPr>
        <w:t>零知识</w:t>
      </w:r>
      <w:r w:rsidRPr="00C25EAA">
        <w:t>证明可以用来验证患者的医疗数据是否符合研究机构建议的某些条件。这一特性确保了具有供需匹配的数据可用性</w:t>
      </w:r>
      <w:r>
        <w:rPr>
          <w:rFonts w:hint="eastAsia"/>
        </w:rPr>
        <w:t>。</w:t>
      </w:r>
    </w:p>
    <w:p w14:paraId="34568F1F" w14:textId="13A57FF1" w:rsidR="00EF3E87" w:rsidRDefault="00C25EAA" w:rsidP="00952F44">
      <w:r w:rsidRPr="00C25EAA">
        <w:rPr>
          <w:rFonts w:hint="eastAsia"/>
        </w:rPr>
        <w:t>患者需要将其数字签名附加到由其医疗数据生成的零知识证明上，而数字签名的私钥只能由自己保存，不能由其他实体获得，从而保证了零知识证明的真实性。</w:t>
      </w:r>
      <w:r w:rsidRPr="00C25EAA">
        <w:t>患者在区块链中记录的医疗数据已经通过PBFT算法达成共识。块的顺序和</w:t>
      </w:r>
      <w:r>
        <w:rPr>
          <w:rFonts w:hint="eastAsia"/>
        </w:rPr>
        <w:t>交易</w:t>
      </w:r>
      <w:r w:rsidRPr="00C25EAA">
        <w:t>用哈希保护，每个块的哈希值是唯一的，一旦对抗篡改攻击，其他块的哈希值就会改变</w:t>
      </w:r>
      <w:r w:rsidR="00431D5B">
        <w:rPr>
          <w:rFonts w:hint="eastAsia"/>
        </w:rPr>
        <w:t>。</w:t>
      </w:r>
    </w:p>
    <w:p w14:paraId="4F29F11B" w14:textId="0D3B340D" w:rsidR="00431D5B" w:rsidRDefault="00431D5B" w:rsidP="00952F44">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将为每个参与者生成伪身份。因此，参与者的隐私将受到保护，因为在随后的过程中使用伪身份而不是真实身份。在数据共享过程中，任何参与与智能合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只能获得零知识证明而不是原始私有数据。</w:t>
      </w:r>
      <w:r w:rsidR="008371AA" w:rsidRPr="008371AA">
        <w:rPr>
          <w:rFonts w:hint="eastAsia"/>
        </w:rPr>
        <w:t>此外，研究机构只是发布一些关键词，而不是整个要求，以实现部分隐私保护。</w:t>
      </w:r>
      <w:r w:rsidR="008371AA" w:rsidRPr="008371AA">
        <w:t>这种方式防止对手根据整个要求伪造医疗数据。</w:t>
      </w:r>
    </w:p>
    <w:p w14:paraId="3348845B" w14:textId="7F48693D" w:rsidR="008371AA" w:rsidRPr="008371AA" w:rsidRDefault="008371AA" w:rsidP="00952F44">
      <w:r w:rsidRPr="008371AA">
        <w:t>一旦患者和医疗机构达成共识，他们共享医疗数据的行为将存储在区块链中。例如，如果任何一方有非法</w:t>
      </w:r>
      <w:r>
        <w:rPr>
          <w:rFonts w:hint="eastAsia"/>
        </w:rPr>
        <w:t>操作</w:t>
      </w:r>
      <w:r w:rsidRPr="008371AA">
        <w:t>，患者在没有遵循先前的独家许可协议的情况下将其医疗数据出售给其他研究机构，则将追究其责任。</w:t>
      </w:r>
    </w:p>
    <w:p w14:paraId="37B4295E" w14:textId="15A3C6E7" w:rsidR="00EF3E87" w:rsidRPr="00F5150E" w:rsidRDefault="00EF3E87" w:rsidP="00952F44"/>
    <w:p w14:paraId="471257E5" w14:textId="25C2CD13" w:rsidR="00EF3E87" w:rsidRDefault="00EF3E87" w:rsidP="00952F44"/>
    <w:p w14:paraId="3D42266C" w14:textId="2DC8D2E1" w:rsidR="00EF3E87" w:rsidRDefault="00EF3E87" w:rsidP="00952F44"/>
    <w:p w14:paraId="0C4ECCD2" w14:textId="461447EA" w:rsidR="00EF3E87" w:rsidRDefault="00EF3E87" w:rsidP="00952F44"/>
    <w:p w14:paraId="1317BB9F" w14:textId="10856D8D" w:rsidR="00EF3E87" w:rsidRDefault="00EF3E87" w:rsidP="00952F44"/>
    <w:p w14:paraId="69C862D5" w14:textId="47847074" w:rsidR="00EF3E87" w:rsidRDefault="00EF3E87" w:rsidP="00952F44"/>
    <w:p w14:paraId="3EDADB45" w14:textId="6D1ACAB1" w:rsidR="00EF3E87" w:rsidRDefault="00EF3E87" w:rsidP="00952F44"/>
    <w:p w14:paraId="37DEE655" w14:textId="7D37126F" w:rsidR="00EF3E87" w:rsidRDefault="00EF3E87" w:rsidP="00952F44"/>
    <w:p w14:paraId="44CB1812" w14:textId="3E674C2C" w:rsidR="00EF3E87" w:rsidRDefault="00EF3E87" w:rsidP="00952F44"/>
    <w:p w14:paraId="1BE20176" w14:textId="485EDEAA" w:rsidR="00EF3E87" w:rsidRDefault="00EF3E87" w:rsidP="00952F44"/>
    <w:p w14:paraId="7A90EE94" w14:textId="52EC372C" w:rsidR="00EF3E87" w:rsidRDefault="00EF3E87" w:rsidP="00EF3E87">
      <w:pPr>
        <w:widowControl/>
        <w:jc w:val="left"/>
        <w:rPr>
          <w:rFonts w:ascii="CaeciliaLTStd-Heavy" w:eastAsia="宋体" w:hAnsi="CaeciliaLTStd-Heavy" w:cs="宋体" w:hint="eastAsia"/>
          <w:color w:val="000000"/>
          <w:kern w:val="0"/>
          <w:szCs w:val="21"/>
        </w:rPr>
      </w:pPr>
      <w:r>
        <w:t xml:space="preserve">[1] </w:t>
      </w:r>
      <w:r w:rsidRPr="00EF3E87">
        <w:rPr>
          <w:rFonts w:ascii="CaeciliaLTStd-Heavy" w:eastAsia="宋体" w:hAnsi="CaeciliaLTStd-Heavy" w:cs="宋体"/>
          <w:color w:val="000000"/>
          <w:kern w:val="0"/>
          <w:szCs w:val="21"/>
        </w:rPr>
        <w:t>A blockchain-based scheme for privacy-preserving and secure sharing of medical data</w:t>
      </w:r>
    </w:p>
    <w:p w14:paraId="4B0D6B06" w14:textId="5CCFAF6D" w:rsidR="00B40AC6" w:rsidRDefault="00B40AC6" w:rsidP="00EF3E87">
      <w:pPr>
        <w:widowControl/>
        <w:jc w:val="left"/>
        <w:rPr>
          <w:rFonts w:ascii="CaeciliaLTStd-Heavy" w:eastAsia="宋体" w:hAnsi="CaeciliaLTStd-Heavy" w:cs="宋体" w:hint="eastAsia"/>
          <w:color w:val="000000"/>
          <w:kern w:val="0"/>
          <w:szCs w:val="21"/>
        </w:rPr>
      </w:pPr>
    </w:p>
    <w:p w14:paraId="2689D82B" w14:textId="1136AEDC" w:rsidR="00B40AC6" w:rsidRDefault="00B40AC6" w:rsidP="00EF3E87">
      <w:pPr>
        <w:widowControl/>
        <w:jc w:val="left"/>
        <w:rPr>
          <w:rFonts w:ascii="CaeciliaLTStd-Heavy" w:eastAsia="宋体" w:hAnsi="CaeciliaLTStd-Heavy" w:cs="宋体" w:hint="eastAsia"/>
          <w:color w:val="000000"/>
          <w:kern w:val="0"/>
          <w:szCs w:val="21"/>
        </w:rPr>
      </w:pPr>
    </w:p>
    <w:p w14:paraId="79DEDB1A" w14:textId="75886296" w:rsidR="00B40AC6" w:rsidRDefault="00B40AC6" w:rsidP="00EF3E87">
      <w:pPr>
        <w:widowControl/>
        <w:jc w:val="left"/>
        <w:rPr>
          <w:rFonts w:ascii="CaeciliaLTStd-Heavy" w:eastAsia="宋体" w:hAnsi="CaeciliaLTStd-Heavy" w:cs="宋体" w:hint="eastAsia"/>
          <w:color w:val="000000"/>
          <w:kern w:val="0"/>
          <w:szCs w:val="21"/>
        </w:rPr>
      </w:pPr>
    </w:p>
    <w:p w14:paraId="0C3B154C" w14:textId="51ACC160" w:rsidR="00B40AC6" w:rsidRDefault="00B40AC6" w:rsidP="00EF3E87">
      <w:pPr>
        <w:widowControl/>
        <w:jc w:val="left"/>
        <w:rPr>
          <w:rFonts w:ascii="CaeciliaLTStd-Heavy" w:eastAsia="宋体" w:hAnsi="CaeciliaLTStd-Heavy" w:cs="宋体" w:hint="eastAsia"/>
          <w:color w:val="000000"/>
          <w:kern w:val="0"/>
          <w:szCs w:val="21"/>
        </w:rPr>
      </w:pPr>
    </w:p>
    <w:p w14:paraId="6B8365A0" w14:textId="2ADE9E97" w:rsidR="00B40AC6" w:rsidRDefault="00B40AC6" w:rsidP="00EF3E87">
      <w:pPr>
        <w:widowControl/>
        <w:jc w:val="left"/>
        <w:rPr>
          <w:rFonts w:ascii="CaeciliaLTStd-Heavy" w:eastAsia="宋体" w:hAnsi="CaeciliaLTStd-Heavy" w:cs="宋体" w:hint="eastAsia"/>
          <w:color w:val="000000"/>
          <w:kern w:val="0"/>
          <w:szCs w:val="21"/>
        </w:rPr>
      </w:pPr>
    </w:p>
    <w:p w14:paraId="3976DD40" w14:textId="2012A44A" w:rsidR="00B40AC6" w:rsidRDefault="00B40AC6" w:rsidP="00EF3E87">
      <w:pPr>
        <w:widowControl/>
        <w:jc w:val="left"/>
        <w:rPr>
          <w:rFonts w:ascii="CaeciliaLTStd-Heavy" w:eastAsia="宋体" w:hAnsi="CaeciliaLTStd-Heavy" w:cs="宋体" w:hint="eastAsia"/>
          <w:color w:val="000000"/>
          <w:kern w:val="0"/>
          <w:szCs w:val="21"/>
        </w:rPr>
      </w:pPr>
    </w:p>
    <w:p w14:paraId="06355BAA" w14:textId="480A45C0" w:rsidR="00B40AC6" w:rsidRDefault="00B40AC6" w:rsidP="00EF3E87">
      <w:pPr>
        <w:widowControl/>
        <w:jc w:val="left"/>
        <w:rPr>
          <w:rFonts w:ascii="CaeciliaLTStd-Heavy" w:eastAsia="宋体" w:hAnsi="CaeciliaLTStd-Heavy" w:cs="宋体" w:hint="eastAsia"/>
          <w:color w:val="000000"/>
          <w:kern w:val="0"/>
          <w:szCs w:val="21"/>
        </w:rPr>
      </w:pPr>
    </w:p>
    <w:p w14:paraId="55ADA716" w14:textId="01223451" w:rsidR="00F21221" w:rsidRPr="004F2B2C" w:rsidRDefault="00F21221" w:rsidP="00EF3E87">
      <w:pPr>
        <w:widowControl/>
        <w:jc w:val="left"/>
        <w:rPr>
          <w:rFonts w:ascii="CaeciliaLTStd-Heavy" w:eastAsia="宋体" w:hAnsi="CaeciliaLTStd-Heavy" w:cs="宋体" w:hint="eastAsia"/>
          <w:color w:val="000000"/>
          <w:kern w:val="0"/>
          <w:szCs w:val="21"/>
        </w:rPr>
      </w:pPr>
      <w:r w:rsidRPr="00F21221">
        <w:rPr>
          <w:rFonts w:ascii="CaeciliaLTStd-Heavy" w:eastAsia="宋体" w:hAnsi="CaeciliaLTStd-Heavy" w:cs="宋体" w:hint="eastAsia"/>
          <w:color w:val="000000"/>
          <w:kern w:val="0"/>
          <w:szCs w:val="21"/>
        </w:rPr>
        <w:lastRenderedPageBreak/>
        <w:t>医疗物联网（</w:t>
      </w:r>
      <w:proofErr w:type="spellStart"/>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oMT</w:t>
      </w:r>
      <w:proofErr w:type="spellEnd"/>
      <w:r w:rsidRPr="00F21221">
        <w:rPr>
          <w:rFonts w:ascii="CaeciliaLTStd-Heavy" w:eastAsia="宋体" w:hAnsi="CaeciliaLTStd-Heavy" w:cs="宋体" w:hint="eastAsia"/>
          <w:color w:val="000000"/>
          <w:kern w:val="0"/>
          <w:szCs w:val="21"/>
        </w:rPr>
        <w:t>）是数字革命的下一个前沿，它利用物联网在医疗领域。</w:t>
      </w:r>
      <w:r w:rsidRPr="00F21221">
        <w:rPr>
          <w:rFonts w:ascii="CaeciliaLTStd-Heavy" w:eastAsia="宋体" w:hAnsi="CaeciliaLTStd-Heavy" w:cs="宋体"/>
          <w:color w:val="000000"/>
          <w:kern w:val="0"/>
          <w:szCs w:val="21"/>
        </w:rPr>
        <w:t>底层技术通过收集病人的实时数据和提供病人运动系统改变了目前的医疗系统。但是，由于基于云的存储，物联网也对数据存储管理、安全和隐私提出了巨大的挑战。今天，大量</w:t>
      </w:r>
      <w:proofErr w:type="spellStart"/>
      <w:r w:rsidRPr="00F21221">
        <w:rPr>
          <w:rFonts w:ascii="CaeciliaLTStd-Heavy" w:eastAsia="宋体" w:hAnsi="CaeciliaLTStd-Heavy" w:cs="宋体"/>
          <w:color w:val="000000"/>
          <w:kern w:val="0"/>
          <w:szCs w:val="21"/>
        </w:rPr>
        <w:t>IoMT</w:t>
      </w:r>
      <w:proofErr w:type="spellEnd"/>
      <w:r w:rsidRPr="00F21221">
        <w:rPr>
          <w:rFonts w:ascii="CaeciliaLTStd-Heavy" w:eastAsia="宋体" w:hAnsi="CaeciliaLTStd-Heavy" w:cs="宋体"/>
          <w:color w:val="000000"/>
          <w:kern w:val="0"/>
          <w:szCs w:val="21"/>
        </w:rPr>
        <w:t>生成的医疗数据被存储在集中存储系统中</w:t>
      </w:r>
      <w:r>
        <w:rPr>
          <w:rFonts w:ascii="CaeciliaLTStd-Heavy" w:eastAsia="宋体" w:hAnsi="CaeciliaLTStd-Heavy" w:cs="宋体" w:hint="eastAsia"/>
          <w:color w:val="000000"/>
          <w:kern w:val="0"/>
          <w:szCs w:val="21"/>
        </w:rPr>
        <w:t>。</w:t>
      </w:r>
      <w:r w:rsidR="00D44010">
        <w:rPr>
          <w:rFonts w:ascii="CaeciliaLTStd-Heavy" w:eastAsia="宋体" w:hAnsi="CaeciliaLTStd-Heavy" w:cs="宋体" w:hint="eastAsia"/>
          <w:color w:val="000000"/>
          <w:kern w:val="0"/>
          <w:szCs w:val="21"/>
        </w:rPr>
        <w:t>于是提出了一个基于区块链和</w:t>
      </w:r>
      <w:r w:rsidR="00D44010">
        <w:rPr>
          <w:rFonts w:ascii="CaeciliaLTStd-Heavy" w:eastAsia="宋体" w:hAnsi="CaeciliaLTStd-Heavy" w:cs="宋体" w:hint="eastAsia"/>
          <w:color w:val="000000"/>
          <w:kern w:val="0"/>
          <w:szCs w:val="21"/>
        </w:rPr>
        <w:t>I</w:t>
      </w:r>
      <w:r w:rsidR="00D44010">
        <w:rPr>
          <w:rFonts w:ascii="CaeciliaLTStd-Heavy" w:eastAsia="宋体" w:hAnsi="CaeciliaLTStd-Heavy" w:cs="宋体"/>
          <w:color w:val="000000"/>
          <w:kern w:val="0"/>
          <w:szCs w:val="21"/>
        </w:rPr>
        <w:t>PFS</w:t>
      </w:r>
      <w:r w:rsidR="00D44010">
        <w:rPr>
          <w:rFonts w:ascii="CaeciliaLTStd-Heavy" w:eastAsia="宋体" w:hAnsi="CaeciliaLTStd-Heavy" w:cs="宋体" w:hint="eastAsia"/>
          <w:color w:val="000000"/>
          <w:kern w:val="0"/>
          <w:szCs w:val="21"/>
        </w:rPr>
        <w:t>技术的增强</w:t>
      </w:r>
      <w:proofErr w:type="spellStart"/>
      <w:r w:rsidR="00D44010">
        <w:rPr>
          <w:rFonts w:ascii="CaeciliaLTStd-Heavy" w:eastAsia="宋体" w:hAnsi="CaeciliaLTStd-Heavy" w:cs="宋体"/>
          <w:color w:val="000000"/>
          <w:kern w:val="0"/>
          <w:szCs w:val="21"/>
        </w:rPr>
        <w:t>I</w:t>
      </w:r>
      <w:r w:rsidR="00D44010">
        <w:rPr>
          <w:rFonts w:ascii="CaeciliaLTStd-Heavy" w:eastAsia="宋体" w:hAnsi="CaeciliaLTStd-Heavy" w:cs="宋体" w:hint="eastAsia"/>
          <w:color w:val="000000"/>
          <w:kern w:val="0"/>
          <w:szCs w:val="21"/>
        </w:rPr>
        <w:t>oMT</w:t>
      </w:r>
      <w:proofErr w:type="spellEnd"/>
      <w:r w:rsidR="00D44010">
        <w:rPr>
          <w:rFonts w:ascii="CaeciliaLTStd-Heavy" w:eastAsia="宋体" w:hAnsi="CaeciliaLTStd-Heavy" w:cs="宋体" w:hint="eastAsia"/>
          <w:color w:val="000000"/>
          <w:kern w:val="0"/>
          <w:szCs w:val="21"/>
        </w:rPr>
        <w:t>的安全和隐私性的框架，因为物联网医疗网络比传统的医疗更加需要注重安全和隐私。该框架</w:t>
      </w:r>
      <w:r w:rsidR="00543722">
        <w:rPr>
          <w:rFonts w:ascii="CaeciliaLTStd-Heavy" w:eastAsia="宋体" w:hAnsi="CaeciliaLTStd-Heavy" w:cs="宋体" w:hint="eastAsia"/>
          <w:color w:val="000000"/>
          <w:kern w:val="0"/>
          <w:szCs w:val="21"/>
        </w:rPr>
        <w:t>将</w:t>
      </w:r>
      <w:r w:rsidR="00D44010" w:rsidRPr="00D44010">
        <w:rPr>
          <w:rFonts w:ascii="CaeciliaLTStd-Heavy" w:eastAsia="宋体" w:hAnsi="CaeciliaLTStd-Heavy" w:cs="宋体"/>
          <w:color w:val="000000"/>
          <w:kern w:val="0"/>
          <w:szCs w:val="21"/>
        </w:rPr>
        <w:t>IPFS</w:t>
      </w:r>
      <w:r w:rsidR="00D44010" w:rsidRPr="00D44010">
        <w:rPr>
          <w:rFonts w:ascii="CaeciliaLTStd-Heavy" w:eastAsia="宋体" w:hAnsi="CaeciliaLTStd-Heavy" w:cs="宋体"/>
          <w:color w:val="000000"/>
          <w:kern w:val="0"/>
          <w:szCs w:val="21"/>
        </w:rPr>
        <w:t>集群节点和智能合约的</w:t>
      </w:r>
      <w:r w:rsidR="00543722">
        <w:rPr>
          <w:rFonts w:ascii="CaeciliaLTStd-Heavy" w:eastAsia="宋体" w:hAnsi="CaeciliaLTStd-Heavy" w:cs="宋体" w:hint="eastAsia"/>
          <w:color w:val="000000"/>
          <w:kern w:val="0"/>
          <w:szCs w:val="21"/>
        </w:rPr>
        <w:t>去中心化</w:t>
      </w:r>
      <w:r w:rsidR="00D44010" w:rsidRPr="00D44010">
        <w:rPr>
          <w:rFonts w:ascii="CaeciliaLTStd-Heavy" w:eastAsia="宋体" w:hAnsi="CaeciliaLTStd-Heavy" w:cs="宋体"/>
          <w:color w:val="000000"/>
          <w:kern w:val="0"/>
          <w:szCs w:val="21"/>
        </w:rPr>
        <w:t>框架用于</w:t>
      </w:r>
      <w:r w:rsidR="00543722">
        <w:rPr>
          <w:rFonts w:ascii="CaeciliaLTStd-Heavy" w:eastAsia="宋体" w:hAnsi="CaeciliaLTStd-Heavy" w:cs="宋体" w:hint="eastAsia"/>
          <w:color w:val="000000"/>
          <w:kern w:val="0"/>
          <w:szCs w:val="21"/>
        </w:rPr>
        <w:t>医疗</w:t>
      </w:r>
      <w:r w:rsidR="00D44010" w:rsidRPr="00D44010">
        <w:rPr>
          <w:rFonts w:ascii="CaeciliaLTStd-Heavy" w:eastAsia="宋体" w:hAnsi="CaeciliaLTStd-Heavy" w:cs="宋体"/>
          <w:color w:val="000000"/>
          <w:kern w:val="0"/>
          <w:szCs w:val="21"/>
        </w:rPr>
        <w:t>物联网</w:t>
      </w:r>
      <w:r w:rsidR="00543722">
        <w:rPr>
          <w:rFonts w:ascii="CaeciliaLTStd-Heavy" w:eastAsia="宋体" w:hAnsi="CaeciliaLTStd-Heavy" w:cs="宋体" w:hint="eastAsia"/>
          <w:color w:val="000000"/>
          <w:kern w:val="0"/>
          <w:szCs w:val="21"/>
        </w:rPr>
        <w:t>，设计了一个</w:t>
      </w:r>
      <w:r w:rsidR="00D44010" w:rsidRPr="00D44010">
        <w:rPr>
          <w:rFonts w:ascii="CaeciliaLTStd-Heavy" w:eastAsia="宋体" w:hAnsi="CaeciliaLTStd-Heavy" w:cs="宋体"/>
          <w:color w:val="000000"/>
          <w:kern w:val="0"/>
          <w:szCs w:val="21"/>
        </w:rPr>
        <w:t>医疗保健系统的认证和访问控制</w:t>
      </w:r>
      <w:r w:rsidR="00543722">
        <w:rPr>
          <w:rFonts w:ascii="CaeciliaLTStd-Heavy" w:eastAsia="宋体" w:hAnsi="CaeciliaLTStd-Heavy" w:cs="宋体" w:hint="eastAsia"/>
          <w:color w:val="000000"/>
          <w:kern w:val="0"/>
          <w:szCs w:val="21"/>
        </w:rPr>
        <w:t>，</w:t>
      </w:r>
      <w:r w:rsidR="00D44010" w:rsidRPr="00D44010">
        <w:rPr>
          <w:rFonts w:ascii="CaeciliaLTStd-Heavy" w:eastAsia="宋体" w:hAnsi="CaeciliaLTStd-Heavy" w:cs="宋体"/>
          <w:color w:val="000000"/>
          <w:kern w:val="0"/>
          <w:szCs w:val="21"/>
        </w:rPr>
        <w:t>确保了系统的安全性</w:t>
      </w:r>
      <w:r w:rsidR="004F2B2C">
        <w:rPr>
          <w:rFonts w:ascii="CaeciliaLTStd-Heavy" w:eastAsia="宋体" w:hAnsi="CaeciliaLTStd-Heavy" w:cs="宋体" w:hint="eastAsia"/>
          <w:color w:val="000000"/>
          <w:kern w:val="0"/>
          <w:szCs w:val="21"/>
        </w:rPr>
        <w:t>。还设计实现了身份的认证安全模型，用来满足医疗物联网的安全需求。</w:t>
      </w:r>
      <w:r w:rsidR="00C04A7F">
        <w:rPr>
          <w:rFonts w:ascii="CaeciliaLTStd-Heavy" w:eastAsia="宋体" w:hAnsi="CaeciliaLTStd-Heavy" w:cs="宋体" w:hint="eastAsia"/>
          <w:color w:val="000000"/>
          <w:kern w:val="0"/>
          <w:szCs w:val="21"/>
        </w:rPr>
        <w:t>还</w:t>
      </w:r>
      <w:r w:rsidR="00C04A7F" w:rsidRPr="00C04A7F">
        <w:rPr>
          <w:rFonts w:ascii="CaeciliaLTStd-Heavy" w:eastAsia="宋体" w:hAnsi="CaeciliaLTStd-Heavy" w:cs="宋体" w:hint="eastAsia"/>
          <w:color w:val="000000"/>
          <w:kern w:val="0"/>
          <w:szCs w:val="21"/>
        </w:rPr>
        <w:t>提出了一种</w:t>
      </w:r>
      <w:r w:rsidR="00C04A7F" w:rsidRPr="00C04A7F">
        <w:rPr>
          <w:rFonts w:ascii="CaeciliaLTStd-Heavy" w:eastAsia="宋体" w:hAnsi="CaeciliaLTStd-Heavy" w:cs="宋体"/>
          <w:color w:val="000000"/>
          <w:kern w:val="0"/>
          <w:szCs w:val="21"/>
        </w:rPr>
        <w:t>IPFS</w:t>
      </w:r>
      <w:r w:rsidR="00C04A7F" w:rsidRPr="00C04A7F">
        <w:rPr>
          <w:rFonts w:ascii="CaeciliaLTStd-Heavy" w:eastAsia="宋体" w:hAnsi="CaeciliaLTStd-Heavy" w:cs="宋体"/>
          <w:color w:val="000000"/>
          <w:kern w:val="0"/>
          <w:szCs w:val="21"/>
        </w:rPr>
        <w:t>集群节点的数据存储层，该集群节点在</w:t>
      </w:r>
      <w:proofErr w:type="spellStart"/>
      <w:r w:rsidR="00C04A7F" w:rsidRPr="00C04A7F">
        <w:rPr>
          <w:rFonts w:ascii="CaeciliaLTStd-Heavy" w:eastAsia="宋体" w:hAnsi="CaeciliaLTStd-Heavy" w:cs="宋体"/>
          <w:color w:val="000000"/>
          <w:kern w:val="0"/>
          <w:szCs w:val="21"/>
        </w:rPr>
        <w:t>IoMT</w:t>
      </w:r>
      <w:proofErr w:type="spellEnd"/>
      <w:r w:rsidR="00C04A7F" w:rsidRPr="00C04A7F">
        <w:rPr>
          <w:rFonts w:ascii="CaeciliaLTStd-Heavy" w:eastAsia="宋体" w:hAnsi="CaeciliaLTStd-Heavy" w:cs="宋体"/>
          <w:color w:val="000000"/>
          <w:kern w:val="0"/>
          <w:szCs w:val="21"/>
        </w:rPr>
        <w:t>启用医疗保健系统中分布，</w:t>
      </w:r>
      <w:r w:rsidR="00C04A7F">
        <w:rPr>
          <w:rFonts w:ascii="CaeciliaLTStd-Heavy" w:eastAsia="宋体" w:hAnsi="CaeciliaLTStd-Heavy" w:cs="宋体" w:hint="eastAsia"/>
          <w:color w:val="000000"/>
          <w:kern w:val="0"/>
          <w:szCs w:val="21"/>
        </w:rPr>
        <w:t>缓解</w:t>
      </w:r>
      <w:r w:rsidR="00C04A7F" w:rsidRPr="00C04A7F">
        <w:rPr>
          <w:rFonts w:ascii="CaeciliaLTStd-Heavy" w:eastAsia="宋体" w:hAnsi="CaeciliaLTStd-Heavy" w:cs="宋体"/>
          <w:color w:val="000000"/>
          <w:kern w:val="0"/>
          <w:szCs w:val="21"/>
        </w:rPr>
        <w:t>了单点故障。与智能合</w:t>
      </w:r>
      <w:r w:rsidR="00C04A7F">
        <w:rPr>
          <w:rFonts w:ascii="CaeciliaLTStd-Heavy" w:eastAsia="宋体" w:hAnsi="CaeciliaLTStd-Heavy" w:cs="宋体" w:hint="eastAsia"/>
          <w:color w:val="000000"/>
          <w:kern w:val="0"/>
          <w:szCs w:val="21"/>
        </w:rPr>
        <w:t>约共同验证医疗</w:t>
      </w:r>
      <w:r w:rsidR="00C04A7F" w:rsidRPr="00C04A7F">
        <w:rPr>
          <w:rFonts w:ascii="CaeciliaLTStd-Heavy" w:eastAsia="宋体" w:hAnsi="CaeciliaLTStd-Heavy" w:cs="宋体"/>
          <w:color w:val="000000"/>
          <w:kern w:val="0"/>
          <w:szCs w:val="21"/>
        </w:rPr>
        <w:t>物联网系统中的安全问题</w:t>
      </w:r>
      <w:r w:rsidR="00C04A7F">
        <w:rPr>
          <w:rFonts w:ascii="CaeciliaLTStd-Heavy" w:eastAsia="宋体" w:hAnsi="CaeciliaLTStd-Heavy" w:cs="宋体" w:hint="eastAsia"/>
          <w:color w:val="000000"/>
          <w:kern w:val="0"/>
          <w:szCs w:val="21"/>
        </w:rPr>
        <w:t>。</w:t>
      </w:r>
      <w:r w:rsidR="0022092E">
        <w:rPr>
          <w:rFonts w:ascii="CaeciliaLTStd-Heavy" w:eastAsia="宋体" w:hAnsi="CaeciliaLTStd-Heavy" w:cs="宋体" w:hint="eastAsia"/>
          <w:color w:val="000000"/>
          <w:kern w:val="0"/>
          <w:szCs w:val="21"/>
        </w:rPr>
        <w:t>还在以太坊的</w:t>
      </w:r>
      <w:proofErr w:type="spellStart"/>
      <w:r w:rsidR="0022092E">
        <w:rPr>
          <w:rFonts w:ascii="CaeciliaLTStd-Heavy" w:eastAsia="宋体" w:hAnsi="CaeciliaLTStd-Heavy" w:cs="宋体" w:hint="eastAsia"/>
          <w:color w:val="000000"/>
          <w:kern w:val="0"/>
          <w:szCs w:val="21"/>
        </w:rPr>
        <w:t>Ropsten</w:t>
      </w:r>
      <w:proofErr w:type="spellEnd"/>
      <w:r w:rsidR="0022092E">
        <w:rPr>
          <w:rFonts w:ascii="CaeciliaLTStd-Heavy" w:eastAsia="宋体" w:hAnsi="CaeciliaLTStd-Heavy" w:cs="宋体" w:hint="eastAsia"/>
          <w:color w:val="000000"/>
          <w:kern w:val="0"/>
          <w:szCs w:val="21"/>
        </w:rPr>
        <w:t>网络中部署了一个联盟链，用来保护患者数据隐私。</w:t>
      </w:r>
    </w:p>
    <w:p w14:paraId="3B77DD33" w14:textId="3130B5F0" w:rsidR="00840239" w:rsidRDefault="00B531CD" w:rsidP="007C3AF9">
      <w:pPr>
        <w:widowControl/>
        <w:jc w:val="left"/>
        <w:rPr>
          <w:rFonts w:ascii="CaeciliaLTStd-Heavy" w:eastAsia="宋体" w:hAnsi="CaeciliaLTStd-Heavy" w:cs="宋体" w:hint="eastAsia"/>
          <w:color w:val="000000"/>
          <w:kern w:val="0"/>
          <w:szCs w:val="21"/>
        </w:rPr>
      </w:pPr>
      <w:r>
        <w:rPr>
          <w:noProof/>
        </w:rPr>
        <w:drawing>
          <wp:anchor distT="0" distB="0" distL="114300" distR="114300" simplePos="0" relativeHeight="251658240" behindDoc="0" locked="0" layoutInCell="1" allowOverlap="1" wp14:anchorId="3E6C296B" wp14:editId="230C6834">
            <wp:simplePos x="0" y="0"/>
            <wp:positionH relativeFrom="margin">
              <wp:align>right</wp:align>
            </wp:positionH>
            <wp:positionV relativeFrom="paragraph">
              <wp:posOffset>1259205</wp:posOffset>
            </wp:positionV>
            <wp:extent cx="5274310" cy="38931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893185"/>
                    </a:xfrm>
                    <a:prstGeom prst="rect">
                      <a:avLst/>
                    </a:prstGeom>
                  </pic:spPr>
                </pic:pic>
              </a:graphicData>
            </a:graphic>
          </wp:anchor>
        </w:drawing>
      </w:r>
      <w:r w:rsidR="007C3AF9" w:rsidRPr="007C3AF9">
        <w:rPr>
          <w:rFonts w:ascii="CaeciliaLTStd-Heavy" w:eastAsia="宋体" w:hAnsi="CaeciliaLTStd-Heavy" w:cs="宋体" w:hint="eastAsia"/>
          <w:color w:val="000000"/>
          <w:kern w:val="0"/>
          <w:szCs w:val="21"/>
        </w:rPr>
        <w:t>该模型设计为两个不同的部分</w:t>
      </w:r>
      <w:r w:rsidR="007C3AF9">
        <w:rPr>
          <w:rFonts w:ascii="CaeciliaLTStd-Heavy" w:eastAsia="宋体" w:hAnsi="CaeciliaLTStd-Heavy" w:cs="宋体" w:hint="eastAsia"/>
          <w:color w:val="000000"/>
          <w:kern w:val="0"/>
          <w:szCs w:val="21"/>
        </w:rPr>
        <w:t>，一部分是</w:t>
      </w:r>
      <w:r w:rsidR="007C3AF9" w:rsidRPr="007C3AF9">
        <w:rPr>
          <w:rFonts w:ascii="CaeciliaLTStd-Heavy" w:eastAsia="宋体" w:hAnsi="CaeciliaLTStd-Heavy" w:cs="宋体"/>
          <w:color w:val="000000"/>
          <w:kern w:val="0"/>
          <w:szCs w:val="21"/>
        </w:rPr>
        <w:t>患者注册和医疗设备的认证和授权</w:t>
      </w:r>
      <w:r w:rsidR="007C3AF9">
        <w:rPr>
          <w:rFonts w:ascii="CaeciliaLTStd-Heavy" w:eastAsia="宋体" w:hAnsi="CaeciliaLTStd-Heavy" w:cs="宋体" w:hint="eastAsia"/>
          <w:color w:val="000000"/>
          <w:kern w:val="0"/>
          <w:szCs w:val="21"/>
        </w:rPr>
        <w:t>，另一部分是</w:t>
      </w:r>
      <w:r w:rsidR="007C3AF9" w:rsidRPr="007C3AF9">
        <w:rPr>
          <w:rFonts w:ascii="CaeciliaLTStd-Heavy" w:eastAsia="宋体" w:hAnsi="CaeciliaLTStd-Heavy" w:cs="宋体"/>
          <w:color w:val="000000"/>
          <w:kern w:val="0"/>
          <w:szCs w:val="21"/>
        </w:rPr>
        <w:t>在区块链网络</w:t>
      </w:r>
      <w:r w:rsidR="007C3AF9">
        <w:rPr>
          <w:rFonts w:ascii="CaeciliaLTStd-Heavy" w:eastAsia="宋体" w:hAnsi="CaeciliaLTStd-Heavy" w:cs="宋体" w:hint="eastAsia"/>
          <w:color w:val="000000"/>
          <w:kern w:val="0"/>
          <w:szCs w:val="21"/>
        </w:rPr>
        <w:t>中的部署。</w:t>
      </w:r>
      <w:r w:rsidR="00F072F1">
        <w:rPr>
          <w:rFonts w:ascii="CaeciliaLTStd-Heavy" w:eastAsia="宋体" w:hAnsi="CaeciliaLTStd-Heavy" w:cs="宋体" w:hint="eastAsia"/>
          <w:color w:val="000000"/>
          <w:kern w:val="0"/>
          <w:szCs w:val="21"/>
        </w:rPr>
        <w:t>下图是区块链的模型。</w:t>
      </w:r>
      <w:r w:rsidR="00F072F1">
        <w:rPr>
          <w:rFonts w:ascii="CaeciliaLTStd-Heavy" w:eastAsia="宋体" w:hAnsi="CaeciliaLTStd-Heavy" w:cs="宋体" w:hint="eastAsia"/>
          <w:color w:val="000000"/>
          <w:kern w:val="0"/>
          <w:szCs w:val="21"/>
        </w:rPr>
        <w:t>Med</w:t>
      </w:r>
      <w:r w:rsidR="00F072F1">
        <w:rPr>
          <w:rFonts w:ascii="CaeciliaLTStd-Heavy" w:eastAsia="宋体" w:hAnsi="CaeciliaLTStd-Heavy" w:cs="宋体"/>
          <w:color w:val="000000"/>
          <w:kern w:val="0"/>
          <w:szCs w:val="21"/>
        </w:rPr>
        <w:t>ical device</w:t>
      </w:r>
      <w:r w:rsidR="00F072F1" w:rsidRPr="00F072F1">
        <w:rPr>
          <w:rFonts w:ascii="CaeciliaLTStd-Heavy" w:eastAsia="宋体" w:hAnsi="CaeciliaLTStd-Heavy" w:cs="宋体" w:hint="eastAsia"/>
          <w:color w:val="000000"/>
          <w:kern w:val="0"/>
          <w:szCs w:val="21"/>
        </w:rPr>
        <w:t>这一部分负责在</w:t>
      </w:r>
      <w:r w:rsidR="00F072F1">
        <w:rPr>
          <w:rFonts w:ascii="CaeciliaLTStd-Heavy" w:eastAsia="宋体" w:hAnsi="CaeciliaLTStd-Heavy" w:cs="宋体" w:hint="eastAsia"/>
          <w:color w:val="000000"/>
          <w:kern w:val="0"/>
          <w:szCs w:val="21"/>
        </w:rPr>
        <w:t>医疗</w:t>
      </w:r>
      <w:r w:rsidR="00F072F1" w:rsidRPr="00F072F1">
        <w:rPr>
          <w:rFonts w:ascii="CaeciliaLTStd-Heavy" w:eastAsia="宋体" w:hAnsi="CaeciliaLTStd-Heavy" w:cs="宋体" w:hint="eastAsia"/>
          <w:color w:val="000000"/>
          <w:kern w:val="0"/>
          <w:szCs w:val="21"/>
        </w:rPr>
        <w:t>物联网</w:t>
      </w:r>
      <w:r w:rsidR="00F072F1" w:rsidRPr="00F072F1">
        <w:rPr>
          <w:rFonts w:ascii="CaeciliaLTStd-Heavy" w:eastAsia="宋体" w:hAnsi="CaeciliaLTStd-Heavy" w:cs="宋体"/>
          <w:color w:val="000000"/>
          <w:kern w:val="0"/>
          <w:szCs w:val="21"/>
        </w:rPr>
        <w:t>中部署不同的医疗设备，以便通过感知和驱动来实现医疗保健（单个病人的医疗设备）的通信。这些医疗设备产生的数据</w:t>
      </w:r>
      <w:r w:rsidR="00F072F1">
        <w:rPr>
          <w:rFonts w:ascii="CaeciliaLTStd-Heavy" w:eastAsia="宋体" w:hAnsi="CaeciliaLTStd-Heavy" w:cs="宋体" w:hint="eastAsia"/>
          <w:color w:val="000000"/>
          <w:kern w:val="0"/>
          <w:szCs w:val="21"/>
        </w:rPr>
        <w:t>会</w:t>
      </w:r>
      <w:r w:rsidR="00F072F1" w:rsidRPr="00F072F1">
        <w:rPr>
          <w:rFonts w:ascii="CaeciliaLTStd-Heavy" w:eastAsia="宋体" w:hAnsi="CaeciliaLTStd-Heavy" w:cs="宋体"/>
          <w:color w:val="000000"/>
          <w:kern w:val="0"/>
          <w:szCs w:val="21"/>
        </w:rPr>
        <w:t>在区块链网络中传输</w:t>
      </w:r>
      <w:r w:rsidR="00F072F1">
        <w:rPr>
          <w:rFonts w:ascii="CaeciliaLTStd-Heavy" w:eastAsia="宋体" w:hAnsi="CaeciliaLTStd-Heavy" w:cs="宋体" w:hint="eastAsia"/>
          <w:color w:val="000000"/>
          <w:kern w:val="0"/>
          <w:szCs w:val="21"/>
        </w:rPr>
        <w:t>。</w:t>
      </w:r>
      <w:proofErr w:type="spellStart"/>
      <w:r w:rsidR="00F072F1">
        <w:rPr>
          <w:rFonts w:ascii="CaeciliaLTStd-Heavy" w:eastAsia="宋体" w:hAnsi="CaeciliaLTStd-Heavy" w:cs="宋体" w:hint="eastAsia"/>
          <w:color w:val="000000"/>
          <w:kern w:val="0"/>
          <w:szCs w:val="21"/>
        </w:rPr>
        <w:t>I</w:t>
      </w:r>
      <w:r w:rsidR="00F072F1">
        <w:rPr>
          <w:rFonts w:ascii="CaeciliaLTStd-Heavy" w:eastAsia="宋体" w:hAnsi="CaeciliaLTStd-Heavy" w:cs="宋体"/>
          <w:color w:val="000000"/>
          <w:kern w:val="0"/>
          <w:szCs w:val="21"/>
        </w:rPr>
        <w:t>PFS</w:t>
      </w:r>
      <w:r w:rsidR="00F072F1">
        <w:rPr>
          <w:rFonts w:ascii="CaeciliaLTStd-Heavy" w:eastAsia="宋体" w:hAnsi="CaeciliaLTStd-Heavy" w:cs="宋体" w:hint="eastAsia"/>
          <w:color w:val="000000"/>
          <w:kern w:val="0"/>
          <w:szCs w:val="21"/>
        </w:rPr>
        <w:t>cluster</w:t>
      </w:r>
      <w:proofErr w:type="spellEnd"/>
      <w:r w:rsidR="00F072F1">
        <w:rPr>
          <w:rFonts w:ascii="CaeciliaLTStd-Heavy" w:eastAsia="宋体" w:hAnsi="CaeciliaLTStd-Heavy" w:cs="宋体"/>
          <w:color w:val="000000"/>
          <w:kern w:val="0"/>
          <w:szCs w:val="21"/>
        </w:rPr>
        <w:t xml:space="preserve"> </w:t>
      </w:r>
      <w:r w:rsidR="00F072F1">
        <w:rPr>
          <w:rFonts w:ascii="CaeciliaLTStd-Heavy" w:eastAsia="宋体" w:hAnsi="CaeciliaLTStd-Heavy" w:cs="宋体" w:hint="eastAsia"/>
          <w:color w:val="000000"/>
          <w:kern w:val="0"/>
          <w:szCs w:val="21"/>
        </w:rPr>
        <w:t>是</w:t>
      </w:r>
      <w:r w:rsidR="00F072F1" w:rsidRPr="00F072F1">
        <w:rPr>
          <w:rFonts w:ascii="CaeciliaLTStd-Heavy" w:eastAsia="宋体" w:hAnsi="CaeciliaLTStd-Heavy" w:cs="宋体" w:hint="eastAsia"/>
          <w:color w:val="000000"/>
          <w:kern w:val="0"/>
          <w:szCs w:val="21"/>
        </w:rPr>
        <w:t>负责病人及其医疗设备的认证</w:t>
      </w:r>
      <w:r w:rsidR="00F072F1">
        <w:rPr>
          <w:rFonts w:ascii="CaeciliaLTStd-Heavy" w:eastAsia="宋体" w:hAnsi="CaeciliaLTStd-Heavy" w:cs="宋体" w:hint="eastAsia"/>
          <w:color w:val="000000"/>
          <w:kern w:val="0"/>
          <w:szCs w:val="21"/>
        </w:rPr>
        <w:t>及安全存储。</w:t>
      </w:r>
      <w:r w:rsidR="00A66F31" w:rsidRPr="00A66F31">
        <w:rPr>
          <w:rFonts w:ascii="CaeciliaLTStd-Heavy" w:eastAsia="宋体" w:hAnsi="CaeciliaLTStd-Heavy" w:cs="宋体" w:hint="eastAsia"/>
          <w:color w:val="000000"/>
          <w:kern w:val="0"/>
          <w:szCs w:val="21"/>
        </w:rPr>
        <w:t>此外，</w:t>
      </w:r>
      <w:r w:rsidR="00A66F31">
        <w:rPr>
          <w:rFonts w:ascii="CaeciliaLTStd-Heavy" w:eastAsia="宋体" w:hAnsi="CaeciliaLTStd-Heavy" w:cs="宋体" w:hint="eastAsia"/>
          <w:color w:val="000000"/>
          <w:kern w:val="0"/>
          <w:szCs w:val="21"/>
        </w:rPr>
        <w:t>这一部分还</w:t>
      </w:r>
      <w:r w:rsidR="00A66F31" w:rsidRPr="00A66F31">
        <w:rPr>
          <w:rFonts w:ascii="CaeciliaLTStd-Heavy" w:eastAsia="宋体" w:hAnsi="CaeciliaLTStd-Heavy" w:cs="宋体" w:hint="eastAsia"/>
          <w:color w:val="000000"/>
          <w:kern w:val="0"/>
          <w:szCs w:val="21"/>
        </w:rPr>
        <w:t>与智能</w:t>
      </w:r>
      <w:r w:rsidR="00A66F31">
        <w:rPr>
          <w:rFonts w:ascii="CaeciliaLTStd-Heavy" w:eastAsia="宋体" w:hAnsi="CaeciliaLTStd-Heavy" w:cs="宋体" w:hint="eastAsia"/>
          <w:color w:val="000000"/>
          <w:kern w:val="0"/>
          <w:szCs w:val="21"/>
        </w:rPr>
        <w:t>合约交互</w:t>
      </w:r>
      <w:r w:rsidR="00A66F31" w:rsidRPr="00A66F31">
        <w:rPr>
          <w:rFonts w:ascii="CaeciliaLTStd-Heavy" w:eastAsia="宋体" w:hAnsi="CaeciliaLTStd-Heavy" w:cs="宋体" w:hint="eastAsia"/>
          <w:color w:val="000000"/>
          <w:kern w:val="0"/>
          <w:szCs w:val="21"/>
        </w:rPr>
        <w:t>，在</w:t>
      </w:r>
      <w:proofErr w:type="spellStart"/>
      <w:r w:rsidR="00A66F31" w:rsidRPr="00A66F31">
        <w:rPr>
          <w:rFonts w:ascii="CaeciliaLTStd-Heavy" w:eastAsia="宋体" w:hAnsi="CaeciliaLTStd-Heavy" w:cs="宋体"/>
          <w:color w:val="000000"/>
          <w:kern w:val="0"/>
          <w:szCs w:val="21"/>
        </w:rPr>
        <w:t>IoMT</w:t>
      </w:r>
      <w:proofErr w:type="spellEnd"/>
      <w:r w:rsidR="00A66F31" w:rsidRPr="00A66F31">
        <w:rPr>
          <w:rFonts w:ascii="CaeciliaLTStd-Heavy" w:eastAsia="宋体" w:hAnsi="CaeciliaLTStd-Heavy" w:cs="宋体"/>
          <w:color w:val="000000"/>
          <w:kern w:val="0"/>
          <w:szCs w:val="21"/>
        </w:rPr>
        <w:t>区块链网络中执行</w:t>
      </w:r>
      <w:r w:rsidR="00A66F31">
        <w:rPr>
          <w:rFonts w:ascii="CaeciliaLTStd-Heavy" w:eastAsia="宋体" w:hAnsi="CaeciliaLTStd-Heavy" w:cs="宋体" w:hint="eastAsia"/>
          <w:color w:val="000000"/>
          <w:kern w:val="0"/>
          <w:szCs w:val="21"/>
        </w:rPr>
        <w:t>共识协议</w:t>
      </w:r>
      <w:r w:rsidR="00A66F31" w:rsidRPr="00A66F31">
        <w:rPr>
          <w:rFonts w:ascii="CaeciliaLTStd-Heavy" w:eastAsia="宋体" w:hAnsi="CaeciliaLTStd-Heavy" w:cs="宋体"/>
          <w:color w:val="000000"/>
          <w:kern w:val="0"/>
          <w:szCs w:val="21"/>
        </w:rPr>
        <w:t>、</w:t>
      </w:r>
      <w:r w:rsidR="00A66F31">
        <w:rPr>
          <w:rFonts w:ascii="CaeciliaLTStd-Heavy" w:eastAsia="宋体" w:hAnsi="CaeciliaLTStd-Heavy" w:cs="宋体" w:hint="eastAsia"/>
          <w:color w:val="000000"/>
          <w:kern w:val="0"/>
          <w:szCs w:val="21"/>
        </w:rPr>
        <w:t>交易</w:t>
      </w:r>
      <w:r w:rsidR="00A66F31" w:rsidRPr="00A66F31">
        <w:rPr>
          <w:rFonts w:ascii="CaeciliaLTStd-Heavy" w:eastAsia="宋体" w:hAnsi="CaeciliaLTStd-Heavy" w:cs="宋体"/>
          <w:color w:val="000000"/>
          <w:kern w:val="0"/>
          <w:szCs w:val="21"/>
        </w:rPr>
        <w:t>映射验证和块</w:t>
      </w:r>
      <w:r w:rsidR="00A66F31">
        <w:rPr>
          <w:rFonts w:ascii="CaeciliaLTStd-Heavy" w:eastAsia="宋体" w:hAnsi="CaeciliaLTStd-Heavy" w:cs="宋体" w:hint="eastAsia"/>
          <w:color w:val="000000"/>
          <w:kern w:val="0"/>
          <w:szCs w:val="21"/>
        </w:rPr>
        <w:t>的</w:t>
      </w:r>
      <w:r w:rsidR="00A66F31" w:rsidRPr="00A66F31">
        <w:rPr>
          <w:rFonts w:ascii="CaeciliaLTStd-Heavy" w:eastAsia="宋体" w:hAnsi="CaeciliaLTStd-Heavy" w:cs="宋体"/>
          <w:color w:val="000000"/>
          <w:kern w:val="0"/>
          <w:szCs w:val="21"/>
        </w:rPr>
        <w:t>创建</w:t>
      </w:r>
      <w:r w:rsidR="00A66F31">
        <w:rPr>
          <w:rFonts w:ascii="CaeciliaLTStd-Heavy" w:eastAsia="宋体" w:hAnsi="CaeciliaLTStd-Heavy" w:cs="宋体" w:hint="eastAsia"/>
          <w:color w:val="000000"/>
          <w:kern w:val="0"/>
          <w:szCs w:val="21"/>
        </w:rPr>
        <w:t>。</w:t>
      </w:r>
    </w:p>
    <w:p w14:paraId="41FE4E7B" w14:textId="103E5C8F" w:rsidR="00840239" w:rsidRDefault="00840239" w:rsidP="007C3AF9">
      <w:pPr>
        <w:widowControl/>
        <w:jc w:val="left"/>
        <w:rPr>
          <w:rFonts w:ascii="CaeciliaLTStd-Heavy" w:eastAsia="宋体" w:hAnsi="CaeciliaLTStd-Heavy" w:cs="宋体" w:hint="eastAsia"/>
          <w:color w:val="000000"/>
          <w:kern w:val="0"/>
          <w:szCs w:val="21"/>
        </w:rPr>
      </w:pPr>
      <w:r>
        <w:rPr>
          <w:rFonts w:ascii="CaeciliaLTStd-Heavy" w:eastAsia="宋体" w:hAnsi="CaeciliaLTStd-Heavy" w:cs="宋体" w:hint="eastAsia"/>
          <w:color w:val="000000"/>
          <w:kern w:val="0"/>
          <w:szCs w:val="21"/>
        </w:rPr>
        <w:t>在通信框架中，包括医疗设备到</w:t>
      </w:r>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PFS</w:t>
      </w:r>
      <w:r>
        <w:rPr>
          <w:rFonts w:ascii="CaeciliaLTStd-Heavy" w:eastAsia="宋体" w:hAnsi="CaeciliaLTStd-Heavy" w:cs="宋体" w:hint="eastAsia"/>
          <w:color w:val="000000"/>
          <w:kern w:val="0"/>
          <w:szCs w:val="21"/>
        </w:rPr>
        <w:t>的通信，</w:t>
      </w:r>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PFS</w:t>
      </w:r>
      <w:r>
        <w:rPr>
          <w:rFonts w:ascii="CaeciliaLTStd-Heavy" w:eastAsia="宋体" w:hAnsi="CaeciliaLTStd-Heavy" w:cs="宋体" w:hint="eastAsia"/>
          <w:color w:val="000000"/>
          <w:kern w:val="0"/>
          <w:szCs w:val="21"/>
        </w:rPr>
        <w:t>到智能合约的通信和智能合约到区块链网络的通信三部分。</w:t>
      </w:r>
      <w:r w:rsidR="006C0151">
        <w:rPr>
          <w:rFonts w:ascii="CaeciliaLTStd-Heavy" w:eastAsia="宋体" w:hAnsi="CaeciliaLTStd-Heavy" w:cs="宋体" w:hint="eastAsia"/>
          <w:color w:val="000000"/>
          <w:kern w:val="0"/>
          <w:szCs w:val="21"/>
        </w:rPr>
        <w:t>第一部分</w:t>
      </w:r>
      <w:r w:rsidR="006C0151" w:rsidRPr="006C0151">
        <w:rPr>
          <w:rFonts w:ascii="CaeciliaLTStd-Heavy" w:eastAsia="宋体" w:hAnsi="CaeciliaLTStd-Heavy" w:cs="宋体" w:hint="eastAsia"/>
          <w:color w:val="000000"/>
          <w:kern w:val="0"/>
          <w:szCs w:val="21"/>
        </w:rPr>
        <w:t>负责</w:t>
      </w:r>
      <w:r w:rsidR="006C0151" w:rsidRPr="006C0151">
        <w:rPr>
          <w:rFonts w:ascii="CaeciliaLTStd-Heavy" w:eastAsia="宋体" w:hAnsi="CaeciliaLTStd-Heavy" w:cs="宋体"/>
          <w:color w:val="000000"/>
          <w:kern w:val="0"/>
          <w:szCs w:val="21"/>
        </w:rPr>
        <w:t>登记病人及其医疗设备</w:t>
      </w:r>
      <w:r w:rsidR="006C0151">
        <w:rPr>
          <w:rFonts w:ascii="CaeciliaLTStd-Heavy" w:eastAsia="宋体" w:hAnsi="CaeciliaLTStd-Heavy" w:cs="宋体" w:hint="eastAsia"/>
          <w:color w:val="000000"/>
          <w:kern w:val="0"/>
          <w:szCs w:val="21"/>
        </w:rPr>
        <w:t>，和</w:t>
      </w:r>
      <w:proofErr w:type="spellStart"/>
      <w:r w:rsidR="006C0151" w:rsidRPr="006C0151">
        <w:rPr>
          <w:rFonts w:ascii="CaeciliaLTStd-Heavy" w:eastAsia="宋体" w:hAnsi="CaeciliaLTStd-Heavy" w:cs="宋体"/>
          <w:color w:val="000000"/>
          <w:kern w:val="0"/>
          <w:szCs w:val="21"/>
        </w:rPr>
        <w:t>IoMT</w:t>
      </w:r>
      <w:proofErr w:type="spellEnd"/>
      <w:r w:rsidR="006C0151" w:rsidRPr="006C0151">
        <w:rPr>
          <w:rFonts w:ascii="CaeciliaLTStd-Heavy" w:eastAsia="宋体" w:hAnsi="CaeciliaLTStd-Heavy" w:cs="宋体"/>
          <w:color w:val="000000"/>
          <w:kern w:val="0"/>
          <w:szCs w:val="21"/>
        </w:rPr>
        <w:t>区块链网络中通信前的医疗设备认证</w:t>
      </w:r>
      <w:r w:rsidR="006C0151">
        <w:rPr>
          <w:rFonts w:ascii="CaeciliaLTStd-Heavy" w:eastAsia="宋体" w:hAnsi="CaeciliaLTStd-Heavy" w:cs="宋体" w:hint="eastAsia"/>
          <w:color w:val="000000"/>
          <w:kern w:val="0"/>
          <w:szCs w:val="21"/>
        </w:rPr>
        <w:t>。</w:t>
      </w:r>
      <w:r>
        <w:rPr>
          <w:rFonts w:ascii="CaeciliaLTStd-Heavy" w:eastAsia="宋体" w:hAnsi="CaeciliaLTStd-Heavy" w:cs="宋体" w:hint="eastAsia"/>
          <w:color w:val="000000"/>
          <w:kern w:val="0"/>
          <w:szCs w:val="21"/>
        </w:rPr>
        <w:t>第二部分</w:t>
      </w:r>
      <w:r w:rsidRPr="00840239">
        <w:rPr>
          <w:rFonts w:ascii="CaeciliaLTStd-Heavy" w:eastAsia="宋体" w:hAnsi="CaeciliaLTStd-Heavy" w:cs="宋体" w:hint="eastAsia"/>
          <w:color w:val="000000"/>
          <w:kern w:val="0"/>
          <w:szCs w:val="21"/>
        </w:rPr>
        <w:t>负责同步医疗设备数据的认证和授权及其映射，以确保</w:t>
      </w:r>
      <w:r>
        <w:rPr>
          <w:rFonts w:ascii="CaeciliaLTStd-Heavy" w:eastAsia="宋体" w:hAnsi="CaeciliaLTStd-Heavy" w:cs="宋体" w:hint="eastAsia"/>
          <w:color w:val="000000"/>
          <w:kern w:val="0"/>
          <w:szCs w:val="21"/>
        </w:rPr>
        <w:t>医疗</w:t>
      </w:r>
      <w:r w:rsidRPr="00840239">
        <w:rPr>
          <w:rFonts w:ascii="CaeciliaLTStd-Heavy" w:eastAsia="宋体" w:hAnsi="CaeciliaLTStd-Heavy" w:cs="宋体" w:hint="eastAsia"/>
          <w:color w:val="000000"/>
          <w:kern w:val="0"/>
          <w:szCs w:val="21"/>
        </w:rPr>
        <w:t>物联网</w:t>
      </w:r>
      <w:r w:rsidRPr="00840239">
        <w:rPr>
          <w:rFonts w:ascii="CaeciliaLTStd-Heavy" w:eastAsia="宋体" w:hAnsi="CaeciliaLTStd-Heavy" w:cs="宋体"/>
          <w:color w:val="000000"/>
          <w:kern w:val="0"/>
          <w:szCs w:val="21"/>
        </w:rPr>
        <w:t>区块链网络中的隐私。</w:t>
      </w:r>
      <w:r w:rsidR="004779A5">
        <w:rPr>
          <w:rFonts w:ascii="CaeciliaLTStd-Heavy" w:eastAsia="宋体" w:hAnsi="CaeciliaLTStd-Heavy" w:cs="宋体" w:hint="eastAsia"/>
          <w:color w:val="000000"/>
          <w:kern w:val="0"/>
          <w:szCs w:val="21"/>
        </w:rPr>
        <w:t>第三部分负责</w:t>
      </w:r>
      <w:r w:rsidR="004779A5" w:rsidRPr="004779A5">
        <w:rPr>
          <w:rFonts w:ascii="CaeciliaLTStd-Heavy" w:eastAsia="宋体" w:hAnsi="CaeciliaLTStd-Heavy" w:cs="宋体" w:hint="eastAsia"/>
          <w:color w:val="000000"/>
          <w:kern w:val="0"/>
          <w:szCs w:val="21"/>
        </w:rPr>
        <w:t>在成功的身份验证和授权后将信息传到区块链网络中，确保在</w:t>
      </w:r>
      <w:r w:rsidR="004779A5">
        <w:rPr>
          <w:rFonts w:ascii="CaeciliaLTStd-Heavy" w:eastAsia="宋体" w:hAnsi="CaeciliaLTStd-Heavy" w:cs="宋体" w:hint="eastAsia"/>
          <w:color w:val="000000"/>
          <w:kern w:val="0"/>
          <w:szCs w:val="21"/>
        </w:rPr>
        <w:t>医疗</w:t>
      </w:r>
      <w:r w:rsidR="004779A5" w:rsidRPr="004779A5">
        <w:rPr>
          <w:rFonts w:ascii="CaeciliaLTStd-Heavy" w:eastAsia="宋体" w:hAnsi="CaeciliaLTStd-Heavy" w:cs="宋体" w:hint="eastAsia"/>
          <w:color w:val="000000"/>
          <w:kern w:val="0"/>
          <w:szCs w:val="21"/>
        </w:rPr>
        <w:t>物联网</w:t>
      </w:r>
      <w:r w:rsidR="004779A5" w:rsidRPr="004779A5">
        <w:rPr>
          <w:rFonts w:ascii="CaeciliaLTStd-Heavy" w:eastAsia="宋体" w:hAnsi="CaeciliaLTStd-Heavy" w:cs="宋体"/>
          <w:color w:val="000000"/>
          <w:kern w:val="0"/>
          <w:szCs w:val="21"/>
        </w:rPr>
        <w:t>区块链网络中不同代理（患者和医生）之间安全地传输数据。</w:t>
      </w:r>
      <w:r w:rsidR="004779A5" w:rsidRPr="004779A5">
        <w:rPr>
          <w:rFonts w:ascii="CaeciliaLTStd-Heavy" w:eastAsia="宋体" w:hAnsi="CaeciliaLTStd-Heavy" w:cs="宋体"/>
          <w:color w:val="000000"/>
          <w:kern w:val="0"/>
          <w:szCs w:val="21"/>
        </w:rPr>
        <w:t xml:space="preserve"> </w:t>
      </w:r>
      <w:r w:rsidR="004779A5" w:rsidRPr="004779A5">
        <w:rPr>
          <w:rFonts w:ascii="CaeciliaLTStd-Heavy" w:eastAsia="宋体" w:hAnsi="CaeciliaLTStd-Heavy" w:cs="宋体"/>
          <w:color w:val="000000"/>
          <w:kern w:val="0"/>
          <w:szCs w:val="21"/>
        </w:rPr>
        <w:t>这保证了</w:t>
      </w:r>
      <w:r w:rsidR="004779A5">
        <w:rPr>
          <w:rFonts w:ascii="CaeciliaLTStd-Heavy" w:eastAsia="宋体" w:hAnsi="CaeciliaLTStd-Heavy" w:cs="宋体" w:hint="eastAsia"/>
          <w:color w:val="000000"/>
          <w:kern w:val="0"/>
          <w:szCs w:val="21"/>
        </w:rPr>
        <w:t>医疗</w:t>
      </w:r>
      <w:r w:rsidR="004779A5" w:rsidRPr="004779A5">
        <w:rPr>
          <w:rFonts w:ascii="CaeciliaLTStd-Heavy" w:eastAsia="宋体" w:hAnsi="CaeciliaLTStd-Heavy" w:cs="宋体"/>
          <w:color w:val="000000"/>
          <w:kern w:val="0"/>
          <w:szCs w:val="21"/>
        </w:rPr>
        <w:t>物联网区块链网络的隐私</w:t>
      </w:r>
      <w:r w:rsidR="004779A5">
        <w:rPr>
          <w:rFonts w:ascii="CaeciliaLTStd-Heavy" w:eastAsia="宋体" w:hAnsi="CaeciliaLTStd-Heavy" w:cs="宋体" w:hint="eastAsia"/>
          <w:color w:val="000000"/>
          <w:kern w:val="0"/>
          <w:szCs w:val="21"/>
        </w:rPr>
        <w:t>。</w:t>
      </w:r>
      <w:r w:rsidR="00B531CD">
        <w:rPr>
          <w:rFonts w:ascii="CaeciliaLTStd-Heavy" w:eastAsia="宋体" w:hAnsi="CaeciliaLTStd-Heavy" w:cs="宋体" w:hint="eastAsia"/>
          <w:color w:val="000000"/>
          <w:kern w:val="0"/>
          <w:szCs w:val="21"/>
        </w:rPr>
        <w:t>所有的物联网设备都必须在</w:t>
      </w:r>
      <w:r w:rsidR="00B531CD">
        <w:rPr>
          <w:rFonts w:ascii="CaeciliaLTStd-Heavy" w:eastAsia="宋体" w:hAnsi="CaeciliaLTStd-Heavy" w:cs="宋体" w:hint="eastAsia"/>
          <w:color w:val="000000"/>
          <w:kern w:val="0"/>
          <w:szCs w:val="21"/>
        </w:rPr>
        <w:t>I</w:t>
      </w:r>
      <w:r w:rsidR="00B531CD">
        <w:rPr>
          <w:rFonts w:ascii="CaeciliaLTStd-Heavy" w:eastAsia="宋体" w:hAnsi="CaeciliaLTStd-Heavy" w:cs="宋体"/>
          <w:color w:val="000000"/>
          <w:kern w:val="0"/>
          <w:szCs w:val="21"/>
        </w:rPr>
        <w:t>PFS</w:t>
      </w:r>
      <w:r w:rsidR="00B531CD">
        <w:rPr>
          <w:rFonts w:ascii="CaeciliaLTStd-Heavy" w:eastAsia="宋体" w:hAnsi="CaeciliaLTStd-Heavy" w:cs="宋体" w:hint="eastAsia"/>
          <w:color w:val="000000"/>
          <w:kern w:val="0"/>
          <w:szCs w:val="21"/>
        </w:rPr>
        <w:t>集群节点上进行认证，没有认证过的设备是不能与</w:t>
      </w:r>
      <w:proofErr w:type="spellStart"/>
      <w:r w:rsidR="00B531CD">
        <w:rPr>
          <w:rFonts w:ascii="CaeciliaLTStd-Heavy" w:eastAsia="宋体" w:hAnsi="CaeciliaLTStd-Heavy" w:cs="宋体" w:hint="eastAsia"/>
          <w:color w:val="000000"/>
          <w:kern w:val="0"/>
          <w:szCs w:val="21"/>
        </w:rPr>
        <w:t>IoMT</w:t>
      </w:r>
      <w:proofErr w:type="spellEnd"/>
      <w:r w:rsidR="00B531CD">
        <w:rPr>
          <w:rFonts w:ascii="CaeciliaLTStd-Heavy" w:eastAsia="宋体" w:hAnsi="CaeciliaLTStd-Heavy" w:cs="宋体" w:hint="eastAsia"/>
          <w:color w:val="000000"/>
          <w:kern w:val="0"/>
          <w:szCs w:val="21"/>
        </w:rPr>
        <w:t>网络进行连接的。</w:t>
      </w:r>
      <w:r w:rsidR="00B531CD" w:rsidRPr="00B531CD">
        <w:rPr>
          <w:rFonts w:ascii="CaeciliaLTStd-Heavy" w:eastAsia="宋体" w:hAnsi="CaeciliaLTStd-Heavy" w:cs="宋体" w:hint="eastAsia"/>
          <w:color w:val="000000"/>
          <w:kern w:val="0"/>
          <w:szCs w:val="21"/>
        </w:rPr>
        <w:t>该模型利用椭圆曲线数字签名算法</w:t>
      </w:r>
      <w:r w:rsidR="00B531CD" w:rsidRPr="00B531CD">
        <w:rPr>
          <w:rFonts w:ascii="CaeciliaLTStd-Heavy" w:eastAsia="宋体" w:hAnsi="CaeciliaLTStd-Heavy" w:cs="宋体"/>
          <w:color w:val="000000"/>
          <w:kern w:val="0"/>
          <w:szCs w:val="21"/>
        </w:rPr>
        <w:t>(ECDSA)</w:t>
      </w:r>
      <w:r w:rsidR="00B531CD" w:rsidRPr="00B531CD">
        <w:rPr>
          <w:rFonts w:ascii="CaeciliaLTStd-Heavy" w:eastAsia="宋体" w:hAnsi="CaeciliaLTStd-Heavy" w:cs="宋体"/>
          <w:color w:val="000000"/>
          <w:kern w:val="0"/>
          <w:szCs w:val="21"/>
        </w:rPr>
        <w:t>为医疗设备创建私钥和公钥。</w:t>
      </w:r>
    </w:p>
    <w:p w14:paraId="437196CB" w14:textId="770ACCCB" w:rsidR="00054266" w:rsidRDefault="00054266" w:rsidP="007C3AF9">
      <w:pPr>
        <w:widowControl/>
        <w:jc w:val="left"/>
        <w:rPr>
          <w:rFonts w:ascii="CaeciliaLTStd-Heavy" w:eastAsia="宋体" w:hAnsi="CaeciliaLTStd-Heavy" w:cs="宋体" w:hint="eastAsia"/>
          <w:color w:val="000000"/>
          <w:kern w:val="0"/>
          <w:szCs w:val="21"/>
        </w:rPr>
      </w:pPr>
      <w:r>
        <w:rPr>
          <w:rFonts w:ascii="CaeciliaLTStd-Heavy" w:eastAsia="宋体" w:hAnsi="CaeciliaLTStd-Heavy" w:cs="宋体" w:hint="eastAsia"/>
          <w:color w:val="000000"/>
          <w:kern w:val="0"/>
          <w:szCs w:val="21"/>
        </w:rPr>
        <w:lastRenderedPageBreak/>
        <w:t>此模型在使用时主要有两部分，第一部分是病人和医疗设备的注册和初始化，</w:t>
      </w:r>
      <w:r w:rsidR="00E27F22">
        <w:rPr>
          <w:rFonts w:ascii="CaeciliaLTStd-Heavy" w:eastAsia="宋体" w:hAnsi="CaeciliaLTStd-Heavy" w:cs="宋体" w:hint="eastAsia"/>
          <w:color w:val="000000"/>
          <w:kern w:val="0"/>
          <w:szCs w:val="21"/>
        </w:rPr>
        <w:t>第二部分是病人相关医疗设备的认证。</w:t>
      </w:r>
      <w:r w:rsidR="0022057D">
        <w:rPr>
          <w:rFonts w:ascii="CaeciliaLTStd-Heavy" w:eastAsia="宋体" w:hAnsi="CaeciliaLTStd-Heavy" w:cs="宋体" w:hint="eastAsia"/>
          <w:color w:val="000000"/>
          <w:kern w:val="0"/>
          <w:szCs w:val="21"/>
        </w:rPr>
        <w:t>第一部分中，病人</w:t>
      </w:r>
      <w:r w:rsidR="00A32BBC">
        <w:rPr>
          <w:rFonts w:ascii="CaeciliaLTStd-Heavy" w:eastAsia="宋体" w:hAnsi="CaeciliaLTStd-Heavy" w:cs="宋体" w:hint="eastAsia"/>
          <w:color w:val="000000"/>
          <w:kern w:val="0"/>
          <w:szCs w:val="21"/>
        </w:rPr>
        <w:t>注册时，首先智能合约会创建一个唯一</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D</w:t>
      </w:r>
      <w:r w:rsidR="00A32BBC">
        <w:rPr>
          <w:rFonts w:ascii="CaeciliaLTStd-Heavy" w:eastAsia="宋体" w:hAnsi="CaeciliaLTStd-Heavy" w:cs="宋体" w:hint="eastAsia"/>
          <w:color w:val="000000"/>
          <w:kern w:val="0"/>
          <w:szCs w:val="21"/>
        </w:rPr>
        <w:t>，是由用户名和时间戳前</w:t>
      </w:r>
      <w:r w:rsidR="00A32BBC">
        <w:rPr>
          <w:rFonts w:ascii="CaeciliaLTStd-Heavy" w:eastAsia="宋体" w:hAnsi="CaeciliaLTStd-Heavy" w:cs="宋体" w:hint="eastAsia"/>
          <w:color w:val="000000"/>
          <w:kern w:val="0"/>
          <w:szCs w:val="21"/>
        </w:rPr>
        <w:t>5</w:t>
      </w:r>
      <w:r w:rsidR="00A32BBC">
        <w:rPr>
          <w:rFonts w:ascii="CaeciliaLTStd-Heavy" w:eastAsia="宋体" w:hAnsi="CaeciliaLTStd-Heavy" w:cs="宋体" w:hint="eastAsia"/>
          <w:color w:val="000000"/>
          <w:kern w:val="0"/>
          <w:szCs w:val="21"/>
        </w:rPr>
        <w:t>位的哈希组成，</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D</w:t>
      </w:r>
      <w:r w:rsidR="00A32BBC">
        <w:rPr>
          <w:rFonts w:ascii="CaeciliaLTStd-Heavy" w:eastAsia="宋体" w:hAnsi="CaeciliaLTStd-Heavy" w:cs="宋体" w:hint="eastAsia"/>
          <w:color w:val="000000"/>
          <w:kern w:val="0"/>
          <w:szCs w:val="21"/>
        </w:rPr>
        <w:t>通过公钥加密存储到</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PFS</w:t>
      </w:r>
      <w:r w:rsidR="00A32BBC">
        <w:rPr>
          <w:rFonts w:ascii="CaeciliaLTStd-Heavy" w:eastAsia="宋体" w:hAnsi="CaeciliaLTStd-Heavy" w:cs="宋体" w:hint="eastAsia"/>
          <w:color w:val="000000"/>
          <w:kern w:val="0"/>
          <w:szCs w:val="21"/>
        </w:rPr>
        <w:t>中</w:t>
      </w:r>
      <w:r w:rsidR="0022057D">
        <w:rPr>
          <w:rFonts w:ascii="CaeciliaLTStd-Heavy" w:eastAsia="宋体" w:hAnsi="CaeciliaLTStd-Heavy" w:cs="宋体" w:hint="eastAsia"/>
          <w:color w:val="000000"/>
          <w:kern w:val="0"/>
          <w:szCs w:val="21"/>
        </w:rPr>
        <w:t>，注册成功后信息会存到</w:t>
      </w:r>
      <w:r w:rsidR="0022057D">
        <w:rPr>
          <w:rFonts w:ascii="CaeciliaLTStd-Heavy" w:eastAsia="宋体" w:hAnsi="CaeciliaLTStd-Heavy" w:cs="宋体" w:hint="eastAsia"/>
          <w:color w:val="000000"/>
          <w:kern w:val="0"/>
          <w:szCs w:val="21"/>
        </w:rPr>
        <w:t>I</w:t>
      </w:r>
      <w:r w:rsidR="0022057D">
        <w:rPr>
          <w:rFonts w:ascii="CaeciliaLTStd-Heavy" w:eastAsia="宋体" w:hAnsi="CaeciliaLTStd-Heavy" w:cs="宋体"/>
          <w:color w:val="000000"/>
          <w:kern w:val="0"/>
          <w:szCs w:val="21"/>
        </w:rPr>
        <w:t>PFS</w:t>
      </w:r>
      <w:r w:rsidR="0022057D">
        <w:rPr>
          <w:rFonts w:ascii="CaeciliaLTStd-Heavy" w:eastAsia="宋体" w:hAnsi="CaeciliaLTStd-Heavy" w:cs="宋体" w:hint="eastAsia"/>
          <w:color w:val="000000"/>
          <w:kern w:val="0"/>
          <w:szCs w:val="21"/>
        </w:rPr>
        <w:t>中，并在区块链</w:t>
      </w:r>
      <w:r w:rsidR="006B62F7">
        <w:rPr>
          <w:rFonts w:ascii="CaeciliaLTStd-Heavy" w:eastAsia="宋体" w:hAnsi="CaeciliaLTStd-Heavy" w:cs="宋体" w:hint="eastAsia"/>
          <w:color w:val="000000"/>
          <w:kern w:val="0"/>
          <w:szCs w:val="21"/>
        </w:rPr>
        <w:t>的块</w:t>
      </w:r>
      <w:r w:rsidR="0022057D">
        <w:rPr>
          <w:rFonts w:ascii="CaeciliaLTStd-Heavy" w:eastAsia="宋体" w:hAnsi="CaeciliaLTStd-Heavy" w:cs="宋体" w:hint="eastAsia"/>
          <w:color w:val="000000"/>
          <w:kern w:val="0"/>
          <w:szCs w:val="21"/>
        </w:rPr>
        <w:t>中存入哈希值</w:t>
      </w:r>
      <w:r w:rsidR="00A70164">
        <w:rPr>
          <w:rFonts w:ascii="CaeciliaLTStd-Heavy" w:eastAsia="宋体" w:hAnsi="CaeciliaLTStd-Heavy" w:cs="宋体" w:hint="eastAsia"/>
          <w:color w:val="000000"/>
          <w:kern w:val="0"/>
          <w:szCs w:val="21"/>
        </w:rPr>
        <w:t>然后</w:t>
      </w:r>
      <w:r w:rsidR="006B62F7">
        <w:rPr>
          <w:rFonts w:ascii="CaeciliaLTStd-Heavy" w:eastAsia="宋体" w:hAnsi="CaeciliaLTStd-Heavy" w:cs="宋体" w:hint="eastAsia"/>
          <w:color w:val="000000"/>
          <w:kern w:val="0"/>
          <w:szCs w:val="21"/>
        </w:rPr>
        <w:t>发布</w:t>
      </w:r>
      <w:r w:rsidR="0022057D">
        <w:rPr>
          <w:rFonts w:ascii="CaeciliaLTStd-Heavy" w:eastAsia="宋体" w:hAnsi="CaeciliaLTStd-Heavy" w:cs="宋体" w:hint="eastAsia"/>
          <w:color w:val="000000"/>
          <w:kern w:val="0"/>
          <w:szCs w:val="21"/>
        </w:rPr>
        <w:t>。</w:t>
      </w:r>
      <w:r w:rsidR="00415EFE">
        <w:rPr>
          <w:rFonts w:ascii="CaeciliaLTStd-Heavy" w:eastAsia="宋体" w:hAnsi="CaeciliaLTStd-Heavy" w:cs="宋体" w:hint="eastAsia"/>
          <w:color w:val="000000"/>
          <w:kern w:val="0"/>
          <w:szCs w:val="21"/>
        </w:rPr>
        <w:t>I</w:t>
      </w:r>
      <w:r w:rsidR="00415EFE">
        <w:rPr>
          <w:rFonts w:ascii="CaeciliaLTStd-Heavy" w:eastAsia="宋体" w:hAnsi="CaeciliaLTStd-Heavy" w:cs="宋体"/>
          <w:color w:val="000000"/>
          <w:kern w:val="0"/>
          <w:szCs w:val="21"/>
        </w:rPr>
        <w:t>PFS</w:t>
      </w:r>
      <w:r w:rsidR="00415EFE">
        <w:rPr>
          <w:rFonts w:ascii="CaeciliaLTStd-Heavy" w:eastAsia="宋体" w:hAnsi="CaeciliaLTStd-Heavy" w:cs="宋体" w:hint="eastAsia"/>
          <w:color w:val="000000"/>
          <w:kern w:val="0"/>
          <w:szCs w:val="21"/>
        </w:rPr>
        <w:t>会给新注册的病人</w:t>
      </w:r>
      <w:r w:rsidR="00C56D91">
        <w:rPr>
          <w:rFonts w:ascii="CaeciliaLTStd-Heavy" w:eastAsia="宋体" w:hAnsi="CaeciliaLTStd-Heavy" w:cs="宋体" w:hint="eastAsia"/>
          <w:color w:val="000000"/>
          <w:kern w:val="0"/>
          <w:szCs w:val="21"/>
        </w:rPr>
        <w:t>用私钥</w:t>
      </w:r>
      <w:r w:rsidR="00415EFE">
        <w:rPr>
          <w:rFonts w:ascii="CaeciliaLTStd-Heavy" w:eastAsia="宋体" w:hAnsi="CaeciliaLTStd-Heavy" w:cs="宋体" w:hint="eastAsia"/>
          <w:color w:val="000000"/>
          <w:kern w:val="0"/>
          <w:szCs w:val="21"/>
        </w:rPr>
        <w:t>创建一个认证</w:t>
      </w:r>
      <w:r w:rsidR="00B91C39">
        <w:rPr>
          <w:rFonts w:ascii="CaeciliaLTStd-Heavy" w:eastAsia="宋体" w:hAnsi="CaeciliaLTStd-Heavy" w:cs="宋体" w:hint="eastAsia"/>
          <w:color w:val="000000"/>
          <w:kern w:val="0"/>
          <w:szCs w:val="21"/>
        </w:rPr>
        <w:t>，这个认证也会发布在区块链上</w:t>
      </w:r>
      <w:r w:rsidR="00415EFE">
        <w:rPr>
          <w:rFonts w:ascii="CaeciliaLTStd-Heavy" w:eastAsia="宋体" w:hAnsi="CaeciliaLTStd-Heavy" w:cs="宋体" w:hint="eastAsia"/>
          <w:color w:val="000000"/>
          <w:kern w:val="0"/>
          <w:szCs w:val="21"/>
        </w:rPr>
        <w:t>。</w:t>
      </w:r>
      <w:r w:rsidR="00F47055">
        <w:rPr>
          <w:rFonts w:ascii="CaeciliaLTStd-Heavy" w:eastAsia="宋体" w:hAnsi="CaeciliaLTStd-Heavy" w:cs="宋体" w:hint="eastAsia"/>
          <w:color w:val="000000"/>
          <w:kern w:val="0"/>
          <w:szCs w:val="21"/>
        </w:rPr>
        <w:t>设备注册时会根据设备</w:t>
      </w:r>
      <w:r w:rsidR="000A48FE">
        <w:rPr>
          <w:rFonts w:ascii="CaeciliaLTStd-Heavy" w:eastAsia="宋体" w:hAnsi="CaeciliaLTStd-Heavy" w:cs="宋体"/>
          <w:color w:val="000000"/>
          <w:kern w:val="0"/>
          <w:szCs w:val="21"/>
        </w:rPr>
        <w:t>ID</w:t>
      </w:r>
      <w:r w:rsidR="00F47055">
        <w:rPr>
          <w:rFonts w:ascii="CaeciliaLTStd-Heavy" w:eastAsia="宋体" w:hAnsi="CaeciliaLTStd-Heavy" w:cs="宋体" w:hint="eastAsia"/>
          <w:color w:val="000000"/>
          <w:kern w:val="0"/>
          <w:szCs w:val="21"/>
        </w:rPr>
        <w:t>、设备</w:t>
      </w:r>
      <w:r w:rsidR="00F47055">
        <w:rPr>
          <w:rFonts w:ascii="CaeciliaLTStd-Heavy" w:eastAsia="宋体" w:hAnsi="CaeciliaLTStd-Heavy" w:cs="宋体" w:hint="eastAsia"/>
          <w:color w:val="000000"/>
          <w:kern w:val="0"/>
          <w:szCs w:val="21"/>
        </w:rPr>
        <w:t>I</w:t>
      </w:r>
      <w:r w:rsidR="00F47055">
        <w:rPr>
          <w:rFonts w:ascii="CaeciliaLTStd-Heavy" w:eastAsia="宋体" w:hAnsi="CaeciliaLTStd-Heavy" w:cs="宋体"/>
          <w:color w:val="000000"/>
          <w:kern w:val="0"/>
          <w:szCs w:val="21"/>
        </w:rPr>
        <w:t>P</w:t>
      </w:r>
      <w:r w:rsidR="00F47055">
        <w:rPr>
          <w:rFonts w:ascii="CaeciliaLTStd-Heavy" w:eastAsia="宋体" w:hAnsi="CaeciliaLTStd-Heavy" w:cs="宋体" w:hint="eastAsia"/>
          <w:color w:val="000000"/>
          <w:kern w:val="0"/>
          <w:szCs w:val="21"/>
        </w:rPr>
        <w:t>和病人的</w:t>
      </w:r>
      <w:r w:rsidR="00F47055">
        <w:rPr>
          <w:rFonts w:ascii="CaeciliaLTStd-Heavy" w:eastAsia="宋体" w:hAnsi="CaeciliaLTStd-Heavy" w:cs="宋体"/>
          <w:color w:val="000000"/>
          <w:kern w:val="0"/>
          <w:szCs w:val="21"/>
        </w:rPr>
        <w:t>ID</w:t>
      </w:r>
      <w:r w:rsidR="00F47055">
        <w:rPr>
          <w:rFonts w:ascii="CaeciliaLTStd-Heavy" w:eastAsia="宋体" w:hAnsi="CaeciliaLTStd-Heavy" w:cs="宋体" w:hint="eastAsia"/>
          <w:color w:val="000000"/>
          <w:kern w:val="0"/>
          <w:szCs w:val="21"/>
        </w:rPr>
        <w:t>生成一个令牌，通过私钥加密和病人的证书一起发送到</w:t>
      </w:r>
      <w:r w:rsidR="00F47055">
        <w:rPr>
          <w:rFonts w:ascii="CaeciliaLTStd-Heavy" w:eastAsia="宋体" w:hAnsi="CaeciliaLTStd-Heavy" w:cs="宋体" w:hint="eastAsia"/>
          <w:color w:val="000000"/>
          <w:kern w:val="0"/>
          <w:szCs w:val="21"/>
        </w:rPr>
        <w:t>I</w:t>
      </w:r>
      <w:r w:rsidR="00F47055">
        <w:rPr>
          <w:rFonts w:ascii="CaeciliaLTStd-Heavy" w:eastAsia="宋体" w:hAnsi="CaeciliaLTStd-Heavy" w:cs="宋体"/>
          <w:color w:val="000000"/>
          <w:kern w:val="0"/>
          <w:szCs w:val="21"/>
        </w:rPr>
        <w:t>PFS</w:t>
      </w:r>
      <w:r w:rsidR="00F47055">
        <w:rPr>
          <w:rFonts w:ascii="CaeciliaLTStd-Heavy" w:eastAsia="宋体" w:hAnsi="CaeciliaLTStd-Heavy" w:cs="宋体" w:hint="eastAsia"/>
          <w:color w:val="000000"/>
          <w:kern w:val="0"/>
          <w:szCs w:val="21"/>
        </w:rPr>
        <w:t>，然后转发到区块链网络。</w:t>
      </w:r>
      <w:r w:rsidR="00E72385">
        <w:rPr>
          <w:rFonts w:ascii="CaeciliaLTStd-Heavy" w:eastAsia="宋体" w:hAnsi="CaeciliaLTStd-Heavy" w:cs="宋体" w:hint="eastAsia"/>
          <w:color w:val="000000"/>
          <w:kern w:val="0"/>
          <w:szCs w:val="21"/>
        </w:rPr>
        <w:t>通过智能合约的验证后，就可以发布在区块链上。</w:t>
      </w:r>
      <w:r w:rsidR="00E72385" w:rsidRPr="00E72385">
        <w:rPr>
          <w:rFonts w:ascii="CaeciliaLTStd-Heavy" w:eastAsia="宋体" w:hAnsi="CaeciliaLTStd-Heavy" w:cs="宋体" w:hint="eastAsia"/>
          <w:color w:val="000000"/>
          <w:kern w:val="0"/>
          <w:szCs w:val="21"/>
        </w:rPr>
        <w:t>最后，为新注册的</w:t>
      </w:r>
      <w:r w:rsidR="00E72385">
        <w:rPr>
          <w:rFonts w:ascii="CaeciliaLTStd-Heavy" w:eastAsia="宋体" w:hAnsi="CaeciliaLTStd-Heavy" w:cs="宋体" w:hint="eastAsia"/>
          <w:color w:val="000000"/>
          <w:kern w:val="0"/>
          <w:szCs w:val="21"/>
        </w:rPr>
        <w:t>设备</w:t>
      </w:r>
      <w:r w:rsidR="00E72385" w:rsidRPr="00E72385">
        <w:rPr>
          <w:rFonts w:ascii="CaeciliaLTStd-Heavy" w:eastAsia="宋体" w:hAnsi="CaeciliaLTStd-Heavy" w:cs="宋体" w:hint="eastAsia"/>
          <w:color w:val="000000"/>
          <w:kern w:val="0"/>
          <w:szCs w:val="21"/>
        </w:rPr>
        <w:t>创建有效的通行证证书。</w:t>
      </w:r>
      <w:r w:rsidR="00E72385" w:rsidRPr="00E72385">
        <w:rPr>
          <w:rFonts w:ascii="CaeciliaLTStd-Heavy" w:eastAsia="宋体" w:hAnsi="CaeciliaLTStd-Heavy" w:cs="宋体"/>
          <w:color w:val="000000"/>
          <w:kern w:val="0"/>
          <w:szCs w:val="21"/>
        </w:rPr>
        <w:t>此证书在</w:t>
      </w:r>
      <w:proofErr w:type="spellStart"/>
      <w:r w:rsidR="00E72385" w:rsidRPr="00E72385">
        <w:rPr>
          <w:rFonts w:ascii="CaeciliaLTStd-Heavy" w:eastAsia="宋体" w:hAnsi="CaeciliaLTStd-Heavy" w:cs="宋体"/>
          <w:color w:val="000000"/>
          <w:kern w:val="0"/>
          <w:szCs w:val="21"/>
        </w:rPr>
        <w:t>IoMT</w:t>
      </w:r>
      <w:proofErr w:type="spellEnd"/>
      <w:r w:rsidR="00E72385" w:rsidRPr="00E72385">
        <w:rPr>
          <w:rFonts w:ascii="CaeciliaLTStd-Heavy" w:eastAsia="宋体" w:hAnsi="CaeciliaLTStd-Heavy" w:cs="宋体"/>
          <w:color w:val="000000"/>
          <w:kern w:val="0"/>
          <w:szCs w:val="21"/>
        </w:rPr>
        <w:t>区块链网络中分发</w:t>
      </w:r>
      <w:r w:rsidR="00E72385">
        <w:rPr>
          <w:rFonts w:ascii="CaeciliaLTStd-Heavy" w:eastAsia="宋体" w:hAnsi="CaeciliaLTStd-Heavy" w:cs="宋体" w:hint="eastAsia"/>
          <w:color w:val="000000"/>
          <w:kern w:val="0"/>
          <w:szCs w:val="21"/>
        </w:rPr>
        <w:t>，</w:t>
      </w:r>
      <w:r w:rsidR="00E72385" w:rsidRPr="00E72385">
        <w:rPr>
          <w:rFonts w:ascii="CaeciliaLTStd-Heavy" w:eastAsia="宋体" w:hAnsi="CaeciliaLTStd-Heavy" w:cs="宋体"/>
          <w:color w:val="000000"/>
          <w:kern w:val="0"/>
          <w:szCs w:val="21"/>
        </w:rPr>
        <w:t>也</w:t>
      </w:r>
      <w:r w:rsidR="00E72385">
        <w:rPr>
          <w:rFonts w:ascii="CaeciliaLTStd-Heavy" w:eastAsia="宋体" w:hAnsi="CaeciliaLTStd-Heavy" w:cs="宋体" w:hint="eastAsia"/>
          <w:color w:val="000000"/>
          <w:kern w:val="0"/>
          <w:szCs w:val="21"/>
        </w:rPr>
        <w:t>会</w:t>
      </w:r>
      <w:r w:rsidR="00E72385" w:rsidRPr="00E72385">
        <w:rPr>
          <w:rFonts w:ascii="CaeciliaLTStd-Heavy" w:eastAsia="宋体" w:hAnsi="CaeciliaLTStd-Heavy" w:cs="宋体"/>
          <w:color w:val="000000"/>
          <w:kern w:val="0"/>
          <w:szCs w:val="21"/>
        </w:rPr>
        <w:t>存储到</w:t>
      </w:r>
      <w:r w:rsidR="00E72385" w:rsidRPr="00E72385">
        <w:rPr>
          <w:rFonts w:ascii="CaeciliaLTStd-Heavy" w:eastAsia="宋体" w:hAnsi="CaeciliaLTStd-Heavy" w:cs="宋体"/>
          <w:color w:val="000000"/>
          <w:kern w:val="0"/>
          <w:szCs w:val="21"/>
        </w:rPr>
        <w:t>IPFS</w:t>
      </w:r>
      <w:r w:rsidR="00E72385" w:rsidRPr="00E72385">
        <w:rPr>
          <w:rFonts w:ascii="CaeciliaLTStd-Heavy" w:eastAsia="宋体" w:hAnsi="CaeciliaLTStd-Heavy" w:cs="宋体"/>
          <w:color w:val="000000"/>
          <w:kern w:val="0"/>
          <w:szCs w:val="21"/>
        </w:rPr>
        <w:t>中，以便将来对新注册的医疗设备进行身份验证</w:t>
      </w:r>
      <w:r w:rsidR="00E72385">
        <w:rPr>
          <w:rFonts w:ascii="CaeciliaLTStd-Heavy" w:eastAsia="宋体" w:hAnsi="CaeciliaLTStd-Heavy" w:cs="宋体" w:hint="eastAsia"/>
          <w:color w:val="000000"/>
          <w:kern w:val="0"/>
          <w:szCs w:val="21"/>
        </w:rPr>
        <w:t>。</w:t>
      </w:r>
      <w:r w:rsidR="00C06E9D">
        <w:rPr>
          <w:rFonts w:ascii="CaeciliaLTStd-Heavy" w:eastAsia="宋体" w:hAnsi="CaeciliaLTStd-Heavy" w:cs="宋体" w:hint="eastAsia"/>
          <w:color w:val="000000"/>
          <w:kern w:val="0"/>
          <w:szCs w:val="21"/>
        </w:rPr>
        <w:t>设备的认证过程是</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PFS</w:t>
      </w:r>
      <w:r w:rsidR="003F235E">
        <w:rPr>
          <w:rFonts w:ascii="CaeciliaLTStd-Heavy" w:eastAsia="宋体" w:hAnsi="CaeciliaLTStd-Heavy" w:cs="宋体" w:hint="eastAsia"/>
          <w:color w:val="000000"/>
          <w:kern w:val="0"/>
          <w:szCs w:val="21"/>
        </w:rPr>
        <w:t>中的智能合约检查相关的病人</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D</w:t>
      </w:r>
      <w:r w:rsidR="003F235E">
        <w:rPr>
          <w:rFonts w:ascii="CaeciliaLTStd-Heavy" w:eastAsia="宋体" w:hAnsi="CaeciliaLTStd-Heavy" w:cs="宋体" w:hint="eastAsia"/>
          <w:color w:val="000000"/>
          <w:kern w:val="0"/>
          <w:szCs w:val="21"/>
        </w:rPr>
        <w:t>设备</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D</w:t>
      </w:r>
      <w:r w:rsidR="003F235E">
        <w:rPr>
          <w:rFonts w:ascii="CaeciliaLTStd-Heavy" w:eastAsia="宋体" w:hAnsi="CaeciliaLTStd-Heavy" w:cs="宋体" w:hint="eastAsia"/>
          <w:color w:val="000000"/>
          <w:kern w:val="0"/>
          <w:szCs w:val="21"/>
        </w:rPr>
        <w:t>和设备</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P</w:t>
      </w:r>
      <w:r w:rsidR="003F235E">
        <w:rPr>
          <w:rFonts w:ascii="CaeciliaLTStd-Heavy" w:eastAsia="宋体" w:hAnsi="CaeciliaLTStd-Heavy" w:cs="宋体" w:hint="eastAsia"/>
          <w:color w:val="000000"/>
          <w:kern w:val="0"/>
          <w:szCs w:val="21"/>
        </w:rPr>
        <w:t>都匹配即可通过。</w:t>
      </w:r>
    </w:p>
    <w:p w14:paraId="6A533438" w14:textId="5C6BDE01" w:rsidR="00F21221" w:rsidRPr="00054266" w:rsidRDefault="00F21221" w:rsidP="007C3AF9">
      <w:pPr>
        <w:widowControl/>
        <w:jc w:val="left"/>
        <w:rPr>
          <w:rFonts w:ascii="CaeciliaLTStd-Heavy" w:eastAsia="宋体" w:hAnsi="CaeciliaLTStd-Heavy" w:cs="宋体" w:hint="eastAsia"/>
          <w:color w:val="000000"/>
          <w:kern w:val="0"/>
          <w:szCs w:val="21"/>
        </w:rPr>
      </w:pPr>
    </w:p>
    <w:p w14:paraId="4FCDF5B2" w14:textId="50DA05F7" w:rsidR="00F21221" w:rsidRDefault="00F21221" w:rsidP="00EF3E87">
      <w:pPr>
        <w:widowControl/>
        <w:jc w:val="left"/>
        <w:rPr>
          <w:rFonts w:ascii="CaeciliaLTStd-Heavy" w:eastAsia="宋体" w:hAnsi="CaeciliaLTStd-Heavy" w:cs="宋体" w:hint="eastAsia"/>
          <w:color w:val="000000"/>
          <w:kern w:val="0"/>
          <w:szCs w:val="21"/>
        </w:rPr>
      </w:pPr>
    </w:p>
    <w:p w14:paraId="5723A9C6" w14:textId="0E34F0FE" w:rsidR="00F072F1" w:rsidRDefault="00F072F1" w:rsidP="00EF3E87">
      <w:pPr>
        <w:widowControl/>
        <w:jc w:val="left"/>
        <w:rPr>
          <w:rFonts w:ascii="CaeciliaLTStd-Heavy" w:eastAsia="宋体" w:hAnsi="CaeciliaLTStd-Heavy" w:cs="宋体" w:hint="eastAsia"/>
          <w:color w:val="000000"/>
          <w:kern w:val="0"/>
          <w:szCs w:val="21"/>
        </w:rPr>
      </w:pPr>
    </w:p>
    <w:p w14:paraId="200DEE82" w14:textId="5183A779" w:rsidR="00F072F1" w:rsidRDefault="00F072F1" w:rsidP="00EF3E87">
      <w:pPr>
        <w:widowControl/>
        <w:jc w:val="left"/>
        <w:rPr>
          <w:rFonts w:ascii="CaeciliaLTStd-Heavy" w:eastAsia="宋体" w:hAnsi="CaeciliaLTStd-Heavy" w:cs="宋体" w:hint="eastAsia"/>
          <w:color w:val="000000"/>
          <w:kern w:val="0"/>
          <w:szCs w:val="21"/>
        </w:rPr>
      </w:pPr>
    </w:p>
    <w:p w14:paraId="42BCBA47" w14:textId="5D431028" w:rsidR="00F072F1" w:rsidRDefault="00F072F1" w:rsidP="00EF3E87">
      <w:pPr>
        <w:widowControl/>
        <w:jc w:val="left"/>
        <w:rPr>
          <w:rFonts w:ascii="CaeciliaLTStd-Heavy" w:eastAsia="宋体" w:hAnsi="CaeciliaLTStd-Heavy" w:cs="宋体" w:hint="eastAsia"/>
          <w:color w:val="000000"/>
          <w:kern w:val="0"/>
          <w:szCs w:val="21"/>
        </w:rPr>
      </w:pPr>
    </w:p>
    <w:p w14:paraId="70CFAA9E" w14:textId="69D1524D" w:rsidR="00F072F1" w:rsidRDefault="00F072F1" w:rsidP="00EF3E87">
      <w:pPr>
        <w:widowControl/>
        <w:jc w:val="left"/>
        <w:rPr>
          <w:rFonts w:ascii="CaeciliaLTStd-Heavy" w:eastAsia="宋体" w:hAnsi="CaeciliaLTStd-Heavy" w:cs="宋体" w:hint="eastAsia"/>
          <w:color w:val="000000"/>
          <w:kern w:val="0"/>
          <w:szCs w:val="21"/>
        </w:rPr>
      </w:pPr>
    </w:p>
    <w:p w14:paraId="1E4F4B30" w14:textId="63042389" w:rsidR="00F072F1" w:rsidRDefault="00F072F1" w:rsidP="00EF3E87">
      <w:pPr>
        <w:widowControl/>
        <w:jc w:val="left"/>
        <w:rPr>
          <w:rFonts w:ascii="CaeciliaLTStd-Heavy" w:eastAsia="宋体" w:hAnsi="CaeciliaLTStd-Heavy" w:cs="宋体" w:hint="eastAsia"/>
          <w:color w:val="000000"/>
          <w:kern w:val="0"/>
          <w:szCs w:val="21"/>
        </w:rPr>
      </w:pPr>
    </w:p>
    <w:p w14:paraId="30D43A54" w14:textId="58CE7025" w:rsidR="00F072F1" w:rsidRDefault="00F072F1" w:rsidP="00EF3E87">
      <w:pPr>
        <w:widowControl/>
        <w:jc w:val="left"/>
        <w:rPr>
          <w:rFonts w:ascii="CaeciliaLTStd-Heavy" w:eastAsia="宋体" w:hAnsi="CaeciliaLTStd-Heavy" w:cs="宋体" w:hint="eastAsia"/>
          <w:color w:val="000000"/>
          <w:kern w:val="0"/>
          <w:szCs w:val="21"/>
        </w:rPr>
      </w:pPr>
    </w:p>
    <w:p w14:paraId="02B12E29" w14:textId="624491E4" w:rsidR="00F072F1" w:rsidRDefault="00F072F1" w:rsidP="00EF3E87">
      <w:pPr>
        <w:widowControl/>
        <w:jc w:val="left"/>
        <w:rPr>
          <w:rFonts w:ascii="CaeciliaLTStd-Heavy" w:eastAsia="宋体" w:hAnsi="CaeciliaLTStd-Heavy" w:cs="宋体" w:hint="eastAsia"/>
          <w:color w:val="000000"/>
          <w:kern w:val="0"/>
          <w:szCs w:val="21"/>
        </w:rPr>
      </w:pPr>
    </w:p>
    <w:p w14:paraId="7B9DBE1B" w14:textId="6D930053" w:rsidR="00F072F1" w:rsidRDefault="00F072F1" w:rsidP="00EF3E87">
      <w:pPr>
        <w:widowControl/>
        <w:jc w:val="left"/>
        <w:rPr>
          <w:rFonts w:ascii="CaeciliaLTStd-Heavy" w:eastAsia="宋体" w:hAnsi="CaeciliaLTStd-Heavy" w:cs="宋体" w:hint="eastAsia"/>
          <w:color w:val="000000"/>
          <w:kern w:val="0"/>
          <w:szCs w:val="21"/>
        </w:rPr>
      </w:pPr>
    </w:p>
    <w:p w14:paraId="3B806D5C" w14:textId="48F029FA" w:rsidR="00F072F1" w:rsidRDefault="00F072F1" w:rsidP="00EF3E87">
      <w:pPr>
        <w:widowControl/>
        <w:jc w:val="left"/>
        <w:rPr>
          <w:rFonts w:ascii="CaeciliaLTStd-Heavy" w:eastAsia="宋体" w:hAnsi="CaeciliaLTStd-Heavy" w:cs="宋体" w:hint="eastAsia"/>
          <w:color w:val="000000"/>
          <w:kern w:val="0"/>
          <w:szCs w:val="21"/>
        </w:rPr>
      </w:pPr>
    </w:p>
    <w:p w14:paraId="47172DDC" w14:textId="5F473540" w:rsidR="00F072F1" w:rsidRDefault="00F072F1" w:rsidP="00EF3E87">
      <w:pPr>
        <w:widowControl/>
        <w:jc w:val="left"/>
        <w:rPr>
          <w:rFonts w:ascii="CaeciliaLTStd-Heavy" w:eastAsia="宋体" w:hAnsi="CaeciliaLTStd-Heavy" w:cs="宋体" w:hint="eastAsia"/>
          <w:color w:val="000000"/>
          <w:kern w:val="0"/>
          <w:szCs w:val="21"/>
        </w:rPr>
      </w:pPr>
    </w:p>
    <w:p w14:paraId="49D2BA68" w14:textId="3445FFAC" w:rsidR="00F072F1" w:rsidRDefault="00F072F1" w:rsidP="00EF3E87">
      <w:pPr>
        <w:widowControl/>
        <w:jc w:val="left"/>
        <w:rPr>
          <w:rFonts w:ascii="CaeciliaLTStd-Heavy" w:eastAsia="宋体" w:hAnsi="CaeciliaLTStd-Heavy" w:cs="宋体" w:hint="eastAsia"/>
          <w:color w:val="000000"/>
          <w:kern w:val="0"/>
          <w:szCs w:val="21"/>
        </w:rPr>
      </w:pPr>
    </w:p>
    <w:p w14:paraId="7C6E45CB" w14:textId="2D78748F" w:rsidR="00F072F1" w:rsidRDefault="00F072F1" w:rsidP="00EF3E87">
      <w:pPr>
        <w:widowControl/>
        <w:jc w:val="left"/>
        <w:rPr>
          <w:rFonts w:ascii="CaeciliaLTStd-Heavy" w:eastAsia="宋体" w:hAnsi="CaeciliaLTStd-Heavy" w:cs="宋体" w:hint="eastAsia"/>
          <w:color w:val="000000"/>
          <w:kern w:val="0"/>
          <w:szCs w:val="21"/>
        </w:rPr>
      </w:pPr>
    </w:p>
    <w:p w14:paraId="011C5683" w14:textId="372F9AC9" w:rsidR="00F072F1" w:rsidRDefault="00F072F1" w:rsidP="00EF3E87">
      <w:pPr>
        <w:widowControl/>
        <w:jc w:val="left"/>
        <w:rPr>
          <w:rFonts w:ascii="CaeciliaLTStd-Heavy" w:eastAsia="宋体" w:hAnsi="CaeciliaLTStd-Heavy" w:cs="宋体" w:hint="eastAsia"/>
          <w:color w:val="000000"/>
          <w:kern w:val="0"/>
          <w:szCs w:val="21"/>
        </w:rPr>
      </w:pPr>
    </w:p>
    <w:p w14:paraId="3851D787" w14:textId="77777777" w:rsidR="00F072F1" w:rsidRPr="00F072F1" w:rsidRDefault="00F072F1" w:rsidP="00EF3E87">
      <w:pPr>
        <w:widowControl/>
        <w:jc w:val="left"/>
        <w:rPr>
          <w:rFonts w:ascii="CaeciliaLTStd-Heavy" w:eastAsia="宋体" w:hAnsi="CaeciliaLTStd-Heavy" w:cs="宋体" w:hint="eastAsia"/>
          <w:color w:val="000000"/>
          <w:kern w:val="0"/>
          <w:szCs w:val="21"/>
        </w:rPr>
      </w:pPr>
    </w:p>
    <w:p w14:paraId="62246B8F" w14:textId="10245E8E" w:rsidR="00B40AC6" w:rsidRDefault="00F21221" w:rsidP="00F21221">
      <w:pPr>
        <w:widowControl/>
        <w:jc w:val="left"/>
        <w:rPr>
          <w:szCs w:val="21"/>
        </w:rPr>
      </w:pPr>
      <w:r>
        <w:rPr>
          <w:rFonts w:hint="eastAsia"/>
          <w:szCs w:val="21"/>
        </w:rPr>
        <w:t>[</w:t>
      </w:r>
      <w:r>
        <w:rPr>
          <w:szCs w:val="21"/>
        </w:rPr>
        <w:t xml:space="preserve">0] </w:t>
      </w:r>
      <w:r w:rsidRPr="00F21221">
        <w:rPr>
          <w:szCs w:val="21"/>
        </w:rPr>
        <w:t>Towards design and implementation of security and privacy framework for Internet of Medical Things (</w:t>
      </w:r>
      <w:proofErr w:type="spellStart"/>
      <w:r w:rsidRPr="00F21221">
        <w:rPr>
          <w:szCs w:val="21"/>
        </w:rPr>
        <w:t>IoMT</w:t>
      </w:r>
      <w:proofErr w:type="spellEnd"/>
      <w:r w:rsidRPr="00F21221">
        <w:rPr>
          <w:szCs w:val="21"/>
        </w:rPr>
        <w:t>) by leveraging blockchain and IPFS technology</w:t>
      </w:r>
    </w:p>
    <w:p w14:paraId="5E4C3810" w14:textId="2D0FACC8" w:rsidR="00700C50" w:rsidRPr="00700C50" w:rsidRDefault="00700C50" w:rsidP="00700C50">
      <w:pPr>
        <w:rPr>
          <w:szCs w:val="21"/>
        </w:rPr>
      </w:pPr>
    </w:p>
    <w:p w14:paraId="4D644EDF" w14:textId="1C328F2A" w:rsidR="00700C50" w:rsidRPr="00700C50" w:rsidRDefault="00700C50" w:rsidP="00700C50">
      <w:pPr>
        <w:rPr>
          <w:szCs w:val="21"/>
        </w:rPr>
      </w:pPr>
    </w:p>
    <w:p w14:paraId="5AAB030A" w14:textId="6DA08D18" w:rsidR="00700C50" w:rsidRPr="00700C50" w:rsidRDefault="00700C50" w:rsidP="00700C50">
      <w:pPr>
        <w:rPr>
          <w:szCs w:val="21"/>
        </w:rPr>
      </w:pPr>
    </w:p>
    <w:p w14:paraId="4351B23A" w14:textId="302F331D" w:rsidR="00700C50" w:rsidRPr="00700C50" w:rsidRDefault="00700C50" w:rsidP="00700C50">
      <w:pPr>
        <w:rPr>
          <w:szCs w:val="21"/>
        </w:rPr>
      </w:pPr>
    </w:p>
    <w:p w14:paraId="1DC8A36C" w14:textId="35322F71" w:rsidR="00700C50" w:rsidRPr="00700C50" w:rsidRDefault="00700C50" w:rsidP="00700C50">
      <w:pPr>
        <w:rPr>
          <w:szCs w:val="21"/>
        </w:rPr>
      </w:pPr>
    </w:p>
    <w:p w14:paraId="6152C748" w14:textId="3FB40F11" w:rsidR="00700C50" w:rsidRPr="00700C50" w:rsidRDefault="00700C50" w:rsidP="00700C50">
      <w:pPr>
        <w:rPr>
          <w:szCs w:val="21"/>
        </w:rPr>
      </w:pPr>
    </w:p>
    <w:p w14:paraId="79B2C6F4" w14:textId="5A877F4B" w:rsidR="00700C50" w:rsidRPr="00700C50" w:rsidRDefault="00700C50" w:rsidP="00700C50">
      <w:pPr>
        <w:rPr>
          <w:szCs w:val="21"/>
        </w:rPr>
      </w:pPr>
    </w:p>
    <w:p w14:paraId="1B2B3571" w14:textId="63ADF7AE" w:rsidR="00700C50" w:rsidRPr="00700C50" w:rsidRDefault="00700C50" w:rsidP="00700C50">
      <w:pPr>
        <w:rPr>
          <w:szCs w:val="21"/>
        </w:rPr>
      </w:pPr>
    </w:p>
    <w:p w14:paraId="2403C0EE" w14:textId="3F0D2175" w:rsidR="00700C50" w:rsidRPr="00700C50" w:rsidRDefault="00700C50" w:rsidP="00700C50">
      <w:pPr>
        <w:rPr>
          <w:szCs w:val="21"/>
        </w:rPr>
      </w:pPr>
    </w:p>
    <w:p w14:paraId="75C96BC7" w14:textId="4B38AF2C" w:rsidR="00700C50" w:rsidRPr="00700C50" w:rsidRDefault="00700C50" w:rsidP="00700C50">
      <w:pPr>
        <w:rPr>
          <w:szCs w:val="21"/>
        </w:rPr>
      </w:pPr>
    </w:p>
    <w:p w14:paraId="58A50AD1" w14:textId="4E9CD9FA" w:rsidR="00700C50" w:rsidRPr="00700C50" w:rsidRDefault="00700C50" w:rsidP="00700C50">
      <w:pPr>
        <w:rPr>
          <w:szCs w:val="21"/>
        </w:rPr>
      </w:pPr>
    </w:p>
    <w:p w14:paraId="726334CB" w14:textId="62ED3BF1" w:rsidR="00700C50" w:rsidRPr="00700C50" w:rsidRDefault="00700C50" w:rsidP="00700C50">
      <w:pPr>
        <w:rPr>
          <w:szCs w:val="21"/>
        </w:rPr>
      </w:pPr>
    </w:p>
    <w:p w14:paraId="4221717B" w14:textId="180B48DD" w:rsidR="00700C50" w:rsidRPr="00700C50" w:rsidRDefault="00700C50" w:rsidP="00700C50">
      <w:pPr>
        <w:rPr>
          <w:szCs w:val="21"/>
        </w:rPr>
      </w:pPr>
    </w:p>
    <w:p w14:paraId="03F6FD36" w14:textId="355CB990" w:rsidR="00700C50" w:rsidRPr="00700C50" w:rsidRDefault="00700C50" w:rsidP="00700C50">
      <w:pPr>
        <w:rPr>
          <w:szCs w:val="21"/>
        </w:rPr>
      </w:pPr>
    </w:p>
    <w:p w14:paraId="4147A4F3" w14:textId="748FDDBC" w:rsidR="00700C50" w:rsidRDefault="00700C50" w:rsidP="00700C50">
      <w:pPr>
        <w:rPr>
          <w:szCs w:val="21"/>
        </w:rPr>
      </w:pPr>
    </w:p>
    <w:p w14:paraId="4E3A5EDF" w14:textId="3056684E" w:rsidR="00700C50" w:rsidRDefault="00700C50" w:rsidP="00700C50">
      <w:pPr>
        <w:rPr>
          <w:szCs w:val="21"/>
        </w:rPr>
      </w:pPr>
    </w:p>
    <w:p w14:paraId="7DEC4343" w14:textId="7602D93E" w:rsidR="00700C50" w:rsidRDefault="00700C50" w:rsidP="00700C50">
      <w:pPr>
        <w:rPr>
          <w:szCs w:val="21"/>
        </w:rPr>
      </w:pPr>
      <w:r w:rsidRPr="00700C50">
        <w:rPr>
          <w:rFonts w:hint="eastAsia"/>
          <w:szCs w:val="21"/>
        </w:rPr>
        <w:lastRenderedPageBreak/>
        <w:t>提出了一种基于区块链的药物供应链解决方案，</w:t>
      </w:r>
      <w:r w:rsidR="001A2D97">
        <w:rPr>
          <w:rFonts w:hint="eastAsia"/>
          <w:szCs w:val="21"/>
        </w:rPr>
        <w:t>特别是针对假药的情况。</w:t>
      </w:r>
      <w:r w:rsidRPr="00700C50">
        <w:rPr>
          <w:rFonts w:hint="eastAsia"/>
          <w:szCs w:val="21"/>
        </w:rPr>
        <w:t>为药物提供安全、可追溯性、不可变性和数据来源的可访问性</w:t>
      </w:r>
      <w:r>
        <w:rPr>
          <w:rFonts w:hint="eastAsia"/>
          <w:szCs w:val="21"/>
        </w:rPr>
        <w:t>，</w:t>
      </w:r>
      <w:r w:rsidRPr="00700C50">
        <w:rPr>
          <w:rFonts w:hint="eastAsia"/>
          <w:szCs w:val="21"/>
        </w:rPr>
        <w:t>设计</w:t>
      </w:r>
      <w:r>
        <w:rPr>
          <w:rFonts w:hint="eastAsia"/>
          <w:szCs w:val="21"/>
        </w:rPr>
        <w:t>并实现</w:t>
      </w:r>
      <w:r w:rsidRPr="00700C50">
        <w:rPr>
          <w:rFonts w:hint="eastAsia"/>
          <w:szCs w:val="21"/>
        </w:rPr>
        <w:t>了一个智能合同，能够处理制药供应链利益相关者之间的各种交易</w:t>
      </w:r>
      <w:r w:rsidR="001015D4">
        <w:rPr>
          <w:rFonts w:hint="eastAsia"/>
          <w:szCs w:val="21"/>
        </w:rPr>
        <w:t>。系统架构如下图所示。</w:t>
      </w:r>
    </w:p>
    <w:p w14:paraId="24E2FB0A" w14:textId="3AB77F8F" w:rsidR="00700C50" w:rsidRDefault="001015D4" w:rsidP="00700C50">
      <w:pPr>
        <w:rPr>
          <w:szCs w:val="21"/>
        </w:rPr>
      </w:pPr>
      <w:r>
        <w:rPr>
          <w:noProof/>
        </w:rPr>
        <w:drawing>
          <wp:inline distT="0" distB="0" distL="0" distR="0" wp14:anchorId="7B408C09" wp14:editId="063BAF0F">
            <wp:extent cx="5274310" cy="1855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55470"/>
                    </a:xfrm>
                    <a:prstGeom prst="rect">
                      <a:avLst/>
                    </a:prstGeom>
                  </pic:spPr>
                </pic:pic>
              </a:graphicData>
            </a:graphic>
          </wp:inline>
        </w:drawing>
      </w:r>
    </w:p>
    <w:p w14:paraId="4A6F414A" w14:textId="1AD77321" w:rsidR="00E133A0" w:rsidRDefault="001015D4" w:rsidP="00700C50">
      <w:pPr>
        <w:rPr>
          <w:szCs w:val="21"/>
        </w:rPr>
      </w:pPr>
      <w:r w:rsidRPr="001015D4">
        <w:rPr>
          <w:szCs w:val="21"/>
        </w:rPr>
        <w:t>Stakeholders</w:t>
      </w:r>
      <w:r w:rsidRPr="001015D4">
        <w:rPr>
          <w:rFonts w:hint="eastAsia"/>
          <w:szCs w:val="21"/>
        </w:rPr>
        <w:t>包括</w:t>
      </w:r>
      <w:r w:rsidRPr="001015D4">
        <w:rPr>
          <w:szCs w:val="21"/>
        </w:rPr>
        <w:t>FDA、制造商、分销商、药店和病人等监管机构。这些利益相关者作为智能合</w:t>
      </w:r>
      <w:r>
        <w:rPr>
          <w:rFonts w:hint="eastAsia"/>
          <w:szCs w:val="21"/>
        </w:rPr>
        <w:t>约</w:t>
      </w:r>
      <w:r w:rsidRPr="001015D4">
        <w:rPr>
          <w:szCs w:val="21"/>
        </w:rPr>
        <w:t>的参与者，根据其在供应链中的作用被分配特定的功能。 他们还可以访问链上资源，如历史和日志信息，以跟踪供应链中的交易。他们</w:t>
      </w:r>
      <w:r>
        <w:rPr>
          <w:rFonts w:hint="eastAsia"/>
          <w:szCs w:val="21"/>
        </w:rPr>
        <w:t>还</w:t>
      </w:r>
      <w:r w:rsidRPr="001015D4">
        <w:rPr>
          <w:szCs w:val="21"/>
        </w:rPr>
        <w:t>有权访问存储在IPFS上的信息</w:t>
      </w:r>
      <w:r>
        <w:rPr>
          <w:rFonts w:hint="eastAsia"/>
          <w:szCs w:val="21"/>
        </w:rPr>
        <w:t>。</w:t>
      </w:r>
      <w:r w:rsidR="00E133A0">
        <w:rPr>
          <w:rFonts w:hint="eastAsia"/>
          <w:szCs w:val="21"/>
        </w:rPr>
        <w:t>系统使用I</w:t>
      </w:r>
      <w:r w:rsidR="00E133A0">
        <w:rPr>
          <w:szCs w:val="21"/>
        </w:rPr>
        <w:t>PFS</w:t>
      </w:r>
      <w:r w:rsidR="00E133A0">
        <w:rPr>
          <w:rFonts w:hint="eastAsia"/>
          <w:szCs w:val="21"/>
        </w:rPr>
        <w:t>作为分布式存储系统，</w:t>
      </w:r>
      <w:r w:rsidR="00E133A0">
        <w:rPr>
          <w:szCs w:val="21"/>
        </w:rPr>
        <w:t>IPFS</w:t>
      </w:r>
      <w:r w:rsidR="00E133A0">
        <w:rPr>
          <w:rFonts w:hint="eastAsia"/>
          <w:szCs w:val="21"/>
        </w:rPr>
        <w:t>的特点是低成本离线存储，确保数据安全完整，通过哈希确保文件不被篡改，将哈希值存储在区块链上，用智能合约控制访问。智能合约可以控制访问权限，只有满足要求的访问者才可以访问相关内容。此框架使用的区块链是以太坊。</w:t>
      </w:r>
      <w:r w:rsidR="00B76C40">
        <w:rPr>
          <w:rFonts w:hint="eastAsia"/>
          <w:szCs w:val="21"/>
        </w:rPr>
        <w:t>供应链的追踪不需要实时跟踪，</w:t>
      </w:r>
      <w:r w:rsidR="00246947">
        <w:rPr>
          <w:rFonts w:hint="eastAsia"/>
          <w:szCs w:val="21"/>
        </w:rPr>
        <w:t>通过追踪药物历史验证相关信息即可确定药物的真实性。</w:t>
      </w:r>
      <w:r w:rsidR="00BA2E0E">
        <w:rPr>
          <w:rFonts w:hint="eastAsia"/>
          <w:szCs w:val="21"/>
        </w:rPr>
        <w:t>在系统中，制造商向F</w:t>
      </w:r>
      <w:r w:rsidR="00BA2E0E">
        <w:rPr>
          <w:szCs w:val="21"/>
        </w:rPr>
        <w:t>DA</w:t>
      </w:r>
      <w:r w:rsidR="00BA2E0E">
        <w:rPr>
          <w:rFonts w:hint="eastAsia"/>
          <w:szCs w:val="21"/>
        </w:rPr>
        <w:t>发送请求，申请启动药品的制造，得到允许后即会向所有参与者宣布此事，并且药品批次的图像会上传到</w:t>
      </w:r>
      <w:r w:rsidR="00BA2E0E">
        <w:rPr>
          <w:szCs w:val="21"/>
        </w:rPr>
        <w:t>IPFS</w:t>
      </w:r>
      <w:r w:rsidR="00BA2E0E">
        <w:rPr>
          <w:rFonts w:hint="eastAsia"/>
          <w:szCs w:val="21"/>
        </w:rPr>
        <w:t>，I</w:t>
      </w:r>
      <w:r w:rsidR="00BA2E0E">
        <w:rPr>
          <w:szCs w:val="21"/>
        </w:rPr>
        <w:t>PFS</w:t>
      </w:r>
      <w:r w:rsidR="00BA2E0E">
        <w:rPr>
          <w:rFonts w:hint="eastAsia"/>
          <w:szCs w:val="21"/>
        </w:rPr>
        <w:t>向智能合约发送哈希值，这样授权者就可以访问这些图像，完成制造后将药品交付给经销商包装。然后经销商开始分销过程，他们将药品打包，并把打包图像上传至I</w:t>
      </w:r>
      <w:r w:rsidR="00BA2E0E">
        <w:rPr>
          <w:szCs w:val="21"/>
        </w:rPr>
        <w:t>PFS</w:t>
      </w:r>
      <w:r w:rsidR="00BA2E0E">
        <w:rPr>
          <w:rFonts w:hint="eastAsia"/>
          <w:szCs w:val="21"/>
        </w:rPr>
        <w:t>，I</w:t>
      </w:r>
      <w:r w:rsidR="00BA2E0E">
        <w:rPr>
          <w:szCs w:val="21"/>
        </w:rPr>
        <w:t>PFS</w:t>
      </w:r>
      <w:r w:rsidR="00BA2E0E">
        <w:rPr>
          <w:rFonts w:hint="eastAsia"/>
          <w:szCs w:val="21"/>
        </w:rPr>
        <w:t>同样将哈希值发给智能合约，完成打包后将药品交给药房。药房得到药品后开始销售，然后在供应链上发布信息，并上传药品图像至I</w:t>
      </w:r>
      <w:r w:rsidR="00BA2E0E">
        <w:rPr>
          <w:szCs w:val="21"/>
        </w:rPr>
        <w:t>PFS</w:t>
      </w:r>
      <w:r w:rsidR="00BA2E0E">
        <w:rPr>
          <w:rFonts w:hint="eastAsia"/>
          <w:szCs w:val="21"/>
        </w:rPr>
        <w:t>，I</w:t>
      </w:r>
      <w:r w:rsidR="00BA2E0E">
        <w:rPr>
          <w:szCs w:val="21"/>
        </w:rPr>
        <w:t>PFS</w:t>
      </w:r>
      <w:r w:rsidR="00BA2E0E">
        <w:rPr>
          <w:rFonts w:hint="eastAsia"/>
          <w:szCs w:val="21"/>
        </w:rPr>
        <w:t>再把哈希值发给智能合约。</w:t>
      </w:r>
      <w:r w:rsidR="00BA2E0E" w:rsidRPr="00BA2E0E">
        <w:rPr>
          <w:rFonts w:hint="eastAsia"/>
          <w:szCs w:val="21"/>
        </w:rPr>
        <w:t>药品出售给病人，</w:t>
      </w:r>
      <w:r w:rsidR="00BA2E0E">
        <w:rPr>
          <w:rFonts w:hint="eastAsia"/>
          <w:szCs w:val="21"/>
        </w:rPr>
        <w:t>就</w:t>
      </w:r>
      <w:r w:rsidR="00BA2E0E" w:rsidRPr="00BA2E0E">
        <w:rPr>
          <w:rFonts w:hint="eastAsia"/>
          <w:szCs w:val="21"/>
        </w:rPr>
        <w:t>结束了药品销售阶段。</w:t>
      </w:r>
      <w:r w:rsidR="00BA2E0E" w:rsidRPr="00BA2E0E">
        <w:rPr>
          <w:szCs w:val="21"/>
        </w:rPr>
        <w:t>这一过程确保所有交易都存储</w:t>
      </w:r>
      <w:r w:rsidR="00BA2E0E">
        <w:rPr>
          <w:rFonts w:hint="eastAsia"/>
          <w:szCs w:val="21"/>
        </w:rPr>
        <w:t>记录</w:t>
      </w:r>
      <w:r w:rsidR="00BA2E0E" w:rsidRPr="00BA2E0E">
        <w:rPr>
          <w:szCs w:val="21"/>
        </w:rPr>
        <w:t>，并且可以由所有供应链参与者</w:t>
      </w:r>
      <w:r w:rsidR="00BA2E0E">
        <w:rPr>
          <w:rFonts w:hint="eastAsia"/>
          <w:szCs w:val="21"/>
        </w:rPr>
        <w:t>之后</w:t>
      </w:r>
      <w:r w:rsidR="00BA2E0E" w:rsidRPr="00BA2E0E">
        <w:rPr>
          <w:szCs w:val="21"/>
        </w:rPr>
        <w:t>访问，以</w:t>
      </w:r>
      <w:r w:rsidR="00BA2E0E">
        <w:rPr>
          <w:rFonts w:hint="eastAsia"/>
          <w:szCs w:val="21"/>
        </w:rPr>
        <w:t>交易</w:t>
      </w:r>
      <w:r w:rsidR="00BA2E0E" w:rsidRPr="00BA2E0E">
        <w:rPr>
          <w:szCs w:val="21"/>
        </w:rPr>
        <w:t>序列的形式检查供应链中产品的真实性和有效性。</w:t>
      </w:r>
    </w:p>
    <w:p w14:paraId="799B316F" w14:textId="13DE590A" w:rsidR="00BF3C54" w:rsidRDefault="00AF76D5" w:rsidP="00700C50">
      <w:pPr>
        <w:rPr>
          <w:szCs w:val="21"/>
        </w:rPr>
      </w:pPr>
      <w:r>
        <w:rPr>
          <w:rFonts w:hint="eastAsia"/>
          <w:szCs w:val="21"/>
        </w:rPr>
        <w:t>这一方案的</w:t>
      </w:r>
      <w:r w:rsidR="005B1DAF">
        <w:rPr>
          <w:rFonts w:hint="eastAsia"/>
          <w:szCs w:val="21"/>
        </w:rPr>
        <w:t>优势是去中心化的系统，消除了单点故障，利用区块链确保了数据的完整和安全。分布式的存储也确保了数据的安全。在访问数据时，只要是参与者都可以访问药品的交易信息，但没有提到药品相关信息是否加密，即会不会泄露病人的隐私。I</w:t>
      </w:r>
      <w:r w:rsidR="005B1DAF">
        <w:rPr>
          <w:szCs w:val="21"/>
        </w:rPr>
        <w:t>PFS</w:t>
      </w:r>
      <w:r w:rsidR="005B1DAF">
        <w:rPr>
          <w:rFonts w:hint="eastAsia"/>
          <w:szCs w:val="21"/>
        </w:rPr>
        <w:t>离链的存储方式降低了区块链的存储压力，使用以太坊的货币作为支付方式或许会增加相应的门槛。</w:t>
      </w:r>
      <w:r w:rsidR="00F01240">
        <w:rPr>
          <w:rFonts w:hint="eastAsia"/>
          <w:szCs w:val="21"/>
        </w:rPr>
        <w:t>这个区块链供应链系统的主要目标是跟踪医疗保健供应链中的所有交易，确保批次、所有权转移及其相应历史的可追溯性。通过区块链不可变的特点和I</w:t>
      </w:r>
      <w:r w:rsidR="00F01240">
        <w:rPr>
          <w:szCs w:val="21"/>
        </w:rPr>
        <w:t>PFS</w:t>
      </w:r>
      <w:r w:rsidR="00F01240">
        <w:rPr>
          <w:rFonts w:hint="eastAsia"/>
          <w:szCs w:val="21"/>
        </w:rPr>
        <w:t>存储图像的方式确保每笔交易都能被追踪。然后每次操作都会留存访问者的信息，所以在供应链中谁干了什么是公开的，这可能会影响到用户隐私，但保证了药品供应链绝对的透明。</w:t>
      </w:r>
      <w:r w:rsidR="00411DFC">
        <w:rPr>
          <w:rFonts w:hint="eastAsia"/>
          <w:szCs w:val="21"/>
        </w:rPr>
        <w:t>当然关键的操作都由智能合约监控，只能由授权的参与者执行。由于区块链的特性，链上的信息不可篡改且可以被所有参与者访问，交易信息一旦存储到链上，便永久也可见，不能删除。区块链上的交易在被私钥加密后上传，一旦信息上传便不能销毁，使得任何人不能否定他们的行为</w:t>
      </w:r>
      <w:r w:rsidR="00B0345A">
        <w:rPr>
          <w:rFonts w:hint="eastAsia"/>
          <w:szCs w:val="21"/>
        </w:rPr>
        <w:t>，他们需要对各自的行为负责。</w:t>
      </w:r>
      <w:r w:rsidR="00B9516F">
        <w:rPr>
          <w:rFonts w:hint="eastAsia"/>
          <w:szCs w:val="21"/>
        </w:rPr>
        <w:t>该框架还提出了一些区块链应用于医疗供应链的</w:t>
      </w:r>
      <w:r w:rsidR="0073644A">
        <w:rPr>
          <w:rFonts w:hint="eastAsia"/>
          <w:szCs w:val="21"/>
        </w:rPr>
        <w:t>不足，一是区块链不能修改，这保证了信息的完整性，但对于链上的错误不能改正，尤其是人工难免造成一些错误。二是隐私问题，</w:t>
      </w:r>
      <w:r w:rsidR="0073644A" w:rsidRPr="0073644A">
        <w:rPr>
          <w:rFonts w:hint="eastAsia"/>
          <w:szCs w:val="21"/>
        </w:rPr>
        <w:t>虽然不</w:t>
      </w:r>
      <w:r w:rsidR="0073644A">
        <w:rPr>
          <w:rFonts w:hint="eastAsia"/>
          <w:szCs w:val="21"/>
        </w:rPr>
        <w:t>可</w:t>
      </w:r>
      <w:r w:rsidR="0073644A" w:rsidRPr="0073644A">
        <w:rPr>
          <w:rFonts w:hint="eastAsia"/>
          <w:szCs w:val="21"/>
        </w:rPr>
        <w:t>变性是区块链的主要优点之一，但它可能与解决信息存储问题的新兴法律相冲突。</w:t>
      </w:r>
      <w:r w:rsidR="0073644A" w:rsidRPr="0073644A">
        <w:rPr>
          <w:szCs w:val="21"/>
        </w:rPr>
        <w:t xml:space="preserve"> 例如，欧洲的一般数据保护条例(GDPR)要求各组织准确地控制数据存储的地点和方式，因为收集数据的人有权随时修改或删除数据，如果不按照他们的要求采取行动，该组织可能</w:t>
      </w:r>
      <w:r w:rsidR="0073644A" w:rsidRPr="0073644A">
        <w:rPr>
          <w:szCs w:val="21"/>
        </w:rPr>
        <w:lastRenderedPageBreak/>
        <w:t>会受到严重的罚款。在医疗供应链中，患者可能拒绝将他们的数据永久存储在区块链上，他们可以合法地起诉医疗中心</w:t>
      </w:r>
      <w:r w:rsidR="0073644A">
        <w:rPr>
          <w:rFonts w:hint="eastAsia"/>
          <w:szCs w:val="21"/>
        </w:rPr>
        <w:t>。另外，对于医疗供应链来说，如果某种药品进行大规模的生产制造，就会导致其在区块链上占用很大的存储空间，但区块链的存储空间有限，这就会造成影响。区块链的互操性也被提到，不同的区块链无法相互通信。还有就是效率的问题，在区块链中，智能合约决定着</w:t>
      </w:r>
      <w:r w:rsidR="00EF77D9">
        <w:rPr>
          <w:rFonts w:hint="eastAsia"/>
          <w:szCs w:val="21"/>
        </w:rPr>
        <w:t>实施和决定过程的成本，共识协议决定了资源的消耗水平，医疗供应链会涉及众多交易，如果智能合约代码不是那么有效率，会大大降低供应链的效率。</w:t>
      </w:r>
    </w:p>
    <w:p w14:paraId="778744C1" w14:textId="1B65A723" w:rsidR="00BF3C54" w:rsidRDefault="00BF3C54" w:rsidP="00700C50">
      <w:pPr>
        <w:rPr>
          <w:szCs w:val="21"/>
        </w:rPr>
      </w:pPr>
    </w:p>
    <w:p w14:paraId="25C9A97B" w14:textId="44779D43" w:rsidR="00BF3C54" w:rsidRDefault="00BF3C54" w:rsidP="00700C50">
      <w:pPr>
        <w:rPr>
          <w:szCs w:val="21"/>
        </w:rPr>
      </w:pPr>
    </w:p>
    <w:p w14:paraId="3BD8FB6A" w14:textId="3898392A" w:rsidR="00BF3C54" w:rsidRDefault="00BF3C54" w:rsidP="00700C50">
      <w:pPr>
        <w:rPr>
          <w:rFonts w:ascii="TimesLTStd-Roman" w:hAnsi="TimesLTStd-Roman"/>
          <w:color w:val="000000"/>
          <w:sz w:val="16"/>
          <w:szCs w:val="16"/>
        </w:rPr>
      </w:pPr>
      <w:r>
        <w:rPr>
          <w:rFonts w:ascii="TimesLTStd-Roman" w:hAnsi="TimesLTStd-Roman"/>
          <w:color w:val="000000"/>
          <w:sz w:val="14"/>
          <w:szCs w:val="14"/>
        </w:rPr>
        <w:t xml:space="preserve">[1] </w:t>
      </w:r>
      <w:hyperlink r:id="rId13" w:history="1">
        <w:r w:rsidR="00C31A38" w:rsidRPr="00D10927">
          <w:rPr>
            <w:rStyle w:val="a3"/>
            <w:rFonts w:ascii="TimesLTStd-Roman" w:hAnsi="TimesLTStd-Roman"/>
            <w:sz w:val="16"/>
            <w:szCs w:val="16"/>
          </w:rPr>
          <w:t>https://github.com/DrugTraceability/DrugTraceability/blob/master/Code</w:t>
        </w:r>
      </w:hyperlink>
    </w:p>
    <w:p w14:paraId="1BD35E35" w14:textId="7D70F686" w:rsidR="00C31A38" w:rsidRPr="00C31A38" w:rsidRDefault="00C31A38" w:rsidP="00C31A38">
      <w:pPr>
        <w:rPr>
          <w:rFonts w:hint="eastAsia"/>
          <w:szCs w:val="21"/>
        </w:rPr>
      </w:pPr>
      <w:r>
        <w:rPr>
          <w:rFonts w:hint="eastAsia"/>
          <w:szCs w:val="21"/>
        </w:rPr>
        <w:t>[</w:t>
      </w:r>
      <w:r>
        <w:rPr>
          <w:szCs w:val="21"/>
        </w:rPr>
        <w:t xml:space="preserve">2] </w:t>
      </w:r>
      <w:r w:rsidRPr="00C31A38">
        <w:rPr>
          <w:szCs w:val="21"/>
        </w:rPr>
        <w:t>A Blockchain-Based Approach for Drug</w:t>
      </w:r>
      <w:r>
        <w:rPr>
          <w:szCs w:val="21"/>
        </w:rPr>
        <w:t xml:space="preserve"> </w:t>
      </w:r>
      <w:r w:rsidRPr="00C31A38">
        <w:rPr>
          <w:szCs w:val="21"/>
        </w:rPr>
        <w:t>Traceability in Healthcare Supply Chain</w:t>
      </w:r>
    </w:p>
    <w:sectPr w:rsidR="00C31A38" w:rsidRPr="00C31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BBD32" w14:textId="77777777" w:rsidR="007D3B2F" w:rsidRDefault="007D3B2F" w:rsidP="00D26211">
      <w:r>
        <w:separator/>
      </w:r>
    </w:p>
  </w:endnote>
  <w:endnote w:type="continuationSeparator" w:id="0">
    <w:p w14:paraId="556C68B1" w14:textId="77777777" w:rsidR="007D3B2F" w:rsidRDefault="007D3B2F" w:rsidP="00D2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Condensed">
    <w:altName w:val="Arial"/>
    <w:panose1 w:val="00000000000000000000"/>
    <w:charset w:val="00"/>
    <w:family w:val="roman"/>
    <w:notTrueType/>
    <w:pitch w:val="default"/>
  </w:font>
  <w:font w:name="CaeciliaLTStd-Heavy">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LTStd-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C7E94" w14:textId="77777777" w:rsidR="007D3B2F" w:rsidRDefault="007D3B2F" w:rsidP="00D26211">
      <w:r>
        <w:separator/>
      </w:r>
    </w:p>
  </w:footnote>
  <w:footnote w:type="continuationSeparator" w:id="0">
    <w:p w14:paraId="28001725" w14:textId="77777777" w:rsidR="007D3B2F" w:rsidRDefault="007D3B2F" w:rsidP="00D26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8"/>
    <w:rsid w:val="0002195E"/>
    <w:rsid w:val="00054266"/>
    <w:rsid w:val="00086F22"/>
    <w:rsid w:val="000A48FE"/>
    <w:rsid w:val="000B6E1C"/>
    <w:rsid w:val="000D187F"/>
    <w:rsid w:val="000F47C5"/>
    <w:rsid w:val="001015D4"/>
    <w:rsid w:val="00105BD8"/>
    <w:rsid w:val="00110D13"/>
    <w:rsid w:val="001116EB"/>
    <w:rsid w:val="001117A8"/>
    <w:rsid w:val="0013422B"/>
    <w:rsid w:val="00144BB4"/>
    <w:rsid w:val="00182865"/>
    <w:rsid w:val="001A2D97"/>
    <w:rsid w:val="001A5DCA"/>
    <w:rsid w:val="001B2005"/>
    <w:rsid w:val="001C7138"/>
    <w:rsid w:val="001D6F10"/>
    <w:rsid w:val="001E5A4E"/>
    <w:rsid w:val="00207FF8"/>
    <w:rsid w:val="0022057D"/>
    <w:rsid w:val="0022092E"/>
    <w:rsid w:val="002317D6"/>
    <w:rsid w:val="00232B7C"/>
    <w:rsid w:val="00233A53"/>
    <w:rsid w:val="00246947"/>
    <w:rsid w:val="00263863"/>
    <w:rsid w:val="0026410B"/>
    <w:rsid w:val="00273BA6"/>
    <w:rsid w:val="002B7818"/>
    <w:rsid w:val="002B7DEF"/>
    <w:rsid w:val="002D755E"/>
    <w:rsid w:val="002F34F9"/>
    <w:rsid w:val="0033536B"/>
    <w:rsid w:val="00350CA1"/>
    <w:rsid w:val="00373FDB"/>
    <w:rsid w:val="00385652"/>
    <w:rsid w:val="003A4D6C"/>
    <w:rsid w:val="003A701F"/>
    <w:rsid w:val="003F235E"/>
    <w:rsid w:val="00411DFC"/>
    <w:rsid w:val="00415EFE"/>
    <w:rsid w:val="00416C9B"/>
    <w:rsid w:val="00431D5B"/>
    <w:rsid w:val="0043670F"/>
    <w:rsid w:val="00457BFC"/>
    <w:rsid w:val="004779A5"/>
    <w:rsid w:val="00481AB6"/>
    <w:rsid w:val="004B4515"/>
    <w:rsid w:val="004C13EB"/>
    <w:rsid w:val="004C5553"/>
    <w:rsid w:val="004C7B3E"/>
    <w:rsid w:val="004F1105"/>
    <w:rsid w:val="004F2B2C"/>
    <w:rsid w:val="005058CA"/>
    <w:rsid w:val="00537DD8"/>
    <w:rsid w:val="00543722"/>
    <w:rsid w:val="00544069"/>
    <w:rsid w:val="00545B9B"/>
    <w:rsid w:val="00562717"/>
    <w:rsid w:val="00565B06"/>
    <w:rsid w:val="005B1DAF"/>
    <w:rsid w:val="005D2B7D"/>
    <w:rsid w:val="005D4EE3"/>
    <w:rsid w:val="005E224C"/>
    <w:rsid w:val="005E3325"/>
    <w:rsid w:val="005F2774"/>
    <w:rsid w:val="005F7CC1"/>
    <w:rsid w:val="006443AD"/>
    <w:rsid w:val="006465FD"/>
    <w:rsid w:val="0065325F"/>
    <w:rsid w:val="00655F56"/>
    <w:rsid w:val="0067513F"/>
    <w:rsid w:val="00677DA7"/>
    <w:rsid w:val="006A0639"/>
    <w:rsid w:val="006B62F7"/>
    <w:rsid w:val="006C0151"/>
    <w:rsid w:val="006C45C7"/>
    <w:rsid w:val="006C583B"/>
    <w:rsid w:val="006D1151"/>
    <w:rsid w:val="006E21D0"/>
    <w:rsid w:val="006E3834"/>
    <w:rsid w:val="007001B9"/>
    <w:rsid w:val="00700C50"/>
    <w:rsid w:val="0073644A"/>
    <w:rsid w:val="0076651A"/>
    <w:rsid w:val="007771CF"/>
    <w:rsid w:val="007B063B"/>
    <w:rsid w:val="007B62AE"/>
    <w:rsid w:val="007C317C"/>
    <w:rsid w:val="007C3AF9"/>
    <w:rsid w:val="007D3B2F"/>
    <w:rsid w:val="007F141E"/>
    <w:rsid w:val="007F780C"/>
    <w:rsid w:val="008044E4"/>
    <w:rsid w:val="008051CC"/>
    <w:rsid w:val="0082227C"/>
    <w:rsid w:val="008371AA"/>
    <w:rsid w:val="00840239"/>
    <w:rsid w:val="00854CC6"/>
    <w:rsid w:val="008A562D"/>
    <w:rsid w:val="008E7556"/>
    <w:rsid w:val="00945BFB"/>
    <w:rsid w:val="00952F44"/>
    <w:rsid w:val="00962C38"/>
    <w:rsid w:val="00970418"/>
    <w:rsid w:val="0098149D"/>
    <w:rsid w:val="00992937"/>
    <w:rsid w:val="009A7E5D"/>
    <w:rsid w:val="009B6BF5"/>
    <w:rsid w:val="009B6F8B"/>
    <w:rsid w:val="009E62FE"/>
    <w:rsid w:val="009E75E4"/>
    <w:rsid w:val="009F42BB"/>
    <w:rsid w:val="00A32BBC"/>
    <w:rsid w:val="00A6056C"/>
    <w:rsid w:val="00A66F31"/>
    <w:rsid w:val="00A70164"/>
    <w:rsid w:val="00A96F95"/>
    <w:rsid w:val="00AA7DB5"/>
    <w:rsid w:val="00AC410B"/>
    <w:rsid w:val="00AE39A2"/>
    <w:rsid w:val="00AF76D5"/>
    <w:rsid w:val="00B019B3"/>
    <w:rsid w:val="00B0345A"/>
    <w:rsid w:val="00B20656"/>
    <w:rsid w:val="00B2362F"/>
    <w:rsid w:val="00B306FD"/>
    <w:rsid w:val="00B40AC6"/>
    <w:rsid w:val="00B42BF0"/>
    <w:rsid w:val="00B522B2"/>
    <w:rsid w:val="00B531CD"/>
    <w:rsid w:val="00B55BC9"/>
    <w:rsid w:val="00B66927"/>
    <w:rsid w:val="00B66B8F"/>
    <w:rsid w:val="00B73478"/>
    <w:rsid w:val="00B76676"/>
    <w:rsid w:val="00B76C40"/>
    <w:rsid w:val="00B91C39"/>
    <w:rsid w:val="00B9516F"/>
    <w:rsid w:val="00B95E86"/>
    <w:rsid w:val="00BA151D"/>
    <w:rsid w:val="00BA2E0E"/>
    <w:rsid w:val="00BC0A7C"/>
    <w:rsid w:val="00BD01A5"/>
    <w:rsid w:val="00BF1514"/>
    <w:rsid w:val="00BF3C54"/>
    <w:rsid w:val="00C03946"/>
    <w:rsid w:val="00C04A7F"/>
    <w:rsid w:val="00C06E9D"/>
    <w:rsid w:val="00C25EAA"/>
    <w:rsid w:val="00C31A38"/>
    <w:rsid w:val="00C51D6E"/>
    <w:rsid w:val="00C56D91"/>
    <w:rsid w:val="00C62391"/>
    <w:rsid w:val="00C82B38"/>
    <w:rsid w:val="00CC0DC4"/>
    <w:rsid w:val="00CE346B"/>
    <w:rsid w:val="00CE64A6"/>
    <w:rsid w:val="00D07D0A"/>
    <w:rsid w:val="00D26211"/>
    <w:rsid w:val="00D44010"/>
    <w:rsid w:val="00D54296"/>
    <w:rsid w:val="00D860F2"/>
    <w:rsid w:val="00DD77C5"/>
    <w:rsid w:val="00E0261E"/>
    <w:rsid w:val="00E04AC0"/>
    <w:rsid w:val="00E133A0"/>
    <w:rsid w:val="00E1691A"/>
    <w:rsid w:val="00E27F22"/>
    <w:rsid w:val="00E346B9"/>
    <w:rsid w:val="00E54FC0"/>
    <w:rsid w:val="00E55D87"/>
    <w:rsid w:val="00E63585"/>
    <w:rsid w:val="00E72385"/>
    <w:rsid w:val="00E74884"/>
    <w:rsid w:val="00EB070D"/>
    <w:rsid w:val="00EC1B44"/>
    <w:rsid w:val="00ED27AE"/>
    <w:rsid w:val="00ED66C2"/>
    <w:rsid w:val="00ED6CBC"/>
    <w:rsid w:val="00EF3E87"/>
    <w:rsid w:val="00EF77D9"/>
    <w:rsid w:val="00F01240"/>
    <w:rsid w:val="00F072F1"/>
    <w:rsid w:val="00F21221"/>
    <w:rsid w:val="00F47055"/>
    <w:rsid w:val="00F5150E"/>
    <w:rsid w:val="00F77BA3"/>
    <w:rsid w:val="00FD5BC9"/>
    <w:rsid w:val="00FE1DB7"/>
    <w:rsid w:val="00FE623C"/>
    <w:rsid w:val="00FF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7705"/>
  <w15:chartTrackingRefBased/>
  <w15:docId w15:val="{E2D13A03-A958-4F00-8674-3AA38916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070D"/>
    <w:rPr>
      <w:color w:val="0563C1" w:themeColor="hyperlink"/>
      <w:u w:val="single"/>
    </w:rPr>
  </w:style>
  <w:style w:type="character" w:styleId="a4">
    <w:name w:val="Unresolved Mention"/>
    <w:basedOn w:val="a0"/>
    <w:uiPriority w:val="99"/>
    <w:semiHidden/>
    <w:unhideWhenUsed/>
    <w:rsid w:val="00EB070D"/>
    <w:rPr>
      <w:color w:val="605E5C"/>
      <w:shd w:val="clear" w:color="auto" w:fill="E1DFDD"/>
    </w:rPr>
  </w:style>
  <w:style w:type="paragraph" w:styleId="a5">
    <w:name w:val="header"/>
    <w:basedOn w:val="a"/>
    <w:link w:val="a6"/>
    <w:uiPriority w:val="99"/>
    <w:unhideWhenUsed/>
    <w:rsid w:val="00D262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6211"/>
    <w:rPr>
      <w:sz w:val="18"/>
      <w:szCs w:val="18"/>
    </w:rPr>
  </w:style>
  <w:style w:type="paragraph" w:styleId="a7">
    <w:name w:val="footer"/>
    <w:basedOn w:val="a"/>
    <w:link w:val="a8"/>
    <w:uiPriority w:val="99"/>
    <w:unhideWhenUsed/>
    <w:rsid w:val="00D26211"/>
    <w:pPr>
      <w:tabs>
        <w:tab w:val="center" w:pos="4153"/>
        <w:tab w:val="right" w:pos="8306"/>
      </w:tabs>
      <w:snapToGrid w:val="0"/>
      <w:jc w:val="left"/>
    </w:pPr>
    <w:rPr>
      <w:sz w:val="18"/>
      <w:szCs w:val="18"/>
    </w:rPr>
  </w:style>
  <w:style w:type="character" w:customStyle="1" w:styleId="a8">
    <w:name w:val="页脚 字符"/>
    <w:basedOn w:val="a0"/>
    <w:link w:val="a7"/>
    <w:uiPriority w:val="99"/>
    <w:rsid w:val="00D262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59">
      <w:bodyDiv w:val="1"/>
      <w:marLeft w:val="0"/>
      <w:marRight w:val="0"/>
      <w:marTop w:val="0"/>
      <w:marBottom w:val="0"/>
      <w:divBdr>
        <w:top w:val="none" w:sz="0" w:space="0" w:color="auto"/>
        <w:left w:val="none" w:sz="0" w:space="0" w:color="auto"/>
        <w:bottom w:val="none" w:sz="0" w:space="0" w:color="auto"/>
        <w:right w:val="none" w:sz="0" w:space="0" w:color="auto"/>
      </w:divBdr>
      <w:divsChild>
        <w:div w:id="342437185">
          <w:marLeft w:val="0"/>
          <w:marRight w:val="0"/>
          <w:marTop w:val="0"/>
          <w:marBottom w:val="0"/>
          <w:divBdr>
            <w:top w:val="none" w:sz="0" w:space="0" w:color="auto"/>
            <w:left w:val="none" w:sz="0" w:space="0" w:color="auto"/>
            <w:bottom w:val="none" w:sz="0" w:space="0" w:color="auto"/>
            <w:right w:val="none" w:sz="0" w:space="0" w:color="auto"/>
          </w:divBdr>
        </w:div>
        <w:div w:id="648440134">
          <w:marLeft w:val="0"/>
          <w:marRight w:val="0"/>
          <w:marTop w:val="0"/>
          <w:marBottom w:val="0"/>
          <w:divBdr>
            <w:top w:val="none" w:sz="0" w:space="0" w:color="auto"/>
            <w:left w:val="none" w:sz="0" w:space="0" w:color="auto"/>
            <w:bottom w:val="none" w:sz="0" w:space="0" w:color="auto"/>
            <w:right w:val="none" w:sz="0" w:space="0" w:color="auto"/>
          </w:divBdr>
        </w:div>
      </w:divsChild>
    </w:div>
    <w:div w:id="868759038">
      <w:bodyDiv w:val="1"/>
      <w:marLeft w:val="0"/>
      <w:marRight w:val="0"/>
      <w:marTop w:val="0"/>
      <w:marBottom w:val="0"/>
      <w:divBdr>
        <w:top w:val="none" w:sz="0" w:space="0" w:color="auto"/>
        <w:left w:val="none" w:sz="0" w:space="0" w:color="auto"/>
        <w:bottom w:val="none" w:sz="0" w:space="0" w:color="auto"/>
        <w:right w:val="none" w:sz="0" w:space="0" w:color="auto"/>
      </w:divBdr>
    </w:div>
    <w:div w:id="1119451170">
      <w:bodyDiv w:val="1"/>
      <w:marLeft w:val="0"/>
      <w:marRight w:val="0"/>
      <w:marTop w:val="0"/>
      <w:marBottom w:val="0"/>
      <w:divBdr>
        <w:top w:val="none" w:sz="0" w:space="0" w:color="auto"/>
        <w:left w:val="none" w:sz="0" w:space="0" w:color="auto"/>
        <w:bottom w:val="none" w:sz="0" w:space="0" w:color="auto"/>
        <w:right w:val="none" w:sz="0" w:space="0" w:color="auto"/>
      </w:divBdr>
      <w:divsChild>
        <w:div w:id="1133331626">
          <w:marLeft w:val="0"/>
          <w:marRight w:val="0"/>
          <w:marTop w:val="0"/>
          <w:marBottom w:val="0"/>
          <w:divBdr>
            <w:top w:val="none" w:sz="0" w:space="0" w:color="auto"/>
            <w:left w:val="none" w:sz="0" w:space="0" w:color="auto"/>
            <w:bottom w:val="none" w:sz="0" w:space="0" w:color="auto"/>
            <w:right w:val="none" w:sz="0" w:space="0" w:color="auto"/>
          </w:divBdr>
        </w:div>
        <w:div w:id="933561781">
          <w:marLeft w:val="0"/>
          <w:marRight w:val="0"/>
          <w:marTop w:val="0"/>
          <w:marBottom w:val="0"/>
          <w:divBdr>
            <w:top w:val="none" w:sz="0" w:space="0" w:color="auto"/>
            <w:left w:val="none" w:sz="0" w:space="0" w:color="auto"/>
            <w:bottom w:val="none" w:sz="0" w:space="0" w:color="auto"/>
            <w:right w:val="none" w:sz="0" w:space="0" w:color="auto"/>
          </w:divBdr>
        </w:div>
      </w:divsChild>
    </w:div>
    <w:div w:id="1145660607">
      <w:bodyDiv w:val="1"/>
      <w:marLeft w:val="0"/>
      <w:marRight w:val="0"/>
      <w:marTop w:val="0"/>
      <w:marBottom w:val="0"/>
      <w:divBdr>
        <w:top w:val="none" w:sz="0" w:space="0" w:color="auto"/>
        <w:left w:val="none" w:sz="0" w:space="0" w:color="auto"/>
        <w:bottom w:val="none" w:sz="0" w:space="0" w:color="auto"/>
        <w:right w:val="none" w:sz="0" w:space="0" w:color="auto"/>
      </w:divBdr>
      <w:divsChild>
        <w:div w:id="122500571">
          <w:marLeft w:val="0"/>
          <w:marRight w:val="0"/>
          <w:marTop w:val="0"/>
          <w:marBottom w:val="0"/>
          <w:divBdr>
            <w:top w:val="none" w:sz="0" w:space="0" w:color="auto"/>
            <w:left w:val="none" w:sz="0" w:space="0" w:color="auto"/>
            <w:bottom w:val="none" w:sz="0" w:space="0" w:color="auto"/>
            <w:right w:val="none" w:sz="0" w:space="0" w:color="auto"/>
          </w:divBdr>
        </w:div>
      </w:divsChild>
    </w:div>
    <w:div w:id="1544100849">
      <w:bodyDiv w:val="1"/>
      <w:marLeft w:val="0"/>
      <w:marRight w:val="0"/>
      <w:marTop w:val="0"/>
      <w:marBottom w:val="0"/>
      <w:divBdr>
        <w:top w:val="none" w:sz="0" w:space="0" w:color="auto"/>
        <w:left w:val="none" w:sz="0" w:space="0" w:color="auto"/>
        <w:bottom w:val="none" w:sz="0" w:space="0" w:color="auto"/>
        <w:right w:val="none" w:sz="0" w:space="0" w:color="auto"/>
      </w:divBdr>
      <w:divsChild>
        <w:div w:id="775448376">
          <w:marLeft w:val="0"/>
          <w:marRight w:val="0"/>
          <w:marTop w:val="0"/>
          <w:marBottom w:val="0"/>
          <w:divBdr>
            <w:top w:val="none" w:sz="0" w:space="0" w:color="auto"/>
            <w:left w:val="none" w:sz="0" w:space="0" w:color="auto"/>
            <w:bottom w:val="none" w:sz="0" w:space="0" w:color="auto"/>
            <w:right w:val="none" w:sz="0" w:space="0" w:color="auto"/>
          </w:divBdr>
        </w:div>
        <w:div w:id="1824542492">
          <w:marLeft w:val="0"/>
          <w:marRight w:val="0"/>
          <w:marTop w:val="0"/>
          <w:marBottom w:val="0"/>
          <w:divBdr>
            <w:top w:val="none" w:sz="0" w:space="0" w:color="auto"/>
            <w:left w:val="none" w:sz="0" w:space="0" w:color="auto"/>
            <w:bottom w:val="none" w:sz="0" w:space="0" w:color="auto"/>
            <w:right w:val="none" w:sz="0" w:space="0" w:color="auto"/>
          </w:divBdr>
        </w:div>
      </w:divsChild>
    </w:div>
    <w:div w:id="1545748741">
      <w:bodyDiv w:val="1"/>
      <w:marLeft w:val="0"/>
      <w:marRight w:val="0"/>
      <w:marTop w:val="0"/>
      <w:marBottom w:val="0"/>
      <w:divBdr>
        <w:top w:val="none" w:sz="0" w:space="0" w:color="auto"/>
        <w:left w:val="none" w:sz="0" w:space="0" w:color="auto"/>
        <w:bottom w:val="none" w:sz="0" w:space="0" w:color="auto"/>
        <w:right w:val="none" w:sz="0" w:space="0" w:color="auto"/>
      </w:divBdr>
      <w:divsChild>
        <w:div w:id="1089042487">
          <w:marLeft w:val="0"/>
          <w:marRight w:val="0"/>
          <w:marTop w:val="0"/>
          <w:marBottom w:val="0"/>
          <w:divBdr>
            <w:top w:val="none" w:sz="0" w:space="0" w:color="auto"/>
            <w:left w:val="none" w:sz="0" w:space="0" w:color="auto"/>
            <w:bottom w:val="none" w:sz="0" w:space="0" w:color="auto"/>
            <w:right w:val="none" w:sz="0" w:space="0" w:color="auto"/>
          </w:divBdr>
        </w:div>
        <w:div w:id="2645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3043.g005" TargetMode="External"/><Relationship Id="rId13" Type="http://schemas.openxmlformats.org/officeDocument/2006/relationships/hyperlink" Target="https://github.com/DrugTraceability/DrugTraceability/blob/master/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371/journal.pone.0243043.g00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AHM21</b:Tag>
    <b:SourceType>ArticleInAPeriodical</b:SourceType>
    <b:Guid>{D1B9E4D2-DF57-4244-AB88-34720C0A1FEE}</b:Guid>
    <b:Title>A Blockchain-Based Approach for Drug Traceability in Healthcare Supply Chain</b:Title>
    <b:Year>2021</b:Year>
    <b:LCID>en-US</b:LCID>
    <b:Author>
      <b:Author>
        <b:NameList>
          <b:Person>
            <b:Last>MUSAMIH</b:Last>
            <b:First>AHMAD</b:First>
          </b:Person>
        </b:NameList>
      </b:Author>
    </b:Author>
    <b:PeriodicalTitle>IEEEAccess</b:PeriodicalTitle>
    <b:Month>1</b:Month>
    <b:Day>8</b:Day>
    <b:Pages>9728-9743</b:Pages>
    <b:RefOrder>1</b:RefOrder>
  </b:Source>
</b:Sources>
</file>

<file path=customXml/itemProps1.xml><?xml version="1.0" encoding="utf-8"?>
<ds:datastoreItem xmlns:ds="http://schemas.openxmlformats.org/officeDocument/2006/customXml" ds:itemID="{98292808-6365-4DEE-9FD2-BE4FE0BE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9</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173</cp:revision>
  <dcterms:created xsi:type="dcterms:W3CDTF">2021-02-13T11:37:00Z</dcterms:created>
  <dcterms:modified xsi:type="dcterms:W3CDTF">2021-02-23T09:53:00Z</dcterms:modified>
</cp:coreProperties>
</file>