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85B" w:rsidRDefault="001C785B">
      <w:pPr>
        <w:rPr>
          <w:sz w:val="36"/>
          <w:szCs w:val="36"/>
        </w:rPr>
      </w:pPr>
      <w:r>
        <w:rPr>
          <w:rFonts w:hint="eastAsia"/>
          <w:sz w:val="36"/>
          <w:szCs w:val="36"/>
        </w:rPr>
        <w:t>Meeting Time:09/08/24 15.00 pm</w:t>
      </w:r>
    </w:p>
    <w:p w:rsidR="001C785B" w:rsidRDefault="001C785B">
      <w:pPr>
        <w:rPr>
          <w:rFonts w:hint="eastAsia"/>
          <w:b/>
          <w:bCs/>
          <w:sz w:val="32"/>
          <w:szCs w:val="32"/>
        </w:rPr>
      </w:pPr>
      <w:r>
        <w:rPr>
          <w:rFonts w:hint="eastAsia"/>
          <w:b/>
          <w:bCs/>
          <w:sz w:val="32"/>
          <w:szCs w:val="32"/>
        </w:rPr>
        <w:t>1.</w:t>
      </w:r>
      <w:r>
        <w:rPr>
          <w:rFonts w:hint="eastAsia"/>
          <w:b/>
          <w:bCs/>
          <w:sz w:val="32"/>
          <w:szCs w:val="32"/>
        </w:rPr>
        <w:t>Experiment Platform and Model Testing:</w:t>
      </w:r>
    </w:p>
    <w:p w:rsidR="001C785B" w:rsidRDefault="001C785B">
      <w:pPr>
        <w:rPr>
          <w:rFonts w:hint="eastAsia"/>
        </w:rPr>
      </w:pPr>
      <w:r>
        <w:rPr>
          <w:rFonts w:hint="eastAsia"/>
          <w:b/>
          <w:bCs/>
        </w:rPr>
        <w:t>Building the Experiment Platform:</w:t>
      </w:r>
      <w:r>
        <w:rPr>
          <w:rFonts w:hint="eastAsia"/>
        </w:rPr>
        <w:t xml:space="preserve"> The client wants the team to create an experimental platform for testing large language models (LLMs) or multimodal models. The testing methods include providing visual stimuli, using APIs to upload datasets to the models, obtaining the model's responses, and iterating the datasets multiple times to observe the model's behavior.</w:t>
      </w:r>
    </w:p>
    <w:p w:rsidR="001C785B" w:rsidRDefault="001C785B">
      <w:pPr>
        <w:rPr>
          <w:rFonts w:hint="eastAsia"/>
        </w:rPr>
      </w:pPr>
      <w:r>
        <w:rPr>
          <w:rFonts w:hint="eastAsia"/>
          <w:b/>
          <w:bCs/>
        </w:rPr>
        <w:t xml:space="preserve">Datasets and Processing: </w:t>
      </w:r>
      <w:r>
        <w:rPr>
          <w:rFonts w:hint="eastAsia"/>
        </w:rPr>
        <w:t>The client will provide existing datasets for the team to use. The team can apply image distortion to these datasets and use prompt engineering to test the model's limits.</w:t>
      </w:r>
    </w:p>
    <w:p w:rsidR="001C785B" w:rsidRDefault="001C785B">
      <w:pPr>
        <w:rPr>
          <w:rFonts w:hint="eastAsia"/>
        </w:rPr>
      </w:pPr>
      <w:r>
        <w:rPr>
          <w:rFonts w:hint="eastAsia"/>
          <w:b/>
          <w:bCs/>
        </w:rPr>
        <w:t>Visual Distortions and Prompt Engineering:</w:t>
      </w:r>
      <w:r>
        <w:rPr>
          <w:rFonts w:hint="eastAsia"/>
        </w:rPr>
        <w:t xml:space="preserve"> The client is very interested in testing the model's responses through programmatic visual distortions (such as blurring, adding rain effects) and prompt engineering (such as giving the model extreme instructions). He mentioned that these tests might be controlled by modifying paths or through simple code operations.</w:t>
      </w:r>
    </w:p>
    <w:p w:rsidR="001C785B" w:rsidRDefault="001C785B">
      <w:pPr>
        <w:rPr>
          <w:rFonts w:hint="eastAsia"/>
          <w:b/>
          <w:bCs/>
          <w:sz w:val="32"/>
          <w:szCs w:val="32"/>
        </w:rPr>
      </w:pPr>
      <w:r>
        <w:rPr>
          <w:rFonts w:hint="eastAsia"/>
          <w:b/>
          <w:bCs/>
          <w:sz w:val="32"/>
          <w:szCs w:val="32"/>
        </w:rPr>
        <w:t>2.</w:t>
      </w:r>
      <w:r>
        <w:rPr>
          <w:rFonts w:hint="eastAsia"/>
          <w:b/>
          <w:bCs/>
          <w:sz w:val="32"/>
          <w:szCs w:val="32"/>
        </w:rPr>
        <w:t>Budget and Cost Control:</w:t>
      </w:r>
    </w:p>
    <w:p w:rsidR="001C785B" w:rsidRDefault="001C785B">
      <w:pPr>
        <w:rPr>
          <w:rFonts w:hint="eastAsia"/>
        </w:rPr>
      </w:pPr>
      <w:r>
        <w:rPr>
          <w:rFonts w:hint="eastAsia"/>
          <w:b/>
          <w:bCs/>
        </w:rPr>
        <w:t>API and Budget Control:</w:t>
      </w:r>
      <w:r>
        <w:rPr>
          <w:rFonts w:hint="eastAsia"/>
        </w:rPr>
        <w:t xml:space="preserve"> The client mentioned that the team would receive API keys to call the models' APIs. He suggests starting with inexpensive APIs and gradually exploring more expensive options. The client emphasizes cost control, especially during the development stage, and stated that funding might increase once the project reaches a more interesting stage.</w:t>
      </w:r>
    </w:p>
    <w:p w:rsidR="001C785B" w:rsidRDefault="001C785B">
      <w:pPr>
        <w:rPr>
          <w:rFonts w:hint="eastAsia"/>
        </w:rPr>
      </w:pPr>
      <w:r>
        <w:rPr>
          <w:rFonts w:hint="eastAsia"/>
          <w:b/>
          <w:bCs/>
        </w:rPr>
        <w:t xml:space="preserve">Integrating Different APIs: </w:t>
      </w:r>
      <w:r>
        <w:rPr>
          <w:rFonts w:hint="eastAsia"/>
        </w:rPr>
        <w:t>The client mentioned that they would assess the costs of different APIs to ensure that the initial stages of the project are not overly expensive. He recommends starting with affordable and easy-to-use APIs, such as OpenAI's API.</w:t>
      </w:r>
    </w:p>
    <w:p w:rsidR="001C785B" w:rsidRDefault="001C785B">
      <w:pPr>
        <w:rPr>
          <w:rFonts w:hint="eastAsia"/>
          <w:b/>
          <w:bCs/>
          <w:sz w:val="32"/>
          <w:szCs w:val="32"/>
        </w:rPr>
      </w:pPr>
      <w:r>
        <w:rPr>
          <w:rFonts w:hint="eastAsia"/>
          <w:b/>
          <w:bCs/>
          <w:sz w:val="32"/>
          <w:szCs w:val="32"/>
        </w:rPr>
        <w:t>3.</w:t>
      </w:r>
      <w:r>
        <w:rPr>
          <w:rFonts w:hint="eastAsia"/>
          <w:b/>
          <w:bCs/>
          <w:sz w:val="32"/>
          <w:szCs w:val="32"/>
        </w:rPr>
        <w:t>Hardware Resources and Tool Selection:</w:t>
      </w:r>
    </w:p>
    <w:p w:rsidR="001C785B" w:rsidRDefault="001C785B">
      <w:pPr>
        <w:rPr>
          <w:rFonts w:hint="eastAsia"/>
        </w:rPr>
      </w:pPr>
      <w:r>
        <w:rPr>
          <w:rFonts w:hint="eastAsia"/>
          <w:b/>
          <w:bCs/>
        </w:rPr>
        <w:t>GPU Resources:</w:t>
      </w:r>
      <w:r>
        <w:rPr>
          <w:rFonts w:hint="eastAsia"/>
        </w:rPr>
        <w:t xml:space="preserve"> The client mentioned that the lab has several high-performance GPUs (such as the 40 series and 30 series) available for the team to use, with GPU memory ranging from 12GB to 18GB. He also mentioned that these GPUs might be similar to those currently used in Tesla.</w:t>
      </w:r>
    </w:p>
    <w:p w:rsidR="001C785B" w:rsidRDefault="001C785B">
      <w:pPr>
        <w:rPr>
          <w:rFonts w:hint="eastAsia"/>
        </w:rPr>
      </w:pPr>
      <w:r>
        <w:rPr>
          <w:rFonts w:hint="eastAsia"/>
          <w:b/>
          <w:bCs/>
        </w:rPr>
        <w:t>Tools and Platforms:</w:t>
      </w:r>
      <w:r>
        <w:rPr>
          <w:rFonts w:hint="eastAsia"/>
        </w:rPr>
        <w:t xml:space="preserve"> The client suggests the team explore multimodal models on the Hugging Face platform and use Python for importing and testing these models. He expressed support for the team in using these tools and resources for experimentation.</w:t>
      </w:r>
    </w:p>
    <w:p w:rsidR="001C785B" w:rsidRDefault="001C785B">
      <w:pPr>
        <w:rPr>
          <w:rFonts w:hint="eastAsia"/>
          <w:b/>
          <w:bCs/>
          <w:sz w:val="32"/>
          <w:szCs w:val="32"/>
        </w:rPr>
      </w:pPr>
      <w:r>
        <w:rPr>
          <w:rFonts w:hint="eastAsia"/>
          <w:b/>
          <w:bCs/>
          <w:sz w:val="32"/>
          <w:szCs w:val="32"/>
        </w:rPr>
        <w:t>4.</w:t>
      </w:r>
      <w:r>
        <w:rPr>
          <w:rFonts w:hint="eastAsia"/>
          <w:b/>
          <w:bCs/>
          <w:sz w:val="32"/>
          <w:szCs w:val="32"/>
        </w:rPr>
        <w:t>Project Expansion and Innovation:</w:t>
      </w:r>
    </w:p>
    <w:p w:rsidR="001C785B" w:rsidRDefault="001C785B">
      <w:pPr>
        <w:rPr>
          <w:rFonts w:hint="eastAsia"/>
        </w:rPr>
      </w:pPr>
      <w:r>
        <w:rPr>
          <w:rFonts w:hint="eastAsia"/>
          <w:b/>
          <w:bCs/>
        </w:rPr>
        <w:t xml:space="preserve">Openness and Support for Creativity: </w:t>
      </w:r>
      <w:r>
        <w:rPr>
          <w:rFonts w:hint="eastAsia"/>
        </w:rPr>
        <w:t>The client is open to expanding the project and encourages the team to propose unique or unconventional ideas, especially those with potential commercial value. He mentioned that if the team has particularly innovative ideas, they might need to keep them confidential to protect their commercial potential.</w:t>
      </w:r>
    </w:p>
    <w:p w:rsidR="001C785B" w:rsidRDefault="001C785B">
      <w:pPr>
        <w:rPr>
          <w:rFonts w:hint="eastAsia"/>
        </w:rPr>
      </w:pPr>
      <w:r>
        <w:rPr>
          <w:rFonts w:hint="eastAsia"/>
          <w:b/>
          <w:bCs/>
        </w:rPr>
        <w:t xml:space="preserve">Cognitive Psychology Experiments: </w:t>
      </w:r>
      <w:r>
        <w:rPr>
          <w:rFonts w:hint="eastAsia"/>
        </w:rPr>
        <w:t>The client is interested in testing models using cognitive psychology experiments involving illusory stimuli and wants to explore whether these stimuli have already been trained on existing models.</w:t>
      </w:r>
    </w:p>
    <w:p w:rsidR="001C785B" w:rsidRDefault="001C785B">
      <w:pPr>
        <w:rPr>
          <w:rFonts w:hint="eastAsia"/>
          <w:b/>
          <w:bCs/>
          <w:sz w:val="32"/>
          <w:szCs w:val="32"/>
        </w:rPr>
      </w:pPr>
      <w:r>
        <w:rPr>
          <w:rFonts w:hint="eastAsia"/>
          <w:b/>
          <w:bCs/>
          <w:sz w:val="32"/>
          <w:szCs w:val="32"/>
        </w:rPr>
        <w:t>5.</w:t>
      </w:r>
      <w:r>
        <w:rPr>
          <w:rFonts w:hint="eastAsia"/>
          <w:b/>
          <w:bCs/>
          <w:sz w:val="32"/>
          <w:szCs w:val="32"/>
        </w:rPr>
        <w:t>Interface and Operational Simplification:</w:t>
      </w:r>
    </w:p>
    <w:p w:rsidR="001C785B" w:rsidRDefault="001C785B">
      <w:pPr>
        <w:rPr>
          <w:rFonts w:hint="eastAsia"/>
          <w:b/>
          <w:bCs/>
        </w:rPr>
      </w:pPr>
      <w:r>
        <w:rPr>
          <w:rFonts w:hint="eastAsia"/>
          <w:b/>
          <w:bCs/>
        </w:rPr>
        <w:t xml:space="preserve">User Interface Suggestions: </w:t>
      </w:r>
    </w:p>
    <w:p w:rsidR="001C785B" w:rsidRDefault="001C785B">
      <w:pPr>
        <w:rPr>
          <w:rFonts w:hint="eastAsia"/>
        </w:rPr>
      </w:pPr>
      <w:r>
        <w:rPr>
          <w:rFonts w:hint="eastAsia"/>
        </w:rPr>
        <w:t>Although the client is personally satisfied with directly modifying paths and JavaScript code, he suggests that the team consider creating a locally hosted HTML interface to make operations more intuitive and straightforward. This interface could be used to select models, load datasets, and perform testing tasks.</w:t>
      </w:r>
    </w:p>
    <w:p w:rsidR="001C785B" w:rsidRDefault="001C785B">
      <w:pPr>
        <w:rPr>
          <w:rFonts w:hint="eastAsia"/>
        </w:rPr>
      </w:pPr>
      <w:r>
        <w:rPr>
          <w:rFonts w:hint="eastAsia"/>
          <w:b/>
          <w:bCs/>
        </w:rPr>
        <w:t xml:space="preserve">Simple Operations and Cost Considerations: </w:t>
      </w:r>
      <w:r>
        <w:rPr>
          <w:rFonts w:hint="eastAsia"/>
        </w:rPr>
        <w:t>The client emphasizes keeping operations simple during development to save costs and ensure the project's smooth progress.</w:t>
      </w:r>
    </w:p>
    <w:p w:rsidR="001C785B" w:rsidRDefault="001C785B">
      <w:pPr>
        <w:rPr>
          <w:rFonts w:hint="eastAsia"/>
          <w:b/>
          <w:bCs/>
          <w:sz w:val="32"/>
          <w:szCs w:val="32"/>
        </w:rPr>
      </w:pPr>
      <w:r>
        <w:rPr>
          <w:rFonts w:hint="eastAsia"/>
          <w:b/>
          <w:bCs/>
          <w:sz w:val="32"/>
          <w:szCs w:val="32"/>
        </w:rPr>
        <w:t>6.</w:t>
      </w:r>
      <w:r>
        <w:rPr>
          <w:rFonts w:hint="eastAsia"/>
          <w:b/>
          <w:bCs/>
          <w:sz w:val="32"/>
          <w:szCs w:val="32"/>
        </w:rPr>
        <w:t>Follow-up Actions and Support:</w:t>
      </w:r>
    </w:p>
    <w:p w:rsidR="001C785B" w:rsidRDefault="001C785B">
      <w:pPr>
        <w:rPr>
          <w:rFonts w:hint="eastAsia"/>
        </w:rPr>
      </w:pPr>
      <w:r>
        <w:rPr>
          <w:rFonts w:hint="eastAsia"/>
          <w:b/>
          <w:bCs/>
        </w:rPr>
        <w:t>Meeting Follow-up Arrangements:</w:t>
      </w:r>
      <w:r>
        <w:rPr>
          <w:rFonts w:hint="eastAsia"/>
        </w:rPr>
        <w:t xml:space="preserve"> The client asked the team when they would like to schedule the next meeting and mentioned that he would provide API keys when the team is ready. He also stated that he would provide links to relevant AI platforms to help the team choose suitable tools and resources.</w:t>
      </w:r>
    </w:p>
    <w:p w:rsidR="001C785B" w:rsidRDefault="001C785B">
      <w:pPr>
        <w:rPr>
          <w:rFonts w:hint="eastAsia"/>
        </w:rPr>
      </w:pPr>
      <w:r>
        <w:rPr>
          <w:rFonts w:hint="eastAsia"/>
          <w:b/>
          <w:bCs/>
        </w:rPr>
        <w:t xml:space="preserve">Project Scale and Flexibility: </w:t>
      </w:r>
      <w:r>
        <w:rPr>
          <w:rFonts w:hint="eastAsia"/>
        </w:rPr>
        <w:t>The client expressed flexibility regarding the project's scale and complexity and is willing to adjust based on the team's needs and the project's progress. He also mentioned that different tools and resources could be chosen according to the project's different stages to support the team's work.</w:t>
      </w:r>
    </w:p>
    <w:p w:rsidR="001C785B" w:rsidRDefault="001C785B">
      <w:r>
        <w:rPr>
          <w:rFonts w:hint="eastAsia"/>
          <w:b/>
          <w:bCs/>
          <w:color w:val="0000FF"/>
        </w:rPr>
        <w:t>In summary,</w:t>
      </w:r>
      <w:r>
        <w:rPr>
          <w:rFonts w:hint="eastAsia"/>
        </w:rPr>
        <w:t xml:space="preserve"> the client hopes the team will build an experimental platform to test LLMs or multimodal models using visual stimuli and prompt engineering while focusing on cost control and flexible project expansion. He provides ample hardware resources and tool suggestions and is open and supportive of innovation and creativity.</w:t>
      </w:r>
    </w:p>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I2MmMzYjdmNmNjZTkwMDQ1YTNkOWEyZjZmZWFhMjEifQ=="/>
  </w:docVars>
  <w:rsids>
    <w:rsidRoot w:val="001C785B"/>
    <w:rsid w:val="001C785B"/>
    <w:rsid w:val="2CD94E8D"/>
    <w:rsid w:val="798C14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E1C7211-E2A6-46DF-8AB3-690421D9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北晨</cp:lastModifiedBy>
  <cp:revision>1</cp:revision>
  <dcterms:created xsi:type="dcterms:W3CDTF">2024-08-09T10:37:00Z</dcterms:created>
  <dcterms:modified xsi:type="dcterms:W3CDTF">2024-08-09T10:37:00Z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B193B7E785AC4E729717BE1C4280D7DD_12</vt:lpwstr>
  </property>
</Properties>
</file>