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19" w:rsidRDefault="005F6819" w:rsidP="005F6819">
      <w:pPr>
        <w:rPr>
          <w:b/>
          <w:bCs/>
        </w:rPr>
      </w:pPr>
      <w:r>
        <w:rPr>
          <w:b/>
          <w:bCs/>
        </w:rPr>
        <w:t>Структура дисциплины</w:t>
      </w:r>
      <w:r>
        <w:rPr>
          <w:b/>
          <w:bCs/>
        </w:rPr>
        <w:t xml:space="preserve"> «Методы оптимизации»</w:t>
      </w:r>
    </w:p>
    <w:p w:rsidR="005F6819" w:rsidRDefault="005F6819" w:rsidP="005F6819"/>
    <w:tbl>
      <w:tblPr>
        <w:tblW w:w="1044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360"/>
        <w:gridCol w:w="495"/>
        <w:gridCol w:w="709"/>
        <w:gridCol w:w="567"/>
        <w:gridCol w:w="567"/>
        <w:gridCol w:w="284"/>
        <w:gridCol w:w="567"/>
        <w:gridCol w:w="283"/>
        <w:gridCol w:w="567"/>
        <w:gridCol w:w="1559"/>
        <w:gridCol w:w="1782"/>
      </w:tblGrid>
      <w:tr w:rsidR="005F6819" w:rsidTr="00334B5F">
        <w:trPr>
          <w:cantSplit/>
          <w:trHeight w:val="268"/>
        </w:trPr>
        <w:tc>
          <w:tcPr>
            <w:tcW w:w="2700" w:type="dxa"/>
            <w:vMerge w:val="restart"/>
          </w:tcPr>
          <w:p w:rsidR="005F6819" w:rsidRDefault="005F6819" w:rsidP="00334B5F">
            <w:pPr>
              <w:rPr>
                <w:bCs/>
                <w:sz w:val="20"/>
                <w:szCs w:val="20"/>
              </w:rPr>
            </w:pPr>
          </w:p>
          <w:p w:rsidR="005F6819" w:rsidRDefault="005F6819" w:rsidP="00334B5F">
            <w:pPr>
              <w:rPr>
                <w:bCs/>
                <w:sz w:val="20"/>
                <w:szCs w:val="20"/>
              </w:rPr>
            </w:pPr>
          </w:p>
          <w:p w:rsidR="005F6819" w:rsidRDefault="005F6819" w:rsidP="00334B5F">
            <w:pPr>
              <w:rPr>
                <w:bCs/>
                <w:sz w:val="20"/>
                <w:szCs w:val="20"/>
              </w:rPr>
            </w:pPr>
          </w:p>
          <w:p w:rsidR="005F6819" w:rsidRDefault="005F6819" w:rsidP="00334B5F">
            <w:pPr>
              <w:rPr>
                <w:bCs/>
              </w:rPr>
            </w:pPr>
            <w:r>
              <w:rPr>
                <w:bCs/>
              </w:rPr>
              <w:t>Раздел дисциплины</w:t>
            </w:r>
          </w:p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360" w:type="dxa"/>
            <w:vMerge w:val="restart"/>
            <w:textDirection w:val="btLr"/>
            <w:vAlign w:val="center"/>
          </w:tcPr>
          <w:p w:rsidR="005F6819" w:rsidRPr="00E741EC" w:rsidRDefault="005F6819" w:rsidP="00334B5F">
            <w:pPr>
              <w:ind w:left="113" w:right="113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Семестр  5</w:t>
            </w:r>
          </w:p>
        </w:tc>
        <w:tc>
          <w:tcPr>
            <w:tcW w:w="495" w:type="dxa"/>
            <w:vMerge w:val="restart"/>
            <w:textDirection w:val="btLr"/>
            <w:vAlign w:val="center"/>
          </w:tcPr>
          <w:p w:rsidR="005F6819" w:rsidRDefault="005F6819" w:rsidP="00334B5F">
            <w:pPr>
              <w:ind w:left="113" w:right="113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Неделя семестра</w:t>
            </w:r>
          </w:p>
        </w:tc>
        <w:tc>
          <w:tcPr>
            <w:tcW w:w="3544" w:type="dxa"/>
            <w:gridSpan w:val="7"/>
          </w:tcPr>
          <w:p w:rsidR="005F6819" w:rsidRDefault="005F6819" w:rsidP="00334B5F">
            <w:pPr>
              <w:rPr>
                <w:bCs/>
                <w:sz w:val="20"/>
                <w:szCs w:val="20"/>
              </w:rPr>
            </w:pPr>
            <w: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3341" w:type="dxa"/>
            <w:gridSpan w:val="2"/>
          </w:tcPr>
          <w:p w:rsidR="005F6819" w:rsidRDefault="005F6819" w:rsidP="00334B5F">
            <w:pPr>
              <w:rPr>
                <w:bCs/>
                <w:sz w:val="18"/>
                <w:szCs w:val="18"/>
              </w:rPr>
            </w:pPr>
            <w:r>
              <w:t>Формы текущего контроля успеваемости (по неделям семестра). Форма промежуточной аттестации (по семестрам)</w:t>
            </w:r>
          </w:p>
        </w:tc>
      </w:tr>
      <w:tr w:rsidR="005F6819" w:rsidTr="00334B5F">
        <w:trPr>
          <w:cantSplit/>
          <w:trHeight w:val="1188"/>
        </w:trPr>
        <w:tc>
          <w:tcPr>
            <w:tcW w:w="2700" w:type="dxa"/>
            <w:vMerge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360" w:type="dxa"/>
            <w:vMerge/>
            <w:textDirection w:val="btLr"/>
            <w:vAlign w:val="bottom"/>
          </w:tcPr>
          <w:p w:rsidR="005F6819" w:rsidRDefault="005F6819" w:rsidP="00334B5F">
            <w:pPr>
              <w:ind w:left="113" w:right="113"/>
              <w:jc w:val="right"/>
              <w:rPr>
                <w:bCs/>
              </w:rPr>
            </w:pPr>
          </w:p>
        </w:tc>
        <w:tc>
          <w:tcPr>
            <w:tcW w:w="495" w:type="dxa"/>
            <w:vMerge/>
            <w:textDirection w:val="btLr"/>
          </w:tcPr>
          <w:p w:rsidR="005F6819" w:rsidRDefault="005F6819" w:rsidP="00334B5F">
            <w:pPr>
              <w:ind w:left="113" w:right="113"/>
              <w:rPr>
                <w:bCs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5F6819" w:rsidRDefault="005F6819" w:rsidP="00334B5F">
            <w:pPr>
              <w:ind w:left="113" w:right="113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5F6819" w:rsidRDefault="005F6819" w:rsidP="00334B5F">
            <w:pPr>
              <w:ind w:left="113" w:right="113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Ауд.</w:t>
            </w:r>
          </w:p>
        </w:tc>
        <w:tc>
          <w:tcPr>
            <w:tcW w:w="567" w:type="dxa"/>
            <w:textDirection w:val="btLr"/>
            <w:vAlign w:val="center"/>
          </w:tcPr>
          <w:p w:rsidR="005F6819" w:rsidRDefault="005F6819" w:rsidP="00334B5F">
            <w:pPr>
              <w:ind w:left="113" w:right="113"/>
              <w:jc w:val="center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Лк</w:t>
            </w:r>
            <w:proofErr w:type="spellEnd"/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84" w:type="dxa"/>
            <w:textDirection w:val="btLr"/>
            <w:vAlign w:val="center"/>
          </w:tcPr>
          <w:p w:rsidR="005F6819" w:rsidRDefault="005F6819" w:rsidP="00334B5F">
            <w:pPr>
              <w:ind w:left="113" w:right="113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ПР. (сем)</w:t>
            </w:r>
          </w:p>
        </w:tc>
        <w:tc>
          <w:tcPr>
            <w:tcW w:w="567" w:type="dxa"/>
            <w:textDirection w:val="btLr"/>
            <w:vAlign w:val="center"/>
          </w:tcPr>
          <w:p w:rsidR="005F6819" w:rsidRDefault="005F6819" w:rsidP="00334B5F">
            <w:pPr>
              <w:ind w:left="113" w:right="113"/>
              <w:jc w:val="center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Лб</w:t>
            </w:r>
            <w:proofErr w:type="spellEnd"/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83" w:type="dxa"/>
            <w:textDirection w:val="btLr"/>
            <w:vAlign w:val="center"/>
          </w:tcPr>
          <w:p w:rsidR="005F6819" w:rsidRDefault="005F6819" w:rsidP="00334B5F">
            <w:pPr>
              <w:ind w:left="113" w:right="113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5F6819" w:rsidRDefault="005F6819" w:rsidP="00334B5F">
            <w:pPr>
              <w:ind w:left="113" w:right="113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СРС</w:t>
            </w:r>
          </w:p>
        </w:tc>
        <w:tc>
          <w:tcPr>
            <w:tcW w:w="1559" w:type="dxa"/>
          </w:tcPr>
          <w:p w:rsidR="005F6819" w:rsidRDefault="005F6819" w:rsidP="00334B5F">
            <w:pPr>
              <w:rPr>
                <w:bCs/>
                <w:sz w:val="20"/>
                <w:szCs w:val="20"/>
              </w:rPr>
            </w:pPr>
          </w:p>
          <w:p w:rsidR="005F6819" w:rsidRDefault="005F6819" w:rsidP="00334B5F">
            <w:pPr>
              <w:rPr>
                <w:bCs/>
                <w:sz w:val="20"/>
                <w:szCs w:val="20"/>
              </w:rPr>
            </w:pPr>
          </w:p>
          <w:p w:rsidR="005F6819" w:rsidRDefault="005F6819" w:rsidP="00334B5F">
            <w:pPr>
              <w:rPr>
                <w:bCs/>
                <w:sz w:val="20"/>
                <w:szCs w:val="20"/>
              </w:rPr>
            </w:pPr>
          </w:p>
          <w:p w:rsidR="005F6819" w:rsidRDefault="005F6819" w:rsidP="00334B5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Ауд.</w:t>
            </w:r>
          </w:p>
        </w:tc>
        <w:tc>
          <w:tcPr>
            <w:tcW w:w="1782" w:type="dxa"/>
          </w:tcPr>
          <w:p w:rsidR="005F6819" w:rsidRDefault="005F6819" w:rsidP="00334B5F">
            <w:pPr>
              <w:rPr>
                <w:bCs/>
                <w:sz w:val="20"/>
                <w:szCs w:val="20"/>
              </w:rPr>
            </w:pPr>
          </w:p>
          <w:p w:rsidR="005F6819" w:rsidRDefault="005F6819" w:rsidP="00334B5F">
            <w:pPr>
              <w:rPr>
                <w:bCs/>
                <w:sz w:val="20"/>
                <w:szCs w:val="20"/>
              </w:rPr>
            </w:pPr>
          </w:p>
          <w:p w:rsidR="005F6819" w:rsidRDefault="005F6819" w:rsidP="00334B5F">
            <w:pPr>
              <w:rPr>
                <w:bCs/>
                <w:sz w:val="20"/>
                <w:szCs w:val="20"/>
              </w:rPr>
            </w:pPr>
          </w:p>
          <w:p w:rsidR="005F6819" w:rsidRDefault="005F6819" w:rsidP="00334B5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СРС</w:t>
            </w:r>
          </w:p>
        </w:tc>
      </w:tr>
      <w:tr w:rsidR="005F6819" w:rsidTr="00334B5F">
        <w:trPr>
          <w:cantSplit/>
          <w:trHeight w:val="695"/>
        </w:trPr>
        <w:tc>
          <w:tcPr>
            <w:tcW w:w="2700" w:type="dxa"/>
            <w:tcBorders>
              <w:bottom w:val="single" w:sz="4" w:space="0" w:color="000000"/>
            </w:tcBorders>
          </w:tcPr>
          <w:p w:rsidR="005F6819" w:rsidRDefault="005F6819" w:rsidP="005F6819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45" w:firstLine="0"/>
            </w:pPr>
            <w:r w:rsidRPr="001D19D0">
              <w:rPr>
                <w:b/>
              </w:rPr>
              <w:t>Введение</w:t>
            </w:r>
            <w:r>
              <w:rPr>
                <w:b/>
              </w:rPr>
              <w:t xml:space="preserve"> в дисциплину</w:t>
            </w:r>
          </w:p>
        </w:tc>
        <w:tc>
          <w:tcPr>
            <w:tcW w:w="360" w:type="dxa"/>
            <w:vMerge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495" w:type="dxa"/>
            <w:tcBorders>
              <w:bottom w:val="single" w:sz="4" w:space="0" w:color="000000"/>
            </w:tcBorders>
          </w:tcPr>
          <w:p w:rsidR="005F6819" w:rsidRPr="00EF71EC" w:rsidRDefault="005F6819" w:rsidP="00334B5F">
            <w:pPr>
              <w:jc w:val="center"/>
              <w:rPr>
                <w:bCs/>
              </w:rPr>
            </w:pPr>
            <w:r w:rsidRPr="00EF71EC">
              <w:rPr>
                <w:bCs/>
              </w:rPr>
              <w:t>1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bookmarkStart w:id="0" w:name="_GoBack"/>
            <w:bookmarkEnd w:id="0"/>
            <w:r>
              <w:rPr>
                <w:bCs/>
              </w:rPr>
              <w:t>8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5F6819" w:rsidRDefault="005F6819" w:rsidP="00334B5F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5F6819" w:rsidRPr="00EE4492" w:rsidRDefault="005F6819" w:rsidP="00334B5F">
            <w:pPr>
              <w:rPr>
                <w:bCs/>
                <w:lang w:val="en-US"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аб.№1</w:t>
            </w:r>
          </w:p>
        </w:tc>
        <w:tc>
          <w:tcPr>
            <w:tcW w:w="1782" w:type="dxa"/>
          </w:tcPr>
          <w:p w:rsidR="005F6819" w:rsidRPr="009F679F" w:rsidRDefault="005F6819" w:rsidP="00334B5F">
            <w:pPr>
              <w:rPr>
                <w:bCs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аб.№1</w:t>
            </w:r>
          </w:p>
        </w:tc>
      </w:tr>
      <w:tr w:rsidR="005F6819" w:rsidTr="00334B5F">
        <w:trPr>
          <w:cantSplit/>
          <w:trHeight w:val="691"/>
        </w:trPr>
        <w:tc>
          <w:tcPr>
            <w:tcW w:w="2700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:rsidR="005F6819" w:rsidRPr="001D19D0" w:rsidRDefault="005F6819" w:rsidP="00334B5F">
            <w:pPr>
              <w:pStyle w:val="2"/>
              <w:tabs>
                <w:tab w:val="decimal" w:pos="5103"/>
                <w:tab w:val="left" w:pos="5387"/>
              </w:tabs>
              <w:spacing w:line="240" w:lineRule="atLeast"/>
              <w:jc w:val="left"/>
              <w:rPr>
                <w:bCs w:val="0"/>
                <w:sz w:val="24"/>
                <w:szCs w:val="24"/>
              </w:rPr>
            </w:pPr>
            <w:r w:rsidRPr="00F464F6">
              <w:rPr>
                <w:bCs w:val="0"/>
                <w:sz w:val="24"/>
                <w:szCs w:val="24"/>
              </w:rPr>
              <w:t>2.</w:t>
            </w:r>
            <w:r w:rsidRPr="000617EB">
              <w:rPr>
                <w:bCs w:val="0"/>
                <w:sz w:val="24"/>
                <w:szCs w:val="24"/>
              </w:rPr>
              <w:t xml:space="preserve">  </w:t>
            </w:r>
            <w:r>
              <w:rPr>
                <w:bCs w:val="0"/>
                <w:sz w:val="24"/>
                <w:szCs w:val="24"/>
              </w:rPr>
              <w:t>Нелинейные экстремальные задачи без ограничений</w:t>
            </w:r>
          </w:p>
        </w:tc>
        <w:tc>
          <w:tcPr>
            <w:tcW w:w="360" w:type="dxa"/>
            <w:vMerge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495" w:type="dxa"/>
            <w:tcBorders>
              <w:bottom w:val="single" w:sz="4" w:space="0" w:color="000000"/>
            </w:tcBorders>
          </w:tcPr>
          <w:p w:rsidR="005F6819" w:rsidRPr="00EF71EC" w:rsidRDefault="005F6819" w:rsidP="00334B5F">
            <w:pPr>
              <w:jc w:val="center"/>
              <w:rPr>
                <w:bCs/>
              </w:rPr>
            </w:pPr>
            <w:r w:rsidRPr="00EF71EC">
              <w:rPr>
                <w:bCs/>
              </w:rP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000000"/>
            </w:tcBorders>
          </w:tcPr>
          <w:p w:rsidR="005F6819" w:rsidRDefault="005F6819" w:rsidP="00334B5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:rsidR="005F6819" w:rsidRDefault="005F6819" w:rsidP="00334B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000000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000000"/>
            </w:tcBorders>
          </w:tcPr>
          <w:p w:rsidR="005F6819" w:rsidRDefault="005F6819" w:rsidP="00334B5F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Защита 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аб.№1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 w:rsidR="005F6819" w:rsidRDefault="005F6819" w:rsidP="00334B5F">
            <w:pPr>
              <w:rPr>
                <w:bCs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аб.№1</w:t>
            </w:r>
          </w:p>
        </w:tc>
      </w:tr>
      <w:tr w:rsidR="005F6819" w:rsidTr="00334B5F">
        <w:trPr>
          <w:cantSplit/>
        </w:trPr>
        <w:tc>
          <w:tcPr>
            <w:tcW w:w="2700" w:type="dxa"/>
            <w:vMerge/>
            <w:tcBorders>
              <w:bottom w:val="single" w:sz="4" w:space="0" w:color="auto"/>
            </w:tcBorders>
          </w:tcPr>
          <w:p w:rsidR="005F6819" w:rsidRDefault="005F6819" w:rsidP="00334B5F">
            <w:pPr>
              <w:tabs>
                <w:tab w:val="decimal" w:pos="33"/>
                <w:tab w:val="left" w:pos="8051"/>
              </w:tabs>
              <w:spacing w:line="240" w:lineRule="atLeast"/>
              <w:ind w:left="33"/>
              <w:rPr>
                <w:bCs/>
              </w:rPr>
            </w:pPr>
          </w:p>
        </w:tc>
        <w:tc>
          <w:tcPr>
            <w:tcW w:w="360" w:type="dxa"/>
            <w:vMerge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495" w:type="dxa"/>
          </w:tcPr>
          <w:p w:rsidR="005F6819" w:rsidRPr="00EF71EC" w:rsidRDefault="005F6819" w:rsidP="00334B5F">
            <w:pPr>
              <w:jc w:val="center"/>
              <w:rPr>
                <w:bCs/>
              </w:rPr>
            </w:pPr>
            <w:r w:rsidRPr="00EF71EC">
              <w:rPr>
                <w:bCs/>
              </w:rPr>
              <w:t>3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3" w:type="dxa"/>
            <w:vMerge/>
            <w:tcBorders>
              <w:bottom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1559" w:type="dxa"/>
            <w:vAlign w:val="center"/>
          </w:tcPr>
          <w:p w:rsidR="005F6819" w:rsidRPr="00EE4492" w:rsidRDefault="005F6819" w:rsidP="00334B5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аб.№2</w:t>
            </w:r>
          </w:p>
        </w:tc>
        <w:tc>
          <w:tcPr>
            <w:tcW w:w="1782" w:type="dxa"/>
          </w:tcPr>
          <w:p w:rsidR="005F6819" w:rsidRDefault="005F6819" w:rsidP="00334B5F">
            <w:pPr>
              <w:rPr>
                <w:bCs/>
                <w:sz w:val="22"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аб.№2</w:t>
            </w:r>
          </w:p>
        </w:tc>
      </w:tr>
      <w:tr w:rsidR="005F6819" w:rsidTr="00334B5F">
        <w:trPr>
          <w:cantSplit/>
          <w:trHeight w:val="222"/>
        </w:trPr>
        <w:tc>
          <w:tcPr>
            <w:tcW w:w="2700" w:type="dxa"/>
            <w:vMerge w:val="restart"/>
          </w:tcPr>
          <w:p w:rsidR="005F6819" w:rsidRDefault="005F6819" w:rsidP="00334B5F">
            <w:pPr>
              <w:tabs>
                <w:tab w:val="decimal" w:pos="33"/>
                <w:tab w:val="left" w:pos="8051"/>
              </w:tabs>
              <w:spacing w:line="240" w:lineRule="atLeast"/>
              <w:ind w:left="33"/>
              <w:rPr>
                <w:bCs/>
              </w:rPr>
            </w:pPr>
            <w:r w:rsidRPr="00F464F6">
              <w:rPr>
                <w:b/>
                <w:iCs/>
              </w:rPr>
              <w:t>3.</w:t>
            </w:r>
            <w:r w:rsidRPr="000617EB">
              <w:rPr>
                <w:b/>
                <w:iCs/>
              </w:rPr>
              <w:t xml:space="preserve">  </w:t>
            </w:r>
            <w:r w:rsidRPr="002459D2">
              <w:rPr>
                <w:b/>
                <w:iCs/>
              </w:rPr>
              <w:t xml:space="preserve">Численные методы решения </w:t>
            </w:r>
            <w:r>
              <w:rPr>
                <w:b/>
                <w:iCs/>
              </w:rPr>
              <w:t xml:space="preserve">нелинейных </w:t>
            </w:r>
            <w:r w:rsidRPr="002459D2">
              <w:rPr>
                <w:b/>
                <w:iCs/>
              </w:rPr>
              <w:t>задач без ограничений</w:t>
            </w:r>
          </w:p>
        </w:tc>
        <w:tc>
          <w:tcPr>
            <w:tcW w:w="360" w:type="dxa"/>
            <w:vMerge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495" w:type="dxa"/>
          </w:tcPr>
          <w:p w:rsidR="005F6819" w:rsidRPr="00EF71EC" w:rsidRDefault="005F6819" w:rsidP="00334B5F">
            <w:pPr>
              <w:jc w:val="center"/>
              <w:rPr>
                <w:bCs/>
              </w:rPr>
            </w:pPr>
            <w:r w:rsidRPr="00EF71EC">
              <w:rPr>
                <w:bCs/>
              </w:rPr>
              <w:t>4</w:t>
            </w:r>
          </w:p>
        </w:tc>
        <w:tc>
          <w:tcPr>
            <w:tcW w:w="709" w:type="dxa"/>
            <w:vMerge w:val="restart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4" w:type="dxa"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3" w:type="dxa"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1559" w:type="dxa"/>
            <w:vAlign w:val="center"/>
          </w:tcPr>
          <w:p w:rsidR="005F6819" w:rsidRDefault="005F6819" w:rsidP="00334B5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</w:rPr>
              <w:t>Защита 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аб.№2</w:t>
            </w:r>
          </w:p>
        </w:tc>
        <w:tc>
          <w:tcPr>
            <w:tcW w:w="1782" w:type="dxa"/>
          </w:tcPr>
          <w:p w:rsidR="005F6819" w:rsidRDefault="005F6819" w:rsidP="00334B5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Контр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.</w:t>
            </w:r>
            <w:proofErr w:type="gramEnd"/>
            <w:r>
              <w:rPr>
                <w:bCs/>
                <w:sz w:val="20"/>
                <w:szCs w:val="20"/>
              </w:rPr>
              <w:t>работа №</w:t>
            </w:r>
            <w:r>
              <w:rPr>
                <w:bCs/>
                <w:sz w:val="20"/>
                <w:szCs w:val="20"/>
                <w:lang w:val="en-US"/>
              </w:rPr>
              <w:t>1</w:t>
            </w:r>
          </w:p>
          <w:p w:rsidR="005F6819" w:rsidRPr="0072069E" w:rsidRDefault="005F6819" w:rsidP="00334B5F">
            <w:pPr>
              <w:rPr>
                <w:bCs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аб.№2</w:t>
            </w:r>
          </w:p>
        </w:tc>
      </w:tr>
      <w:tr w:rsidR="005F6819" w:rsidTr="00334B5F">
        <w:trPr>
          <w:cantSplit/>
          <w:trHeight w:val="222"/>
        </w:trPr>
        <w:tc>
          <w:tcPr>
            <w:tcW w:w="2700" w:type="dxa"/>
            <w:vMerge/>
          </w:tcPr>
          <w:p w:rsidR="005F6819" w:rsidRPr="002459D2" w:rsidRDefault="005F6819" w:rsidP="00334B5F">
            <w:pPr>
              <w:tabs>
                <w:tab w:val="decimal" w:pos="33"/>
                <w:tab w:val="left" w:pos="8051"/>
              </w:tabs>
              <w:spacing w:line="240" w:lineRule="atLeast"/>
              <w:ind w:left="33"/>
              <w:rPr>
                <w:b/>
                <w:iCs/>
              </w:rPr>
            </w:pPr>
          </w:p>
        </w:tc>
        <w:tc>
          <w:tcPr>
            <w:tcW w:w="360" w:type="dxa"/>
            <w:vMerge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495" w:type="dxa"/>
          </w:tcPr>
          <w:p w:rsidR="005F6819" w:rsidRPr="00EF71EC" w:rsidRDefault="005F6819" w:rsidP="00334B5F">
            <w:pPr>
              <w:jc w:val="center"/>
              <w:rPr>
                <w:bCs/>
              </w:rPr>
            </w:pPr>
            <w:r w:rsidRPr="00EF71EC">
              <w:rPr>
                <w:bCs/>
              </w:rPr>
              <w:t>5</w:t>
            </w:r>
          </w:p>
        </w:tc>
        <w:tc>
          <w:tcPr>
            <w:tcW w:w="709" w:type="dxa"/>
            <w:vMerge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4" w:type="dxa"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3" w:type="dxa"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1559" w:type="dxa"/>
            <w:vAlign w:val="center"/>
          </w:tcPr>
          <w:p w:rsidR="005F6819" w:rsidRPr="00EE4492" w:rsidRDefault="005F6819" w:rsidP="00334B5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аб.№3</w:t>
            </w:r>
          </w:p>
        </w:tc>
        <w:tc>
          <w:tcPr>
            <w:tcW w:w="1782" w:type="dxa"/>
          </w:tcPr>
          <w:p w:rsidR="005F6819" w:rsidRDefault="005F6819" w:rsidP="00334B5F">
            <w:pPr>
              <w:rPr>
                <w:bCs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аб.№3</w:t>
            </w:r>
          </w:p>
        </w:tc>
      </w:tr>
      <w:tr w:rsidR="005F6819" w:rsidTr="00334B5F">
        <w:trPr>
          <w:cantSplit/>
          <w:trHeight w:val="222"/>
        </w:trPr>
        <w:tc>
          <w:tcPr>
            <w:tcW w:w="2700" w:type="dxa"/>
            <w:vMerge/>
          </w:tcPr>
          <w:p w:rsidR="005F6819" w:rsidRPr="002459D2" w:rsidRDefault="005F6819" w:rsidP="00334B5F">
            <w:pPr>
              <w:tabs>
                <w:tab w:val="decimal" w:pos="33"/>
                <w:tab w:val="left" w:pos="8051"/>
              </w:tabs>
              <w:spacing w:line="240" w:lineRule="atLeast"/>
              <w:ind w:left="33"/>
              <w:rPr>
                <w:b/>
                <w:iCs/>
              </w:rPr>
            </w:pPr>
          </w:p>
        </w:tc>
        <w:tc>
          <w:tcPr>
            <w:tcW w:w="360" w:type="dxa"/>
            <w:vMerge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495" w:type="dxa"/>
          </w:tcPr>
          <w:p w:rsidR="005F6819" w:rsidRPr="00EF71EC" w:rsidRDefault="005F6819" w:rsidP="00334B5F">
            <w:pPr>
              <w:jc w:val="center"/>
              <w:rPr>
                <w:bCs/>
              </w:rPr>
            </w:pPr>
            <w:r w:rsidRPr="00EF71EC">
              <w:rPr>
                <w:bCs/>
              </w:rPr>
              <w:t>6</w:t>
            </w:r>
          </w:p>
        </w:tc>
        <w:tc>
          <w:tcPr>
            <w:tcW w:w="709" w:type="dxa"/>
            <w:vMerge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4" w:type="dxa"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3" w:type="dxa"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1559" w:type="dxa"/>
            <w:vAlign w:val="center"/>
          </w:tcPr>
          <w:p w:rsidR="005F6819" w:rsidRDefault="005F6819" w:rsidP="00334B5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</w:rPr>
              <w:t>Защита 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аб.№3</w:t>
            </w:r>
          </w:p>
        </w:tc>
        <w:tc>
          <w:tcPr>
            <w:tcW w:w="1782" w:type="dxa"/>
          </w:tcPr>
          <w:p w:rsidR="005F6819" w:rsidRDefault="005F6819" w:rsidP="00334B5F">
            <w:pPr>
              <w:rPr>
                <w:bCs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аб.№3</w:t>
            </w:r>
          </w:p>
        </w:tc>
      </w:tr>
      <w:tr w:rsidR="005F6819" w:rsidTr="00334B5F">
        <w:trPr>
          <w:cantSplit/>
          <w:trHeight w:val="222"/>
        </w:trPr>
        <w:tc>
          <w:tcPr>
            <w:tcW w:w="2700" w:type="dxa"/>
            <w:vMerge/>
          </w:tcPr>
          <w:p w:rsidR="005F6819" w:rsidRPr="002459D2" w:rsidRDefault="005F6819" w:rsidP="00334B5F">
            <w:pPr>
              <w:tabs>
                <w:tab w:val="decimal" w:pos="33"/>
                <w:tab w:val="left" w:pos="8051"/>
              </w:tabs>
              <w:spacing w:line="240" w:lineRule="atLeast"/>
              <w:ind w:left="33"/>
              <w:rPr>
                <w:b/>
                <w:iCs/>
              </w:rPr>
            </w:pPr>
          </w:p>
        </w:tc>
        <w:tc>
          <w:tcPr>
            <w:tcW w:w="360" w:type="dxa"/>
            <w:vMerge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495" w:type="dxa"/>
          </w:tcPr>
          <w:p w:rsidR="005F6819" w:rsidRPr="00EF71EC" w:rsidRDefault="005F6819" w:rsidP="00334B5F">
            <w:pPr>
              <w:jc w:val="center"/>
              <w:rPr>
                <w:bCs/>
              </w:rPr>
            </w:pPr>
            <w:r w:rsidRPr="00EF71EC">
              <w:rPr>
                <w:bCs/>
              </w:rPr>
              <w:t>7</w:t>
            </w:r>
          </w:p>
        </w:tc>
        <w:tc>
          <w:tcPr>
            <w:tcW w:w="709" w:type="dxa"/>
            <w:vMerge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4" w:type="dxa"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3" w:type="dxa"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1559" w:type="dxa"/>
            <w:vAlign w:val="center"/>
          </w:tcPr>
          <w:p w:rsidR="005F6819" w:rsidRDefault="005F6819" w:rsidP="00334B5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аб.№4</w:t>
            </w:r>
          </w:p>
        </w:tc>
        <w:tc>
          <w:tcPr>
            <w:tcW w:w="1782" w:type="dxa"/>
          </w:tcPr>
          <w:p w:rsidR="005F6819" w:rsidRPr="00EE4492" w:rsidRDefault="005F6819" w:rsidP="00334B5F">
            <w:pPr>
              <w:rPr>
                <w:bCs/>
                <w:lang w:val="en-US"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аб.№4</w:t>
            </w:r>
          </w:p>
        </w:tc>
      </w:tr>
      <w:tr w:rsidR="005F6819" w:rsidTr="00334B5F">
        <w:trPr>
          <w:cantSplit/>
          <w:trHeight w:val="222"/>
        </w:trPr>
        <w:tc>
          <w:tcPr>
            <w:tcW w:w="2700" w:type="dxa"/>
            <w:vMerge/>
            <w:tcBorders>
              <w:bottom w:val="single" w:sz="4" w:space="0" w:color="auto"/>
            </w:tcBorders>
          </w:tcPr>
          <w:p w:rsidR="005F6819" w:rsidRPr="002459D2" w:rsidRDefault="005F6819" w:rsidP="00334B5F">
            <w:pPr>
              <w:tabs>
                <w:tab w:val="decimal" w:pos="33"/>
                <w:tab w:val="left" w:pos="8051"/>
              </w:tabs>
              <w:spacing w:line="240" w:lineRule="atLeast"/>
              <w:ind w:left="33"/>
              <w:rPr>
                <w:b/>
                <w:iCs/>
              </w:rPr>
            </w:pPr>
          </w:p>
        </w:tc>
        <w:tc>
          <w:tcPr>
            <w:tcW w:w="360" w:type="dxa"/>
            <w:vMerge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495" w:type="dxa"/>
          </w:tcPr>
          <w:p w:rsidR="005F6819" w:rsidRPr="00EF71EC" w:rsidRDefault="005F6819" w:rsidP="00334B5F">
            <w:pPr>
              <w:jc w:val="center"/>
              <w:rPr>
                <w:bCs/>
              </w:rPr>
            </w:pPr>
            <w:r w:rsidRPr="00EF71EC">
              <w:rPr>
                <w:bCs/>
              </w:rPr>
              <w:t>8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1559" w:type="dxa"/>
            <w:vAlign w:val="center"/>
          </w:tcPr>
          <w:p w:rsidR="005F6819" w:rsidRDefault="005F6819" w:rsidP="00334B5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аб.№4</w:t>
            </w:r>
          </w:p>
        </w:tc>
        <w:tc>
          <w:tcPr>
            <w:tcW w:w="1782" w:type="dxa"/>
          </w:tcPr>
          <w:p w:rsidR="005F6819" w:rsidRDefault="005F6819" w:rsidP="00334B5F">
            <w:pPr>
              <w:rPr>
                <w:bCs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аб.№4</w:t>
            </w:r>
          </w:p>
        </w:tc>
      </w:tr>
      <w:tr w:rsidR="005F6819" w:rsidTr="00334B5F">
        <w:trPr>
          <w:cantSplit/>
        </w:trPr>
        <w:tc>
          <w:tcPr>
            <w:tcW w:w="2700" w:type="dxa"/>
            <w:vMerge w:val="restart"/>
            <w:tcBorders>
              <w:top w:val="single" w:sz="4" w:space="0" w:color="auto"/>
            </w:tcBorders>
          </w:tcPr>
          <w:p w:rsidR="005F6819" w:rsidRPr="001D19D0" w:rsidRDefault="005F6819" w:rsidP="00334B5F">
            <w:pPr>
              <w:pStyle w:val="a3"/>
              <w:tabs>
                <w:tab w:val="clear" w:pos="360"/>
              </w:tabs>
              <w:spacing w:before="0" w:beforeAutospacing="0" w:after="0" w:afterAutospacing="0"/>
              <w:rPr>
                <w:b/>
              </w:rPr>
            </w:pPr>
            <w:r>
              <w:rPr>
                <w:b/>
                <w:lang w:val="en-US"/>
              </w:rPr>
              <w:t xml:space="preserve">4. </w:t>
            </w:r>
            <w:r w:rsidRPr="00226D1D">
              <w:rPr>
                <w:b/>
              </w:rPr>
              <w:t xml:space="preserve">Методы </w:t>
            </w:r>
            <w:r>
              <w:rPr>
                <w:b/>
              </w:rPr>
              <w:t xml:space="preserve">нелинейной </w:t>
            </w:r>
            <w:r w:rsidRPr="00226D1D">
              <w:rPr>
                <w:b/>
              </w:rPr>
              <w:t>условной оптимизации</w:t>
            </w:r>
          </w:p>
        </w:tc>
        <w:tc>
          <w:tcPr>
            <w:tcW w:w="360" w:type="dxa"/>
            <w:vMerge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495" w:type="dxa"/>
          </w:tcPr>
          <w:p w:rsidR="005F6819" w:rsidRPr="00EF71EC" w:rsidRDefault="005F6819" w:rsidP="00334B5F">
            <w:pPr>
              <w:jc w:val="center"/>
              <w:rPr>
                <w:bCs/>
              </w:rPr>
            </w:pPr>
            <w:r w:rsidRPr="00EF71EC">
              <w:rPr>
                <w:bCs/>
              </w:rPr>
              <w:t>9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1559" w:type="dxa"/>
          </w:tcPr>
          <w:p w:rsidR="005F6819" w:rsidRPr="00610788" w:rsidRDefault="005F6819" w:rsidP="00334B5F">
            <w:pPr>
              <w:rPr>
                <w:bCs/>
                <w:sz w:val="20"/>
                <w:szCs w:val="20"/>
              </w:rPr>
            </w:pPr>
            <w:r>
              <w:rPr>
                <w:bCs/>
              </w:rPr>
              <w:t>Защита лаб. раб. №4</w:t>
            </w:r>
          </w:p>
        </w:tc>
        <w:tc>
          <w:tcPr>
            <w:tcW w:w="1782" w:type="dxa"/>
          </w:tcPr>
          <w:p w:rsidR="005F6819" w:rsidRPr="00610788" w:rsidRDefault="005F6819" w:rsidP="00334B5F">
            <w:pPr>
              <w:rPr>
                <w:bCs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аб.№4</w:t>
            </w:r>
          </w:p>
        </w:tc>
      </w:tr>
      <w:tr w:rsidR="005F6819" w:rsidTr="00334B5F">
        <w:trPr>
          <w:cantSplit/>
        </w:trPr>
        <w:tc>
          <w:tcPr>
            <w:tcW w:w="2700" w:type="dxa"/>
            <w:vMerge/>
          </w:tcPr>
          <w:p w:rsidR="005F6819" w:rsidRPr="001D19D0" w:rsidRDefault="005F6819" w:rsidP="00334B5F">
            <w:pPr>
              <w:tabs>
                <w:tab w:val="decimal" w:pos="33"/>
                <w:tab w:val="left" w:pos="8051"/>
              </w:tabs>
              <w:spacing w:line="240" w:lineRule="atLeast"/>
              <w:ind w:left="33"/>
              <w:rPr>
                <w:b/>
                <w:bCs/>
              </w:rPr>
            </w:pPr>
          </w:p>
        </w:tc>
        <w:tc>
          <w:tcPr>
            <w:tcW w:w="360" w:type="dxa"/>
            <w:vMerge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495" w:type="dxa"/>
          </w:tcPr>
          <w:p w:rsidR="005F6819" w:rsidRPr="00EF71EC" w:rsidRDefault="005F6819" w:rsidP="00334B5F">
            <w:pPr>
              <w:jc w:val="center"/>
              <w:rPr>
                <w:bCs/>
              </w:rPr>
            </w:pPr>
            <w:r w:rsidRPr="00EF71EC">
              <w:rPr>
                <w:bCs/>
              </w:rPr>
              <w:t>10</w:t>
            </w:r>
          </w:p>
        </w:tc>
        <w:tc>
          <w:tcPr>
            <w:tcW w:w="709" w:type="dxa"/>
            <w:vMerge/>
          </w:tcPr>
          <w:p w:rsidR="005F6819" w:rsidRDefault="005F6819" w:rsidP="00334B5F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4" w:type="dxa"/>
            <w:vMerge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3" w:type="dxa"/>
            <w:vMerge/>
            <w:tcBorders>
              <w:right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1559" w:type="dxa"/>
          </w:tcPr>
          <w:p w:rsidR="005F6819" w:rsidRDefault="005F6819" w:rsidP="00334B5F">
            <w:pPr>
              <w:rPr>
                <w:bCs/>
                <w:sz w:val="20"/>
                <w:szCs w:val="20"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аб.№5</w:t>
            </w:r>
          </w:p>
        </w:tc>
        <w:tc>
          <w:tcPr>
            <w:tcW w:w="1782" w:type="dxa"/>
          </w:tcPr>
          <w:p w:rsidR="005F6819" w:rsidRDefault="005F6819" w:rsidP="00334B5F">
            <w:pPr>
              <w:rPr>
                <w:bCs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аб.№5</w:t>
            </w:r>
          </w:p>
        </w:tc>
      </w:tr>
      <w:tr w:rsidR="005F6819" w:rsidTr="00334B5F">
        <w:trPr>
          <w:cantSplit/>
          <w:trHeight w:val="562"/>
        </w:trPr>
        <w:tc>
          <w:tcPr>
            <w:tcW w:w="2700" w:type="dxa"/>
            <w:vMerge/>
            <w:tcBorders>
              <w:bottom w:val="single" w:sz="4" w:space="0" w:color="auto"/>
            </w:tcBorders>
          </w:tcPr>
          <w:p w:rsidR="005F6819" w:rsidRPr="001D19D0" w:rsidRDefault="005F6819" w:rsidP="00334B5F">
            <w:pPr>
              <w:tabs>
                <w:tab w:val="decimal" w:pos="33"/>
                <w:tab w:val="left" w:pos="8051"/>
              </w:tabs>
              <w:spacing w:line="240" w:lineRule="atLeast"/>
              <w:ind w:left="33"/>
              <w:rPr>
                <w:b/>
                <w:bCs/>
              </w:rPr>
            </w:pPr>
          </w:p>
        </w:tc>
        <w:tc>
          <w:tcPr>
            <w:tcW w:w="360" w:type="dxa"/>
            <w:vMerge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495" w:type="dxa"/>
            <w:tcBorders>
              <w:bottom w:val="single" w:sz="4" w:space="0" w:color="000000"/>
            </w:tcBorders>
          </w:tcPr>
          <w:p w:rsidR="005F6819" w:rsidRPr="00EF71EC" w:rsidRDefault="005F6819" w:rsidP="00334B5F">
            <w:pPr>
              <w:jc w:val="center"/>
              <w:rPr>
                <w:bCs/>
              </w:rPr>
            </w:pPr>
            <w:r w:rsidRPr="00EF71EC">
              <w:rPr>
                <w:bCs/>
              </w:rPr>
              <w:t>11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:rsidR="005F6819" w:rsidRDefault="005F6819" w:rsidP="00334B5F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5F6819" w:rsidRDefault="005F6819" w:rsidP="00334B5F">
            <w:pPr>
              <w:rPr>
                <w:bCs/>
                <w:sz w:val="20"/>
                <w:szCs w:val="20"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аб.№5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 w:rsidR="005F6819" w:rsidRPr="00610788" w:rsidRDefault="005F6819" w:rsidP="00334B5F">
            <w:pPr>
              <w:rPr>
                <w:bCs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аб.№5</w:t>
            </w:r>
          </w:p>
        </w:tc>
      </w:tr>
      <w:tr w:rsidR="005F6819" w:rsidTr="00334B5F">
        <w:trPr>
          <w:cantSplit/>
          <w:trHeight w:val="1134"/>
        </w:trPr>
        <w:tc>
          <w:tcPr>
            <w:tcW w:w="2700" w:type="dxa"/>
            <w:tcBorders>
              <w:top w:val="single" w:sz="4" w:space="0" w:color="auto"/>
              <w:bottom w:val="single" w:sz="4" w:space="0" w:color="000000"/>
            </w:tcBorders>
          </w:tcPr>
          <w:p w:rsidR="005F6819" w:rsidRPr="001D19D0" w:rsidRDefault="005F6819" w:rsidP="00334B5F">
            <w:pPr>
              <w:rPr>
                <w:b/>
              </w:rPr>
            </w:pPr>
            <w:r w:rsidRPr="00F464F6">
              <w:rPr>
                <w:b/>
                <w:iCs/>
              </w:rPr>
              <w:t>5.</w:t>
            </w:r>
            <w:r w:rsidRPr="000617EB">
              <w:rPr>
                <w:b/>
                <w:iCs/>
              </w:rPr>
              <w:t xml:space="preserve">  </w:t>
            </w:r>
            <w:r>
              <w:rPr>
                <w:b/>
                <w:iCs/>
              </w:rPr>
              <w:t>Ч</w:t>
            </w:r>
            <w:r w:rsidRPr="004571EF">
              <w:rPr>
                <w:b/>
                <w:iCs/>
              </w:rPr>
              <w:t>исленн</w:t>
            </w:r>
            <w:r>
              <w:rPr>
                <w:b/>
                <w:iCs/>
              </w:rPr>
              <w:t>ые</w:t>
            </w:r>
            <w:r w:rsidRPr="004571EF">
              <w:rPr>
                <w:b/>
                <w:iCs/>
              </w:rPr>
              <w:t xml:space="preserve"> </w:t>
            </w:r>
            <w:r>
              <w:rPr>
                <w:b/>
                <w:iCs/>
              </w:rPr>
              <w:t>методы решения</w:t>
            </w:r>
            <w:r w:rsidRPr="004571EF">
              <w:rPr>
                <w:b/>
                <w:iCs/>
              </w:rPr>
              <w:t xml:space="preserve"> </w:t>
            </w:r>
            <w:r>
              <w:rPr>
                <w:b/>
                <w:iCs/>
              </w:rPr>
              <w:t xml:space="preserve">нелинейных </w:t>
            </w:r>
            <w:r w:rsidRPr="004571EF">
              <w:rPr>
                <w:b/>
                <w:iCs/>
              </w:rPr>
              <w:t xml:space="preserve">задач </w:t>
            </w:r>
            <w:r>
              <w:rPr>
                <w:b/>
                <w:iCs/>
              </w:rPr>
              <w:t>с</w:t>
            </w:r>
            <w:r w:rsidRPr="004571EF">
              <w:rPr>
                <w:b/>
                <w:iCs/>
              </w:rPr>
              <w:t xml:space="preserve"> ограничени</w:t>
            </w:r>
            <w:r>
              <w:rPr>
                <w:b/>
                <w:iCs/>
              </w:rPr>
              <w:t>ями</w:t>
            </w:r>
          </w:p>
        </w:tc>
        <w:tc>
          <w:tcPr>
            <w:tcW w:w="360" w:type="dxa"/>
            <w:vMerge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495" w:type="dxa"/>
            <w:tcBorders>
              <w:bottom w:val="single" w:sz="4" w:space="0" w:color="000000"/>
            </w:tcBorders>
          </w:tcPr>
          <w:p w:rsidR="005F6819" w:rsidRPr="00EF71EC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</w:tcPr>
          <w:p w:rsidR="005F6819" w:rsidRDefault="005F6819" w:rsidP="00334B5F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000000"/>
            </w:tcBorders>
          </w:tcPr>
          <w:p w:rsidR="005F6819" w:rsidRDefault="005F6819" w:rsidP="00334B5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000000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000000"/>
            </w:tcBorders>
          </w:tcPr>
          <w:p w:rsidR="005F6819" w:rsidRDefault="005F6819" w:rsidP="00334B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000000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000000"/>
            </w:tcBorders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000000"/>
            </w:tcBorders>
          </w:tcPr>
          <w:p w:rsidR="005F6819" w:rsidRDefault="005F6819" w:rsidP="00334B5F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5F6819" w:rsidRDefault="005F6819" w:rsidP="00334B5F">
            <w:pPr>
              <w:rPr>
                <w:bCs/>
                <w:sz w:val="20"/>
                <w:szCs w:val="20"/>
              </w:rPr>
            </w:pPr>
            <w:r>
              <w:rPr>
                <w:bCs/>
              </w:rPr>
              <w:t>Защита лаб. раб. №5</w:t>
            </w:r>
          </w:p>
        </w:tc>
        <w:tc>
          <w:tcPr>
            <w:tcW w:w="1782" w:type="dxa"/>
          </w:tcPr>
          <w:p w:rsidR="005F6819" w:rsidRDefault="005F6819" w:rsidP="00334B5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Контр</w:t>
            </w:r>
            <w:proofErr w:type="gramStart"/>
            <w:r>
              <w:rPr>
                <w:bCs/>
                <w:sz w:val="20"/>
                <w:szCs w:val="20"/>
              </w:rPr>
              <w:t>.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</w:rPr>
              <w:t>р</w:t>
            </w:r>
            <w:proofErr w:type="gramEnd"/>
            <w:r>
              <w:rPr>
                <w:bCs/>
                <w:sz w:val="20"/>
                <w:szCs w:val="20"/>
              </w:rPr>
              <w:t>абота №2</w:t>
            </w:r>
          </w:p>
          <w:p w:rsidR="005F6819" w:rsidRDefault="005F6819" w:rsidP="00334B5F">
            <w:pPr>
              <w:rPr>
                <w:bCs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аб.№5</w:t>
            </w:r>
          </w:p>
        </w:tc>
      </w:tr>
      <w:tr w:rsidR="005F6819" w:rsidTr="00334B5F">
        <w:trPr>
          <w:cantSplit/>
          <w:trHeight w:val="345"/>
        </w:trPr>
        <w:tc>
          <w:tcPr>
            <w:tcW w:w="2700" w:type="dxa"/>
            <w:vMerge w:val="restart"/>
          </w:tcPr>
          <w:p w:rsidR="005F6819" w:rsidRPr="00811551" w:rsidRDefault="005F6819" w:rsidP="00334B5F">
            <w:pPr>
              <w:pStyle w:val="a3"/>
              <w:tabs>
                <w:tab w:val="clear" w:pos="360"/>
              </w:tabs>
              <w:spacing w:before="0" w:beforeAutospacing="0" w:after="0" w:afterAutospacing="0"/>
            </w:pPr>
            <w:r>
              <w:rPr>
                <w:b/>
                <w:lang w:val="en-US"/>
              </w:rPr>
              <w:t xml:space="preserve">6.  </w:t>
            </w:r>
            <w:r w:rsidRPr="00BD33F2">
              <w:rPr>
                <w:b/>
              </w:rPr>
              <w:t>Задачи линейного программирования</w:t>
            </w:r>
          </w:p>
        </w:tc>
        <w:tc>
          <w:tcPr>
            <w:tcW w:w="360" w:type="dxa"/>
            <w:vMerge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495" w:type="dxa"/>
          </w:tcPr>
          <w:p w:rsidR="005F6819" w:rsidRPr="00EF71EC" w:rsidRDefault="005F6819" w:rsidP="00334B5F">
            <w:pPr>
              <w:jc w:val="center"/>
              <w:rPr>
                <w:bCs/>
              </w:rPr>
            </w:pPr>
            <w:r w:rsidRPr="00EF71EC">
              <w:rPr>
                <w:bCs/>
              </w:rPr>
              <w:t>13</w:t>
            </w:r>
          </w:p>
          <w:p w:rsidR="005F6819" w:rsidRPr="00EF71EC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709" w:type="dxa"/>
            <w:vMerge w:val="restart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4" w:type="dxa"/>
            <w:vMerge w:val="restart"/>
          </w:tcPr>
          <w:p w:rsidR="005F6819" w:rsidRDefault="005F6819" w:rsidP="00334B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3" w:type="dxa"/>
            <w:vMerge w:val="restart"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559" w:type="dxa"/>
          </w:tcPr>
          <w:p w:rsidR="005F6819" w:rsidRDefault="005F6819" w:rsidP="00334B5F">
            <w:pPr>
              <w:rPr>
                <w:bCs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аб.№6</w:t>
            </w:r>
          </w:p>
        </w:tc>
        <w:tc>
          <w:tcPr>
            <w:tcW w:w="1782" w:type="dxa"/>
          </w:tcPr>
          <w:p w:rsidR="005F6819" w:rsidRDefault="005F6819" w:rsidP="00334B5F">
            <w:pPr>
              <w:rPr>
                <w:bCs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аб.№6</w:t>
            </w:r>
          </w:p>
        </w:tc>
      </w:tr>
      <w:tr w:rsidR="005F6819" w:rsidTr="00334B5F">
        <w:trPr>
          <w:cantSplit/>
          <w:trHeight w:val="345"/>
        </w:trPr>
        <w:tc>
          <w:tcPr>
            <w:tcW w:w="2700" w:type="dxa"/>
            <w:vMerge/>
          </w:tcPr>
          <w:p w:rsidR="005F6819" w:rsidRPr="00BD33F2" w:rsidRDefault="005F6819" w:rsidP="00334B5F">
            <w:pPr>
              <w:pStyle w:val="a3"/>
              <w:tabs>
                <w:tab w:val="clear" w:pos="360"/>
              </w:tabs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60" w:type="dxa"/>
            <w:vMerge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495" w:type="dxa"/>
          </w:tcPr>
          <w:p w:rsidR="005F6819" w:rsidRPr="00EF71EC" w:rsidRDefault="005F6819" w:rsidP="00334B5F">
            <w:pPr>
              <w:jc w:val="center"/>
              <w:rPr>
                <w:bCs/>
              </w:rPr>
            </w:pPr>
            <w:r w:rsidRPr="00EF71EC">
              <w:rPr>
                <w:bCs/>
              </w:rPr>
              <w:t>14</w:t>
            </w:r>
          </w:p>
        </w:tc>
        <w:tc>
          <w:tcPr>
            <w:tcW w:w="709" w:type="dxa"/>
            <w:vMerge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4" w:type="dxa"/>
            <w:vMerge/>
          </w:tcPr>
          <w:p w:rsidR="005F6819" w:rsidRDefault="005F6819" w:rsidP="00334B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3" w:type="dxa"/>
            <w:vMerge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559" w:type="dxa"/>
          </w:tcPr>
          <w:p w:rsidR="005F6819" w:rsidRDefault="005F6819" w:rsidP="00334B5F">
            <w:pPr>
              <w:rPr>
                <w:bCs/>
                <w:sz w:val="20"/>
                <w:szCs w:val="20"/>
              </w:rPr>
            </w:pPr>
            <w:r>
              <w:rPr>
                <w:bCs/>
              </w:rPr>
              <w:t>Защита лаб. раб. №6</w:t>
            </w:r>
          </w:p>
        </w:tc>
        <w:tc>
          <w:tcPr>
            <w:tcW w:w="1782" w:type="dxa"/>
          </w:tcPr>
          <w:p w:rsidR="005F6819" w:rsidRDefault="005F6819" w:rsidP="00334B5F">
            <w:pPr>
              <w:rPr>
                <w:bCs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аб.№6</w:t>
            </w:r>
          </w:p>
        </w:tc>
      </w:tr>
      <w:tr w:rsidR="005F6819" w:rsidTr="00334B5F">
        <w:trPr>
          <w:cantSplit/>
          <w:trHeight w:val="207"/>
        </w:trPr>
        <w:tc>
          <w:tcPr>
            <w:tcW w:w="2700" w:type="dxa"/>
            <w:vMerge w:val="restart"/>
          </w:tcPr>
          <w:p w:rsidR="005F6819" w:rsidRPr="00B07F55" w:rsidRDefault="005F6819" w:rsidP="00334B5F">
            <w:r>
              <w:rPr>
                <w:b/>
                <w:bCs/>
                <w:iCs/>
                <w:lang w:val="en-US"/>
              </w:rPr>
              <w:t xml:space="preserve">7. </w:t>
            </w:r>
            <w:r w:rsidRPr="00F40F96">
              <w:rPr>
                <w:b/>
                <w:bCs/>
                <w:iCs/>
              </w:rPr>
              <w:t>Динамические оптимизационные задачи</w:t>
            </w:r>
          </w:p>
        </w:tc>
        <w:tc>
          <w:tcPr>
            <w:tcW w:w="360" w:type="dxa"/>
            <w:vMerge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495" w:type="dxa"/>
          </w:tcPr>
          <w:p w:rsidR="005F6819" w:rsidRPr="00EF71EC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709" w:type="dxa"/>
            <w:vMerge w:val="restart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567" w:type="dxa"/>
            <w:vMerge w:val="restart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  <w:p w:rsidR="005F6819" w:rsidRDefault="005F6819" w:rsidP="00334B5F">
            <w:pPr>
              <w:jc w:val="center"/>
              <w:rPr>
                <w:bCs/>
              </w:rPr>
            </w:pPr>
          </w:p>
          <w:p w:rsidR="005F6819" w:rsidRDefault="005F6819" w:rsidP="00334B5F">
            <w:pPr>
              <w:jc w:val="center"/>
              <w:rPr>
                <w:bCs/>
              </w:rPr>
            </w:pPr>
          </w:p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4" w:type="dxa"/>
            <w:vMerge w:val="restart"/>
          </w:tcPr>
          <w:p w:rsidR="005F6819" w:rsidRDefault="005F6819" w:rsidP="00334B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3" w:type="dxa"/>
            <w:vMerge w:val="restart"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vMerge w:val="restart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559" w:type="dxa"/>
          </w:tcPr>
          <w:p w:rsidR="005F6819" w:rsidRDefault="005F6819" w:rsidP="00334B5F">
            <w:pPr>
              <w:rPr>
                <w:bCs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аб.№7</w:t>
            </w:r>
          </w:p>
        </w:tc>
        <w:tc>
          <w:tcPr>
            <w:tcW w:w="1782" w:type="dxa"/>
          </w:tcPr>
          <w:p w:rsidR="005F6819" w:rsidRDefault="005F6819" w:rsidP="00334B5F">
            <w:pPr>
              <w:rPr>
                <w:bCs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аб.№7</w:t>
            </w:r>
          </w:p>
        </w:tc>
      </w:tr>
      <w:tr w:rsidR="005F6819" w:rsidTr="00334B5F">
        <w:trPr>
          <w:cantSplit/>
          <w:trHeight w:val="206"/>
        </w:trPr>
        <w:tc>
          <w:tcPr>
            <w:tcW w:w="2700" w:type="dxa"/>
            <w:vMerge/>
          </w:tcPr>
          <w:p w:rsidR="005F6819" w:rsidRPr="00F40F96" w:rsidRDefault="005F6819" w:rsidP="00334B5F">
            <w:pPr>
              <w:rPr>
                <w:b/>
                <w:bCs/>
                <w:iCs/>
              </w:rPr>
            </w:pPr>
          </w:p>
        </w:tc>
        <w:tc>
          <w:tcPr>
            <w:tcW w:w="360" w:type="dxa"/>
            <w:vMerge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495" w:type="dxa"/>
          </w:tcPr>
          <w:p w:rsidR="005F6819" w:rsidRPr="00EF71EC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709" w:type="dxa"/>
            <w:vMerge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vMerge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4" w:type="dxa"/>
            <w:vMerge/>
          </w:tcPr>
          <w:p w:rsidR="005F6819" w:rsidRDefault="005F6819" w:rsidP="00334B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3" w:type="dxa"/>
            <w:vMerge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vMerge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1559" w:type="dxa"/>
          </w:tcPr>
          <w:p w:rsidR="005F6819" w:rsidRDefault="005F6819" w:rsidP="00334B5F">
            <w:pPr>
              <w:rPr>
                <w:bCs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аб.№7</w:t>
            </w:r>
          </w:p>
        </w:tc>
        <w:tc>
          <w:tcPr>
            <w:tcW w:w="1782" w:type="dxa"/>
          </w:tcPr>
          <w:p w:rsidR="005F6819" w:rsidRDefault="005F6819" w:rsidP="00334B5F">
            <w:pPr>
              <w:rPr>
                <w:bCs/>
              </w:rPr>
            </w:pPr>
            <w:r>
              <w:rPr>
                <w:bCs/>
              </w:rPr>
              <w:t>Лаб</w:t>
            </w:r>
            <w:proofErr w:type="gramStart"/>
            <w:r>
              <w:rPr>
                <w:bCs/>
              </w:rPr>
              <w:t>.р</w:t>
            </w:r>
            <w:proofErr w:type="gramEnd"/>
            <w:r>
              <w:rPr>
                <w:bCs/>
              </w:rPr>
              <w:t>аб.№7</w:t>
            </w:r>
          </w:p>
        </w:tc>
      </w:tr>
      <w:tr w:rsidR="005F6819" w:rsidTr="00334B5F">
        <w:trPr>
          <w:cantSplit/>
          <w:trHeight w:val="206"/>
        </w:trPr>
        <w:tc>
          <w:tcPr>
            <w:tcW w:w="2700" w:type="dxa"/>
            <w:vMerge/>
          </w:tcPr>
          <w:p w:rsidR="005F6819" w:rsidRPr="00F40F96" w:rsidRDefault="005F6819" w:rsidP="00334B5F">
            <w:pPr>
              <w:rPr>
                <w:b/>
                <w:bCs/>
                <w:iCs/>
              </w:rPr>
            </w:pPr>
          </w:p>
        </w:tc>
        <w:tc>
          <w:tcPr>
            <w:tcW w:w="360" w:type="dxa"/>
            <w:vMerge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495" w:type="dxa"/>
          </w:tcPr>
          <w:p w:rsidR="005F6819" w:rsidRPr="00EF71EC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709" w:type="dxa"/>
            <w:vMerge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vMerge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4" w:type="dxa"/>
            <w:vMerge/>
          </w:tcPr>
          <w:p w:rsidR="005F6819" w:rsidRDefault="005F6819" w:rsidP="00334B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3" w:type="dxa"/>
            <w:vMerge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vMerge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1559" w:type="dxa"/>
          </w:tcPr>
          <w:p w:rsidR="005F6819" w:rsidRDefault="005F6819" w:rsidP="00334B5F">
            <w:pPr>
              <w:rPr>
                <w:bCs/>
              </w:rPr>
            </w:pPr>
            <w:r>
              <w:rPr>
                <w:bCs/>
              </w:rPr>
              <w:t>Защита лаб. раб. №7</w:t>
            </w:r>
          </w:p>
        </w:tc>
        <w:tc>
          <w:tcPr>
            <w:tcW w:w="1782" w:type="dxa"/>
          </w:tcPr>
          <w:p w:rsidR="005F6819" w:rsidRDefault="005F6819" w:rsidP="00334B5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Контр</w:t>
            </w:r>
            <w:proofErr w:type="gramStart"/>
            <w:r>
              <w:rPr>
                <w:bCs/>
                <w:sz w:val="20"/>
                <w:szCs w:val="20"/>
              </w:rPr>
              <w:t>.</w:t>
            </w:r>
            <w:proofErr w:type="gramEnd"/>
            <w:r w:rsidRPr="00526109">
              <w:rPr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</w:rPr>
              <w:t>р</w:t>
            </w:r>
            <w:proofErr w:type="gramEnd"/>
            <w:r>
              <w:rPr>
                <w:bCs/>
                <w:sz w:val="20"/>
                <w:szCs w:val="20"/>
              </w:rPr>
              <w:t>абота №3</w:t>
            </w:r>
          </w:p>
          <w:p w:rsidR="005F6819" w:rsidRDefault="005F6819" w:rsidP="00334B5F">
            <w:pPr>
              <w:rPr>
                <w:bCs/>
              </w:rPr>
            </w:pPr>
            <w:r>
              <w:rPr>
                <w:bCs/>
              </w:rPr>
              <w:t xml:space="preserve">Подготовка к </w:t>
            </w:r>
            <w:proofErr w:type="spellStart"/>
            <w:r>
              <w:rPr>
                <w:bCs/>
              </w:rPr>
              <w:t>диф</w:t>
            </w:r>
            <w:proofErr w:type="gramStart"/>
            <w:r>
              <w:rPr>
                <w:bCs/>
              </w:rPr>
              <w:t>.з</w:t>
            </w:r>
            <w:proofErr w:type="gramEnd"/>
            <w:r>
              <w:rPr>
                <w:bCs/>
              </w:rPr>
              <w:t>ачету</w:t>
            </w:r>
            <w:proofErr w:type="spellEnd"/>
          </w:p>
        </w:tc>
      </w:tr>
      <w:tr w:rsidR="005F6819" w:rsidTr="00334B5F">
        <w:trPr>
          <w:cantSplit/>
          <w:trHeight w:val="206"/>
        </w:trPr>
        <w:tc>
          <w:tcPr>
            <w:tcW w:w="2700" w:type="dxa"/>
            <w:vMerge/>
          </w:tcPr>
          <w:p w:rsidR="005F6819" w:rsidRPr="00F40F96" w:rsidRDefault="005F6819" w:rsidP="00334B5F">
            <w:pPr>
              <w:rPr>
                <w:b/>
                <w:bCs/>
                <w:iCs/>
              </w:rPr>
            </w:pPr>
          </w:p>
        </w:tc>
        <w:tc>
          <w:tcPr>
            <w:tcW w:w="360" w:type="dxa"/>
            <w:vMerge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495" w:type="dxa"/>
          </w:tcPr>
          <w:p w:rsidR="005F6819" w:rsidRPr="00EF71EC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709" w:type="dxa"/>
            <w:vMerge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vMerge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4" w:type="dxa"/>
            <w:vMerge/>
          </w:tcPr>
          <w:p w:rsidR="005F6819" w:rsidRDefault="005F6819" w:rsidP="00334B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3" w:type="dxa"/>
            <w:vMerge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  <w:vMerge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1559" w:type="dxa"/>
          </w:tcPr>
          <w:p w:rsidR="005F6819" w:rsidRDefault="005F6819" w:rsidP="00334B5F">
            <w:pPr>
              <w:rPr>
                <w:bCs/>
              </w:rPr>
            </w:pPr>
            <w:proofErr w:type="spellStart"/>
            <w:r>
              <w:rPr>
                <w:b/>
                <w:bCs/>
              </w:rPr>
              <w:t>Диф</w:t>
            </w:r>
            <w:proofErr w:type="gramStart"/>
            <w:r>
              <w:rPr>
                <w:b/>
                <w:bCs/>
              </w:rPr>
              <w:t>.з</w:t>
            </w:r>
            <w:proofErr w:type="gramEnd"/>
            <w:r>
              <w:rPr>
                <w:b/>
                <w:bCs/>
              </w:rPr>
              <w:t>ачет</w:t>
            </w:r>
            <w:proofErr w:type="spellEnd"/>
          </w:p>
        </w:tc>
        <w:tc>
          <w:tcPr>
            <w:tcW w:w="1782" w:type="dxa"/>
          </w:tcPr>
          <w:p w:rsidR="005F6819" w:rsidRDefault="005F6819" w:rsidP="00334B5F">
            <w:pPr>
              <w:rPr>
                <w:bCs/>
              </w:rPr>
            </w:pPr>
            <w:r>
              <w:rPr>
                <w:bCs/>
              </w:rPr>
              <w:t xml:space="preserve">Подготовка к </w:t>
            </w:r>
            <w:proofErr w:type="spellStart"/>
            <w:r>
              <w:rPr>
                <w:bCs/>
              </w:rPr>
              <w:t>диф</w:t>
            </w:r>
            <w:proofErr w:type="gramStart"/>
            <w:r>
              <w:rPr>
                <w:bCs/>
              </w:rPr>
              <w:t>.з</w:t>
            </w:r>
            <w:proofErr w:type="gramEnd"/>
            <w:r>
              <w:rPr>
                <w:bCs/>
              </w:rPr>
              <w:t>ачету</w:t>
            </w:r>
            <w:proofErr w:type="spellEnd"/>
          </w:p>
        </w:tc>
      </w:tr>
      <w:tr w:rsidR="005F6819" w:rsidTr="00334B5F">
        <w:trPr>
          <w:cantSplit/>
        </w:trPr>
        <w:tc>
          <w:tcPr>
            <w:tcW w:w="2700" w:type="dxa"/>
          </w:tcPr>
          <w:p w:rsidR="005F6819" w:rsidRPr="00F464F6" w:rsidRDefault="005F6819" w:rsidP="00334B5F">
            <w:pPr>
              <w:rPr>
                <w:b/>
                <w:bCs/>
              </w:rPr>
            </w:pPr>
            <w:r w:rsidRPr="00F464F6">
              <w:rPr>
                <w:b/>
                <w:bCs/>
              </w:rPr>
              <w:t>Итого по дисциплине</w:t>
            </w:r>
          </w:p>
        </w:tc>
        <w:tc>
          <w:tcPr>
            <w:tcW w:w="360" w:type="dxa"/>
            <w:vMerge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495" w:type="dxa"/>
          </w:tcPr>
          <w:p w:rsidR="005F6819" w:rsidRDefault="005F6819" w:rsidP="00334B5F">
            <w:pPr>
              <w:rPr>
                <w:bCs/>
              </w:rPr>
            </w:pPr>
          </w:p>
        </w:tc>
        <w:tc>
          <w:tcPr>
            <w:tcW w:w="709" w:type="dxa"/>
          </w:tcPr>
          <w:p w:rsidR="005F6819" w:rsidRPr="00A93F2A" w:rsidRDefault="005F6819" w:rsidP="00334B5F">
            <w:pPr>
              <w:rPr>
                <w:bCs/>
              </w:rPr>
            </w:pPr>
            <w:r w:rsidRPr="00A93F2A">
              <w:rPr>
                <w:bCs/>
              </w:rPr>
              <w:t>144</w:t>
            </w:r>
          </w:p>
        </w:tc>
        <w:tc>
          <w:tcPr>
            <w:tcW w:w="567" w:type="dxa"/>
          </w:tcPr>
          <w:p w:rsidR="005F6819" w:rsidRPr="0052610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72</w:t>
            </w:r>
          </w:p>
        </w:tc>
        <w:tc>
          <w:tcPr>
            <w:tcW w:w="567" w:type="dxa"/>
          </w:tcPr>
          <w:p w:rsidR="005F681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284" w:type="dxa"/>
          </w:tcPr>
          <w:p w:rsidR="005F6819" w:rsidRDefault="005F6819" w:rsidP="00334B5F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5F6819" w:rsidRPr="00526109" w:rsidRDefault="005F6819" w:rsidP="00334B5F">
            <w:pPr>
              <w:jc w:val="center"/>
              <w:rPr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283" w:type="dxa"/>
          </w:tcPr>
          <w:p w:rsidR="005F6819" w:rsidRPr="00526109" w:rsidRDefault="005F6819" w:rsidP="00334B5F">
            <w:pPr>
              <w:rPr>
                <w:bCs/>
              </w:rPr>
            </w:pPr>
          </w:p>
        </w:tc>
        <w:tc>
          <w:tcPr>
            <w:tcW w:w="567" w:type="dxa"/>
          </w:tcPr>
          <w:p w:rsidR="005F6819" w:rsidRDefault="005F6819" w:rsidP="00334B5F">
            <w:pPr>
              <w:rPr>
                <w:bCs/>
              </w:rPr>
            </w:pPr>
            <w:r>
              <w:rPr>
                <w:bCs/>
              </w:rPr>
              <w:t>72</w:t>
            </w:r>
          </w:p>
          <w:p w:rsidR="005F6819" w:rsidRPr="00526109" w:rsidRDefault="005F6819" w:rsidP="00334B5F">
            <w:pPr>
              <w:rPr>
                <w:bCs/>
              </w:rPr>
            </w:pPr>
          </w:p>
        </w:tc>
        <w:tc>
          <w:tcPr>
            <w:tcW w:w="3341" w:type="dxa"/>
            <w:gridSpan w:val="2"/>
          </w:tcPr>
          <w:p w:rsidR="005F6819" w:rsidRDefault="005F6819" w:rsidP="00334B5F">
            <w:pPr>
              <w:rPr>
                <w:bCs/>
              </w:rPr>
            </w:pPr>
          </w:p>
        </w:tc>
      </w:tr>
    </w:tbl>
    <w:p w:rsidR="00196C1C" w:rsidRDefault="00196C1C"/>
    <w:sectPr w:rsidR="00196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90902"/>
    <w:multiLevelType w:val="multilevel"/>
    <w:tmpl w:val="82383642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36A51E55"/>
    <w:multiLevelType w:val="hybridMultilevel"/>
    <w:tmpl w:val="597A2A2E"/>
    <w:lvl w:ilvl="0" w:tplc="6B46D6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602"/>
    <w:rsid w:val="00196C1C"/>
    <w:rsid w:val="005F6819"/>
    <w:rsid w:val="00C3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5F6819"/>
    <w:pPr>
      <w:keepNext/>
      <w:jc w:val="center"/>
      <w:outlineLvl w:val="1"/>
    </w:pPr>
    <w:rPr>
      <w:b/>
      <w:bCs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F6819"/>
    <w:rPr>
      <w:rFonts w:ascii="Times New Roman" w:eastAsia="Times New Roman" w:hAnsi="Times New Roman" w:cs="Times New Roman"/>
      <w:b/>
      <w:bCs/>
      <w:sz w:val="40"/>
      <w:szCs w:val="28"/>
      <w:lang w:eastAsia="ru-RU"/>
    </w:rPr>
  </w:style>
  <w:style w:type="paragraph" w:styleId="a3">
    <w:name w:val="Normal (Web)"/>
    <w:basedOn w:val="a"/>
    <w:semiHidden/>
    <w:rsid w:val="005F6819"/>
    <w:pPr>
      <w:tabs>
        <w:tab w:val="num" w:pos="360"/>
      </w:tabs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5F6819"/>
    <w:pPr>
      <w:keepNext/>
      <w:jc w:val="center"/>
      <w:outlineLvl w:val="1"/>
    </w:pPr>
    <w:rPr>
      <w:b/>
      <w:bCs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F6819"/>
    <w:rPr>
      <w:rFonts w:ascii="Times New Roman" w:eastAsia="Times New Roman" w:hAnsi="Times New Roman" w:cs="Times New Roman"/>
      <w:b/>
      <w:bCs/>
      <w:sz w:val="40"/>
      <w:szCs w:val="28"/>
      <w:lang w:eastAsia="ru-RU"/>
    </w:rPr>
  </w:style>
  <w:style w:type="paragraph" w:styleId="a3">
    <w:name w:val="Normal (Web)"/>
    <w:basedOn w:val="a"/>
    <w:semiHidden/>
    <w:rsid w:val="005F6819"/>
    <w:pPr>
      <w:tabs>
        <w:tab w:val="num" w:pos="360"/>
      </w:tabs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1311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</dc:creator>
  <cp:keywords/>
  <dc:description/>
  <cp:lastModifiedBy>302</cp:lastModifiedBy>
  <cp:revision>2</cp:revision>
  <dcterms:created xsi:type="dcterms:W3CDTF">2014-09-25T06:52:00Z</dcterms:created>
  <dcterms:modified xsi:type="dcterms:W3CDTF">2014-09-25T06:53:00Z</dcterms:modified>
</cp:coreProperties>
</file>