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351FB" w14:textId="77777777" w:rsidR="00570C96" w:rsidRDefault="00570C96" w:rsidP="00570C96">
      <w:r>
        <w:t>We refer to the telephone conversation between yourself and [_____] from our office on [_____].</w:t>
      </w:r>
    </w:p>
    <w:p w14:paraId="5FFCE465" w14:textId="77777777" w:rsidR="00570C96" w:rsidRDefault="00570C96" w:rsidP="00570C96">
      <w:pPr>
        <w:pStyle w:val="ParaText"/>
      </w:pPr>
      <w:r>
        <w:t>We also refer to our letter to you dated [_____] and note that we haven't had a response. Accordingly, we will proceed to close your file.</w:t>
      </w:r>
    </w:p>
    <w:p w14:paraId="03D2EB35" w14:textId="77777777" w:rsidR="00570C96" w:rsidRDefault="00570C96" w:rsidP="00570C96">
      <w:pPr>
        <w:pStyle w:val="ParaText"/>
      </w:pPr>
      <w:r>
        <w:t>If you still want to consider making a superannuation/insurance claim, please contact [_____] on [_____] as soon as possible.</w:t>
      </w:r>
    </w:p>
    <w:p w14:paraId="4D96150A" w14:textId="77777777" w:rsidR="00570C96" w:rsidRDefault="00570C96" w:rsidP="00570C96">
      <w:pPr>
        <w:pStyle w:val="ParaText"/>
        <w:rPr>
          <w:b/>
          <w:bCs/>
        </w:rPr>
      </w:pPr>
      <w:r>
        <w:rPr>
          <w:b/>
          <w:bCs/>
        </w:rPr>
        <w:t>Time Limits</w:t>
      </w:r>
    </w:p>
    <w:p w14:paraId="11B1F0BC" w14:textId="77777777" w:rsidR="00570C96" w:rsidRDefault="00570C96" w:rsidP="00570C96">
      <w:pPr>
        <w:pStyle w:val="ParaText"/>
      </w:pPr>
      <w:r>
        <w:t>There are strict time limits associated with Insurance claims.  If you want to commence Court proceedings against the Insurer, then you must do so within six years of the cause of action arising.  Identifying this date can be difficult, and varies depending on the insurance policy that applies to you.</w:t>
      </w:r>
    </w:p>
    <w:p w14:paraId="726D1670" w14:textId="77777777" w:rsidR="00570C96" w:rsidRDefault="00570C96" w:rsidP="00570C96">
      <w:pPr>
        <w:pStyle w:val="ParaText"/>
      </w:pPr>
      <w:r>
        <w:t xml:space="preserve">As a matter of caution, we recommend that you commence Court proceedings within six years from the date you ceased work because of your injuries, which you advised was [_____]. Accordingly, if you wish to get a second opinion about your claim, we recommend that you do so before [_____], being six years from the date you instructed us you ceased work. </w:t>
      </w:r>
    </w:p>
    <w:p w14:paraId="5E02C517" w14:textId="77777777" w:rsidR="00570C96" w:rsidRDefault="00570C96" w:rsidP="00570C96">
      <w:pPr>
        <w:pStyle w:val="ParaText"/>
      </w:pPr>
      <w:r>
        <w:t>There may be instances where you will be able to issue Court Proceedings after that date.  We recommend you get alternate legal advice without delay.</w:t>
      </w:r>
    </w:p>
    <w:p w14:paraId="2B4FEDAE" w14:textId="77777777" w:rsidR="00570C96" w:rsidRDefault="00570C96" w:rsidP="00570C96">
      <w:pPr>
        <w:pStyle w:val="ParaText"/>
      </w:pPr>
      <w:r>
        <w:t>As an alternative to Court action, you can lodge a complaint with the Australian Financial Complaints Authority (AFCA).</w:t>
      </w:r>
    </w:p>
    <w:p w14:paraId="345DFC63" w14:textId="77777777" w:rsidR="00570C96" w:rsidRDefault="00570C96" w:rsidP="00570C96">
      <w:pPr>
        <w:pStyle w:val="ParaText"/>
      </w:pPr>
      <w:r>
        <w:fldChar w:fldCharType="begin"/>
      </w:r>
      <w:r>
        <w:instrText xml:space="preserve"> IF </w:instrText>
      </w:r>
      <w:fldSimple w:instr=" DOCVARIABLE &quot;_claim&quot; \* MERGEFORMAT ">
        <w:r w:rsidR="000D1FFD">
          <w:instrText xml:space="preserve"> </w:instrText>
        </w:r>
      </w:fldSimple>
      <w:r>
        <w:instrText xml:space="preserve"> = "S" "In order to have AFCA consider your complaint, you need</w:instrText>
      </w:r>
      <w:r w:rsidR="00945922">
        <w:instrText xml:space="preserve"> to</w:instrText>
      </w:r>
      <w:bookmarkStart w:id="0" w:name="LASTCURSORPOSITION"/>
      <w:bookmarkEnd w:id="0"/>
      <w:r>
        <w:instrText xml:space="preserve"> have lodged your claim to the Super Fund within two years of you permanently ceasing employment due to your injuries.</w:instrText>
      </w:r>
    </w:p>
    <w:p w14:paraId="14A82315" w14:textId="77777777" w:rsidR="00570C96" w:rsidRDefault="00570C96" w:rsidP="00570C96">
      <w:pPr>
        <w:pStyle w:val="ParaText"/>
      </w:pPr>
      <w:r>
        <w:instrText>Further, if you have received a final decision from the Fund, you must lodge a complaint to AFCA within four years of the Fund’s decision.  If you have not received a final decision from the Fund, but you have complained about the Fund’s conduct, you must lodge a complaint to AFCA within two years from the Fund’s response.</w:instrText>
      </w:r>
    </w:p>
    <w:p w14:paraId="11568A30" w14:textId="77777777" w:rsidR="00570C96" w:rsidRDefault="00570C96" w:rsidP="00570C96">
      <w:pPr>
        <w:pStyle w:val="ParaText"/>
      </w:pPr>
      <w:r>
        <w:instrText>" "You must lodge your complaint with AFCA within six years from the date you became aware (or should have become aware) of your right to the claimed benefit.  If you have already complained to the Insurer, then you must lodge a complaint to AFCA within two years of the Insurer’s response.  The earlier of these two dates is the date you must comply with.</w:instrText>
      </w:r>
    </w:p>
    <w:p w14:paraId="400017B3" w14:textId="77777777" w:rsidR="000D1FFD" w:rsidRDefault="00570C96" w:rsidP="00570C96">
      <w:pPr>
        <w:pStyle w:val="ParaText"/>
        <w:rPr>
          <w:noProof/>
        </w:rPr>
      </w:pPr>
      <w:r>
        <w:instrText xml:space="preserve">" </w:instrText>
      </w:r>
      <w:r>
        <w:fldChar w:fldCharType="separate"/>
      </w:r>
      <w:r w:rsidR="000D1FFD">
        <w:rPr>
          <w:noProof/>
        </w:rPr>
        <w:t>You must lodge your complaint with AFCA within six years from the date you became aware (or should have become aware) of your right to the claimed benefit.  If you have already complained to the Insurer, then you must lodge a complaint to AFCA within two years of the Insurer’s response.  The earlier of these two dates is the date you must comply with.</w:t>
      </w:r>
    </w:p>
    <w:p w14:paraId="5E99F3B6" w14:textId="77777777" w:rsidR="00570C96" w:rsidRDefault="00570C96" w:rsidP="00570C96">
      <w:pPr>
        <w:pStyle w:val="ParaText"/>
      </w:pPr>
      <w:r>
        <w:fldChar w:fldCharType="end"/>
      </w:r>
      <w:r>
        <w:t>As with Court proceedings, there may be instances where the AFCA can consider your complaint after these dates.  If you decide to get a second opinion, make sure you do so without delay.</w:t>
      </w:r>
    </w:p>
    <w:p w14:paraId="5327641C" w14:textId="77777777" w:rsidR="00570C96" w:rsidRDefault="00570C96" w:rsidP="00570C96">
      <w:pPr>
        <w:pStyle w:val="ParaText"/>
      </w:pPr>
      <w:r>
        <w:t xml:space="preserve">There is </w:t>
      </w:r>
      <w:r>
        <w:rPr>
          <w:b/>
        </w:rPr>
        <w:t>NO CHARGE</w:t>
      </w:r>
      <w:r>
        <w:t xml:space="preserve"> for advice and a first appointment in a new matter if you don’t win the claim.</w:t>
      </w:r>
    </w:p>
    <w:p w14:paraId="29385B98" w14:textId="77777777" w:rsidR="00195CF6" w:rsidRPr="00570C96" w:rsidRDefault="00195CF6" w:rsidP="00570C96"/>
    <w:sectPr w:rsidR="00195CF6" w:rsidRPr="00570C96" w:rsidSect="00D440A9">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1701" w:left="1418" w:header="850" w:footer="850" w:gutter="0"/>
      <w:paperSrc w:first="1" w:other="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35EAB" w14:textId="77777777" w:rsidR="0054205E" w:rsidRDefault="0054205E">
      <w:r>
        <w:separator/>
      </w:r>
    </w:p>
  </w:endnote>
  <w:endnote w:type="continuationSeparator" w:id="0">
    <w:p w14:paraId="58375409" w14:textId="77777777" w:rsidR="0054205E" w:rsidRDefault="0054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12FB0" w14:textId="77777777" w:rsidR="00116E83" w:rsidRDefault="00116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802DD" w14:textId="77777777" w:rsidR="00F25938" w:rsidRDefault="001D0E95" w:rsidP="00F25938">
    <w:pPr>
      <w:pStyle w:val="Footer"/>
      <w:tabs>
        <w:tab w:val="right" w:pos="8280"/>
      </w:tabs>
      <w:jc w:val="right"/>
    </w:pPr>
    <w:r>
      <w:rPr>
        <w:rStyle w:val="PageNumber"/>
        <w:noProof/>
      </w:rPr>
      <w:fldChar w:fldCharType="begin"/>
    </w:r>
    <w:r>
      <w:rPr>
        <w:rStyle w:val="PageNumber"/>
        <w:noProof/>
      </w:rPr>
      <w:instrText xml:space="preserve"> DOCVARIABLE "~FILE.PRINCIPLEFEEEARNER.INITIALS"  </w:instrText>
    </w:r>
    <w:r>
      <w:rPr>
        <w:rStyle w:val="PageNumber"/>
        <w:noProof/>
      </w:rPr>
      <w:fldChar w:fldCharType="separate"/>
    </w:r>
    <w:r w:rsidR="000D1FFD">
      <w:rPr>
        <w:rStyle w:val="PageNumber"/>
        <w:noProof/>
      </w:rPr>
      <w:t xml:space="preserve"> </w:t>
    </w:r>
    <w:r>
      <w:rPr>
        <w:rStyle w:val="PageNumber"/>
        <w:noProof/>
      </w:rPr>
      <w:fldChar w:fldCharType="end"/>
    </w:r>
    <w:r w:rsidR="00F25938">
      <w:rPr>
        <w:rStyle w:val="PageNumber"/>
        <w:noProof/>
      </w:rPr>
      <w:t>/</w:t>
    </w:r>
    <w:r w:rsidR="00F25938">
      <w:rPr>
        <w:rStyle w:val="PageNumber"/>
        <w:noProof/>
      </w:rPr>
      <w:fldChar w:fldCharType="begin"/>
    </w:r>
    <w:r w:rsidR="00F25938">
      <w:rPr>
        <w:rStyle w:val="PageNumber"/>
        <w:noProof/>
      </w:rPr>
      <w:instrText xml:space="preserve"> DOCVARIABLE "FILENO"  </w:instrText>
    </w:r>
    <w:r w:rsidR="00F25938">
      <w:rPr>
        <w:rStyle w:val="PageNumber"/>
        <w:noProof/>
      </w:rPr>
      <w:fldChar w:fldCharType="separate"/>
    </w:r>
    <w:r w:rsidR="000D1FFD">
      <w:rPr>
        <w:rStyle w:val="PageNumber"/>
        <w:noProof/>
      </w:rPr>
      <w:t xml:space="preserve"> </w:t>
    </w:r>
    <w:r w:rsidR="00F25938">
      <w:rPr>
        <w:rStyle w:val="PageNumber"/>
        <w:noProof/>
      </w:rPr>
      <w:fldChar w:fldCharType="end"/>
    </w:r>
    <w:r w:rsidR="00D038D9">
      <w:rPr>
        <w:rStyle w:val="PageNumber"/>
        <w:noProof/>
      </w:rPr>
      <w:t>/</w:t>
    </w:r>
    <w:r w:rsidR="00D038D9">
      <w:rPr>
        <w:rStyle w:val="PageNumber"/>
        <w:noProof/>
      </w:rPr>
      <w:fldChar w:fldCharType="begin"/>
    </w:r>
    <w:r w:rsidR="00D038D9">
      <w:rPr>
        <w:rStyle w:val="PageNumber"/>
        <w:noProof/>
      </w:rPr>
      <w:instrText xml:space="preserve"> DOCVARIABLE "#USERINITS" </w:instrText>
    </w:r>
    <w:r w:rsidR="00D038D9">
      <w:rPr>
        <w:rStyle w:val="PageNumber"/>
        <w:noProof/>
      </w:rPr>
      <w:fldChar w:fldCharType="separate"/>
    </w:r>
    <w:r w:rsidR="000D1FFD">
      <w:rPr>
        <w:rStyle w:val="PageNumber"/>
        <w:noProof/>
      </w:rPr>
      <w:t xml:space="preserve"> </w:t>
    </w:r>
    <w:r w:rsidR="00D038D9">
      <w:rPr>
        <w:rStyle w:val="PageNumber"/>
        <w:noProof/>
      </w:rPr>
      <w:fldChar w:fldCharType="end"/>
    </w:r>
    <w:r w:rsidR="004A59E6">
      <w:rPr>
        <w:noProof/>
        <w:szCs w:val="16"/>
      </w:rPr>
      <w:t>/</w:t>
    </w:r>
    <w:r w:rsidR="004A59E6">
      <w:rPr>
        <w:noProof/>
        <w:szCs w:val="16"/>
      </w:rPr>
      <w:fldChar w:fldCharType="begin"/>
    </w:r>
    <w:r w:rsidR="004A59E6">
      <w:rPr>
        <w:noProof/>
        <w:szCs w:val="16"/>
      </w:rPr>
      <w:instrText xml:space="preserve"> FILENAME  \* Upper   </w:instrText>
    </w:r>
    <w:r w:rsidR="004A59E6">
      <w:rPr>
        <w:noProof/>
        <w:szCs w:val="16"/>
      </w:rPr>
      <w:fldChar w:fldCharType="separate"/>
    </w:r>
    <w:r w:rsidR="000D1FFD">
      <w:rPr>
        <w:noProof/>
        <w:szCs w:val="16"/>
      </w:rPr>
      <w:t>DOCUMENT10</w:t>
    </w:r>
    <w:r w:rsidR="004A59E6">
      <w:rPr>
        <w:noProof/>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AFB30" w14:textId="77777777" w:rsidR="00CC1900" w:rsidRDefault="000C50FB" w:rsidP="001E1168">
    <w:pPr>
      <w:pStyle w:val="Footer"/>
      <w:tabs>
        <w:tab w:val="right" w:pos="8280"/>
      </w:tabs>
      <w:jc w:val="right"/>
    </w:pPr>
    <w:r>
      <w:rPr>
        <w:rStyle w:val="PageNumber"/>
        <w:noProof/>
      </w:rPr>
      <w:fldChar w:fldCharType="begin"/>
    </w:r>
    <w:r>
      <w:rPr>
        <w:rStyle w:val="PageNumber"/>
        <w:noProof/>
      </w:rPr>
      <w:instrText xml:space="preserve"> DOCVARIABLE "~FILE.PRINCIPLEFEEEARNER.INITIALS"  </w:instrText>
    </w:r>
    <w:r>
      <w:rPr>
        <w:rStyle w:val="PageNumber"/>
        <w:noProof/>
      </w:rPr>
      <w:fldChar w:fldCharType="separate"/>
    </w:r>
    <w:r w:rsidR="000D1FFD">
      <w:rPr>
        <w:rStyle w:val="PageNumber"/>
        <w:noProof/>
      </w:rPr>
      <w:t xml:space="preserve"> </w:t>
    </w:r>
    <w:r>
      <w:rPr>
        <w:rStyle w:val="PageNumber"/>
        <w:noProof/>
      </w:rPr>
      <w:fldChar w:fldCharType="end"/>
    </w:r>
    <w:r w:rsidR="00F25938">
      <w:rPr>
        <w:rStyle w:val="PageNumber"/>
        <w:noProof/>
      </w:rPr>
      <w:t>/</w:t>
    </w:r>
    <w:r w:rsidR="00F25938">
      <w:rPr>
        <w:rStyle w:val="PageNumber"/>
        <w:noProof/>
      </w:rPr>
      <w:fldChar w:fldCharType="begin"/>
    </w:r>
    <w:r w:rsidR="00F25938">
      <w:rPr>
        <w:rStyle w:val="PageNumber"/>
        <w:noProof/>
      </w:rPr>
      <w:instrText xml:space="preserve"> DOCVARIABLE "FILENO"  </w:instrText>
    </w:r>
    <w:r w:rsidR="00F25938">
      <w:rPr>
        <w:rStyle w:val="PageNumber"/>
        <w:noProof/>
      </w:rPr>
      <w:fldChar w:fldCharType="separate"/>
    </w:r>
    <w:r w:rsidR="000D1FFD">
      <w:rPr>
        <w:rStyle w:val="PageNumber"/>
        <w:noProof/>
      </w:rPr>
      <w:t xml:space="preserve"> </w:t>
    </w:r>
    <w:r w:rsidR="00F25938">
      <w:rPr>
        <w:rStyle w:val="PageNumber"/>
        <w:noProof/>
      </w:rPr>
      <w:fldChar w:fldCharType="end"/>
    </w:r>
    <w:r w:rsidR="00D038D9">
      <w:rPr>
        <w:rStyle w:val="PageNumber"/>
        <w:noProof/>
      </w:rPr>
      <w:t>/</w:t>
    </w:r>
    <w:r w:rsidR="00D038D9">
      <w:rPr>
        <w:rStyle w:val="PageNumber"/>
        <w:noProof/>
      </w:rPr>
      <w:fldChar w:fldCharType="begin"/>
    </w:r>
    <w:r w:rsidR="00D038D9">
      <w:rPr>
        <w:rStyle w:val="PageNumber"/>
        <w:noProof/>
      </w:rPr>
      <w:instrText xml:space="preserve"> DOCVARIABLE "#USERINITS" </w:instrText>
    </w:r>
    <w:r w:rsidR="00D038D9">
      <w:rPr>
        <w:rStyle w:val="PageNumber"/>
        <w:noProof/>
      </w:rPr>
      <w:fldChar w:fldCharType="separate"/>
    </w:r>
    <w:r w:rsidR="000D1FFD">
      <w:rPr>
        <w:rStyle w:val="PageNumber"/>
        <w:noProof/>
      </w:rPr>
      <w:t xml:space="preserve"> </w:t>
    </w:r>
    <w:r w:rsidR="00D038D9">
      <w:rPr>
        <w:rStyle w:val="PageNumber"/>
        <w:noProof/>
      </w:rPr>
      <w:fldChar w:fldCharType="end"/>
    </w:r>
    <w:r w:rsidR="00A27741">
      <w:rPr>
        <w:rStyle w:val="PageNumber"/>
        <w:noProof/>
      </w:rPr>
      <w:t>/</w:t>
    </w:r>
    <w:r w:rsidR="00391116">
      <w:rPr>
        <w:noProof/>
        <w:szCs w:val="16"/>
      </w:rPr>
      <w:fldChar w:fldCharType="begin"/>
    </w:r>
    <w:r w:rsidR="00391116">
      <w:rPr>
        <w:noProof/>
        <w:szCs w:val="16"/>
      </w:rPr>
      <w:instrText xml:space="preserve"> FILENAME  \* Upper   </w:instrText>
    </w:r>
    <w:r w:rsidR="00391116">
      <w:rPr>
        <w:noProof/>
        <w:szCs w:val="16"/>
      </w:rPr>
      <w:fldChar w:fldCharType="separate"/>
    </w:r>
    <w:r w:rsidR="000D1FFD">
      <w:rPr>
        <w:noProof/>
        <w:szCs w:val="16"/>
      </w:rPr>
      <w:t>DOCUMENT10</w:t>
    </w:r>
    <w:r w:rsidR="00391116">
      <w:rPr>
        <w:noProof/>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ABA18" w14:textId="77777777" w:rsidR="0054205E" w:rsidRDefault="0054205E">
      <w:r>
        <w:separator/>
      </w:r>
    </w:p>
  </w:footnote>
  <w:footnote w:type="continuationSeparator" w:id="0">
    <w:p w14:paraId="3F1526B0" w14:textId="77777777" w:rsidR="0054205E" w:rsidRDefault="00542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DC570" w14:textId="77777777" w:rsidR="00116E83" w:rsidRDefault="00116E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6AFD1" w14:textId="77777777" w:rsidR="00F25938" w:rsidRDefault="00F25938" w:rsidP="00F25938">
    <w:pPr>
      <w:pStyle w:val="Header"/>
      <w:tabs>
        <w:tab w:val="clear" w:pos="4320"/>
        <w:tab w:val="clear" w:pos="8640"/>
      </w:tabs>
      <w:spacing w:after="480"/>
      <w:jc w:val="center"/>
    </w:pPr>
    <w:r>
      <w:t xml:space="preserve">- </w:t>
    </w:r>
    <w:r>
      <w:fldChar w:fldCharType="begin"/>
    </w:r>
    <w:r>
      <w:instrText xml:space="preserve"> PAGE    </w:instrText>
    </w:r>
    <w:r>
      <w:fldChar w:fldCharType="separate"/>
    </w:r>
    <w:r w:rsidR="00391116">
      <w:rPr>
        <w:noProof/>
      </w:rPr>
      <w:t>2</w:t>
    </w:r>
    <w:r>
      <w:rPr>
        <w:noProof/>
      </w:rPr>
      <w:fldChar w:fldCharType="end"/>
    </w:r>
    <w:r>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CB11B" w14:textId="77777777" w:rsidR="00116E83" w:rsidRDefault="00116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25522"/>
    <w:multiLevelType w:val="multilevel"/>
    <w:tmpl w:val="43A0AE32"/>
    <w:lvl w:ilvl="0">
      <w:start w:val="1"/>
      <w:numFmt w:val="bullet"/>
      <w:pStyle w:val="Bullet1"/>
      <w:lvlText w:val=""/>
      <w:lvlJc w:val="left"/>
      <w:pPr>
        <w:tabs>
          <w:tab w:val="num" w:pos="851"/>
        </w:tabs>
        <w:ind w:left="851" w:hanging="851"/>
      </w:pPr>
      <w:rPr>
        <w:rFonts w:ascii="Symbol" w:hAnsi="Symbol" w:hint="default"/>
      </w:rPr>
    </w:lvl>
    <w:lvl w:ilvl="1">
      <w:start w:val="1"/>
      <w:numFmt w:val="bullet"/>
      <w:pStyle w:val="Bullet2"/>
      <w:lvlText w:val=""/>
      <w:lvlJc w:val="left"/>
      <w:pPr>
        <w:tabs>
          <w:tab w:val="num" w:pos="1418"/>
        </w:tabs>
        <w:ind w:left="1418" w:hanging="567"/>
      </w:pPr>
      <w:rPr>
        <w:rFonts w:ascii="Symbol" w:hAnsi="Symbol" w:hint="default"/>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291"/>
        </w:tabs>
        <w:ind w:left="2291" w:hanging="360"/>
      </w:pPr>
      <w:rPr>
        <w:rFonts w:ascii="Symbol" w:hAnsi="Symbol" w:hint="default"/>
      </w:rPr>
    </w:lvl>
    <w:lvl w:ilvl="4">
      <w:start w:val="1"/>
      <w:numFmt w:val="bullet"/>
      <w:lvlText w:val=""/>
      <w:lvlJc w:val="left"/>
      <w:pPr>
        <w:tabs>
          <w:tab w:val="num" w:pos="2651"/>
        </w:tabs>
        <w:ind w:left="2651" w:hanging="360"/>
      </w:pPr>
      <w:rPr>
        <w:rFonts w:ascii="Symbol" w:hAnsi="Symbol" w:hint="default"/>
      </w:rPr>
    </w:lvl>
    <w:lvl w:ilvl="5">
      <w:start w:val="1"/>
      <w:numFmt w:val="bullet"/>
      <w:lvlText w:val=""/>
      <w:lvlJc w:val="left"/>
      <w:pPr>
        <w:tabs>
          <w:tab w:val="num" w:pos="3011"/>
        </w:tabs>
        <w:ind w:left="3011" w:hanging="360"/>
      </w:pPr>
      <w:rPr>
        <w:rFonts w:ascii="Wingdings" w:hAnsi="Wingdings" w:hint="default"/>
      </w:rPr>
    </w:lvl>
    <w:lvl w:ilvl="6">
      <w:start w:val="1"/>
      <w:numFmt w:val="bullet"/>
      <w:lvlText w:val=""/>
      <w:lvlJc w:val="left"/>
      <w:pPr>
        <w:tabs>
          <w:tab w:val="num" w:pos="3371"/>
        </w:tabs>
        <w:ind w:left="3371" w:hanging="360"/>
      </w:pPr>
      <w:rPr>
        <w:rFonts w:ascii="Wingdings" w:hAnsi="Wingdings" w:hint="default"/>
      </w:rPr>
    </w:lvl>
    <w:lvl w:ilvl="7">
      <w:start w:val="1"/>
      <w:numFmt w:val="bullet"/>
      <w:lvlText w:val=""/>
      <w:lvlJc w:val="left"/>
      <w:pPr>
        <w:tabs>
          <w:tab w:val="num" w:pos="3731"/>
        </w:tabs>
        <w:ind w:left="3731" w:hanging="360"/>
      </w:pPr>
      <w:rPr>
        <w:rFonts w:ascii="Symbol" w:hAnsi="Symbol" w:hint="default"/>
      </w:rPr>
    </w:lvl>
    <w:lvl w:ilvl="8">
      <w:start w:val="1"/>
      <w:numFmt w:val="bullet"/>
      <w:lvlText w:val=""/>
      <w:lvlJc w:val="left"/>
      <w:pPr>
        <w:tabs>
          <w:tab w:val="num" w:pos="4091"/>
        </w:tabs>
        <w:ind w:left="4091" w:hanging="360"/>
      </w:pPr>
      <w:rPr>
        <w:rFonts w:ascii="Symbol" w:hAnsi="Symbol" w:hint="default"/>
      </w:rPr>
    </w:lvl>
  </w:abstractNum>
  <w:abstractNum w:abstractNumId="1" w15:restartNumberingAfterBreak="0">
    <w:nsid w:val="27DB2C7A"/>
    <w:multiLevelType w:val="multilevel"/>
    <w:tmpl w:val="B9AEC524"/>
    <w:lvl w:ilvl="0">
      <w:start w:val="1"/>
      <w:numFmt w:val="decimal"/>
      <w:pStyle w:val="MBC1"/>
      <w:lvlText w:val="%1."/>
      <w:lvlJc w:val="left"/>
      <w:pPr>
        <w:tabs>
          <w:tab w:val="num" w:pos="851"/>
        </w:tabs>
        <w:ind w:left="851" w:hanging="851"/>
      </w:pPr>
      <w:rPr>
        <w:rFonts w:cs="Times New Roman" w:hint="default"/>
      </w:rPr>
    </w:lvl>
    <w:lvl w:ilvl="1">
      <w:start w:val="1"/>
      <w:numFmt w:val="decimal"/>
      <w:pStyle w:val="MBC2"/>
      <w:lvlText w:val="%1.%2"/>
      <w:lvlJc w:val="left"/>
      <w:pPr>
        <w:tabs>
          <w:tab w:val="num" w:pos="851"/>
        </w:tabs>
        <w:ind w:left="851" w:hanging="851"/>
      </w:pPr>
      <w:rPr>
        <w:rFonts w:cs="Times New Roman" w:hint="default"/>
      </w:rPr>
    </w:lvl>
    <w:lvl w:ilvl="2">
      <w:start w:val="1"/>
      <w:numFmt w:val="lowerLetter"/>
      <w:pStyle w:val="MBC3"/>
      <w:lvlText w:val="(%3)"/>
      <w:lvlJc w:val="left"/>
      <w:pPr>
        <w:tabs>
          <w:tab w:val="num" w:pos="1701"/>
        </w:tabs>
        <w:ind w:left="1701" w:hanging="850"/>
      </w:pPr>
      <w:rPr>
        <w:rFonts w:cs="Times New Roman" w:hint="default"/>
      </w:rPr>
    </w:lvl>
    <w:lvl w:ilvl="3">
      <w:start w:val="1"/>
      <w:numFmt w:val="lowerRoman"/>
      <w:pStyle w:val="MBC4"/>
      <w:lvlText w:val="(%4)"/>
      <w:lvlJc w:val="left"/>
      <w:pPr>
        <w:tabs>
          <w:tab w:val="num" w:pos="3065"/>
        </w:tabs>
        <w:ind w:left="2552" w:hanging="567"/>
      </w:pPr>
      <w:rPr>
        <w:rFonts w:cs="Times New Roman" w:hint="default"/>
      </w:rPr>
    </w:lvl>
    <w:lvl w:ilvl="4">
      <w:start w:val="1"/>
      <w:numFmt w:val="upperLetter"/>
      <w:pStyle w:val="MBC5"/>
      <w:lvlText w:val="%5."/>
      <w:lvlJc w:val="left"/>
      <w:pPr>
        <w:tabs>
          <w:tab w:val="num" w:pos="3402"/>
        </w:tabs>
        <w:ind w:left="3402" w:hanging="567"/>
      </w:pPr>
      <w:rPr>
        <w:rFonts w:cs="Times New Roman" w:hint="default"/>
      </w:rPr>
    </w:lvl>
    <w:lvl w:ilvl="5">
      <w:start w:val="1"/>
      <w:numFmt w:val="none"/>
      <w:pStyle w:val="MBC6"/>
      <w:suff w:val="nothing"/>
      <w:lvlText w:val=""/>
      <w:lvlJc w:val="left"/>
      <w:pPr>
        <w:ind w:left="851"/>
      </w:pPr>
      <w:rPr>
        <w:rFonts w:cs="Times New Roman" w:hint="default"/>
      </w:rPr>
    </w:lvl>
    <w:lvl w:ilvl="6">
      <w:start w:val="1"/>
      <w:numFmt w:val="none"/>
      <w:pStyle w:val="MBC7"/>
      <w:suff w:val="nothing"/>
      <w:lvlText w:val="%7"/>
      <w:lvlJc w:val="left"/>
      <w:pPr>
        <w:ind w:left="1701"/>
      </w:pPr>
      <w:rPr>
        <w:rFonts w:cs="Times New Roman" w:hint="default"/>
      </w:rPr>
    </w:lvl>
    <w:lvl w:ilvl="7">
      <w:start w:val="1"/>
      <w:numFmt w:val="none"/>
      <w:pStyle w:val="MBC8"/>
      <w:suff w:val="nothing"/>
      <w:lvlText w:val=""/>
      <w:lvlJc w:val="left"/>
      <w:pPr>
        <w:ind w:left="2835"/>
      </w:pPr>
      <w:rPr>
        <w:rFonts w:cs="Times New Roman" w:hint="default"/>
      </w:rPr>
    </w:lvl>
    <w:lvl w:ilvl="8">
      <w:start w:val="1"/>
      <w:numFmt w:val="lowerRoman"/>
      <w:lvlText w:val="(%9)"/>
      <w:lvlJc w:val="left"/>
      <w:pPr>
        <w:tabs>
          <w:tab w:val="num" w:pos="2126"/>
        </w:tabs>
        <w:ind w:left="2126" w:hanging="708"/>
      </w:pPr>
      <w:rPr>
        <w:rFonts w:cs="Times New Roman" w:hint="default"/>
      </w:rPr>
    </w:lvl>
  </w:abstractNum>
  <w:abstractNum w:abstractNumId="2" w15:restartNumberingAfterBreak="0">
    <w:nsid w:val="3C932377"/>
    <w:multiLevelType w:val="hybridMultilevel"/>
    <w:tmpl w:val="E4542F9A"/>
    <w:lvl w:ilvl="0" w:tplc="E85495D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80871221">
    <w:abstractNumId w:val="1"/>
  </w:num>
  <w:num w:numId="2" w16cid:durableId="741831141">
    <w:abstractNumId w:val="0"/>
  </w:num>
  <w:num w:numId="3" w16cid:durableId="730466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EEFULLNAME" w:val=" "/>
    <w:docVar w:name="#REGCOMPANYNAME" w:val=" "/>
    <w:docVar w:name="#USERINITS" w:val=" "/>
    <w:docVar w:name="$$FILE.UDEXTFILRECORD.DOCID" w:val=" "/>
    <w:docVar w:name="_claim" w:val=" "/>
    <w:docVar w:name="_date" w:val=" "/>
    <w:docVar w:name="~FILE.BRANCH.ADDRESS.LINE5" w:val=" "/>
    <w:docVar w:name="~FILE.PRINCIPLEFEEEARNER.INITIALS" w:val=" "/>
    <w:docVar w:name="BRCODE" w:val=" "/>
    <w:docVar w:name="COMPANYID" w:val="2122615670"/>
    <w:docVar w:name="DOCREF" w:val=" "/>
    <w:docVar w:name="FILENO" w:val=" "/>
    <w:docVar w:name="ISPREC" w:val="-1"/>
    <w:docVar w:name="PRECID" w:val="17556"/>
    <w:docVar w:name="SCR_iManageWork10;GetProfileField" w:val=" "/>
    <w:docVar w:name="SERIALNO" w:val="12972"/>
    <w:docVar w:name="TEXTONLY" w:val="-1"/>
  </w:docVars>
  <w:rsids>
    <w:rsidRoot w:val="000D1FFD"/>
    <w:rsid w:val="00002936"/>
    <w:rsid w:val="00003E1D"/>
    <w:rsid w:val="00004A62"/>
    <w:rsid w:val="00025100"/>
    <w:rsid w:val="000261DE"/>
    <w:rsid w:val="00033802"/>
    <w:rsid w:val="00033FF5"/>
    <w:rsid w:val="00054BAF"/>
    <w:rsid w:val="000938C1"/>
    <w:rsid w:val="000B7A7D"/>
    <w:rsid w:val="000C50FB"/>
    <w:rsid w:val="000D1FFD"/>
    <w:rsid w:val="000D2190"/>
    <w:rsid w:val="000E612D"/>
    <w:rsid w:val="00116E83"/>
    <w:rsid w:val="00156BB2"/>
    <w:rsid w:val="001665B6"/>
    <w:rsid w:val="00172F96"/>
    <w:rsid w:val="001901BA"/>
    <w:rsid w:val="00195CF6"/>
    <w:rsid w:val="001B11DC"/>
    <w:rsid w:val="001C6198"/>
    <w:rsid w:val="001D0E95"/>
    <w:rsid w:val="001D5764"/>
    <w:rsid w:val="001E1168"/>
    <w:rsid w:val="00216E45"/>
    <w:rsid w:val="00284C03"/>
    <w:rsid w:val="002A64E6"/>
    <w:rsid w:val="002B2A0B"/>
    <w:rsid w:val="002B7456"/>
    <w:rsid w:val="002F4C04"/>
    <w:rsid w:val="00301F14"/>
    <w:rsid w:val="003272ED"/>
    <w:rsid w:val="003300D0"/>
    <w:rsid w:val="00336DD5"/>
    <w:rsid w:val="0034139D"/>
    <w:rsid w:val="003511D4"/>
    <w:rsid w:val="00366F71"/>
    <w:rsid w:val="00371730"/>
    <w:rsid w:val="00391116"/>
    <w:rsid w:val="00397147"/>
    <w:rsid w:val="003C1260"/>
    <w:rsid w:val="00411CAD"/>
    <w:rsid w:val="0043656F"/>
    <w:rsid w:val="00446B75"/>
    <w:rsid w:val="00447ABF"/>
    <w:rsid w:val="0045124B"/>
    <w:rsid w:val="00464089"/>
    <w:rsid w:val="00471C51"/>
    <w:rsid w:val="0047326F"/>
    <w:rsid w:val="00487302"/>
    <w:rsid w:val="004A59E6"/>
    <w:rsid w:val="004F1330"/>
    <w:rsid w:val="005369E4"/>
    <w:rsid w:val="0054205E"/>
    <w:rsid w:val="00544C56"/>
    <w:rsid w:val="005631C7"/>
    <w:rsid w:val="00570C96"/>
    <w:rsid w:val="005F1BDD"/>
    <w:rsid w:val="005F6362"/>
    <w:rsid w:val="00650508"/>
    <w:rsid w:val="00652DCE"/>
    <w:rsid w:val="00686BAB"/>
    <w:rsid w:val="00695C19"/>
    <w:rsid w:val="006D2009"/>
    <w:rsid w:val="006D2805"/>
    <w:rsid w:val="006F11D8"/>
    <w:rsid w:val="00702F25"/>
    <w:rsid w:val="0072718B"/>
    <w:rsid w:val="007465EB"/>
    <w:rsid w:val="00764AD7"/>
    <w:rsid w:val="00786008"/>
    <w:rsid w:val="0079142D"/>
    <w:rsid w:val="00793BA7"/>
    <w:rsid w:val="007E0063"/>
    <w:rsid w:val="007E455A"/>
    <w:rsid w:val="007F785F"/>
    <w:rsid w:val="00815D87"/>
    <w:rsid w:val="00837BB2"/>
    <w:rsid w:val="00864989"/>
    <w:rsid w:val="0087240E"/>
    <w:rsid w:val="0089752A"/>
    <w:rsid w:val="008B1C37"/>
    <w:rsid w:val="008B5471"/>
    <w:rsid w:val="008C3B57"/>
    <w:rsid w:val="008F5DF4"/>
    <w:rsid w:val="00903F58"/>
    <w:rsid w:val="009243B4"/>
    <w:rsid w:val="00945922"/>
    <w:rsid w:val="0094610C"/>
    <w:rsid w:val="009871FB"/>
    <w:rsid w:val="009A2125"/>
    <w:rsid w:val="009D09BA"/>
    <w:rsid w:val="00A27741"/>
    <w:rsid w:val="00A40D84"/>
    <w:rsid w:val="00A50275"/>
    <w:rsid w:val="00A84F76"/>
    <w:rsid w:val="00AC79B3"/>
    <w:rsid w:val="00B03845"/>
    <w:rsid w:val="00B37E14"/>
    <w:rsid w:val="00B50B5C"/>
    <w:rsid w:val="00B568AB"/>
    <w:rsid w:val="00B64F24"/>
    <w:rsid w:val="00B751B0"/>
    <w:rsid w:val="00B82CFF"/>
    <w:rsid w:val="00B86AD9"/>
    <w:rsid w:val="00C3579F"/>
    <w:rsid w:val="00C61CC8"/>
    <w:rsid w:val="00C82851"/>
    <w:rsid w:val="00C86406"/>
    <w:rsid w:val="00C86878"/>
    <w:rsid w:val="00CC1900"/>
    <w:rsid w:val="00CE546E"/>
    <w:rsid w:val="00CE749D"/>
    <w:rsid w:val="00CF1365"/>
    <w:rsid w:val="00D038D9"/>
    <w:rsid w:val="00D04D8F"/>
    <w:rsid w:val="00D21718"/>
    <w:rsid w:val="00D34D6A"/>
    <w:rsid w:val="00D440A9"/>
    <w:rsid w:val="00D57258"/>
    <w:rsid w:val="00D93400"/>
    <w:rsid w:val="00DB4F4C"/>
    <w:rsid w:val="00E05C09"/>
    <w:rsid w:val="00E31E89"/>
    <w:rsid w:val="00E35AF2"/>
    <w:rsid w:val="00E5418F"/>
    <w:rsid w:val="00EC6AE4"/>
    <w:rsid w:val="00ED22BA"/>
    <w:rsid w:val="00ED76F2"/>
    <w:rsid w:val="00EE6305"/>
    <w:rsid w:val="00F0626F"/>
    <w:rsid w:val="00F24F3C"/>
    <w:rsid w:val="00F25938"/>
    <w:rsid w:val="00F4074C"/>
    <w:rsid w:val="00F97F4A"/>
    <w:rsid w:val="00FA7B0D"/>
    <w:rsid w:val="00FE3825"/>
    <w:rsid w:val="00FE636C"/>
    <w:rsid w:val="00FF00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58B0D0"/>
  <w15:chartTrackingRefBased/>
  <w15:docId w15:val="{4416EFC5-784A-41C1-B4C5-40BD8711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50"/>
    <w:lsdException w:name="header" w:uiPriority="99"/>
    <w:lsdException w:name="caption" w:semiHidden="1" w:unhideWhenUsed="1" w:qFormat="1"/>
    <w:lsdException w:name="annotation reference" w:uiPriority="50"/>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5938"/>
    <w:rPr>
      <w:rFonts w:ascii="Arial" w:hAnsi="Arial"/>
      <w:sz w:val="22"/>
      <w:lang w:eastAsia="en-US"/>
    </w:rPr>
  </w:style>
  <w:style w:type="paragraph" w:styleId="Heading4">
    <w:name w:val="heading 4"/>
    <w:basedOn w:val="Normal"/>
    <w:next w:val="Normal"/>
    <w:link w:val="Heading4Char"/>
    <w:semiHidden/>
    <w:unhideWhenUsed/>
    <w:qFormat/>
    <w:rsid w:val="00C82851"/>
    <w:pPr>
      <w:keepNext/>
      <w:spacing w:before="240" w:after="60"/>
      <w:outlineLvl w:val="3"/>
    </w:pPr>
    <w:rPr>
      <w:rFonts w:ascii="Calibri" w:hAnsi="Calibri"/>
      <w:b/>
      <w:bCs/>
      <w:sz w:val="28"/>
      <w:szCs w:val="28"/>
    </w:rPr>
  </w:style>
  <w:style w:type="paragraph" w:styleId="Heading5">
    <w:name w:val="heading 5"/>
    <w:basedOn w:val="Normal"/>
    <w:next w:val="Normal"/>
    <w:qFormat/>
    <w:pPr>
      <w:spacing w:before="240" w:after="60"/>
      <w:outlineLvl w:val="4"/>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ainHeader">
    <w:name w:val="Main Header"/>
    <w:basedOn w:val="Normal"/>
    <w:rsid w:val="00FA7B0D"/>
    <w:pPr>
      <w:spacing w:after="240" w:line="240" w:lineRule="atLeast"/>
      <w:ind w:left="720"/>
      <w:jc w:val="both"/>
    </w:pPr>
    <w:rPr>
      <w:b/>
      <w:sz w:val="44"/>
    </w:rPr>
  </w:style>
  <w:style w:type="character" w:customStyle="1" w:styleId="HeaderChar">
    <w:name w:val="Header Char"/>
    <w:link w:val="Header"/>
    <w:uiPriority w:val="99"/>
    <w:rsid w:val="00F25938"/>
    <w:rPr>
      <w:rFonts w:ascii="Arial" w:hAnsi="Arial"/>
      <w:sz w:val="22"/>
      <w:lang w:eastAsia="en-US"/>
    </w:rPr>
  </w:style>
  <w:style w:type="paragraph" w:customStyle="1" w:styleId="SubHeading">
    <w:name w:val="SubHeading"/>
    <w:basedOn w:val="Heading5"/>
    <w:pPr>
      <w:keepNext/>
      <w:keepLines/>
      <w:spacing w:before="0" w:after="0" w:line="240" w:lineRule="atLeast"/>
    </w:pPr>
    <w:rPr>
      <w:b/>
      <w:kern w:val="20"/>
      <w:sz w:val="28"/>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rsid w:val="00FA7B0D"/>
    <w:rPr>
      <w:sz w:val="16"/>
    </w:rPr>
  </w:style>
  <w:style w:type="character" w:styleId="PageNumber">
    <w:name w:val="page number"/>
    <w:basedOn w:val="DefaultParagraphFont"/>
  </w:style>
  <w:style w:type="paragraph" w:styleId="BodyText">
    <w:name w:val="Body Text"/>
    <w:basedOn w:val="Normal"/>
    <w:link w:val="BodyTextChar"/>
    <w:uiPriority w:val="99"/>
    <w:rsid w:val="00F25938"/>
    <w:pPr>
      <w:spacing w:before="240"/>
      <w:ind w:left="851"/>
    </w:pPr>
    <w:rPr>
      <w:szCs w:val="24"/>
    </w:rPr>
  </w:style>
  <w:style w:type="character" w:customStyle="1" w:styleId="BodyTextChar">
    <w:name w:val="Body Text Char"/>
    <w:link w:val="BodyText"/>
    <w:uiPriority w:val="99"/>
    <w:rsid w:val="00F25938"/>
    <w:rPr>
      <w:rFonts w:ascii="Arial" w:hAnsi="Arial"/>
      <w:sz w:val="22"/>
      <w:szCs w:val="24"/>
      <w:lang w:eastAsia="en-US"/>
    </w:rPr>
  </w:style>
  <w:style w:type="paragraph" w:customStyle="1" w:styleId="Bullet1">
    <w:name w:val="Bullet1"/>
    <w:basedOn w:val="Normal"/>
    <w:rsid w:val="00FA7B0D"/>
    <w:pPr>
      <w:numPr>
        <w:numId w:val="2"/>
      </w:numPr>
      <w:spacing w:before="240"/>
    </w:pPr>
    <w:rPr>
      <w:szCs w:val="24"/>
    </w:rPr>
  </w:style>
  <w:style w:type="paragraph" w:customStyle="1" w:styleId="MBC1">
    <w:name w:val="MBC1"/>
    <w:basedOn w:val="Normal"/>
    <w:rsid w:val="00F25938"/>
    <w:pPr>
      <w:numPr>
        <w:numId w:val="1"/>
      </w:numPr>
      <w:spacing w:before="240"/>
    </w:pPr>
    <w:rPr>
      <w:rFonts w:cs="Arial"/>
    </w:rPr>
  </w:style>
  <w:style w:type="paragraph" w:customStyle="1" w:styleId="MBC2">
    <w:name w:val="MBC2"/>
    <w:basedOn w:val="Normal"/>
    <w:rsid w:val="00FA7B0D"/>
    <w:pPr>
      <w:numPr>
        <w:ilvl w:val="1"/>
        <w:numId w:val="1"/>
      </w:numPr>
      <w:spacing w:before="240"/>
    </w:pPr>
    <w:rPr>
      <w:rFonts w:cs="Arial"/>
    </w:rPr>
  </w:style>
  <w:style w:type="paragraph" w:customStyle="1" w:styleId="MBC3">
    <w:name w:val="MBC3"/>
    <w:basedOn w:val="Normal"/>
    <w:rsid w:val="00FA7B0D"/>
    <w:pPr>
      <w:numPr>
        <w:ilvl w:val="2"/>
        <w:numId w:val="1"/>
      </w:numPr>
      <w:tabs>
        <w:tab w:val="clear" w:pos="1701"/>
        <w:tab w:val="left" w:pos="1418"/>
      </w:tabs>
      <w:spacing w:before="240"/>
      <w:ind w:left="1418" w:hanging="567"/>
      <w:outlineLvl w:val="2"/>
    </w:pPr>
  </w:style>
  <w:style w:type="paragraph" w:customStyle="1" w:styleId="MBC4">
    <w:name w:val="MBC4"/>
    <w:basedOn w:val="Normal"/>
    <w:rsid w:val="00FA7B0D"/>
    <w:pPr>
      <w:numPr>
        <w:ilvl w:val="3"/>
        <w:numId w:val="1"/>
      </w:numPr>
      <w:tabs>
        <w:tab w:val="clear" w:pos="3065"/>
        <w:tab w:val="left" w:pos="1985"/>
      </w:tabs>
      <w:spacing w:before="240"/>
      <w:ind w:left="1985"/>
    </w:pPr>
    <w:rPr>
      <w:szCs w:val="24"/>
    </w:rPr>
  </w:style>
  <w:style w:type="paragraph" w:customStyle="1" w:styleId="MBC5">
    <w:name w:val="MBC5"/>
    <w:basedOn w:val="Normal"/>
    <w:rsid w:val="00FA7B0D"/>
    <w:pPr>
      <w:numPr>
        <w:ilvl w:val="4"/>
        <w:numId w:val="1"/>
      </w:numPr>
      <w:tabs>
        <w:tab w:val="clear" w:pos="3402"/>
        <w:tab w:val="left" w:pos="2552"/>
      </w:tabs>
      <w:spacing w:before="240"/>
      <w:ind w:left="2552"/>
    </w:pPr>
    <w:rPr>
      <w:szCs w:val="24"/>
    </w:rPr>
  </w:style>
  <w:style w:type="paragraph" w:customStyle="1" w:styleId="MBC6">
    <w:name w:val="MBC6"/>
    <w:basedOn w:val="Normal"/>
    <w:rsid w:val="00FA7B0D"/>
    <w:pPr>
      <w:numPr>
        <w:ilvl w:val="5"/>
        <w:numId w:val="1"/>
      </w:numPr>
      <w:spacing w:before="200"/>
    </w:pPr>
    <w:rPr>
      <w:szCs w:val="24"/>
    </w:rPr>
  </w:style>
  <w:style w:type="paragraph" w:customStyle="1" w:styleId="MBC7">
    <w:name w:val="MBC7"/>
    <w:basedOn w:val="Normal"/>
    <w:rsid w:val="00FA7B0D"/>
    <w:pPr>
      <w:numPr>
        <w:ilvl w:val="6"/>
        <w:numId w:val="1"/>
      </w:numPr>
      <w:spacing w:before="200"/>
    </w:pPr>
    <w:rPr>
      <w:szCs w:val="24"/>
    </w:rPr>
  </w:style>
  <w:style w:type="paragraph" w:customStyle="1" w:styleId="MBC8">
    <w:name w:val="MBC8"/>
    <w:basedOn w:val="Normal"/>
    <w:rsid w:val="00FA7B0D"/>
    <w:pPr>
      <w:numPr>
        <w:ilvl w:val="7"/>
        <w:numId w:val="1"/>
      </w:numPr>
      <w:spacing w:before="200"/>
    </w:pPr>
    <w:rPr>
      <w:szCs w:val="24"/>
    </w:rPr>
  </w:style>
  <w:style w:type="paragraph" w:customStyle="1" w:styleId="Bullet2">
    <w:name w:val="Bullet2"/>
    <w:basedOn w:val="Normal"/>
    <w:rsid w:val="00FA7B0D"/>
    <w:pPr>
      <w:numPr>
        <w:ilvl w:val="1"/>
        <w:numId w:val="2"/>
      </w:numPr>
      <w:spacing w:before="240"/>
    </w:pPr>
    <w:rPr>
      <w:szCs w:val="24"/>
    </w:rPr>
  </w:style>
  <w:style w:type="paragraph" w:customStyle="1" w:styleId="ParaText">
    <w:name w:val="Para Text"/>
    <w:basedOn w:val="Normal"/>
    <w:rsid w:val="00FA7B0D"/>
    <w:pPr>
      <w:spacing w:before="240"/>
    </w:pPr>
    <w:rPr>
      <w:szCs w:val="24"/>
    </w:rPr>
  </w:style>
  <w:style w:type="paragraph" w:customStyle="1" w:styleId="StyleBoldItalicBefore6pt">
    <w:name w:val="Style Bold Italic Before:  6 pt"/>
    <w:basedOn w:val="Normal"/>
    <w:rsid w:val="00A50275"/>
    <w:pPr>
      <w:spacing w:before="240"/>
    </w:pPr>
    <w:rPr>
      <w:b/>
      <w:bCs/>
      <w:i/>
      <w:iCs/>
    </w:rPr>
  </w:style>
  <w:style w:type="character" w:customStyle="1" w:styleId="Heading4Char">
    <w:name w:val="Heading 4 Char"/>
    <w:link w:val="Heading4"/>
    <w:semiHidden/>
    <w:rsid w:val="00C82851"/>
    <w:rPr>
      <w:rFonts w:ascii="Calibri" w:eastAsia="Times New Roman" w:hAnsi="Calibri" w:cs="Times New Roman"/>
      <w:b/>
      <w:bCs/>
      <w:sz w:val="28"/>
      <w:szCs w:val="28"/>
      <w:lang w:eastAsia="en-US"/>
    </w:rPr>
  </w:style>
  <w:style w:type="character" w:customStyle="1" w:styleId="FooterChar">
    <w:name w:val="Footer Char"/>
    <w:link w:val="Footer"/>
    <w:rsid w:val="008C3B57"/>
    <w:rPr>
      <w:rFonts w:ascii="Arial" w:hAnsi="Arial"/>
      <w:sz w:val="16"/>
      <w:lang w:eastAsia="en-US"/>
    </w:rPr>
  </w:style>
  <w:style w:type="paragraph" w:customStyle="1" w:styleId="MBCDefault">
    <w:name w:val="MBC Default"/>
    <w:basedOn w:val="Normal"/>
    <w:rsid w:val="008C3B57"/>
    <w:rPr>
      <w:rFonts w:cs="Tahoma"/>
      <w:szCs w:val="24"/>
    </w:rPr>
  </w:style>
  <w:style w:type="paragraph" w:styleId="BalloonText">
    <w:name w:val="Balloon Text"/>
    <w:basedOn w:val="Normal"/>
    <w:link w:val="BalloonTextChar"/>
    <w:rsid w:val="00EC6AE4"/>
    <w:rPr>
      <w:rFonts w:ascii="Tahoma" w:hAnsi="Tahoma" w:cs="Tahoma"/>
      <w:sz w:val="16"/>
      <w:szCs w:val="16"/>
    </w:rPr>
  </w:style>
  <w:style w:type="character" w:customStyle="1" w:styleId="BalloonTextChar">
    <w:name w:val="Balloon Text Char"/>
    <w:link w:val="BalloonText"/>
    <w:rsid w:val="00EC6AE4"/>
    <w:rPr>
      <w:rFonts w:ascii="Tahoma" w:hAnsi="Tahoma" w:cs="Tahoma"/>
      <w:sz w:val="16"/>
      <w:szCs w:val="16"/>
      <w:lang w:eastAsia="en-US"/>
    </w:rPr>
  </w:style>
  <w:style w:type="paragraph" w:styleId="CommentText">
    <w:name w:val="annotation text"/>
    <w:basedOn w:val="Normal"/>
    <w:link w:val="CommentTextChar"/>
    <w:uiPriority w:val="50"/>
    <w:unhideWhenUsed/>
    <w:rsid w:val="00195CF6"/>
    <w:rPr>
      <w:sz w:val="20"/>
      <w:szCs w:val="22"/>
      <w:lang w:eastAsia="en-AU"/>
    </w:rPr>
  </w:style>
  <w:style w:type="character" w:customStyle="1" w:styleId="CommentTextChar">
    <w:name w:val="Comment Text Char"/>
    <w:link w:val="CommentText"/>
    <w:uiPriority w:val="50"/>
    <w:rsid w:val="00195CF6"/>
    <w:rPr>
      <w:rFonts w:ascii="Arial" w:hAnsi="Arial"/>
      <w:szCs w:val="22"/>
    </w:rPr>
  </w:style>
  <w:style w:type="character" w:styleId="CommentReference">
    <w:name w:val="annotation reference"/>
    <w:uiPriority w:val="50"/>
    <w:unhideWhenUsed/>
    <w:rsid w:val="00195CF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334</Words>
  <Characters>1598</Characters>
  <Application>Microsoft Office Word</Application>
  <DocSecurity>0</DocSecurity>
  <Lines>29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Painter</dc:creator>
  <cp:keywords/>
  <cp:lastModifiedBy>Rebecca Painter</cp:lastModifiedBy>
  <cp:revision>2</cp:revision>
  <dcterms:created xsi:type="dcterms:W3CDTF">2025-09-17T03:59:00Z</dcterms:created>
  <dcterms:modified xsi:type="dcterms:W3CDTF">2025-09-17T05:07:00Z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 </vt:lpwstr>
  </property>
  <property fmtid="{D5CDD505-2E9C-101B-9397-08002B2CF9AE}" pid="3" name="ISPREC">
    <vt:bool>true</vt:bool>
  </property>
  <property fmtid="{D5CDD505-2E9C-101B-9397-08002B2CF9AE}" pid="4" name="TEXTONLY">
    <vt:bool>true</vt:bool>
  </property>
  <property fmtid="{D5CDD505-2E9C-101B-9397-08002B2CF9AE}" pid="5" name="COMPANYID">
    <vt:i4>2122615670</vt:i4>
  </property>
  <property fmtid="{D5CDD505-2E9C-101B-9397-08002B2CF9AE}" pid="6" name="SERIALNO">
    <vt:i4>12972</vt:i4>
  </property>
  <property fmtid="{D5CDD505-2E9C-101B-9397-08002B2CF9AE}" pid="7" name="PRECID">
    <vt:i4>17556</vt:i4>
  </property>
</Properties>
</file>