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" w:cs="Nunito" w:eastAsia="Nunito" w:hAnsi="Nunito"/>
          <w:b w:val="1"/>
          <w:color w:val="273239"/>
          <w:sz w:val="28"/>
          <w:szCs w:val="28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highlight w:val="white"/>
          <w:rtl w:val="0"/>
        </w:rPr>
        <w:t xml:space="preserve">Elastic load balancer</w:t>
      </w:r>
    </w:p>
    <w:p w:rsidR="00000000" w:rsidDel="00000000" w:rsidP="00000000" w:rsidRDefault="00000000" w:rsidRPr="00000000" w14:paraId="00000002">
      <w:pPr>
        <w:rPr>
          <w:rFonts w:ascii="Nunito" w:cs="Nunito" w:eastAsia="Nunito" w:hAnsi="Nunito"/>
          <w:b w:val="1"/>
          <w:color w:val="27323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Elastic load balancer is a service provided by Amazon in which the incoming traffic is efficiently automatically distributed across a group of backend servers in a manner that increases speed and performance.</w:t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  <w:drawing>
          <wp:inline distB="114300" distT="114300" distL="114300" distR="114300">
            <wp:extent cx="4486275" cy="17240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Application Load Balancer - HTTP and HTTPS traffic routing</w:t>
      </w:r>
    </w:p>
    <w:p w:rsidR="00000000" w:rsidDel="00000000" w:rsidP="00000000" w:rsidRDefault="00000000" w:rsidRPr="00000000" w14:paraId="00000008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This load balancer works at the Application layer of the OSI Model</w:t>
      </w:r>
    </w:p>
    <w:p w:rsidR="00000000" w:rsidDel="00000000" w:rsidP="00000000" w:rsidRDefault="00000000" w:rsidRPr="00000000" w14:paraId="00000009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Network Load Balancer - This type of load balancer works at the transport layer(TCP/SSL) of the OSI model.</w:t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Gateway Load Balancer - It’s capable of handling millions of requests per second.</w:t>
      </w:r>
    </w:p>
    <w:p w:rsidR="00000000" w:rsidDel="00000000" w:rsidP="00000000" w:rsidRDefault="00000000" w:rsidRPr="00000000" w14:paraId="0000000B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Launch ec2</w:t>
      </w:r>
    </w:p>
    <w:p w:rsidR="00000000" w:rsidDel="00000000" w:rsidP="00000000" w:rsidRDefault="00000000" w:rsidRPr="00000000" w14:paraId="0000000D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Nunito" w:cs="Nunito" w:eastAsia="Nunito" w:hAnsi="Nunito"/>
          <w:b w:val="1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highlight w:val="white"/>
          <w:rtl w:val="0"/>
        </w:rPr>
        <w:t xml:space="preserve">Userdata amazon linux ec2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yum update -y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amazon-linux-extras install nginx1 -y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enable nginx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start nginx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Ubuntu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apt update -y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apt install nginx -y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enable nginx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  <w:rtl w:val="0"/>
        </w:rPr>
        <w:t xml:space="preserve">sudo systemctl start nginx</w:t>
      </w:r>
    </w:p>
    <w:p w:rsidR="00000000" w:rsidDel="00000000" w:rsidP="00000000" w:rsidRDefault="00000000" w:rsidRPr="00000000" w14:paraId="0000001F">
      <w:pPr>
        <w:spacing w:after="160" w:lineRule="auto"/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echo "&lt;h1&gt;Hello World from $(hostname -f)&lt;/h1&gt;" &gt; /var/www/html/index.html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Or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apt update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apt install apache2 wget unzip -y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wget https://www.tooplate.com/zip-templates/2132_clean_work.zip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unzip 2132_clean_work.zip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cp -r 2132_clean_work/* /var/www/html/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sudo systemctl restart apache2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# Use this for your user data (script from top to bottom)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# install httpd (Linux 2 version)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yum update -y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yum install -y httpd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systemctl start httpd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systemctl enable httpd</w:t>
      </w:r>
    </w:p>
    <w:p w:rsidR="00000000" w:rsidDel="00000000" w:rsidP="00000000" w:rsidRDefault="00000000" w:rsidRPr="00000000" w14:paraId="00000033">
      <w:pPr>
        <w:spacing w:after="160" w:lineRule="auto"/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73239"/>
          <w:sz w:val="24"/>
          <w:szCs w:val="24"/>
          <w:shd w:fill="f2f2f2" w:val="clear"/>
          <w:rtl w:val="0"/>
        </w:rPr>
        <w:t xml:space="preserve">echo "&lt;h1&gt;Hello World from $(hostname -f)&lt;/h1&gt;" &gt; /var/www/html/index.html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#!/bin/bash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#install httpd 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sudo yum update -y 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sudo yum install -y httpd 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systemctl start httpd 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systemctl enable httpd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  <w:rtl w:val="0"/>
        </w:rPr>
        <w:t xml:space="preserve">echo "&lt;h1&gt;Hello World from $(hostname -f)&lt;/h1&gt;" &gt; /var/www/html/index.html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Rule="auto"/>
        <w:jc w:val="both"/>
        <w:rPr>
          <w:rFonts w:ascii="Nunito" w:cs="Nunito" w:eastAsia="Nunito" w:hAnsi="Nunito"/>
          <w:b w:val="1"/>
          <w:color w:val="273239"/>
          <w:shd w:fill="f2f2f2" w:val="clear"/>
        </w:rPr>
      </w:pPr>
      <w:bookmarkStart w:colFirst="0" w:colLast="0" w:name="_d6b1wec8ap8p" w:id="0"/>
      <w:bookmarkEnd w:id="0"/>
      <w:r w:rsidDel="00000000" w:rsidR="00000000" w:rsidRPr="00000000">
        <w:rPr>
          <w:rFonts w:ascii="Nunito" w:cs="Nunito" w:eastAsia="Nunito" w:hAnsi="Nunito"/>
          <w:b w:val="1"/>
          <w:color w:val="273239"/>
          <w:shd w:fill="f2f2f2" w:val="clear"/>
          <w:rtl w:val="0"/>
        </w:rPr>
        <w:t xml:space="preserve">Steps to configure an Application load balancer in AWS: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1: Launch the two instances on the AWS management console named Instance A and Instance B. Go to services and select load balancer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184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2: Click on create load balancer.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057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3: Select Application Load Balancer and click on create.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298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4: Here you are required to configure the load balancer. Write the name of the load balancer. Choose the scheme as internet facing.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01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 Step 5: Add at least 2 availability zones. Select us-east-1a and us-east-1b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52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6: We don’t need to do anything here. Click on Next: Configure Security Groups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27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7: Select the default security group. Click on Next: Configure Routing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27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8: Choose the name of the target group to be my-target-group. Click on Next: Register Targets.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40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9: Choose instance A and instance B and click on Add to registered. Click on Next: Review.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52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10: Review all the configurations and click on create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40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11: Congratulations!! You have successfully created a load balancer. Click on close.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108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12: This highlighted part is the DNS name which when copied in the URL will host the application and will distribute the incoming traffic efficiently between the two instances.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52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13: This is the listener port 80 which listens to all the incoming requests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1981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14: This is the target group that we  have created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451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15: Now we need to delete the instance. Go to Actions -&gt; Click on Delete.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565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  <w:rtl w:val="0"/>
        </w:rPr>
        <w:t xml:space="preserve">Step 16: Also don’t forget to terminate the instances.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8"/>
          <w:szCs w:val="28"/>
          <w:shd w:fill="f2f2f2" w:val="clear"/>
        </w:rPr>
        <w:drawing>
          <wp:inline distB="114300" distT="114300" distL="114300" distR="114300">
            <wp:extent cx="5943600" cy="2286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292929"/>
          <w:sz w:val="21"/>
          <w:szCs w:val="21"/>
          <w:shd w:fill="f2f2f2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7.png"/><Relationship Id="rId22" Type="http://schemas.openxmlformats.org/officeDocument/2006/relationships/image" Target="media/image14.png"/><Relationship Id="rId10" Type="http://schemas.openxmlformats.org/officeDocument/2006/relationships/image" Target="media/image7.png"/><Relationship Id="rId21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3.png"/><Relationship Id="rId18" Type="http://schemas.openxmlformats.org/officeDocument/2006/relationships/image" Target="media/image15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