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EC611" w14:textId="48B75D67" w:rsidR="00676988" w:rsidRPr="00D63E81" w:rsidRDefault="00D11ABA" w:rsidP="00E83F96">
      <w:pPr>
        <w:spacing w:line="168" w:lineRule="auto"/>
        <w:jc w:val="both"/>
        <w:rPr>
          <w:rFonts w:ascii="A-OTF Folk Pro H" w:eastAsia="A-OTF Folk Pro H" w:hAnsi="A-OTF Folk Pro H"/>
          <w:sz w:val="32"/>
          <w:szCs w:val="32"/>
        </w:rPr>
      </w:pPr>
      <w:bookmarkStart w:id="0" w:name="_Hlk87624224"/>
      <w:bookmarkStart w:id="1" w:name="_Hlk88383689"/>
      <w:bookmarkStart w:id="2" w:name="_Hlk93267185"/>
      <w:r w:rsidRPr="00D63E81">
        <w:rPr>
          <w:rFonts w:ascii="A-OTF Folk Pro H" w:eastAsia="A-OTF Folk Pro H" w:hAnsi="A-OTF Folk Pro H"/>
          <w:sz w:val="32"/>
          <w:szCs w:val="32"/>
        </w:rPr>
        <w:t>Welcome to Melee 1.03 (</w:t>
      </w:r>
      <w:r w:rsidR="00296778">
        <w:rPr>
          <w:rFonts w:ascii="A-OTF Folk Pro H" w:eastAsia="A-OTF Folk Pro H" w:hAnsi="A-OTF Folk Pro H"/>
          <w:sz w:val="32"/>
          <w:szCs w:val="32"/>
        </w:rPr>
        <w:t>Tournament Edition</w:t>
      </w:r>
      <w:r w:rsidRPr="00D63E81">
        <w:rPr>
          <w:rFonts w:ascii="A-OTF Folk Pro H" w:eastAsia="A-OTF Folk Pro H" w:hAnsi="A-OTF Folk Pro H"/>
          <w:sz w:val="32"/>
          <w:szCs w:val="32"/>
        </w:rPr>
        <w:t>)!</w:t>
      </w:r>
    </w:p>
    <w:p w14:paraId="541A237A" w14:textId="65DB0760" w:rsidR="00676988" w:rsidRPr="000C62FF" w:rsidRDefault="00676988"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1.03 is created by Hax$ and Altimor. Visit</w:t>
      </w:r>
      <w:r w:rsidR="00651A69" w:rsidRPr="000C62FF">
        <w:rPr>
          <w:rFonts w:ascii="A-OTF Folk Pro H" w:eastAsia="A-OTF Folk Pro H" w:hAnsi="A-OTF Folk Pro H"/>
          <w:sz w:val="25"/>
          <w:szCs w:val="25"/>
        </w:rPr>
        <w:t xml:space="preserve"> </w:t>
      </w:r>
      <w:r w:rsidR="006A25BA" w:rsidRPr="000C62FF">
        <w:rPr>
          <w:rFonts w:ascii="A-OTF Folk Pro H" w:eastAsia="A-OTF Folk Pro H" w:hAnsi="A-OTF Folk Pro H"/>
          <w:sz w:val="25"/>
          <w:szCs w:val="25"/>
          <w:u w:val="single"/>
        </w:rPr>
        <w:t>www.b0xx.com</w:t>
      </w:r>
      <w:r w:rsidR="006A25BA" w:rsidRPr="000C62FF">
        <w:rPr>
          <w:rFonts w:ascii="A-OTF Folk Pro H" w:eastAsia="A-OTF Folk Pro H" w:hAnsi="A-OTF Folk Pro H"/>
          <w:sz w:val="25"/>
          <w:szCs w:val="25"/>
        </w:rPr>
        <w:t xml:space="preserve"> </w:t>
      </w:r>
      <w:r w:rsidRPr="000C62FF">
        <w:rPr>
          <w:rFonts w:ascii="A-OTF Folk Pro H" w:eastAsia="A-OTF Folk Pro H" w:hAnsi="A-OTF Folk Pro H"/>
          <w:sz w:val="25"/>
          <w:szCs w:val="25"/>
        </w:rPr>
        <w:t>for more information.</w:t>
      </w:r>
    </w:p>
    <w:p w14:paraId="725538F8" w14:textId="782ED547" w:rsidR="00806192" w:rsidRPr="00D63E81" w:rsidRDefault="001F3935"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Polling Drift Fix</w:t>
      </w:r>
    </w:p>
    <w:p w14:paraId="1942B770" w14:textId="0AC7E82F" w:rsidR="001F3935" w:rsidRPr="000C62FF" w:rsidRDefault="001F3935"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the polling drift fix, which fixes a bug that causes </w:t>
      </w:r>
      <w:r w:rsidR="00FC19E3" w:rsidRPr="000C62FF">
        <w:rPr>
          <w:rFonts w:ascii="A-OTF Folk Pro H" w:eastAsia="A-OTF Folk Pro H" w:hAnsi="A-OTF Folk Pro H"/>
          <w:sz w:val="25"/>
          <w:szCs w:val="25"/>
        </w:rPr>
        <w:t>Melee's</w:t>
      </w:r>
      <w:r w:rsidRPr="000C62FF">
        <w:rPr>
          <w:rFonts w:ascii="A-OTF Folk Pro H" w:eastAsia="A-OTF Folk Pro H" w:hAnsi="A-OTF Folk Pro H"/>
          <w:sz w:val="25"/>
          <w:szCs w:val="25"/>
        </w:rPr>
        <w:t xml:space="preserve"> input latency to constantly fluctuate.</w:t>
      </w:r>
    </w:p>
    <w:p w14:paraId="1A6E9A79" w14:textId="519372CB" w:rsidR="00832E8E" w:rsidRPr="00D63E81" w:rsidRDefault="00A768CC"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1.03 Controller Fix</w:t>
      </w:r>
    </w:p>
    <w:p w14:paraId="3C11F19C" w14:textId="641E53D5" w:rsidR="000524AB" w:rsidRPr="000C62FF" w:rsidRDefault="00646F1D"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1.03 controller fix applies the following fixes:</w:t>
      </w:r>
    </w:p>
    <w:tbl>
      <w:tblPr>
        <w:tblStyle w:val="PlainTable2"/>
        <w:tblW w:w="0" w:type="auto"/>
        <w:tblInd w:w="432" w:type="dxa"/>
        <w:tblBorders>
          <w:top w:val="none" w:sz="0" w:space="0" w:color="auto"/>
          <w:insideV w:val="single" w:sz="18" w:space="0" w:color="auto"/>
        </w:tblBorders>
        <w:tblCellMar>
          <w:top w:w="43" w:type="dxa"/>
          <w:bottom w:w="43" w:type="dxa"/>
        </w:tblCellMar>
        <w:tblLook w:val="04A0" w:firstRow="1" w:lastRow="0" w:firstColumn="1" w:lastColumn="0" w:noHBand="0" w:noVBand="1"/>
      </w:tblPr>
      <w:tblGrid>
        <w:gridCol w:w="3197"/>
        <w:gridCol w:w="6134"/>
      </w:tblGrid>
      <w:tr w:rsidR="00646F1D" w:rsidRPr="000C62FF" w14:paraId="4A93FEDA" w14:textId="77777777" w:rsidTr="004C6855">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bottom w:val="nil"/>
            </w:tcBorders>
            <w:tcMar>
              <w:top w:w="0" w:type="dxa"/>
              <w:left w:w="115" w:type="dxa"/>
              <w:right w:w="115" w:type="dxa"/>
            </w:tcMar>
            <w:vAlign w:val="center"/>
          </w:tcPr>
          <w:p w14:paraId="0F8F8546" w14:textId="1C88FBC1" w:rsidR="00646F1D" w:rsidRPr="000C62FF" w:rsidRDefault="00F739E8"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Back</w:t>
            </w:r>
          </w:p>
        </w:tc>
        <w:tc>
          <w:tcPr>
            <w:tcW w:w="6134" w:type="dxa"/>
            <w:tcBorders>
              <w:bottom w:val="nil"/>
            </w:tcBorders>
            <w:tcMar>
              <w:top w:w="0" w:type="dxa"/>
              <w:left w:w="115" w:type="dxa"/>
              <w:right w:w="115" w:type="dxa"/>
            </w:tcMar>
            <w:vAlign w:val="center"/>
          </w:tcPr>
          <w:p w14:paraId="0FF87B04" w14:textId="155C36F8" w:rsidR="00646F1D" w:rsidRPr="000C62FF" w:rsidRDefault="00F739E8" w:rsidP="0086191B">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back is increased to a 2-frame window and tilt intent is applied.</w:t>
            </w:r>
          </w:p>
        </w:tc>
      </w:tr>
      <w:tr w:rsidR="00DF7E81" w:rsidRPr="000C62FF" w14:paraId="3F8E4A77" w14:textId="77777777" w:rsidTr="001961A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154A752A" w14:textId="0F838C48" w:rsidR="00DF7E81" w:rsidRPr="000C62FF" w:rsidRDefault="00DF7E81" w:rsidP="0086191B">
            <w:pPr>
              <w:spacing w:line="168" w:lineRule="auto"/>
              <w:rPr>
                <w:rFonts w:ascii="A-OTF Folk Pro H" w:eastAsia="A-OTF Folk Pro H" w:hAnsi="A-OTF Folk Pro H"/>
                <w:sz w:val="25"/>
                <w:szCs w:val="25"/>
              </w:rPr>
            </w:pPr>
            <w:r>
              <w:rPr>
                <w:rFonts w:ascii="A-OTF Folk Pro H" w:eastAsia="A-OTF Folk Pro H" w:hAnsi="A-OTF Folk Pro H"/>
                <w:sz w:val="25"/>
                <w:szCs w:val="25"/>
              </w:rPr>
              <w:t>Doraki Walljump</w:t>
            </w:r>
          </w:p>
        </w:tc>
        <w:tc>
          <w:tcPr>
            <w:tcW w:w="6134" w:type="dxa"/>
            <w:tcBorders>
              <w:top w:val="nil"/>
              <w:bottom w:val="nil"/>
            </w:tcBorders>
            <w:vAlign w:val="center"/>
          </w:tcPr>
          <w:p w14:paraId="647D8CC5" w14:textId="7E8B70A8" w:rsidR="00DF7E81" w:rsidRPr="000C62FF" w:rsidRDefault="00646A3C" w:rsidP="0086191B">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Doraki walljump is increased to a 2-frame window and tilt intent is applied.</w:t>
            </w:r>
          </w:p>
        </w:tc>
      </w:tr>
      <w:tr w:rsidR="00646F1D" w:rsidRPr="000C62FF" w14:paraId="35AD4F28" w14:textId="77777777" w:rsidTr="001961AC">
        <w:trPr>
          <w:trHeight w:val="374"/>
        </w:trPr>
        <w:tc>
          <w:tcPr>
            <w:cnfStyle w:val="001000000000" w:firstRow="0" w:lastRow="0" w:firstColumn="1" w:lastColumn="0" w:oddVBand="0" w:evenVBand="0" w:oddHBand="0" w:evenHBand="0" w:firstRowFirstColumn="0" w:firstRowLastColumn="0" w:lastRowFirstColumn="0" w:lastRowLastColumn="0"/>
            <w:tcW w:w="3197" w:type="dxa"/>
            <w:tcBorders>
              <w:bottom w:val="nil"/>
            </w:tcBorders>
            <w:vAlign w:val="center"/>
          </w:tcPr>
          <w:p w14:paraId="2AA4C617" w14:textId="1919C29B" w:rsidR="00646F1D" w:rsidRPr="000C62FF" w:rsidRDefault="00344793" w:rsidP="0086191B">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Wiggle Out of Tumble</w:t>
            </w:r>
          </w:p>
        </w:tc>
        <w:tc>
          <w:tcPr>
            <w:tcW w:w="6134" w:type="dxa"/>
            <w:tcBorders>
              <w:bottom w:val="nil"/>
            </w:tcBorders>
            <w:vAlign w:val="center"/>
          </w:tcPr>
          <w:p w14:paraId="0E50327B" w14:textId="423A9D90" w:rsidR="00646F1D" w:rsidRPr="000C62FF" w:rsidRDefault="00344793" w:rsidP="0086191B">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Wiggle out of tumble is increased to a 2-frame window.</w:t>
            </w:r>
          </w:p>
        </w:tc>
      </w:tr>
      <w:tr w:rsidR="008A6D6D" w:rsidRPr="000C62FF" w14:paraId="252330C0" w14:textId="77777777" w:rsidTr="001961A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5E452453" w14:textId="4779AC11" w:rsidR="008A6D6D" w:rsidRPr="000C62FF" w:rsidRDefault="008A6D6D" w:rsidP="008A6D6D">
            <w:pPr>
              <w:spacing w:line="168" w:lineRule="auto"/>
              <w:rPr>
                <w:rFonts w:ascii="A-OTF Folk Pro H" w:eastAsia="A-OTF Folk Pro H" w:hAnsi="A-OTF Folk Pro H"/>
                <w:sz w:val="25"/>
                <w:szCs w:val="25"/>
              </w:rPr>
            </w:pPr>
            <w:r>
              <w:rPr>
                <w:rFonts w:ascii="A-OTF Folk Pro H" w:eastAsia="A-OTF Folk Pro H" w:hAnsi="A-OTF Folk Pro H"/>
                <w:sz w:val="25"/>
                <w:szCs w:val="25"/>
              </w:rPr>
              <w:t>Smash DI</w:t>
            </w:r>
          </w:p>
        </w:tc>
        <w:tc>
          <w:tcPr>
            <w:tcW w:w="6134" w:type="dxa"/>
            <w:tcBorders>
              <w:top w:val="nil"/>
              <w:bottom w:val="nil"/>
            </w:tcBorders>
            <w:vAlign w:val="center"/>
          </w:tcPr>
          <w:p w14:paraId="1D8F7FB6" w14:textId="30AC9834" w:rsidR="008A6D6D" w:rsidRPr="000C62FF" w:rsidRDefault="008A6D6D" w:rsidP="008A6D6D">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FE3215">
              <w:rPr>
                <w:rFonts w:ascii="A-OTF Folk Pro H" w:eastAsia="A-OTF Folk Pro H" w:hAnsi="A-OTF Folk Pro H"/>
                <w:sz w:val="25"/>
                <w:szCs w:val="25"/>
              </w:rPr>
              <w:t>A tilt input on the first frame of hitlag will not prevent smash DI from occurring on the second frame of hitlag. Additionally, the second frame after entering the smash DI range count</w:t>
            </w:r>
            <w:r>
              <w:rPr>
                <w:rFonts w:ascii="A-OTF Folk Pro H" w:eastAsia="A-OTF Folk Pro H" w:hAnsi="A-OTF Folk Pro H"/>
                <w:sz w:val="25"/>
                <w:szCs w:val="25"/>
              </w:rPr>
              <w:t>s</w:t>
            </w:r>
            <w:r w:rsidRPr="00FE3215">
              <w:rPr>
                <w:rFonts w:ascii="A-OTF Folk Pro H" w:eastAsia="A-OTF Folk Pro H" w:hAnsi="A-OTF Folk Pro H"/>
                <w:sz w:val="25"/>
                <w:szCs w:val="25"/>
              </w:rPr>
              <w:t xml:space="preserve"> toward </w:t>
            </w:r>
            <w:r w:rsidR="00653F2C">
              <w:rPr>
                <w:rFonts w:ascii="A-OTF Folk Pro H" w:eastAsia="A-OTF Folk Pro H" w:hAnsi="A-OTF Folk Pro H"/>
                <w:sz w:val="25"/>
                <w:szCs w:val="25"/>
              </w:rPr>
              <w:t>the</w:t>
            </w:r>
            <w:r w:rsidRPr="00FE3215">
              <w:rPr>
                <w:rFonts w:ascii="A-OTF Folk Pro H" w:eastAsia="A-OTF Folk Pro H" w:hAnsi="A-OTF Folk Pro H"/>
                <w:sz w:val="25"/>
                <w:szCs w:val="25"/>
              </w:rPr>
              <w:t xml:space="preserve"> first smash DI input.</w:t>
            </w:r>
            <w:r w:rsidR="00D5000F">
              <w:rPr>
                <w:rFonts w:ascii="A-OTF Folk Pro H" w:eastAsia="A-OTF Folk Pro H" w:hAnsi="A-OTF Folk Pro H"/>
                <w:sz w:val="25"/>
                <w:szCs w:val="25"/>
              </w:rPr>
              <w:t xml:space="preserve"> This fix applies to shield smash DI.</w:t>
            </w:r>
          </w:p>
        </w:tc>
      </w:tr>
      <w:tr w:rsidR="008A6D6D" w:rsidRPr="000C62FF" w14:paraId="13468A8C" w14:textId="77777777" w:rsidTr="001961AC">
        <w:trPr>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54973A81" w14:textId="72DDC262" w:rsidR="008A6D6D" w:rsidRPr="000C62FF" w:rsidRDefault="008A6D6D" w:rsidP="008A6D6D">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Dash Out of Crouch</w:t>
            </w:r>
          </w:p>
        </w:tc>
        <w:tc>
          <w:tcPr>
            <w:tcW w:w="6134" w:type="dxa"/>
            <w:tcBorders>
              <w:top w:val="nil"/>
              <w:bottom w:val="nil"/>
            </w:tcBorders>
            <w:vAlign w:val="center"/>
          </w:tcPr>
          <w:p w14:paraId="48AC4100" w14:textId="4C8A957C" w:rsidR="008A6D6D" w:rsidRPr="000C62FF" w:rsidRDefault="008A6D6D" w:rsidP="008A6D6D">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Dash out of crouch is increased to a 3-frame window and SquatRv along the rim is prevented.</w:t>
            </w:r>
          </w:p>
        </w:tc>
      </w:tr>
      <w:tr w:rsidR="00511111" w:rsidRPr="000C62FF" w14:paraId="7F34C4D7" w14:textId="77777777" w:rsidTr="001961A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20351BF6" w14:textId="4014C288" w:rsidR="00511111" w:rsidRPr="000C62FF"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Shield Drop</w:t>
            </w:r>
          </w:p>
        </w:tc>
        <w:tc>
          <w:tcPr>
            <w:tcW w:w="6134" w:type="dxa"/>
            <w:tcBorders>
              <w:top w:val="nil"/>
              <w:bottom w:val="nil"/>
            </w:tcBorders>
            <w:vAlign w:val="center"/>
          </w:tcPr>
          <w:p w14:paraId="307E7AAB" w14:textId="6FAA95DA" w:rsidR="00511111" w:rsidRPr="000C62FF"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Shield drop's range is maximized along the rim after roll is shut off.</w:t>
            </w:r>
          </w:p>
        </w:tc>
      </w:tr>
      <w:tr w:rsidR="00511111" w:rsidRPr="000C62FF" w14:paraId="554FC31B" w14:textId="77777777" w:rsidTr="001961AC">
        <w:trPr>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3E9BB85D" w14:textId="6DCD7A7D" w:rsidR="00511111" w:rsidRDefault="00511111" w:rsidP="00511111">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1.0 Cardinal</w:t>
            </w:r>
          </w:p>
        </w:tc>
        <w:tc>
          <w:tcPr>
            <w:tcW w:w="6134" w:type="dxa"/>
            <w:tcBorders>
              <w:top w:val="nil"/>
              <w:bottom w:val="nil"/>
            </w:tcBorders>
            <w:vAlign w:val="center"/>
          </w:tcPr>
          <w:p w14:paraId="76FCA4EB" w14:textId="5E6DA517" w:rsidR="00511111" w:rsidRPr="00FE3215" w:rsidRDefault="00511111"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rims of the control stick and C-stick's cardinals clamp to 1.0.</w:t>
            </w:r>
          </w:p>
        </w:tc>
      </w:tr>
      <w:tr w:rsidR="00511111" w:rsidRPr="000C62FF" w14:paraId="48E8C114" w14:textId="77777777" w:rsidTr="001961AC">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vAlign w:val="center"/>
          </w:tcPr>
          <w:p w14:paraId="21ACAD84" w14:textId="54A559C7" w:rsidR="00511111" w:rsidRDefault="00511111"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Vertical Throws</w:t>
            </w:r>
          </w:p>
        </w:tc>
        <w:tc>
          <w:tcPr>
            <w:tcW w:w="6134" w:type="dxa"/>
            <w:tcBorders>
              <w:top w:val="nil"/>
              <w:bottom w:val="nil"/>
            </w:tcBorders>
            <w:tcMar>
              <w:left w:w="115" w:type="dxa"/>
              <w:right w:w="0" w:type="dxa"/>
            </w:tcMar>
            <w:vAlign w:val="center"/>
          </w:tcPr>
          <w:p w14:paraId="78895E04" w14:textId="367D68E4" w:rsidR="00511111" w:rsidRPr="00FE3215" w:rsidRDefault="00511111"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665C91">
              <w:rPr>
                <w:rFonts w:ascii="A-OTF Folk Pro H" w:eastAsia="A-OTF Folk Pro H" w:hAnsi="A-OTF Folk Pro H"/>
                <w:kern w:val="16"/>
                <w:sz w:val="25"/>
                <w:szCs w:val="25"/>
              </w:rPr>
              <w:t>The range for vertical throws is increased to &gt; 50</w:t>
            </w:r>
            <w:r w:rsidRPr="00311E96">
              <w:rPr>
                <w:rFonts w:ascii="A-OTF Folk Pro H" w:eastAsia="A-OTF Folk Pro H" w:hAnsi="A-OTF Folk Pro H"/>
                <w:b/>
                <w:spacing w:val="-160"/>
                <w:kern w:val="16"/>
                <w:sz w:val="25"/>
                <w:szCs w:val="25"/>
              </w:rPr>
              <w:t>°</w:t>
            </w:r>
            <w:r w:rsidRPr="00BA1CCA">
              <w:rPr>
                <w:rFonts w:ascii="A-OTF Folk Pro H" w:eastAsia="A-OTF Folk Pro H" w:hAnsi="A-OTF Folk Pro H"/>
                <w:kern w:val="16"/>
                <w:sz w:val="25"/>
                <w:szCs w:val="25"/>
              </w:rPr>
              <w:t>.</w:t>
            </w:r>
            <w:r>
              <w:rPr>
                <w:rFonts w:ascii="A-OTF Folk Pro H" w:eastAsia="A-OTF Folk Pro H" w:hAnsi="A-OTF Folk Pro H"/>
                <w:kern w:val="16"/>
                <w:sz w:val="25"/>
                <w:szCs w:val="25"/>
              </w:rPr>
              <w:t xml:space="preserve"> This fix does not apply to Ice Climbers.</w:t>
            </w:r>
          </w:p>
        </w:tc>
      </w:tr>
      <w:tr w:rsidR="00E17246" w:rsidRPr="000C62FF" w14:paraId="3FA0B327" w14:textId="77777777" w:rsidTr="00EB639E">
        <w:trPr>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tcMar>
              <w:bottom w:w="0" w:type="dxa"/>
            </w:tcMar>
            <w:vAlign w:val="center"/>
          </w:tcPr>
          <w:p w14:paraId="7B9A8C7C" w14:textId="37BC171A" w:rsidR="00E17246" w:rsidRDefault="00E17246"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Z Jump</w:t>
            </w:r>
          </w:p>
        </w:tc>
        <w:tc>
          <w:tcPr>
            <w:tcW w:w="6134" w:type="dxa"/>
            <w:tcBorders>
              <w:top w:val="nil"/>
              <w:bottom w:val="nil"/>
            </w:tcBorders>
            <w:tcMar>
              <w:left w:w="115" w:type="dxa"/>
              <w:bottom w:w="0" w:type="dxa"/>
              <w:right w:w="0" w:type="dxa"/>
            </w:tcMar>
            <w:vAlign w:val="center"/>
          </w:tcPr>
          <w:p w14:paraId="730C72E5" w14:textId="637D8324" w:rsidR="00E17246" w:rsidRPr="00665C91" w:rsidRDefault="00E17246" w:rsidP="00511111">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kern w:val="16"/>
                <w:sz w:val="25"/>
                <w:szCs w:val="25"/>
              </w:rPr>
            </w:pPr>
            <w:r>
              <w:rPr>
                <w:rFonts w:ascii="A-OTF Folk Pro H" w:eastAsia="A-OTF Folk Pro H" w:hAnsi="A-OTF Folk Pro H"/>
                <w:kern w:val="16"/>
                <w:sz w:val="25"/>
                <w:szCs w:val="25"/>
              </w:rPr>
              <w:t>Jump with the Z button. This fix is optional.</w:t>
            </w:r>
          </w:p>
        </w:tc>
      </w:tr>
      <w:tr w:rsidR="00300D74" w:rsidRPr="000C62FF" w14:paraId="20CE01CF" w14:textId="77777777" w:rsidTr="00EB639E">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il"/>
              <w:bottom w:val="nil"/>
            </w:tcBorders>
            <w:tcMar>
              <w:bottom w:w="0" w:type="dxa"/>
            </w:tcMar>
            <w:vAlign w:val="center"/>
          </w:tcPr>
          <w:p w14:paraId="3889FBEA" w14:textId="5717F06A" w:rsidR="00300D74" w:rsidRDefault="00300D74" w:rsidP="00511111">
            <w:pPr>
              <w:spacing w:line="168" w:lineRule="auto"/>
              <w:rPr>
                <w:rFonts w:ascii="A-OTF Folk Pro H" w:eastAsia="A-OTF Folk Pro H" w:hAnsi="A-OTF Folk Pro H"/>
                <w:sz w:val="25"/>
                <w:szCs w:val="25"/>
              </w:rPr>
            </w:pPr>
            <w:r>
              <w:rPr>
                <w:rFonts w:ascii="A-OTF Folk Pro H" w:eastAsia="A-OTF Folk Pro H" w:hAnsi="A-OTF Folk Pro H"/>
                <w:sz w:val="25"/>
                <w:szCs w:val="25"/>
              </w:rPr>
              <w:t>Ledge Fall</w:t>
            </w:r>
          </w:p>
        </w:tc>
        <w:tc>
          <w:tcPr>
            <w:tcW w:w="6134" w:type="dxa"/>
            <w:tcBorders>
              <w:top w:val="nil"/>
              <w:bottom w:val="nil"/>
            </w:tcBorders>
            <w:tcMar>
              <w:left w:w="115" w:type="dxa"/>
              <w:bottom w:w="0" w:type="dxa"/>
              <w:right w:w="0" w:type="dxa"/>
            </w:tcMar>
            <w:vAlign w:val="center"/>
          </w:tcPr>
          <w:p w14:paraId="20921F78" w14:textId="00C74BDD" w:rsidR="00300D74" w:rsidRDefault="001E7CE0" w:rsidP="00511111">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kern w:val="16"/>
                <w:sz w:val="25"/>
                <w:szCs w:val="25"/>
              </w:rPr>
            </w:pPr>
            <w:r w:rsidRPr="001E7CE0">
              <w:rPr>
                <w:rFonts w:ascii="A-OTF Folk Pro H" w:eastAsia="A-OTF Folk Pro H" w:hAnsi="A-OTF Folk Pro H"/>
                <w:kern w:val="16"/>
                <w:sz w:val="25"/>
                <w:szCs w:val="25"/>
              </w:rPr>
              <w:t>After falling from the ledge with the C-stick, the threshold for performing an aerial attack is shifted to the 50</w:t>
            </w:r>
            <w:r w:rsidRPr="00311E96">
              <w:rPr>
                <w:rFonts w:ascii="A-OTF Folk Pro H" w:eastAsia="A-OTF Folk Pro H" w:hAnsi="A-OTF Folk Pro H"/>
                <w:b/>
                <w:spacing w:val="-160"/>
                <w:kern w:val="16"/>
                <w:sz w:val="25"/>
                <w:szCs w:val="25"/>
              </w:rPr>
              <w:t>°</w:t>
            </w:r>
            <w:r w:rsidRPr="001E7CE0">
              <w:rPr>
                <w:rFonts w:ascii="A-OTF Folk Pro H" w:eastAsia="A-OTF Folk Pro H" w:hAnsi="A-OTF Folk Pro H"/>
                <w:kern w:val="16"/>
                <w:sz w:val="25"/>
                <w:szCs w:val="25"/>
              </w:rPr>
              <w:t xml:space="preserve"> line.</w:t>
            </w:r>
          </w:p>
        </w:tc>
      </w:tr>
    </w:tbl>
    <w:p w14:paraId="6F215188" w14:textId="3244435A" w:rsidR="001D78EF" w:rsidRDefault="001D78EF" w:rsidP="00CB524F">
      <w:pPr>
        <w:spacing w:before="240" w:line="168" w:lineRule="auto"/>
        <w:jc w:val="both"/>
        <w:rPr>
          <w:rFonts w:ascii="A-OTF Folk Pro H" w:eastAsia="A-OTF Folk Pro H" w:hAnsi="A-OTF Folk Pro H"/>
          <w:sz w:val="25"/>
          <w:szCs w:val="25"/>
        </w:rPr>
      </w:pPr>
      <w:r w:rsidRPr="001D78EF">
        <w:rPr>
          <w:rFonts w:ascii="A-OTF Folk Pro H" w:eastAsia="A-OTF Folk Pro H" w:hAnsi="A-OTF Folk Pro H"/>
          <w:sz w:val="25"/>
          <w:szCs w:val="25"/>
        </w:rPr>
        <w:t xml:space="preserve">B0XX is affected </w:t>
      </w:r>
      <w:r w:rsidR="006F4B23">
        <w:rPr>
          <w:rFonts w:ascii="A-OTF Folk Pro H" w:eastAsia="A-OTF Folk Pro H" w:hAnsi="A-OTF Folk Pro H"/>
          <w:sz w:val="25"/>
          <w:szCs w:val="25"/>
        </w:rPr>
        <w:t xml:space="preserve">only </w:t>
      </w:r>
      <w:r w:rsidRPr="001D78EF">
        <w:rPr>
          <w:rFonts w:ascii="A-OTF Folk Pro H" w:eastAsia="A-OTF Folk Pro H" w:hAnsi="A-OTF Folk Pro H"/>
          <w:sz w:val="25"/>
          <w:szCs w:val="25"/>
        </w:rPr>
        <w:t>by the increased timing window on dash out of crouch.</w:t>
      </w:r>
    </w:p>
    <w:p w14:paraId="7A830624" w14:textId="7A33ECF0" w:rsidR="00646F1D" w:rsidRDefault="00D309A6" w:rsidP="00CB524F">
      <w:pPr>
        <w:spacing w:before="240"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Credits to tau</w:t>
      </w:r>
      <w:r w:rsidR="005E27C3">
        <w:rPr>
          <w:rFonts w:ascii="A-OTF Folk Pro H" w:eastAsia="A-OTF Folk Pro H" w:hAnsi="A-OTF Folk Pro H"/>
          <w:sz w:val="25"/>
          <w:szCs w:val="25"/>
        </w:rPr>
        <w:t>K</w:t>
      </w:r>
      <w:r w:rsidRPr="000C62FF">
        <w:rPr>
          <w:rFonts w:ascii="A-OTF Folk Pro H" w:eastAsia="A-OTF Folk Pro H" w:hAnsi="A-OTF Folk Pro H"/>
          <w:sz w:val="25"/>
          <w:szCs w:val="25"/>
        </w:rPr>
        <w:t xml:space="preserve">han for designing the </w:t>
      </w:r>
      <w:r w:rsidR="003A6154">
        <w:rPr>
          <w:rFonts w:ascii="A-OTF Folk Pro H" w:eastAsia="A-OTF Folk Pro H" w:hAnsi="A-OTF Folk Pro H"/>
          <w:sz w:val="25"/>
          <w:szCs w:val="25"/>
        </w:rPr>
        <w:t>tilt intent algorithm</w:t>
      </w:r>
      <w:r w:rsidRPr="000C62FF">
        <w:rPr>
          <w:rFonts w:ascii="A-OTF Folk Pro H" w:eastAsia="A-OTF Folk Pro H" w:hAnsi="A-OTF Folk Pro H"/>
          <w:sz w:val="25"/>
          <w:szCs w:val="25"/>
        </w:rPr>
        <w:t>.</w:t>
      </w:r>
    </w:p>
    <w:p w14:paraId="131A3FE6" w14:textId="77777777" w:rsidR="00023954" w:rsidRDefault="00023954" w:rsidP="00401A2F">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br w:type="page"/>
      </w:r>
    </w:p>
    <w:p w14:paraId="6A28F205" w14:textId="6A45CEC5" w:rsidR="001C76E1" w:rsidRPr="00D63E81" w:rsidRDefault="001C76E1" w:rsidP="00401A2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lastRenderedPageBreak/>
        <w:t>Stage Modifications</w:t>
      </w:r>
    </w:p>
    <w:p w14:paraId="737BE6B3" w14:textId="15EC8B07" w:rsidR="00387C22" w:rsidRPr="000C62FF" w:rsidRDefault="000117D4" w:rsidP="00962F9D">
      <w:pPr>
        <w:spacing w:line="168" w:lineRule="auto"/>
        <w:jc w:val="both"/>
        <w:rPr>
          <w:rFonts w:ascii="A-OTF Folk Pro H" w:eastAsia="A-OTF Folk Pro H" w:hAnsi="A-OTF Folk Pro H"/>
          <w:sz w:val="25"/>
          <w:szCs w:val="25"/>
        </w:rPr>
      </w:pPr>
      <w:r w:rsidRPr="000117D4">
        <w:rPr>
          <w:rFonts w:ascii="A-OTF Folk Pro H" w:eastAsia="A-OTF Folk Pro H" w:hAnsi="A-OTF Folk Pro H"/>
          <w:sz w:val="25"/>
          <w:szCs w:val="25"/>
        </w:rPr>
        <w:t>The 1.03 stage select screen applies the following stage modifications:</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6"/>
        <w:gridCol w:w="6135"/>
      </w:tblGrid>
      <w:tr w:rsidR="00E0744B" w:rsidRPr="000C62FF" w14:paraId="6257FE04" w14:textId="77777777" w:rsidTr="00E633AF">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6" w:type="dxa"/>
            <w:tcBorders>
              <w:bottom w:val="none" w:sz="0" w:space="0" w:color="auto"/>
            </w:tcBorders>
            <w:tcMar>
              <w:top w:w="0" w:type="dxa"/>
              <w:left w:w="115" w:type="dxa"/>
              <w:right w:w="115" w:type="dxa"/>
            </w:tcMar>
            <w:vAlign w:val="center"/>
          </w:tcPr>
          <w:p w14:paraId="45307B1D" w14:textId="190FCB1C"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Dreamland</w:t>
            </w:r>
          </w:p>
        </w:tc>
        <w:tc>
          <w:tcPr>
            <w:tcW w:w="6135" w:type="dxa"/>
            <w:tcBorders>
              <w:bottom w:val="none" w:sz="0" w:space="0" w:color="auto"/>
            </w:tcBorders>
            <w:tcMar>
              <w:top w:w="0" w:type="dxa"/>
              <w:left w:w="115" w:type="dxa"/>
              <w:right w:w="115" w:type="dxa"/>
            </w:tcMar>
            <w:vAlign w:val="center"/>
          </w:tcPr>
          <w:p w14:paraId="6FEFECB0" w14:textId="77AF8755" w:rsidR="00580C35" w:rsidRPr="000C62FF" w:rsidRDefault="00580C35" w:rsidP="00A04E9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Wind is removed.</w:t>
            </w:r>
          </w:p>
        </w:tc>
      </w:tr>
      <w:tr w:rsidR="00E0744B" w:rsidRPr="000C62FF" w14:paraId="39FE60AF" w14:textId="77777777" w:rsidTr="00AC74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6" w:type="dxa"/>
            <w:tcBorders>
              <w:top w:val="none" w:sz="0" w:space="0" w:color="auto"/>
              <w:bottom w:val="none" w:sz="0" w:space="0" w:color="auto"/>
            </w:tcBorders>
            <w:vAlign w:val="center"/>
          </w:tcPr>
          <w:p w14:paraId="64B8D6D0" w14:textId="673A1E51" w:rsidR="00580C35" w:rsidRPr="000C62FF" w:rsidRDefault="00580C35" w:rsidP="00E27DF8">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Final Destination</w:t>
            </w:r>
          </w:p>
        </w:tc>
        <w:tc>
          <w:tcPr>
            <w:tcW w:w="6135" w:type="dxa"/>
            <w:tcBorders>
              <w:top w:val="none" w:sz="0" w:space="0" w:color="auto"/>
              <w:bottom w:val="none" w:sz="0" w:space="0" w:color="auto"/>
            </w:tcBorders>
          </w:tcPr>
          <w:p w14:paraId="2215D0F7" w14:textId="79BDA20A" w:rsidR="00580C35" w:rsidRPr="000C62FF" w:rsidRDefault="001F5194" w:rsidP="00E83F96">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Background visuals are locked to the starry sky.</w:t>
            </w:r>
          </w:p>
        </w:tc>
      </w:tr>
      <w:tr w:rsidR="00E0744B" w:rsidRPr="000C62FF" w14:paraId="2DCF8CA7" w14:textId="77777777" w:rsidTr="00AC74BB">
        <w:trPr>
          <w:trHeight w:val="374"/>
        </w:trPr>
        <w:tc>
          <w:tcPr>
            <w:cnfStyle w:val="001000000000" w:firstRow="0" w:lastRow="0" w:firstColumn="1" w:lastColumn="0" w:oddVBand="0" w:evenVBand="0" w:oddHBand="0" w:evenHBand="0" w:firstRowFirstColumn="0" w:firstRowLastColumn="0" w:lastRowFirstColumn="0" w:lastRowLastColumn="0"/>
            <w:tcW w:w="3196" w:type="dxa"/>
            <w:vAlign w:val="center"/>
          </w:tcPr>
          <w:p w14:paraId="6ECFE1F4" w14:textId="4035E37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Fountain of Dreams</w:t>
            </w:r>
          </w:p>
        </w:tc>
        <w:tc>
          <w:tcPr>
            <w:tcW w:w="6135" w:type="dxa"/>
            <w:vAlign w:val="center"/>
          </w:tcPr>
          <w:p w14:paraId="381C3950" w14:textId="3FD62766"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The side platforms start at equal height</w:t>
            </w:r>
            <w:r w:rsidR="00137AB6" w:rsidRPr="000C62FF">
              <w:rPr>
                <w:rFonts w:ascii="A-OTF Folk Pro H" w:eastAsia="A-OTF Folk Pro H" w:hAnsi="A-OTF Folk Pro H"/>
                <w:sz w:val="25"/>
                <w:szCs w:val="25"/>
              </w:rPr>
              <w:t>.</w:t>
            </w:r>
          </w:p>
        </w:tc>
      </w:tr>
      <w:tr w:rsidR="00E0744B" w:rsidRPr="000C62FF" w14:paraId="24E79124" w14:textId="77777777" w:rsidTr="00AC74BB">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6" w:type="dxa"/>
            <w:tcBorders>
              <w:top w:val="none" w:sz="0" w:space="0" w:color="auto"/>
              <w:bottom w:val="none" w:sz="0" w:space="0" w:color="auto"/>
            </w:tcBorders>
            <w:vAlign w:val="center"/>
          </w:tcPr>
          <w:p w14:paraId="0E53AD4D" w14:textId="39BBC41A"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Pokémon Stadium</w:t>
            </w:r>
          </w:p>
        </w:tc>
        <w:tc>
          <w:tcPr>
            <w:tcW w:w="6135" w:type="dxa"/>
            <w:tcBorders>
              <w:top w:val="none" w:sz="0" w:space="0" w:color="auto"/>
              <w:bottom w:val="none" w:sz="0" w:space="0" w:color="auto"/>
            </w:tcBorders>
            <w:vAlign w:val="center"/>
          </w:tcPr>
          <w:p w14:paraId="3B2C1327" w14:textId="03670501" w:rsidR="00580C35" w:rsidRPr="000C62FF" w:rsidRDefault="001F5194" w:rsidP="00A04E9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Transformations are removed.</w:t>
            </w:r>
          </w:p>
        </w:tc>
      </w:tr>
      <w:tr w:rsidR="00E0744B" w:rsidRPr="000C62FF" w14:paraId="5895E359" w14:textId="77777777" w:rsidTr="00E633AF">
        <w:trPr>
          <w:trHeight w:val="374"/>
        </w:trPr>
        <w:tc>
          <w:tcPr>
            <w:cnfStyle w:val="001000000000" w:firstRow="0" w:lastRow="0" w:firstColumn="1" w:lastColumn="0" w:oddVBand="0" w:evenVBand="0" w:oddHBand="0" w:evenHBand="0" w:firstRowFirstColumn="0" w:firstRowLastColumn="0" w:lastRowFirstColumn="0" w:lastRowLastColumn="0"/>
            <w:tcW w:w="3196" w:type="dxa"/>
            <w:tcMar>
              <w:left w:w="115" w:type="dxa"/>
              <w:bottom w:w="0" w:type="dxa"/>
              <w:right w:w="115" w:type="dxa"/>
            </w:tcMar>
            <w:vAlign w:val="center"/>
          </w:tcPr>
          <w:p w14:paraId="62B7E0FA" w14:textId="3F66DAA2" w:rsidR="00580C35" w:rsidRPr="000C62FF" w:rsidRDefault="00580C35" w:rsidP="00A04E9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Yoshi</w:t>
            </w:r>
            <w:r w:rsidR="00EC117D" w:rsidRPr="000C62FF">
              <w:rPr>
                <w:rFonts w:ascii="A-OTF Folk Pro H" w:eastAsia="A-OTF Folk Pro H" w:hAnsi="A-OTF Folk Pro H"/>
                <w:sz w:val="25"/>
                <w:szCs w:val="25"/>
              </w:rPr>
              <w:t>'</w:t>
            </w:r>
            <w:r w:rsidRPr="000C62FF">
              <w:rPr>
                <w:rFonts w:ascii="A-OTF Folk Pro H" w:eastAsia="A-OTF Folk Pro H" w:hAnsi="A-OTF Folk Pro H"/>
                <w:sz w:val="25"/>
                <w:szCs w:val="25"/>
              </w:rPr>
              <w:t>s Story</w:t>
            </w:r>
          </w:p>
        </w:tc>
        <w:tc>
          <w:tcPr>
            <w:tcW w:w="6135" w:type="dxa"/>
            <w:tcMar>
              <w:left w:w="115" w:type="dxa"/>
              <w:bottom w:w="0" w:type="dxa"/>
              <w:right w:w="115" w:type="dxa"/>
            </w:tcMar>
            <w:vAlign w:val="center"/>
          </w:tcPr>
          <w:p w14:paraId="433EBAED" w14:textId="3B703661" w:rsidR="00580C35" w:rsidRPr="000C62FF" w:rsidRDefault="001F5194" w:rsidP="00A04E9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Shy Guys are removed.</w:t>
            </w:r>
          </w:p>
        </w:tc>
      </w:tr>
    </w:tbl>
    <w:p w14:paraId="2C95D234" w14:textId="6F8A8927" w:rsidR="00AC74BB" w:rsidRPr="00D63E81" w:rsidRDefault="00AC74BB" w:rsidP="00AC74BB">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t>Ledge Grab Limit</w:t>
      </w:r>
    </w:p>
    <w:p w14:paraId="5BFE2EEC" w14:textId="778CD948" w:rsidR="008B76D9" w:rsidRPr="000C62FF" w:rsidRDefault="00EE29CA" w:rsidP="008B76D9">
      <w:pPr>
        <w:spacing w:line="168" w:lineRule="auto"/>
        <w:jc w:val="both"/>
        <w:rPr>
          <w:rFonts w:ascii="A-OTF Folk Pro H" w:eastAsia="A-OTF Folk Pro H" w:hAnsi="A-OTF Folk Pro H"/>
          <w:sz w:val="25"/>
          <w:szCs w:val="25"/>
        </w:rPr>
      </w:pPr>
      <w:r>
        <w:rPr>
          <w:rFonts w:ascii="A-OTF Folk Pro H" w:eastAsia="A-OTF Folk Pro H" w:hAnsi="A-OTF Folk Pro H"/>
          <w:sz w:val="25"/>
          <w:szCs w:val="25"/>
        </w:rPr>
        <w:t xml:space="preserve">Grabbing the ledge at a rate that exceeds </w:t>
      </w:r>
      <w:r w:rsidR="00EF6460">
        <w:rPr>
          <w:rFonts w:ascii="A-OTF Folk Pro H" w:eastAsia="A-OTF Folk Pro H" w:hAnsi="A-OTF Folk Pro H"/>
          <w:sz w:val="25"/>
          <w:szCs w:val="25"/>
        </w:rPr>
        <w:t>5</w:t>
      </w:r>
      <w:r>
        <w:rPr>
          <w:rFonts w:ascii="A-OTF Folk Pro H" w:eastAsia="A-OTF Folk Pro H" w:hAnsi="A-OTF Folk Pro H"/>
          <w:sz w:val="25"/>
          <w:szCs w:val="25"/>
        </w:rPr>
        <w:t xml:space="preserve"> times per minute</w:t>
      </w:r>
      <w:r w:rsidR="00AC74BB">
        <w:rPr>
          <w:rFonts w:ascii="A-OTF Folk Pro H" w:eastAsia="A-OTF Folk Pro H" w:hAnsi="A-OTF Folk Pro H"/>
          <w:sz w:val="25"/>
          <w:szCs w:val="25"/>
        </w:rPr>
        <w:t xml:space="preserve"> is a loss condition in the event of a time-out.</w:t>
      </w:r>
      <w:r w:rsidR="00F5284B">
        <w:rPr>
          <w:rFonts w:ascii="A-OTF Folk Pro H" w:eastAsia="A-OTF Folk Pro H" w:hAnsi="A-OTF Folk Pro H"/>
          <w:sz w:val="25"/>
          <w:szCs w:val="25"/>
        </w:rPr>
        <w:t xml:space="preserve"> For example:</w:t>
      </w:r>
    </w:p>
    <w:tbl>
      <w:tblPr>
        <w:tblStyle w:val="PlainTable2"/>
        <w:tblW w:w="0" w:type="auto"/>
        <w:tblInd w:w="432" w:type="dxa"/>
        <w:tblBorders>
          <w:top w:val="none" w:sz="0" w:space="0" w:color="auto"/>
          <w:bottom w:val="none" w:sz="0" w:space="0" w:color="auto"/>
          <w:insideV w:val="single" w:sz="18" w:space="0" w:color="auto"/>
        </w:tblBorders>
        <w:tblLayout w:type="fixed"/>
        <w:tblCellMar>
          <w:top w:w="43" w:type="dxa"/>
          <w:bottom w:w="43" w:type="dxa"/>
        </w:tblCellMar>
        <w:tblLook w:val="04A0" w:firstRow="1" w:lastRow="0" w:firstColumn="1" w:lastColumn="0" w:noHBand="0" w:noVBand="1"/>
      </w:tblPr>
      <w:tblGrid>
        <w:gridCol w:w="3197"/>
        <w:gridCol w:w="6134"/>
      </w:tblGrid>
      <w:tr w:rsidR="008B76D9" w:rsidRPr="000C62FF" w14:paraId="2A06D548" w14:textId="77777777" w:rsidTr="00E633AF">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bottom w:val="none" w:sz="0" w:space="0" w:color="auto"/>
            </w:tcBorders>
            <w:tcMar>
              <w:top w:w="0" w:type="dxa"/>
              <w:left w:w="115" w:type="dxa"/>
              <w:right w:w="115" w:type="dxa"/>
            </w:tcMar>
            <w:vAlign w:val="center"/>
          </w:tcPr>
          <w:p w14:paraId="415AF67D" w14:textId="77777777" w:rsidR="008B76D9" w:rsidRPr="000C62FF" w:rsidRDefault="008B76D9" w:rsidP="00A61DB9">
            <w:pPr>
              <w:spacing w:line="168" w:lineRule="auto"/>
              <w:rPr>
                <w:rFonts w:ascii="A-OTF Folk Pro H" w:eastAsia="A-OTF Folk Pro H" w:hAnsi="A-OTF Folk Pro H"/>
                <w:sz w:val="25"/>
                <w:szCs w:val="25"/>
              </w:rPr>
            </w:pPr>
            <w:r>
              <w:rPr>
                <w:rFonts w:ascii="A-OTF Folk Pro H" w:eastAsia="A-OTF Folk Pro H" w:hAnsi="A-OTF Folk Pro H"/>
                <w:sz w:val="25"/>
                <w:szCs w:val="25"/>
              </w:rPr>
              <w:t>6 minutes</w:t>
            </w:r>
          </w:p>
        </w:tc>
        <w:tc>
          <w:tcPr>
            <w:tcW w:w="6134" w:type="dxa"/>
            <w:tcBorders>
              <w:bottom w:val="none" w:sz="0" w:space="0" w:color="auto"/>
            </w:tcBorders>
            <w:tcMar>
              <w:top w:w="0" w:type="dxa"/>
              <w:left w:w="115" w:type="dxa"/>
              <w:right w:w="115" w:type="dxa"/>
            </w:tcMar>
            <w:vAlign w:val="center"/>
          </w:tcPr>
          <w:p w14:paraId="59AF02AF" w14:textId="02A94405" w:rsidR="008B76D9" w:rsidRPr="000C62FF" w:rsidRDefault="00390B6A" w:rsidP="00A61DB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3</w:t>
            </w:r>
            <w:r w:rsidR="008B76D9">
              <w:rPr>
                <w:rFonts w:ascii="A-OTF Folk Pro H" w:eastAsia="A-OTF Folk Pro H" w:hAnsi="A-OTF Folk Pro H"/>
                <w:sz w:val="25"/>
                <w:szCs w:val="25"/>
              </w:rPr>
              <w:t>0 ledge grabs</w:t>
            </w:r>
          </w:p>
        </w:tc>
      </w:tr>
      <w:tr w:rsidR="008B76D9" w:rsidRPr="000C62FF" w14:paraId="1974F3F7" w14:textId="77777777" w:rsidTr="00B9026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7" w:type="dxa"/>
            <w:tcBorders>
              <w:top w:val="none" w:sz="0" w:space="0" w:color="auto"/>
              <w:bottom w:val="none" w:sz="0" w:space="0" w:color="auto"/>
            </w:tcBorders>
            <w:vAlign w:val="center"/>
          </w:tcPr>
          <w:p w14:paraId="6330FF99" w14:textId="77777777" w:rsidR="008B76D9" w:rsidRPr="000C62FF" w:rsidRDefault="008B76D9" w:rsidP="00A61DB9">
            <w:pPr>
              <w:spacing w:line="168" w:lineRule="auto"/>
              <w:rPr>
                <w:rFonts w:ascii="A-OTF Folk Pro H" w:eastAsia="A-OTF Folk Pro H" w:hAnsi="A-OTF Folk Pro H"/>
                <w:sz w:val="25"/>
                <w:szCs w:val="25"/>
              </w:rPr>
            </w:pPr>
            <w:r>
              <w:rPr>
                <w:rFonts w:ascii="A-OTF Folk Pro H" w:eastAsia="A-OTF Folk Pro H" w:hAnsi="A-OTF Folk Pro H"/>
                <w:sz w:val="25"/>
                <w:szCs w:val="25"/>
              </w:rPr>
              <w:t>7 minutes</w:t>
            </w:r>
          </w:p>
        </w:tc>
        <w:tc>
          <w:tcPr>
            <w:tcW w:w="6134" w:type="dxa"/>
            <w:tcBorders>
              <w:top w:val="none" w:sz="0" w:space="0" w:color="auto"/>
              <w:bottom w:val="none" w:sz="0" w:space="0" w:color="auto"/>
            </w:tcBorders>
          </w:tcPr>
          <w:p w14:paraId="69CA859E" w14:textId="38D971E7" w:rsidR="008B76D9" w:rsidRPr="000C62FF" w:rsidRDefault="00390B6A" w:rsidP="00A61DB9">
            <w:pPr>
              <w:spacing w:line="168" w:lineRule="auto"/>
              <w:jc w:val="both"/>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3</w:t>
            </w:r>
            <w:r w:rsidR="008B76D9">
              <w:rPr>
                <w:rFonts w:ascii="A-OTF Folk Pro H" w:eastAsia="A-OTF Folk Pro H" w:hAnsi="A-OTF Folk Pro H"/>
                <w:sz w:val="25"/>
                <w:szCs w:val="25"/>
              </w:rPr>
              <w:t>5 ledge grabs</w:t>
            </w:r>
          </w:p>
        </w:tc>
      </w:tr>
      <w:tr w:rsidR="008B76D9" w:rsidRPr="000C62FF" w14:paraId="78F807D0" w14:textId="77777777" w:rsidTr="00E633AF">
        <w:trPr>
          <w:trHeight w:val="374"/>
        </w:trPr>
        <w:tc>
          <w:tcPr>
            <w:cnfStyle w:val="001000000000" w:firstRow="0" w:lastRow="0" w:firstColumn="1" w:lastColumn="0" w:oddVBand="0" w:evenVBand="0" w:oddHBand="0" w:evenHBand="0" w:firstRowFirstColumn="0" w:firstRowLastColumn="0" w:lastRowFirstColumn="0" w:lastRowLastColumn="0"/>
            <w:tcW w:w="3197" w:type="dxa"/>
            <w:tcMar>
              <w:left w:w="115" w:type="dxa"/>
              <w:bottom w:w="0" w:type="dxa"/>
              <w:right w:w="115" w:type="dxa"/>
            </w:tcMar>
            <w:vAlign w:val="center"/>
          </w:tcPr>
          <w:p w14:paraId="36BFFDFB" w14:textId="77777777" w:rsidR="008B76D9" w:rsidRPr="000C62FF" w:rsidRDefault="008B76D9" w:rsidP="00A61DB9">
            <w:pPr>
              <w:spacing w:line="168" w:lineRule="auto"/>
              <w:rPr>
                <w:rFonts w:ascii="A-OTF Folk Pro H" w:eastAsia="A-OTF Folk Pro H" w:hAnsi="A-OTF Folk Pro H"/>
                <w:sz w:val="25"/>
                <w:szCs w:val="25"/>
              </w:rPr>
            </w:pPr>
            <w:r>
              <w:rPr>
                <w:rFonts w:ascii="A-OTF Folk Pro H" w:eastAsia="A-OTF Folk Pro H" w:hAnsi="A-OTF Folk Pro H"/>
                <w:sz w:val="25"/>
                <w:szCs w:val="25"/>
              </w:rPr>
              <w:t>8 minutes</w:t>
            </w:r>
          </w:p>
        </w:tc>
        <w:tc>
          <w:tcPr>
            <w:tcW w:w="6134" w:type="dxa"/>
            <w:tcMar>
              <w:left w:w="115" w:type="dxa"/>
              <w:bottom w:w="0" w:type="dxa"/>
              <w:right w:w="115" w:type="dxa"/>
            </w:tcMar>
            <w:vAlign w:val="center"/>
          </w:tcPr>
          <w:p w14:paraId="7E7F694F" w14:textId="00CE7CF0" w:rsidR="008B76D9" w:rsidRPr="000C62FF" w:rsidRDefault="00390B6A" w:rsidP="00A61DB9">
            <w:pPr>
              <w:spacing w:line="168" w:lineRule="auto"/>
              <w:cnfStyle w:val="000000000000" w:firstRow="0"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Pr>
                <w:rFonts w:ascii="A-OTF Folk Pro H" w:eastAsia="A-OTF Folk Pro H" w:hAnsi="A-OTF Folk Pro H"/>
                <w:sz w:val="25"/>
                <w:szCs w:val="25"/>
              </w:rPr>
              <w:t>4</w:t>
            </w:r>
            <w:r w:rsidR="008B76D9">
              <w:rPr>
                <w:rFonts w:ascii="A-OTF Folk Pro H" w:eastAsia="A-OTF Folk Pro H" w:hAnsi="A-OTF Folk Pro H"/>
                <w:sz w:val="25"/>
                <w:szCs w:val="25"/>
              </w:rPr>
              <w:t>0 ledge grabs</w:t>
            </w:r>
          </w:p>
        </w:tc>
      </w:tr>
    </w:tbl>
    <w:p w14:paraId="0BAAB64A" w14:textId="77777777" w:rsidR="00242704" w:rsidRDefault="00242704" w:rsidP="00E6650F">
      <w:pPr>
        <w:pBdr>
          <w:bottom w:val="single" w:sz="24" w:space="1" w:color="auto"/>
        </w:pBdr>
        <w:spacing w:before="240" w:after="0" w:line="168" w:lineRule="auto"/>
        <w:jc w:val="both"/>
        <w:rPr>
          <w:rFonts w:ascii="A-OTF Folk Pro H" w:eastAsia="A-OTF Folk Pro H" w:hAnsi="A-OTF Folk Pro H"/>
          <w:sz w:val="25"/>
          <w:szCs w:val="25"/>
        </w:rPr>
      </w:pPr>
      <w:r w:rsidRPr="00242704">
        <w:rPr>
          <w:rFonts w:ascii="A-OTF Folk Pro H" w:eastAsia="A-OTF Folk Pro H" w:hAnsi="A-OTF Folk Pro H"/>
          <w:sz w:val="25"/>
          <w:szCs w:val="25"/>
        </w:rPr>
        <w:t>The ledge grab limit is disregarded if both players exceed it.</w:t>
      </w:r>
    </w:p>
    <w:p w14:paraId="15A61741" w14:textId="07D4D98D" w:rsidR="00E6650F" w:rsidRPr="00D63E81" w:rsidRDefault="00E6650F" w:rsidP="00E6650F">
      <w:pPr>
        <w:pBdr>
          <w:bottom w:val="single" w:sz="24" w:space="1" w:color="auto"/>
        </w:pBdr>
        <w:spacing w:before="240" w:after="0" w:line="168" w:lineRule="auto"/>
        <w:jc w:val="both"/>
        <w:rPr>
          <w:rFonts w:ascii="A-OTF Folk Pro H" w:eastAsia="A-OTF Folk Pro H" w:hAnsi="A-OTF Folk Pro H"/>
          <w:sz w:val="32"/>
          <w:szCs w:val="32"/>
        </w:rPr>
      </w:pPr>
      <w:r w:rsidRPr="00D63E81">
        <w:rPr>
          <w:rFonts w:ascii="A-OTF Folk Pro H" w:eastAsia="A-OTF Folk Pro H" w:hAnsi="A-OTF Folk Pro H"/>
          <w:sz w:val="32"/>
          <w:szCs w:val="32"/>
        </w:rPr>
        <w:t>Crew Battle</w:t>
      </w:r>
    </w:p>
    <w:p w14:paraId="6930F14D" w14:textId="0E32621A" w:rsidR="00E6650F" w:rsidRPr="000C62FF" w:rsidRDefault="00E6650F" w:rsidP="00E6650F">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Melee's signature exhibition is made better than ever before by 1.03's crew battle mode, which features a stock storage system that keeps track of how many stocks are remaining at the end of a match.</w:t>
      </w:r>
    </w:p>
    <w:p w14:paraId="3F29724C" w14:textId="00235477" w:rsidR="00C8652B" w:rsidRPr="000454E5" w:rsidRDefault="00C8652B" w:rsidP="00C8652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Auto Pause</w:t>
      </w:r>
    </w:p>
    <w:p w14:paraId="5E13F84C" w14:textId="48D2175F" w:rsidR="00C8652B" w:rsidRPr="000C62FF" w:rsidRDefault="00C8652B" w:rsidP="00B440D9">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1.03's auto pause feature allows you to turn off pause in 4-stock matches specifically so that you can freely enter timed matches </w:t>
      </w:r>
      <w:r w:rsidR="0071442B" w:rsidRPr="000C62FF">
        <w:rPr>
          <w:rFonts w:ascii="A-OTF Folk Pro H" w:eastAsia="A-OTF Folk Pro H" w:hAnsi="A-OTF Folk Pro H"/>
          <w:sz w:val="25"/>
          <w:szCs w:val="25"/>
        </w:rPr>
        <w:t>while still being able to pause.</w:t>
      </w:r>
    </w:p>
    <w:p w14:paraId="1119AB63" w14:textId="77777777" w:rsidR="007E48F4" w:rsidRPr="000454E5" w:rsidRDefault="007E48F4" w:rsidP="007E48F4">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In-Game Shortcuts</w:t>
      </w:r>
    </w:p>
    <w:p w14:paraId="20D0A66B" w14:textId="77777777" w:rsidR="007E48F4" w:rsidRPr="000C62FF" w:rsidRDefault="007E48F4" w:rsidP="007E48F4">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The following shortcuts speed up the process of exiting or restarting a match:</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7"/>
        <w:gridCol w:w="6134"/>
      </w:tblGrid>
      <w:tr w:rsidR="007E48F4" w:rsidRPr="000C62FF" w14:paraId="45EF587B" w14:textId="77777777" w:rsidTr="009308C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bottom w:val="none" w:sz="0" w:space="0" w:color="auto"/>
            </w:tcBorders>
            <w:tcMar>
              <w:top w:w="0" w:type="dxa"/>
              <w:left w:w="115" w:type="dxa"/>
              <w:right w:w="115" w:type="dxa"/>
            </w:tcMar>
            <w:vAlign w:val="center"/>
          </w:tcPr>
          <w:p w14:paraId="7F8D2C36" w14:textId="77777777" w:rsidR="007E48F4" w:rsidRPr="000C62FF" w:rsidRDefault="007E48F4" w:rsidP="00600860">
            <w:pPr>
              <w:spacing w:line="168" w:lineRule="auto"/>
              <w:rPr>
                <w:rFonts w:ascii="A-OTF Folk Pro H" w:eastAsia="A-OTF Folk Pro H" w:hAnsi="A-OTF Folk Pro H"/>
                <w:sz w:val="25"/>
                <w:szCs w:val="25"/>
              </w:rPr>
            </w:pPr>
            <w:bookmarkStart w:id="3" w:name="_Hlk92577923"/>
            <w:r w:rsidRPr="000C62FF">
              <w:rPr>
                <w:rFonts w:ascii="A-OTF Folk Pro H" w:eastAsia="A-OTF Folk Pro H" w:hAnsi="A-OTF Folk Pro H"/>
                <w:sz w:val="25"/>
                <w:szCs w:val="25"/>
              </w:rPr>
              <w:t>Hold Start</w:t>
            </w:r>
          </w:p>
        </w:tc>
        <w:tc>
          <w:tcPr>
            <w:tcW w:w="6134" w:type="dxa"/>
            <w:tcBorders>
              <w:bottom w:val="none" w:sz="0" w:space="0" w:color="auto"/>
            </w:tcBorders>
            <w:tcMar>
              <w:top w:w="0" w:type="dxa"/>
              <w:left w:w="115" w:type="dxa"/>
              <w:right w:w="115" w:type="dxa"/>
            </w:tcMar>
            <w:vAlign w:val="center"/>
          </w:tcPr>
          <w:p w14:paraId="65E60F8C" w14:textId="77777777" w:rsidR="007E48F4" w:rsidRPr="000C62FF" w:rsidRDefault="007E48F4" w:rsidP="00600860">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w:t>
            </w:r>
          </w:p>
        </w:tc>
      </w:tr>
      <w:tr w:rsidR="007E48F4" w:rsidRPr="000C62FF" w14:paraId="032CA785" w14:textId="77777777" w:rsidTr="009308C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one" w:sz="0" w:space="0" w:color="auto"/>
              <w:bottom w:val="none" w:sz="0" w:space="0" w:color="auto"/>
            </w:tcBorders>
            <w:tcMar>
              <w:left w:w="115" w:type="dxa"/>
              <w:bottom w:w="0" w:type="dxa"/>
              <w:right w:w="115" w:type="dxa"/>
            </w:tcMar>
            <w:vAlign w:val="center"/>
          </w:tcPr>
          <w:p w14:paraId="0A2252BC" w14:textId="77777777" w:rsidR="007E48F4" w:rsidRPr="000C62FF" w:rsidRDefault="007E48F4" w:rsidP="00600860">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Hold Start + B</w:t>
            </w:r>
          </w:p>
        </w:tc>
        <w:tc>
          <w:tcPr>
            <w:tcW w:w="6134" w:type="dxa"/>
            <w:tcBorders>
              <w:top w:val="none" w:sz="0" w:space="0" w:color="auto"/>
              <w:bottom w:val="none" w:sz="0" w:space="0" w:color="auto"/>
            </w:tcBorders>
            <w:tcMar>
              <w:left w:w="115" w:type="dxa"/>
              <w:bottom w:w="0" w:type="dxa"/>
              <w:right w:w="115" w:type="dxa"/>
            </w:tcMar>
            <w:vAlign w:val="center"/>
          </w:tcPr>
          <w:p w14:paraId="61CCA6EC" w14:textId="77777777" w:rsidR="007E48F4" w:rsidRPr="000C62FF" w:rsidRDefault="007E48F4" w:rsidP="00600860">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L R A Start + Rematch</w:t>
            </w:r>
          </w:p>
        </w:tc>
      </w:tr>
    </w:tbl>
    <w:bookmarkEnd w:id="3"/>
    <w:p w14:paraId="54AB1E4F" w14:textId="3D266F6C" w:rsidR="00AF4BA9" w:rsidRPr="000454E5" w:rsidRDefault="00F74E48" w:rsidP="00401A2F">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Character Select Screen Shortcuts</w:t>
      </w:r>
    </w:p>
    <w:p w14:paraId="19CFECD3" w14:textId="3263A935" w:rsidR="006B7C26" w:rsidRPr="000C62FF" w:rsidRDefault="002D492A"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The following settings can be toggled at the character select screen </w:t>
      </w:r>
      <w:r w:rsidR="00B111CE" w:rsidRPr="000C62FF">
        <w:rPr>
          <w:rFonts w:ascii="A-OTF Folk Pro H" w:eastAsia="A-OTF Folk Pro H" w:hAnsi="A-OTF Folk Pro H"/>
          <w:sz w:val="25"/>
          <w:szCs w:val="25"/>
        </w:rPr>
        <w:t>by</w:t>
      </w:r>
      <w:r w:rsidRPr="000C62FF">
        <w:rPr>
          <w:rFonts w:ascii="A-OTF Folk Pro H" w:eastAsia="A-OTF Folk Pro H" w:hAnsi="A-OTF Folk Pro H"/>
          <w:sz w:val="25"/>
          <w:szCs w:val="25"/>
        </w:rPr>
        <w:t xml:space="preserve"> performing the corresponding inputs</w:t>
      </w:r>
      <w:r w:rsidR="007B602E" w:rsidRPr="000C62FF">
        <w:rPr>
          <w:rFonts w:ascii="A-OTF Folk Pro H" w:eastAsia="A-OTF Folk Pro H" w:hAnsi="A-OTF Folk Pro H"/>
          <w:sz w:val="25"/>
          <w:szCs w:val="25"/>
        </w:rPr>
        <w:t>:</w:t>
      </w:r>
    </w:p>
    <w:tbl>
      <w:tblPr>
        <w:tblStyle w:val="PlainTable2"/>
        <w:tblW w:w="0" w:type="auto"/>
        <w:tblInd w:w="432" w:type="dxa"/>
        <w:tblBorders>
          <w:top w:val="none" w:sz="0" w:space="0" w:color="auto"/>
          <w:bottom w:val="none" w:sz="0" w:space="0" w:color="auto"/>
          <w:insideV w:val="single" w:sz="18" w:space="0" w:color="auto"/>
        </w:tblBorders>
        <w:tblCellMar>
          <w:top w:w="43" w:type="dxa"/>
          <w:bottom w:w="43" w:type="dxa"/>
        </w:tblCellMar>
        <w:tblLook w:val="04A0" w:firstRow="1" w:lastRow="0" w:firstColumn="1" w:lastColumn="0" w:noHBand="0" w:noVBand="1"/>
      </w:tblPr>
      <w:tblGrid>
        <w:gridCol w:w="3197"/>
        <w:gridCol w:w="6134"/>
      </w:tblGrid>
      <w:tr w:rsidR="00E0744B" w:rsidRPr="000C62FF" w14:paraId="3F7E387C" w14:textId="77777777" w:rsidTr="009308C1">
        <w:trPr>
          <w:cnfStyle w:val="100000000000" w:firstRow="1" w:lastRow="0" w:firstColumn="0" w:lastColumn="0" w:oddVBand="0" w:evenVBand="0" w:oddHBand="0"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bottom w:val="none" w:sz="0" w:space="0" w:color="auto"/>
            </w:tcBorders>
            <w:tcMar>
              <w:top w:w="0" w:type="dxa"/>
              <w:left w:w="115" w:type="dxa"/>
              <w:right w:w="115" w:type="dxa"/>
            </w:tcMar>
            <w:vAlign w:val="center"/>
          </w:tcPr>
          <w:p w14:paraId="58BD0AE8" w14:textId="534C1BCE"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Rumble</w:t>
            </w:r>
          </w:p>
        </w:tc>
        <w:tc>
          <w:tcPr>
            <w:tcW w:w="6134" w:type="dxa"/>
            <w:tcBorders>
              <w:bottom w:val="none" w:sz="0" w:space="0" w:color="auto"/>
            </w:tcBorders>
            <w:tcMar>
              <w:top w:w="0" w:type="dxa"/>
              <w:left w:w="115" w:type="dxa"/>
              <w:right w:w="115" w:type="dxa"/>
            </w:tcMar>
            <w:vAlign w:val="center"/>
          </w:tcPr>
          <w:p w14:paraId="67583F38" w14:textId="646B280A" w:rsidR="006B7C26" w:rsidRPr="000C62FF" w:rsidRDefault="00455768" w:rsidP="00B56E29">
            <w:pPr>
              <w:spacing w:line="168" w:lineRule="auto"/>
              <w:cnfStyle w:val="100000000000" w:firstRow="1" w:lastRow="0" w:firstColumn="0" w:lastColumn="0" w:oddVBand="0" w:evenVBand="0" w:oddHBand="0"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D-Pad Up</w:t>
            </w:r>
          </w:p>
        </w:tc>
      </w:tr>
      <w:tr w:rsidR="00E0744B" w:rsidRPr="000C62FF" w14:paraId="2D030894" w14:textId="77777777" w:rsidTr="009308C1">
        <w:trPr>
          <w:cnfStyle w:val="000000100000" w:firstRow="0" w:lastRow="0" w:firstColumn="0" w:lastColumn="0" w:oddVBand="0" w:evenVBand="0" w:oddHBand="1" w:evenHBand="0" w:firstRowFirstColumn="0" w:firstRowLastColumn="0" w:lastRowFirstColumn="0" w:lastRowLastColumn="0"/>
          <w:trHeight w:val="374"/>
        </w:trPr>
        <w:tc>
          <w:tcPr>
            <w:cnfStyle w:val="001000000000" w:firstRow="0" w:lastRow="0" w:firstColumn="1" w:lastColumn="0" w:oddVBand="0" w:evenVBand="0" w:oddHBand="0" w:evenHBand="0" w:firstRowFirstColumn="0" w:firstRowLastColumn="0" w:lastRowFirstColumn="0" w:lastRowLastColumn="0"/>
            <w:tcW w:w="3197" w:type="dxa"/>
            <w:tcBorders>
              <w:top w:val="none" w:sz="0" w:space="0" w:color="auto"/>
              <w:bottom w:val="none" w:sz="0" w:space="0" w:color="auto"/>
            </w:tcBorders>
            <w:tcMar>
              <w:left w:w="115" w:type="dxa"/>
              <w:bottom w:w="0" w:type="dxa"/>
              <w:right w:w="115" w:type="dxa"/>
            </w:tcMar>
            <w:vAlign w:val="center"/>
          </w:tcPr>
          <w:p w14:paraId="6849D186" w14:textId="7456EA45" w:rsidR="006B7C26" w:rsidRPr="000C62FF" w:rsidRDefault="00455768" w:rsidP="00B56E29">
            <w:pPr>
              <w:spacing w:line="168" w:lineRule="auto"/>
              <w:rPr>
                <w:rFonts w:ascii="A-OTF Folk Pro H" w:eastAsia="A-OTF Folk Pro H" w:hAnsi="A-OTF Folk Pro H"/>
                <w:sz w:val="25"/>
                <w:szCs w:val="25"/>
              </w:rPr>
            </w:pPr>
            <w:r w:rsidRPr="000C62FF">
              <w:rPr>
                <w:rFonts w:ascii="A-OTF Folk Pro H" w:eastAsia="A-OTF Folk Pro H" w:hAnsi="A-OTF Folk Pro H"/>
                <w:sz w:val="25"/>
                <w:szCs w:val="25"/>
              </w:rPr>
              <w:t>Z Jump</w:t>
            </w:r>
          </w:p>
        </w:tc>
        <w:tc>
          <w:tcPr>
            <w:tcW w:w="6134" w:type="dxa"/>
            <w:tcBorders>
              <w:top w:val="none" w:sz="0" w:space="0" w:color="auto"/>
              <w:bottom w:val="none" w:sz="0" w:space="0" w:color="auto"/>
            </w:tcBorders>
            <w:tcMar>
              <w:left w:w="115" w:type="dxa"/>
              <w:bottom w:w="0" w:type="dxa"/>
              <w:right w:w="115" w:type="dxa"/>
            </w:tcMar>
            <w:vAlign w:val="center"/>
          </w:tcPr>
          <w:p w14:paraId="72F7F1C5" w14:textId="3FE24968" w:rsidR="006B7C26" w:rsidRPr="000C62FF" w:rsidRDefault="00455768" w:rsidP="00B56E29">
            <w:pPr>
              <w:spacing w:line="168" w:lineRule="auto"/>
              <w:cnfStyle w:val="000000100000" w:firstRow="0" w:lastRow="0" w:firstColumn="0" w:lastColumn="0" w:oddVBand="0" w:evenVBand="0" w:oddHBand="1" w:evenHBand="0" w:firstRowFirstColumn="0" w:firstRowLastColumn="0" w:lastRowFirstColumn="0" w:lastRowLastColumn="0"/>
              <w:rPr>
                <w:rFonts w:ascii="A-OTF Folk Pro H" w:eastAsia="A-OTF Folk Pro H" w:hAnsi="A-OTF Folk Pro H"/>
                <w:sz w:val="25"/>
                <w:szCs w:val="25"/>
              </w:rPr>
            </w:pPr>
            <w:r w:rsidRPr="000C62FF">
              <w:rPr>
                <w:rFonts w:ascii="A-OTF Folk Pro H" w:eastAsia="A-OTF Folk Pro H" w:hAnsi="A-OTF Folk Pro H"/>
                <w:sz w:val="25"/>
                <w:szCs w:val="25"/>
              </w:rPr>
              <w:t>X + Z or Y + Z (hold for one second)</w:t>
            </w:r>
          </w:p>
        </w:tc>
      </w:tr>
      <w:bookmarkEnd w:id="0"/>
    </w:tbl>
    <w:p w14:paraId="4EE92C06" w14:textId="77777777" w:rsidR="00955874" w:rsidRDefault="00955874" w:rsidP="00AA4BDB">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br w:type="page"/>
      </w:r>
    </w:p>
    <w:p w14:paraId="13BB6ADF" w14:textId="6C469EFE" w:rsidR="00AA4BDB" w:rsidRPr="000454E5" w:rsidRDefault="00AA4BDB" w:rsidP="00AA4BD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lastRenderedPageBreak/>
        <w:t>Latency</w:t>
      </w:r>
    </w:p>
    <w:p w14:paraId="3CF81145" w14:textId="0439F4CB" w:rsidR="00AA4BDB" w:rsidRDefault="00AA4BDB"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1.03 contains two custom latency </w:t>
      </w:r>
      <w:r w:rsidR="0085569A">
        <w:rPr>
          <w:rFonts w:ascii="A-OTF Folk Pro H" w:eastAsia="A-OTF Folk Pro H" w:hAnsi="A-OTF Folk Pro H"/>
          <w:sz w:val="25"/>
          <w:szCs w:val="25"/>
        </w:rPr>
        <w:t>modes</w:t>
      </w:r>
      <w:r w:rsidRPr="000C62FF">
        <w:rPr>
          <w:rFonts w:ascii="A-OTF Folk Pro H" w:eastAsia="A-OTF Folk Pro H" w:hAnsi="A-OTF Folk Pro H"/>
          <w:sz w:val="25"/>
          <w:szCs w:val="25"/>
        </w:rPr>
        <w:t xml:space="preserve"> in addition to the default CRT</w:t>
      </w:r>
      <w:r w:rsidR="0085569A">
        <w:rPr>
          <w:rFonts w:ascii="A-OTF Folk Pro H" w:eastAsia="A-OTF Folk Pro H" w:hAnsi="A-OTF Folk Pro H"/>
          <w:sz w:val="25"/>
          <w:szCs w:val="25"/>
        </w:rPr>
        <w:t xml:space="preserve"> mode</w:t>
      </w:r>
      <w:r w:rsidRPr="000C62FF">
        <w:rPr>
          <w:rFonts w:ascii="A-OTF Folk Pro H" w:eastAsia="A-OTF Folk Pro H" w:hAnsi="A-OTF Folk Pro H"/>
          <w:sz w:val="25"/>
          <w:szCs w:val="25"/>
        </w:rPr>
        <w:t>. The LCD</w:t>
      </w:r>
      <w:r w:rsidR="0085569A">
        <w:rPr>
          <w:rFonts w:ascii="A-OTF Folk Pro H" w:eastAsia="A-OTF Folk Pro H" w:hAnsi="A-OTF Folk Pro H"/>
          <w:sz w:val="25"/>
          <w:szCs w:val="25"/>
        </w:rPr>
        <w:t xml:space="preserve"> mode</w:t>
      </w:r>
      <w:r w:rsidRPr="000C62FF">
        <w:rPr>
          <w:rFonts w:ascii="A-OTF Folk Pro H" w:eastAsia="A-OTF Folk Pro H" w:hAnsi="A-OTF Folk Pro H"/>
          <w:sz w:val="25"/>
          <w:szCs w:val="25"/>
        </w:rPr>
        <w:t xml:space="preserve"> is intended to counteract the innate latency of an LCD monitor by reducing Melee's latency by half a frame. The LOW </w:t>
      </w:r>
      <w:r w:rsidR="0085569A">
        <w:rPr>
          <w:rFonts w:ascii="A-OTF Folk Pro H" w:eastAsia="A-OTF Folk Pro H" w:hAnsi="A-OTF Folk Pro H"/>
          <w:sz w:val="25"/>
          <w:szCs w:val="25"/>
        </w:rPr>
        <w:t xml:space="preserve">mode </w:t>
      </w:r>
      <w:r w:rsidRPr="000C62FF">
        <w:rPr>
          <w:rFonts w:ascii="A-OTF Folk Pro H" w:eastAsia="A-OTF Folk Pro H" w:hAnsi="A-OTF Folk Pro H"/>
          <w:sz w:val="25"/>
          <w:szCs w:val="25"/>
        </w:rPr>
        <w:t>reduces Melee's latency by one and a half frames (the most a Wii can handle) so that you can play Melee at lightning-fast speed.</w:t>
      </w:r>
    </w:p>
    <w:p w14:paraId="07740E15" w14:textId="43FE6FD9" w:rsidR="00023954" w:rsidRPr="000454E5" w:rsidRDefault="00955874" w:rsidP="00023954">
      <w:pPr>
        <w:pBdr>
          <w:bottom w:val="single" w:sz="24" w:space="1" w:color="auto"/>
        </w:pBdr>
        <w:spacing w:before="240" w:after="0" w:line="168" w:lineRule="auto"/>
        <w:jc w:val="both"/>
        <w:rPr>
          <w:rFonts w:ascii="A-OTF Folk Pro H" w:eastAsia="A-OTF Folk Pro H" w:hAnsi="A-OTF Folk Pro H"/>
          <w:sz w:val="32"/>
          <w:szCs w:val="32"/>
        </w:rPr>
      </w:pPr>
      <w:r>
        <w:rPr>
          <w:rFonts w:ascii="A-OTF Folk Pro H" w:eastAsia="A-OTF Folk Pro H" w:hAnsi="A-OTF Folk Pro H"/>
          <w:sz w:val="32"/>
          <w:szCs w:val="32"/>
        </w:rPr>
        <w:t>Widescreen</w:t>
      </w:r>
    </w:p>
    <w:p w14:paraId="3E70C64B" w14:textId="02F57634" w:rsidR="00023954" w:rsidRPr="000C62FF" w:rsidRDefault="00955874" w:rsidP="00E83F96">
      <w:pPr>
        <w:spacing w:line="168" w:lineRule="auto"/>
        <w:jc w:val="both"/>
        <w:rPr>
          <w:rFonts w:ascii="A-OTF Folk Pro H" w:eastAsia="A-OTF Folk Pro H" w:hAnsi="A-OTF Folk Pro H"/>
          <w:sz w:val="25"/>
          <w:szCs w:val="25"/>
        </w:rPr>
      </w:pPr>
      <w:r w:rsidRPr="00955874">
        <w:rPr>
          <w:rFonts w:ascii="A-OTF Folk Pro H" w:eastAsia="A-OTF Folk Pro H" w:hAnsi="A-OTF Folk Pro H"/>
          <w:sz w:val="25"/>
          <w:szCs w:val="25"/>
        </w:rPr>
        <w:t>1.03 contains two widescreen modes in addition to the default aspect</w:t>
      </w:r>
      <w:r w:rsidR="0069677C">
        <w:rPr>
          <w:rFonts w:ascii="A-OTF Folk Pro H" w:eastAsia="A-OTF Folk Pro H" w:hAnsi="A-OTF Folk Pro H"/>
          <w:sz w:val="25"/>
          <w:szCs w:val="25"/>
        </w:rPr>
        <w:t xml:space="preserve"> </w:t>
      </w:r>
      <w:r w:rsidR="00B0697F">
        <w:rPr>
          <w:rFonts w:ascii="A-OTF Folk Pro H" w:eastAsia="A-OTF Folk Pro H" w:hAnsi="A-OTF Folk Pro H"/>
          <w:sz w:val="25"/>
          <w:szCs w:val="25"/>
        </w:rPr>
        <w:t xml:space="preserve"> </w:t>
      </w:r>
      <w:r w:rsidRPr="00955874">
        <w:rPr>
          <w:rFonts w:ascii="A-OTF Folk Pro H" w:eastAsia="A-OTF Folk Pro H" w:hAnsi="A-OTF Folk Pro H"/>
          <w:sz w:val="25"/>
          <w:szCs w:val="25"/>
        </w:rPr>
        <w:t>ratio. Either true widescreen or cropped widescreen (default aspect ratio on a widescreen display) can be used depending on your preference.</w:t>
      </w:r>
    </w:p>
    <w:p w14:paraId="49F9C15A" w14:textId="77777777" w:rsidR="000B2C3E" w:rsidRPr="000454E5" w:rsidRDefault="000B2C3E" w:rsidP="002D43C8">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Tournament Lock</w:t>
      </w:r>
    </w:p>
    <w:p w14:paraId="25AF1D0A" w14:textId="2D310611" w:rsidR="000B2C3E" w:rsidRDefault="000B2C3E" w:rsidP="00E83F96">
      <w:pPr>
        <w:spacing w:line="168" w:lineRule="auto"/>
        <w:jc w:val="both"/>
        <w:rPr>
          <w:rFonts w:ascii="A-OTF Folk Pro H" w:eastAsia="A-OTF Folk Pro H" w:hAnsi="A-OTF Folk Pro H"/>
          <w:sz w:val="25"/>
          <w:szCs w:val="25"/>
        </w:rPr>
      </w:pPr>
      <w:r w:rsidRPr="000C62FF">
        <w:rPr>
          <w:rFonts w:ascii="A-OTF Folk Pro H" w:eastAsia="A-OTF Folk Pro H" w:hAnsi="A-OTF Folk Pro H"/>
          <w:sz w:val="25"/>
          <w:szCs w:val="25"/>
        </w:rPr>
        <w:t xml:space="preserve">To lock all settings that have been chosen in the </w:t>
      </w:r>
      <w:r w:rsidRPr="000C62FF">
        <w:rPr>
          <w:rFonts w:ascii="A-OTF Folk Pro H" w:eastAsia="A-OTF Folk Pro H" w:hAnsi="A-OTF Folk Pro H"/>
          <w:i/>
          <w:iCs/>
          <w:sz w:val="25"/>
          <w:szCs w:val="25"/>
        </w:rPr>
        <w:t>VS. Mode</w:t>
      </w:r>
      <w:r w:rsidRPr="000C62FF">
        <w:rPr>
          <w:rFonts w:ascii="A-OTF Folk Pro H" w:eastAsia="A-OTF Folk Pro H" w:hAnsi="A-OTF Folk Pro H"/>
          <w:sz w:val="25"/>
          <w:szCs w:val="25"/>
        </w:rPr>
        <w:t xml:space="preserve"> options menu, remove your memory card and reset your console. This will also prohibit entering the </w:t>
      </w:r>
      <w:r w:rsidRPr="000C62FF">
        <w:rPr>
          <w:rFonts w:ascii="A-OTF Folk Pro H" w:eastAsia="A-OTF Folk Pro H" w:hAnsi="A-OTF Folk Pro H"/>
          <w:i/>
          <w:iCs/>
          <w:sz w:val="25"/>
          <w:szCs w:val="25"/>
        </w:rPr>
        <w:t>Debug Menu</w:t>
      </w:r>
      <w:r w:rsidR="00E1485A" w:rsidRPr="000C62FF">
        <w:rPr>
          <w:rFonts w:ascii="A-OTF Folk Pro H" w:eastAsia="A-OTF Folk Pro H" w:hAnsi="A-OTF Folk Pro H"/>
          <w:sz w:val="25"/>
          <w:szCs w:val="25"/>
        </w:rPr>
        <w:t xml:space="preserve"> and reset </w:t>
      </w:r>
      <w:r w:rsidR="00E1485A" w:rsidRPr="000C62FF">
        <w:rPr>
          <w:rFonts w:ascii="A-OTF Folk Pro H" w:eastAsia="A-OTF Folk Pro H" w:hAnsi="A-OTF Folk Pro H"/>
          <w:i/>
          <w:iCs/>
          <w:sz w:val="25"/>
          <w:szCs w:val="25"/>
        </w:rPr>
        <w:t>Stage Music</w:t>
      </w:r>
      <w:r w:rsidR="00E1485A" w:rsidRPr="000C62FF">
        <w:rPr>
          <w:rFonts w:ascii="A-OTF Folk Pro H" w:eastAsia="A-OTF Folk Pro H" w:hAnsi="A-OTF Folk Pro H"/>
          <w:sz w:val="25"/>
          <w:szCs w:val="25"/>
        </w:rPr>
        <w:t xml:space="preserve"> to the default songs.</w:t>
      </w:r>
    </w:p>
    <w:p w14:paraId="10B3B57B" w14:textId="77777777" w:rsidR="003A07FB" w:rsidRPr="000454E5" w:rsidRDefault="003A07FB" w:rsidP="003A07FB">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1.02 Mechanics</w:t>
      </w:r>
    </w:p>
    <w:p w14:paraId="39E7E7C8" w14:textId="3B12611C" w:rsidR="003A07FB" w:rsidRPr="000C62FF" w:rsidRDefault="0006548D" w:rsidP="00E83F96">
      <w:pPr>
        <w:spacing w:line="168" w:lineRule="auto"/>
        <w:jc w:val="both"/>
        <w:rPr>
          <w:rFonts w:ascii="A-OTF Folk Pro H" w:eastAsia="A-OTF Folk Pro H" w:hAnsi="A-OTF Folk Pro H"/>
          <w:sz w:val="25"/>
          <w:szCs w:val="25"/>
        </w:rPr>
      </w:pPr>
      <w:r>
        <w:rPr>
          <w:rFonts w:ascii="A-OTF Folk Pro H" w:eastAsia="A-OTF Folk Pro H" w:hAnsi="A-OTF Folk Pro H"/>
          <w:sz w:val="25"/>
          <w:szCs w:val="25"/>
        </w:rPr>
        <w:t xml:space="preserve">The </w:t>
      </w:r>
      <w:r w:rsidR="003A07FB" w:rsidRPr="000C62FF">
        <w:rPr>
          <w:rFonts w:ascii="A-OTF Folk Pro H" w:eastAsia="A-OTF Folk Pro H" w:hAnsi="A-OTF Folk Pro H"/>
          <w:sz w:val="25"/>
          <w:szCs w:val="25"/>
        </w:rPr>
        <w:t xml:space="preserve">1.03 </w:t>
      </w:r>
      <w:r>
        <w:rPr>
          <w:rFonts w:ascii="A-OTF Folk Pro H" w:eastAsia="A-OTF Folk Pro H" w:hAnsi="A-OTF Folk Pro H"/>
          <w:sz w:val="25"/>
          <w:szCs w:val="25"/>
        </w:rPr>
        <w:t xml:space="preserve">memory card </w:t>
      </w:r>
      <w:r w:rsidR="003A07FB" w:rsidRPr="000C62FF">
        <w:rPr>
          <w:rFonts w:ascii="A-OTF Folk Pro H" w:eastAsia="A-OTF Folk Pro H" w:hAnsi="A-OTF Folk Pro H"/>
          <w:sz w:val="25"/>
          <w:szCs w:val="25"/>
        </w:rPr>
        <w:t>converts all mechanics that are relevant to tournament play to their NTSC 1.02 iterations.</w:t>
      </w:r>
    </w:p>
    <w:p w14:paraId="3A8BDC6A" w14:textId="35E29D43" w:rsidR="003D462D" w:rsidRPr="000454E5" w:rsidRDefault="003D462D" w:rsidP="003D462D">
      <w:pPr>
        <w:pBdr>
          <w:bottom w:val="single" w:sz="24" w:space="1" w:color="auto"/>
        </w:pBdr>
        <w:spacing w:before="240" w:after="0" w:line="168" w:lineRule="auto"/>
        <w:jc w:val="both"/>
        <w:rPr>
          <w:rFonts w:ascii="A-OTF Folk Pro H" w:eastAsia="A-OTF Folk Pro H" w:hAnsi="A-OTF Folk Pro H"/>
          <w:sz w:val="32"/>
          <w:szCs w:val="32"/>
        </w:rPr>
      </w:pPr>
      <w:r w:rsidRPr="000454E5">
        <w:rPr>
          <w:rFonts w:ascii="A-OTF Folk Pro H" w:eastAsia="A-OTF Folk Pro H" w:hAnsi="A-OTF Folk Pro H"/>
          <w:sz w:val="32"/>
          <w:szCs w:val="32"/>
        </w:rPr>
        <w:t>Version Compatibility</w:t>
      </w:r>
    </w:p>
    <w:p w14:paraId="2AF2AAB6" w14:textId="565A47AA" w:rsidR="003D462D" w:rsidRPr="000C62FF" w:rsidRDefault="0006548D" w:rsidP="00E83F96">
      <w:pPr>
        <w:spacing w:line="168" w:lineRule="auto"/>
        <w:jc w:val="both"/>
        <w:rPr>
          <w:rFonts w:ascii="A-OTF Folk Pro H" w:eastAsia="A-OTF Folk Pro H" w:hAnsi="A-OTF Folk Pro H"/>
          <w:sz w:val="25"/>
          <w:szCs w:val="25"/>
        </w:rPr>
      </w:pPr>
      <w:r>
        <w:rPr>
          <w:rFonts w:ascii="A-OTF Folk Pro H" w:eastAsia="A-OTF Folk Pro H" w:hAnsi="A-OTF Folk Pro H"/>
          <w:sz w:val="25"/>
          <w:szCs w:val="25"/>
        </w:rPr>
        <w:t xml:space="preserve">The </w:t>
      </w:r>
      <w:r w:rsidR="003D462D" w:rsidRPr="000C62FF">
        <w:rPr>
          <w:rFonts w:ascii="A-OTF Folk Pro H" w:eastAsia="A-OTF Folk Pro H" w:hAnsi="A-OTF Folk Pro H"/>
          <w:sz w:val="25"/>
          <w:szCs w:val="25"/>
        </w:rPr>
        <w:t xml:space="preserve">1.03 </w:t>
      </w:r>
      <w:r>
        <w:rPr>
          <w:rFonts w:ascii="A-OTF Folk Pro H" w:eastAsia="A-OTF Folk Pro H" w:hAnsi="A-OTF Folk Pro H"/>
          <w:sz w:val="25"/>
          <w:szCs w:val="25"/>
        </w:rPr>
        <w:t xml:space="preserve">memory card </w:t>
      </w:r>
      <w:r w:rsidR="003D462D" w:rsidRPr="000C62FF">
        <w:rPr>
          <w:rFonts w:ascii="A-OTF Folk Pro H" w:eastAsia="A-OTF Folk Pro H" w:hAnsi="A-OTF Folk Pro H"/>
          <w:sz w:val="25"/>
          <w:szCs w:val="25"/>
        </w:rPr>
        <w:t>is compatible with NTSC 1.00, 1.01, and 1.02</w:t>
      </w:r>
      <w:bookmarkEnd w:id="1"/>
      <w:r w:rsidR="00D602E8" w:rsidRPr="000C62FF">
        <w:rPr>
          <w:rFonts w:ascii="A-OTF Folk Pro H" w:eastAsia="A-OTF Folk Pro H" w:hAnsi="A-OTF Folk Pro H"/>
          <w:sz w:val="25"/>
          <w:szCs w:val="25"/>
        </w:rPr>
        <w:t>, as well as PAL, 20XX, and UnclePunch.</w:t>
      </w:r>
      <w:bookmarkEnd w:id="2"/>
    </w:p>
    <w:sectPr w:rsidR="003D462D" w:rsidRPr="000C62FF" w:rsidSect="009350BF">
      <w:pgSz w:w="18403" w:h="15840" w:code="1"/>
      <w:pgMar w:top="0" w:right="4320" w:bottom="0" w:left="43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29CF70" w14:textId="77777777" w:rsidR="00177031" w:rsidRDefault="00177031" w:rsidP="009F5B75">
      <w:pPr>
        <w:spacing w:after="0" w:line="240" w:lineRule="auto"/>
      </w:pPr>
      <w:r>
        <w:separator/>
      </w:r>
    </w:p>
  </w:endnote>
  <w:endnote w:type="continuationSeparator" w:id="0">
    <w:p w14:paraId="1E77A3A1" w14:textId="77777777" w:rsidR="00177031" w:rsidRDefault="00177031" w:rsidP="009F5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OTF Folk Pro H">
    <w:panose1 w:val="020B0900000000000000"/>
    <w:charset w:val="80"/>
    <w:family w:val="swiss"/>
    <w:notTrueType/>
    <w:pitch w:val="variable"/>
    <w:sig w:usb0="A00002FF" w:usb1="68C7FEFF" w:usb2="00000012" w:usb3="00000000" w:csb0="00020005"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D5A561" w14:textId="77777777" w:rsidR="00177031" w:rsidRDefault="00177031" w:rsidP="009F5B75">
      <w:pPr>
        <w:spacing w:after="0" w:line="240" w:lineRule="auto"/>
      </w:pPr>
      <w:r>
        <w:separator/>
      </w:r>
    </w:p>
  </w:footnote>
  <w:footnote w:type="continuationSeparator" w:id="0">
    <w:p w14:paraId="63E4F6AC" w14:textId="77777777" w:rsidR="00177031" w:rsidRDefault="00177031" w:rsidP="009F5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203E0"/>
    <w:multiLevelType w:val="hybridMultilevel"/>
    <w:tmpl w:val="C8EA69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2420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87"/>
  <w:drawingGridVerticalSpacing w:val="187"/>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ABA"/>
    <w:rsid w:val="000116DE"/>
    <w:rsid w:val="000117D4"/>
    <w:rsid w:val="00023954"/>
    <w:rsid w:val="0003243C"/>
    <w:rsid w:val="00041330"/>
    <w:rsid w:val="00041509"/>
    <w:rsid w:val="00043D16"/>
    <w:rsid w:val="000454E5"/>
    <w:rsid w:val="000524AB"/>
    <w:rsid w:val="000557AE"/>
    <w:rsid w:val="0006548D"/>
    <w:rsid w:val="000767AF"/>
    <w:rsid w:val="00093998"/>
    <w:rsid w:val="000A294C"/>
    <w:rsid w:val="000A2DF7"/>
    <w:rsid w:val="000A3833"/>
    <w:rsid w:val="000A41CB"/>
    <w:rsid w:val="000B2C3E"/>
    <w:rsid w:val="000B5F5C"/>
    <w:rsid w:val="000C62FF"/>
    <w:rsid w:val="001232A6"/>
    <w:rsid w:val="001234EA"/>
    <w:rsid w:val="0013279B"/>
    <w:rsid w:val="00137AB6"/>
    <w:rsid w:val="001701BF"/>
    <w:rsid w:val="00177031"/>
    <w:rsid w:val="00187A1F"/>
    <w:rsid w:val="001961AC"/>
    <w:rsid w:val="00197D6E"/>
    <w:rsid w:val="001A1052"/>
    <w:rsid w:val="001A4F15"/>
    <w:rsid w:val="001A5149"/>
    <w:rsid w:val="001A7B02"/>
    <w:rsid w:val="001B0131"/>
    <w:rsid w:val="001B3362"/>
    <w:rsid w:val="001B338A"/>
    <w:rsid w:val="001B44B1"/>
    <w:rsid w:val="001B7BCF"/>
    <w:rsid w:val="001C22AC"/>
    <w:rsid w:val="001C632A"/>
    <w:rsid w:val="001C76E1"/>
    <w:rsid w:val="001D5B63"/>
    <w:rsid w:val="001D78EF"/>
    <w:rsid w:val="001E5F25"/>
    <w:rsid w:val="001E7CE0"/>
    <w:rsid w:val="001F32C9"/>
    <w:rsid w:val="001F3935"/>
    <w:rsid w:val="001F5194"/>
    <w:rsid w:val="001F5D1F"/>
    <w:rsid w:val="0021285E"/>
    <w:rsid w:val="002175DD"/>
    <w:rsid w:val="002212F4"/>
    <w:rsid w:val="0022148D"/>
    <w:rsid w:val="00233D39"/>
    <w:rsid w:val="00242704"/>
    <w:rsid w:val="00251D37"/>
    <w:rsid w:val="00254796"/>
    <w:rsid w:val="00254A8C"/>
    <w:rsid w:val="00272682"/>
    <w:rsid w:val="00287D78"/>
    <w:rsid w:val="00290F8A"/>
    <w:rsid w:val="0029437B"/>
    <w:rsid w:val="00296778"/>
    <w:rsid w:val="00297EAB"/>
    <w:rsid w:val="002A10D2"/>
    <w:rsid w:val="002C2061"/>
    <w:rsid w:val="002C64B3"/>
    <w:rsid w:val="002D43C8"/>
    <w:rsid w:val="002D492A"/>
    <w:rsid w:val="002F7AC2"/>
    <w:rsid w:val="00300D74"/>
    <w:rsid w:val="00301892"/>
    <w:rsid w:val="00301B6B"/>
    <w:rsid w:val="00310041"/>
    <w:rsid w:val="00311E96"/>
    <w:rsid w:val="00323D50"/>
    <w:rsid w:val="00327492"/>
    <w:rsid w:val="00335195"/>
    <w:rsid w:val="00340970"/>
    <w:rsid w:val="0034106F"/>
    <w:rsid w:val="0034400D"/>
    <w:rsid w:val="00344793"/>
    <w:rsid w:val="00345157"/>
    <w:rsid w:val="00346221"/>
    <w:rsid w:val="0035417B"/>
    <w:rsid w:val="0035694D"/>
    <w:rsid w:val="003612F2"/>
    <w:rsid w:val="00363483"/>
    <w:rsid w:val="00373294"/>
    <w:rsid w:val="00387C22"/>
    <w:rsid w:val="00390B6A"/>
    <w:rsid w:val="0039168D"/>
    <w:rsid w:val="00393508"/>
    <w:rsid w:val="003A07FB"/>
    <w:rsid w:val="003A6154"/>
    <w:rsid w:val="003B38C0"/>
    <w:rsid w:val="003B5F84"/>
    <w:rsid w:val="003C2053"/>
    <w:rsid w:val="003D3968"/>
    <w:rsid w:val="003D462D"/>
    <w:rsid w:val="003F0B6F"/>
    <w:rsid w:val="003F30C5"/>
    <w:rsid w:val="003F7C4A"/>
    <w:rsid w:val="00401A2F"/>
    <w:rsid w:val="004078FC"/>
    <w:rsid w:val="00445DAE"/>
    <w:rsid w:val="0044669E"/>
    <w:rsid w:val="00452879"/>
    <w:rsid w:val="0045490E"/>
    <w:rsid w:val="00455768"/>
    <w:rsid w:val="00471E42"/>
    <w:rsid w:val="00481DAD"/>
    <w:rsid w:val="004879F0"/>
    <w:rsid w:val="004A48A9"/>
    <w:rsid w:val="004C6855"/>
    <w:rsid w:val="004D1B21"/>
    <w:rsid w:val="004D4DFD"/>
    <w:rsid w:val="004F1F8B"/>
    <w:rsid w:val="005013CE"/>
    <w:rsid w:val="00511111"/>
    <w:rsid w:val="00513539"/>
    <w:rsid w:val="00520C15"/>
    <w:rsid w:val="0052480F"/>
    <w:rsid w:val="005248D4"/>
    <w:rsid w:val="00532E53"/>
    <w:rsid w:val="0053409D"/>
    <w:rsid w:val="00551364"/>
    <w:rsid w:val="00551F93"/>
    <w:rsid w:val="00552DA5"/>
    <w:rsid w:val="0055392C"/>
    <w:rsid w:val="00554434"/>
    <w:rsid w:val="00555E60"/>
    <w:rsid w:val="00575D93"/>
    <w:rsid w:val="005809BB"/>
    <w:rsid w:val="00580C35"/>
    <w:rsid w:val="0058339B"/>
    <w:rsid w:val="005956B6"/>
    <w:rsid w:val="005A0791"/>
    <w:rsid w:val="005A51F3"/>
    <w:rsid w:val="005A5E76"/>
    <w:rsid w:val="005A7854"/>
    <w:rsid w:val="005B0432"/>
    <w:rsid w:val="005B7F4D"/>
    <w:rsid w:val="005C4EA7"/>
    <w:rsid w:val="005C7625"/>
    <w:rsid w:val="005D2328"/>
    <w:rsid w:val="005D385C"/>
    <w:rsid w:val="005D4049"/>
    <w:rsid w:val="005E27C3"/>
    <w:rsid w:val="005E7ADD"/>
    <w:rsid w:val="00600563"/>
    <w:rsid w:val="00610AF9"/>
    <w:rsid w:val="0061738B"/>
    <w:rsid w:val="0062324D"/>
    <w:rsid w:val="0062538C"/>
    <w:rsid w:val="006326FB"/>
    <w:rsid w:val="00633E59"/>
    <w:rsid w:val="00637599"/>
    <w:rsid w:val="006377C7"/>
    <w:rsid w:val="006379D3"/>
    <w:rsid w:val="006460F7"/>
    <w:rsid w:val="00646A3C"/>
    <w:rsid w:val="00646F1D"/>
    <w:rsid w:val="00651A69"/>
    <w:rsid w:val="00653F2C"/>
    <w:rsid w:val="006605EE"/>
    <w:rsid w:val="0066370E"/>
    <w:rsid w:val="00663B9B"/>
    <w:rsid w:val="00665C91"/>
    <w:rsid w:val="00671C1B"/>
    <w:rsid w:val="006730EB"/>
    <w:rsid w:val="00676988"/>
    <w:rsid w:val="00681CD3"/>
    <w:rsid w:val="006831A2"/>
    <w:rsid w:val="00683986"/>
    <w:rsid w:val="0069677C"/>
    <w:rsid w:val="00697B71"/>
    <w:rsid w:val="006A25BA"/>
    <w:rsid w:val="006A25E1"/>
    <w:rsid w:val="006A6EF0"/>
    <w:rsid w:val="006B514F"/>
    <w:rsid w:val="006B520B"/>
    <w:rsid w:val="006B54C6"/>
    <w:rsid w:val="006B6E74"/>
    <w:rsid w:val="006B7C26"/>
    <w:rsid w:val="006C4BA2"/>
    <w:rsid w:val="006C6258"/>
    <w:rsid w:val="006D7203"/>
    <w:rsid w:val="006F0015"/>
    <w:rsid w:val="006F2C3B"/>
    <w:rsid w:val="006F2F16"/>
    <w:rsid w:val="006F4B23"/>
    <w:rsid w:val="006F76A8"/>
    <w:rsid w:val="007102CC"/>
    <w:rsid w:val="0071442B"/>
    <w:rsid w:val="00715F56"/>
    <w:rsid w:val="00733D8A"/>
    <w:rsid w:val="0073487D"/>
    <w:rsid w:val="00734950"/>
    <w:rsid w:val="00735C26"/>
    <w:rsid w:val="00752269"/>
    <w:rsid w:val="0075247F"/>
    <w:rsid w:val="007572EF"/>
    <w:rsid w:val="007637D1"/>
    <w:rsid w:val="0076490F"/>
    <w:rsid w:val="007730C0"/>
    <w:rsid w:val="00796F7A"/>
    <w:rsid w:val="007A27E8"/>
    <w:rsid w:val="007B37BB"/>
    <w:rsid w:val="007B602E"/>
    <w:rsid w:val="007C5E28"/>
    <w:rsid w:val="007C6084"/>
    <w:rsid w:val="007D301D"/>
    <w:rsid w:val="007E48F4"/>
    <w:rsid w:val="007E54E1"/>
    <w:rsid w:val="007E726E"/>
    <w:rsid w:val="0080098E"/>
    <w:rsid w:val="00806192"/>
    <w:rsid w:val="00807BF5"/>
    <w:rsid w:val="00812183"/>
    <w:rsid w:val="00814169"/>
    <w:rsid w:val="0081418C"/>
    <w:rsid w:val="008170F6"/>
    <w:rsid w:val="0082470C"/>
    <w:rsid w:val="00832E8E"/>
    <w:rsid w:val="00851E08"/>
    <w:rsid w:val="0085569A"/>
    <w:rsid w:val="00860C89"/>
    <w:rsid w:val="00860FE9"/>
    <w:rsid w:val="0086191B"/>
    <w:rsid w:val="0086227D"/>
    <w:rsid w:val="00876433"/>
    <w:rsid w:val="00880CD0"/>
    <w:rsid w:val="0088301B"/>
    <w:rsid w:val="00885DEE"/>
    <w:rsid w:val="008A1125"/>
    <w:rsid w:val="008A47B4"/>
    <w:rsid w:val="008A6D6D"/>
    <w:rsid w:val="008B76D9"/>
    <w:rsid w:val="008B7E45"/>
    <w:rsid w:val="008D129F"/>
    <w:rsid w:val="008E0979"/>
    <w:rsid w:val="008E3CEA"/>
    <w:rsid w:val="008F3F19"/>
    <w:rsid w:val="0091026B"/>
    <w:rsid w:val="00914621"/>
    <w:rsid w:val="00920C34"/>
    <w:rsid w:val="0092188F"/>
    <w:rsid w:val="009308C1"/>
    <w:rsid w:val="009350BF"/>
    <w:rsid w:val="00936B4F"/>
    <w:rsid w:val="00955874"/>
    <w:rsid w:val="00962F9D"/>
    <w:rsid w:val="00971D50"/>
    <w:rsid w:val="009855DF"/>
    <w:rsid w:val="009C6802"/>
    <w:rsid w:val="009D36A2"/>
    <w:rsid w:val="009D57B7"/>
    <w:rsid w:val="009D6AE7"/>
    <w:rsid w:val="009E5D74"/>
    <w:rsid w:val="009F012F"/>
    <w:rsid w:val="009F14F2"/>
    <w:rsid w:val="009F5476"/>
    <w:rsid w:val="009F5B75"/>
    <w:rsid w:val="00A04E99"/>
    <w:rsid w:val="00A07356"/>
    <w:rsid w:val="00A15F62"/>
    <w:rsid w:val="00A17BB6"/>
    <w:rsid w:val="00A40786"/>
    <w:rsid w:val="00A50468"/>
    <w:rsid w:val="00A575D6"/>
    <w:rsid w:val="00A6201B"/>
    <w:rsid w:val="00A650DC"/>
    <w:rsid w:val="00A740A2"/>
    <w:rsid w:val="00A768CC"/>
    <w:rsid w:val="00A81FDC"/>
    <w:rsid w:val="00A87E35"/>
    <w:rsid w:val="00A90B86"/>
    <w:rsid w:val="00A95C79"/>
    <w:rsid w:val="00AA0639"/>
    <w:rsid w:val="00AA4BDB"/>
    <w:rsid w:val="00AB513D"/>
    <w:rsid w:val="00AC74BB"/>
    <w:rsid w:val="00AD4BDE"/>
    <w:rsid w:val="00AF1CDE"/>
    <w:rsid w:val="00AF25AF"/>
    <w:rsid w:val="00AF4BA9"/>
    <w:rsid w:val="00B0697F"/>
    <w:rsid w:val="00B111CE"/>
    <w:rsid w:val="00B11C70"/>
    <w:rsid w:val="00B1381D"/>
    <w:rsid w:val="00B16B5C"/>
    <w:rsid w:val="00B263F7"/>
    <w:rsid w:val="00B42D2C"/>
    <w:rsid w:val="00B440D9"/>
    <w:rsid w:val="00B44D64"/>
    <w:rsid w:val="00B5447F"/>
    <w:rsid w:val="00B56B27"/>
    <w:rsid w:val="00B56E29"/>
    <w:rsid w:val="00B76418"/>
    <w:rsid w:val="00B77125"/>
    <w:rsid w:val="00B90261"/>
    <w:rsid w:val="00B91EDC"/>
    <w:rsid w:val="00B94146"/>
    <w:rsid w:val="00BA12F4"/>
    <w:rsid w:val="00BA1CCA"/>
    <w:rsid w:val="00BB3D6F"/>
    <w:rsid w:val="00BC0CCC"/>
    <w:rsid w:val="00BC203B"/>
    <w:rsid w:val="00BC548A"/>
    <w:rsid w:val="00BC6D35"/>
    <w:rsid w:val="00BE0DEC"/>
    <w:rsid w:val="00BE4336"/>
    <w:rsid w:val="00BF405B"/>
    <w:rsid w:val="00BF574E"/>
    <w:rsid w:val="00C03C11"/>
    <w:rsid w:val="00C05E71"/>
    <w:rsid w:val="00C14EA5"/>
    <w:rsid w:val="00C27ED9"/>
    <w:rsid w:val="00C43FF5"/>
    <w:rsid w:val="00C44924"/>
    <w:rsid w:val="00C510D8"/>
    <w:rsid w:val="00C55DE3"/>
    <w:rsid w:val="00C66B28"/>
    <w:rsid w:val="00C70DAC"/>
    <w:rsid w:val="00C730FF"/>
    <w:rsid w:val="00C8652B"/>
    <w:rsid w:val="00C91815"/>
    <w:rsid w:val="00C92743"/>
    <w:rsid w:val="00CB524F"/>
    <w:rsid w:val="00CC7BF2"/>
    <w:rsid w:val="00CE0338"/>
    <w:rsid w:val="00CE79EE"/>
    <w:rsid w:val="00CF1D2D"/>
    <w:rsid w:val="00CF71C0"/>
    <w:rsid w:val="00D11ABA"/>
    <w:rsid w:val="00D14DED"/>
    <w:rsid w:val="00D309A6"/>
    <w:rsid w:val="00D335AA"/>
    <w:rsid w:val="00D40115"/>
    <w:rsid w:val="00D40728"/>
    <w:rsid w:val="00D410B8"/>
    <w:rsid w:val="00D444DF"/>
    <w:rsid w:val="00D5000F"/>
    <w:rsid w:val="00D602E8"/>
    <w:rsid w:val="00D6067B"/>
    <w:rsid w:val="00D612E4"/>
    <w:rsid w:val="00D626AF"/>
    <w:rsid w:val="00D63E81"/>
    <w:rsid w:val="00D700CA"/>
    <w:rsid w:val="00D7562C"/>
    <w:rsid w:val="00D75DE2"/>
    <w:rsid w:val="00D80214"/>
    <w:rsid w:val="00D8340B"/>
    <w:rsid w:val="00DD3149"/>
    <w:rsid w:val="00DE15F6"/>
    <w:rsid w:val="00DE21E2"/>
    <w:rsid w:val="00DF09DE"/>
    <w:rsid w:val="00DF4B3B"/>
    <w:rsid w:val="00DF55F1"/>
    <w:rsid w:val="00DF7E81"/>
    <w:rsid w:val="00E0744B"/>
    <w:rsid w:val="00E112A6"/>
    <w:rsid w:val="00E1485A"/>
    <w:rsid w:val="00E17246"/>
    <w:rsid w:val="00E21A4B"/>
    <w:rsid w:val="00E27DF8"/>
    <w:rsid w:val="00E35DEC"/>
    <w:rsid w:val="00E44077"/>
    <w:rsid w:val="00E44168"/>
    <w:rsid w:val="00E51D2D"/>
    <w:rsid w:val="00E633AF"/>
    <w:rsid w:val="00E6650F"/>
    <w:rsid w:val="00E7739C"/>
    <w:rsid w:val="00E83F96"/>
    <w:rsid w:val="00E93130"/>
    <w:rsid w:val="00EA1259"/>
    <w:rsid w:val="00EB639E"/>
    <w:rsid w:val="00EC117D"/>
    <w:rsid w:val="00EE29CA"/>
    <w:rsid w:val="00EE2A61"/>
    <w:rsid w:val="00EE5811"/>
    <w:rsid w:val="00EF6460"/>
    <w:rsid w:val="00F063F0"/>
    <w:rsid w:val="00F2033B"/>
    <w:rsid w:val="00F25B5C"/>
    <w:rsid w:val="00F26234"/>
    <w:rsid w:val="00F307DD"/>
    <w:rsid w:val="00F34B80"/>
    <w:rsid w:val="00F454F4"/>
    <w:rsid w:val="00F5284B"/>
    <w:rsid w:val="00F64FF1"/>
    <w:rsid w:val="00F739E8"/>
    <w:rsid w:val="00F74E48"/>
    <w:rsid w:val="00F7596C"/>
    <w:rsid w:val="00F77A9A"/>
    <w:rsid w:val="00F81C66"/>
    <w:rsid w:val="00F85BF9"/>
    <w:rsid w:val="00F95D3E"/>
    <w:rsid w:val="00F97DC0"/>
    <w:rsid w:val="00FA6D92"/>
    <w:rsid w:val="00FA714D"/>
    <w:rsid w:val="00FC19E3"/>
    <w:rsid w:val="00FC5430"/>
    <w:rsid w:val="00FD3B50"/>
    <w:rsid w:val="00FD3BC4"/>
    <w:rsid w:val="00FE3215"/>
    <w:rsid w:val="00FE38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624AF5"/>
  <w15:chartTrackingRefBased/>
  <w15:docId w15:val="{458CB8EF-232D-4EA6-BA5F-813CB1040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7D78"/>
    <w:pPr>
      <w:ind w:left="720"/>
      <w:contextualSpacing/>
    </w:pPr>
  </w:style>
  <w:style w:type="table" w:styleId="TableGrid">
    <w:name w:val="Table Grid"/>
    <w:basedOn w:val="TableNormal"/>
    <w:uiPriority w:val="39"/>
    <w:rsid w:val="00580C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9D57B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15F62"/>
    <w:rPr>
      <w:color w:val="0563C1" w:themeColor="hyperlink"/>
      <w:u w:val="single"/>
    </w:rPr>
  </w:style>
  <w:style w:type="character" w:styleId="UnresolvedMention">
    <w:name w:val="Unresolved Mention"/>
    <w:basedOn w:val="DefaultParagraphFont"/>
    <w:uiPriority w:val="99"/>
    <w:semiHidden/>
    <w:unhideWhenUsed/>
    <w:rsid w:val="00A15F62"/>
    <w:rPr>
      <w:color w:val="605E5C"/>
      <w:shd w:val="clear" w:color="auto" w:fill="E1DFDD"/>
    </w:rPr>
  </w:style>
  <w:style w:type="paragraph" w:styleId="Header">
    <w:name w:val="header"/>
    <w:basedOn w:val="Normal"/>
    <w:link w:val="HeaderChar"/>
    <w:uiPriority w:val="99"/>
    <w:unhideWhenUsed/>
    <w:rsid w:val="009F5B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5B75"/>
  </w:style>
  <w:style w:type="paragraph" w:styleId="Footer">
    <w:name w:val="footer"/>
    <w:basedOn w:val="Normal"/>
    <w:link w:val="FooterChar"/>
    <w:uiPriority w:val="99"/>
    <w:unhideWhenUsed/>
    <w:rsid w:val="009F5B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5B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A80E8-1189-4944-8FCD-88B53227F1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401</TotalTime>
  <Pages>3</Pages>
  <Words>593</Words>
  <Characters>3384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Altimor</dc:creator>
  <cp:keywords/>
  <dc:description/>
  <cp:lastModifiedBy>Altimor</cp:lastModifiedBy>
  <cp:revision>383</cp:revision>
  <cp:lastPrinted>2022-08-05T23:00:00Z</cp:lastPrinted>
  <dcterms:created xsi:type="dcterms:W3CDTF">2021-11-12T19:16:00Z</dcterms:created>
  <dcterms:modified xsi:type="dcterms:W3CDTF">2022-10-03T19:00:00Z</dcterms:modified>
</cp:coreProperties>
</file>