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0DF42" w14:textId="77777777" w:rsidR="00CA4DAB" w:rsidRPr="00CA4DAB" w:rsidRDefault="00240A39" w:rsidP="00CA4DAB">
      <w:pPr>
        <w:rPr>
          <w:rFonts w:ascii="Calibri" w:eastAsia="Times New Roman" w:hAnsi="Calibri" w:cs="Calibri"/>
          <w:b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color w:val="000000"/>
          <w:sz w:val="27"/>
          <w:szCs w:val="27"/>
        </w:rPr>
        <w:t>Short</w:t>
      </w:r>
      <w:r w:rsidR="00CA4DAB" w:rsidRPr="00CA4DAB">
        <w:rPr>
          <w:rFonts w:ascii="Calibri" w:eastAsia="Times New Roman" w:hAnsi="Calibri" w:cs="Calibri"/>
          <w:b/>
          <w:color w:val="000000"/>
          <w:sz w:val="27"/>
          <w:szCs w:val="27"/>
        </w:rPr>
        <w:t>.</w:t>
      </w:r>
    </w:p>
    <w:p w14:paraId="79D1AAA2" w14:textId="77777777" w:rsidR="0022435A" w:rsidRDefault="0022435A" w:rsidP="0022435A">
      <w:r>
        <w:t>Data-to-viz.com is a classification of chart types based on input data format. It comes in the form of a decision tree leading to a set of potentially appropriate visualizations to represent your dataset.</w:t>
      </w:r>
    </w:p>
    <w:p w14:paraId="7B8C09E0" w14:textId="77777777" w:rsidR="0022435A" w:rsidRDefault="0022435A" w:rsidP="0022435A"/>
    <w:p w14:paraId="4663CE7C" w14:textId="77777777" w:rsidR="0022435A" w:rsidRDefault="0022435A" w:rsidP="0022435A">
      <w:r>
        <w:t>The project aims to lead to the most appropriate graph for your data. It includes:</w:t>
      </w:r>
    </w:p>
    <w:p w14:paraId="7DF54B7A" w14:textId="77777777" w:rsidR="0022435A" w:rsidRDefault="0022435A" w:rsidP="0022435A">
      <w:r>
        <w:t>- a gallery of common dataviz pitfalls</w:t>
      </w:r>
    </w:p>
    <w:p w14:paraId="465D7EC2" w14:textId="77777777" w:rsidR="0022435A" w:rsidRDefault="0022435A" w:rsidP="0022435A">
      <w:r>
        <w:t>- reproducible R code for every provided chart</w:t>
      </w:r>
    </w:p>
    <w:p w14:paraId="0BD4A0A3" w14:textId="77777777" w:rsidR="0022435A" w:rsidRDefault="0022435A" w:rsidP="0022435A">
      <w:r>
        <w:t>- several data analysis examples based on real data</w:t>
      </w:r>
    </w:p>
    <w:p w14:paraId="77233D9E" w14:textId="77777777" w:rsidR="0022435A" w:rsidRDefault="0022435A" w:rsidP="0022435A">
      <w:r>
        <w:t>- an extensive list of graphic types with in depth description</w:t>
      </w:r>
    </w:p>
    <w:p w14:paraId="1DFFBD47" w14:textId="77777777" w:rsidR="0022435A" w:rsidRDefault="0022435A" w:rsidP="0022435A"/>
    <w:p w14:paraId="770D0F67" w14:textId="77777777" w:rsidR="0022435A" w:rsidRDefault="000A7900" w:rsidP="0022435A">
      <w:hyperlink r:id="rId4" w:tgtFrame="_blank" w:history="1">
        <w:r w:rsidR="0022435A">
          <w:rPr>
            <w:rStyle w:val="Hyperlink"/>
          </w:rPr>
          <w:t>data-to-viz.com</w:t>
        </w:r>
      </w:hyperlink>
      <w:r w:rsidR="0022435A">
        <w:t>.</w:t>
      </w:r>
    </w:p>
    <w:p w14:paraId="4B14CE9D" w14:textId="77777777" w:rsidR="0022435A" w:rsidRDefault="0022435A" w:rsidP="0022435A"/>
    <w:p w14:paraId="784741F6" w14:textId="77777777" w:rsidR="00CA4DAB" w:rsidRDefault="00CA4DAB" w:rsidP="00CA4DAB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60BA6DE8" w14:textId="77777777" w:rsidR="00CA4DAB" w:rsidRDefault="00CA4DAB" w:rsidP="00CA4DAB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6B173AB7" w14:textId="7E95061D" w:rsidR="005047D7" w:rsidRPr="005047D7" w:rsidRDefault="00240A39" w:rsidP="00CA4DAB">
      <w:pPr>
        <w:rPr>
          <w:rFonts w:ascii="Calibri" w:eastAsia="Times New Roman" w:hAnsi="Calibri" w:cs="Calibri"/>
          <w:b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color w:val="000000"/>
          <w:sz w:val="27"/>
          <w:szCs w:val="27"/>
        </w:rPr>
        <w:t>Long</w:t>
      </w:r>
      <w:r w:rsidR="005047D7" w:rsidRPr="005047D7">
        <w:rPr>
          <w:rFonts w:ascii="Calibri" w:eastAsia="Times New Roman" w:hAnsi="Calibri" w:cs="Calibri"/>
          <w:b/>
          <w:color w:val="000000"/>
          <w:sz w:val="27"/>
          <w:szCs w:val="27"/>
        </w:rPr>
        <w:t>.</w:t>
      </w:r>
      <w:r w:rsidR="00C51DD7">
        <w:rPr>
          <w:rFonts w:ascii="Calibri" w:eastAsia="Times New Roman" w:hAnsi="Calibri" w:cs="Calibri"/>
          <w:b/>
          <w:color w:val="000000"/>
          <w:sz w:val="27"/>
          <w:szCs w:val="27"/>
        </w:rPr>
        <w:t xml:space="preserve"> (173 words)</w:t>
      </w:r>
    </w:p>
    <w:p w14:paraId="75346BB9" w14:textId="77777777" w:rsidR="005047D7" w:rsidRPr="0022435A" w:rsidRDefault="005047D7" w:rsidP="00CA4DAB">
      <w:pPr>
        <w:rPr>
          <w:rFonts w:ascii="Calibri" w:eastAsia="Times New Roman" w:hAnsi="Calibri" w:cs="Calibri"/>
          <w:color w:val="000000"/>
        </w:rPr>
      </w:pPr>
    </w:p>
    <w:p w14:paraId="7715921D" w14:textId="77777777" w:rsidR="00DD4968" w:rsidRDefault="005047D7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 xml:space="preserve">The ‘data-to-viz’ project aims to </w:t>
      </w:r>
      <w:r w:rsidR="00DD4968">
        <w:rPr>
          <w:rFonts w:ascii="Calibri" w:eastAsia="Times New Roman" w:hAnsi="Calibri" w:cs="Calibri"/>
          <w:color w:val="000000"/>
        </w:rPr>
        <w:t>guide anyone</w:t>
      </w:r>
      <w:r w:rsidRPr="00CC2284">
        <w:rPr>
          <w:rFonts w:ascii="Calibri" w:eastAsia="Times New Roman" w:hAnsi="Calibri" w:cs="Calibri"/>
          <w:color w:val="BFBFBF" w:themeColor="background1" w:themeShade="BF"/>
        </w:rPr>
        <w:t xml:space="preserve"> </w:t>
      </w:r>
      <w:r w:rsidRPr="0022435A">
        <w:rPr>
          <w:rFonts w:ascii="Calibri" w:eastAsia="Times New Roman" w:hAnsi="Calibri" w:cs="Calibri"/>
          <w:color w:val="000000"/>
        </w:rPr>
        <w:t xml:space="preserve">to the most appropriate graphic representation for </w:t>
      </w:r>
      <w:r w:rsidR="00DD4968">
        <w:rPr>
          <w:rFonts w:ascii="Calibri" w:eastAsia="Times New Roman" w:hAnsi="Calibri" w:cs="Calibri"/>
          <w:color w:val="000000"/>
        </w:rPr>
        <w:t>their</w:t>
      </w:r>
      <w:r w:rsidRPr="0022435A">
        <w:rPr>
          <w:rFonts w:ascii="Calibri" w:eastAsia="Times New Roman" w:hAnsi="Calibri" w:cs="Calibri"/>
          <w:color w:val="000000"/>
        </w:rPr>
        <w:t xml:space="preserve"> given dataset</w:t>
      </w:r>
      <w:r w:rsidR="00DD4968">
        <w:rPr>
          <w:rFonts w:ascii="Calibri" w:eastAsia="Times New Roman" w:hAnsi="Calibri" w:cs="Calibri"/>
          <w:color w:val="000000"/>
        </w:rPr>
        <w:t xml:space="preserve">. </w:t>
      </w:r>
    </w:p>
    <w:p w14:paraId="119350C2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5B8DDD72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 do so, major </w:t>
      </w:r>
      <w:r w:rsidRPr="0022435A">
        <w:rPr>
          <w:rFonts w:ascii="Calibri" w:eastAsia="Times New Roman" w:hAnsi="Calibri" w:cs="Calibri"/>
          <w:color w:val="000000"/>
        </w:rPr>
        <w:t xml:space="preserve">chart types </w:t>
      </w:r>
      <w:r>
        <w:rPr>
          <w:rFonts w:ascii="Calibri" w:eastAsia="Times New Roman" w:hAnsi="Calibri" w:cs="Calibri"/>
          <w:color w:val="000000"/>
        </w:rPr>
        <w:t xml:space="preserve">have been classified </w:t>
      </w:r>
      <w:r w:rsidR="0022435A" w:rsidRPr="0022435A">
        <w:rPr>
          <w:rFonts w:ascii="Calibri" w:eastAsia="Times New Roman" w:hAnsi="Calibri" w:cs="Calibri"/>
          <w:color w:val="000000"/>
        </w:rPr>
        <w:t>based on input data format</w:t>
      </w:r>
      <w:r>
        <w:rPr>
          <w:rFonts w:ascii="Calibri" w:eastAsia="Times New Roman" w:hAnsi="Calibri" w:cs="Calibri"/>
          <w:color w:val="000000"/>
        </w:rPr>
        <w:t xml:space="preserve">. This </w:t>
      </w:r>
      <w:r w:rsidRPr="0022435A">
        <w:rPr>
          <w:rFonts w:ascii="Calibri" w:eastAsia="Times New Roman" w:hAnsi="Calibri" w:cs="Calibri"/>
          <w:color w:val="000000"/>
        </w:rPr>
        <w:t xml:space="preserve">classification </w:t>
      </w:r>
      <w:r>
        <w:rPr>
          <w:rFonts w:ascii="Calibri" w:eastAsia="Times New Roman" w:hAnsi="Calibri" w:cs="Calibri"/>
          <w:color w:val="000000"/>
        </w:rPr>
        <w:t xml:space="preserve">has been translated in a visually appealing </w:t>
      </w:r>
      <w:r w:rsidR="0022435A" w:rsidRPr="0022435A">
        <w:rPr>
          <w:rFonts w:ascii="Calibri" w:eastAsia="Times New Roman" w:hAnsi="Calibri" w:cs="Calibri"/>
          <w:color w:val="000000"/>
        </w:rPr>
        <w:t>decision tree leading to a set of potentially appropriate visualizations</w:t>
      </w:r>
      <w:r w:rsidR="0022435A">
        <w:rPr>
          <w:rFonts w:ascii="Calibri" w:eastAsia="Times New Roman" w:hAnsi="Calibri" w:cs="Calibri"/>
          <w:color w:val="000000"/>
        </w:rPr>
        <w:t xml:space="preserve">. </w:t>
      </w:r>
    </w:p>
    <w:p w14:paraId="6C753661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67B40A84" w14:textId="041D3B4E" w:rsidR="0022435A" w:rsidRPr="0022435A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</w:t>
      </w:r>
      <w:r w:rsidR="0022435A">
        <w:rPr>
          <w:rFonts w:ascii="Calibri" w:eastAsia="Times New Roman" w:hAnsi="Calibri" w:cs="Calibri"/>
          <w:color w:val="000000"/>
        </w:rPr>
        <w:t xml:space="preserve"> decision tree comes in the form of a printed poster and is also </w:t>
      </w:r>
      <w:r w:rsidR="00DD4968">
        <w:rPr>
          <w:rFonts w:ascii="Calibri" w:eastAsia="Times New Roman" w:hAnsi="Calibri" w:cs="Calibri"/>
          <w:color w:val="000000"/>
        </w:rPr>
        <w:t>embedded within a website that extends its usefulness</w:t>
      </w:r>
      <w:r w:rsidR="0046758D">
        <w:rPr>
          <w:rFonts w:ascii="Calibri" w:eastAsia="Times New Roman" w:hAnsi="Calibri" w:cs="Calibri"/>
          <w:color w:val="000000"/>
        </w:rPr>
        <w:t xml:space="preserve"> (data-to-viz.com)</w:t>
      </w:r>
      <w:r w:rsidR="00DD4968">
        <w:rPr>
          <w:rFonts w:ascii="Calibri" w:eastAsia="Times New Roman" w:hAnsi="Calibri" w:cs="Calibri"/>
          <w:color w:val="000000"/>
        </w:rPr>
        <w:t>.</w:t>
      </w:r>
    </w:p>
    <w:p w14:paraId="01045DB9" w14:textId="77777777" w:rsidR="00CA4DAB" w:rsidRDefault="00CA4DAB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br/>
      </w:r>
      <w:r w:rsidR="0022435A">
        <w:rPr>
          <w:rFonts w:ascii="Calibri" w:eastAsia="Times New Roman" w:hAnsi="Calibri" w:cs="Calibri"/>
          <w:color w:val="000000"/>
        </w:rPr>
        <w:t xml:space="preserve">The website </w:t>
      </w:r>
      <w:r w:rsidRPr="0022435A">
        <w:rPr>
          <w:rFonts w:ascii="Calibri" w:eastAsia="Times New Roman" w:hAnsi="Calibri" w:cs="Calibri"/>
          <w:color w:val="000000"/>
        </w:rPr>
        <w:t>includes:</w:t>
      </w:r>
    </w:p>
    <w:p w14:paraId="1F8C27AC" w14:textId="77777777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 an interactive decision tree, based on input data format</w:t>
      </w:r>
    </w:p>
    <w:p w14:paraId="5EDAC46E" w14:textId="77777777" w:rsidR="00930FB8" w:rsidRPr="0022435A" w:rsidRDefault="00930FB8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 xml:space="preserve">- an extensive list of graph types with </w:t>
      </w:r>
      <w:r w:rsidR="0022435A">
        <w:rPr>
          <w:rFonts w:ascii="Calibri" w:eastAsia="Times New Roman" w:hAnsi="Calibri" w:cs="Calibri"/>
          <w:color w:val="000000"/>
        </w:rPr>
        <w:t>their</w:t>
      </w:r>
      <w:r w:rsidRPr="0022435A">
        <w:rPr>
          <w:rFonts w:ascii="Calibri" w:eastAsia="Times New Roman" w:hAnsi="Calibri" w:cs="Calibri"/>
          <w:color w:val="000000"/>
        </w:rPr>
        <w:t xml:space="preserve"> description</w:t>
      </w:r>
    </w:p>
    <w:p w14:paraId="09AE983A" w14:textId="77777777" w:rsidR="00CA4DAB" w:rsidRDefault="00CA4DAB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>- reproducible R code for every chart</w:t>
      </w:r>
      <w:r w:rsidR="00930FB8" w:rsidRPr="0022435A">
        <w:rPr>
          <w:rFonts w:ascii="Calibri" w:eastAsia="Times New Roman" w:hAnsi="Calibri" w:cs="Calibri"/>
          <w:color w:val="000000"/>
        </w:rPr>
        <w:t xml:space="preserve"> </w:t>
      </w:r>
    </w:p>
    <w:p w14:paraId="19073469" w14:textId="77777777" w:rsidR="000A7900" w:rsidRDefault="000A7900" w:rsidP="000A7900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>- several data analysis examples based on real data</w:t>
      </w:r>
    </w:p>
    <w:p w14:paraId="0A12A637" w14:textId="744EC648" w:rsidR="00930FB8" w:rsidRPr="0022435A" w:rsidRDefault="000A7900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- </w:t>
      </w:r>
      <w:r w:rsidR="00930FB8" w:rsidRPr="0022435A">
        <w:rPr>
          <w:rFonts w:ascii="Calibri" w:eastAsia="Times New Roman" w:hAnsi="Calibri" w:cs="Calibri"/>
          <w:color w:val="000000"/>
        </w:rPr>
        <w:t>a gallery of common dataviz pitfalls</w:t>
      </w:r>
      <w:r w:rsidR="00552569">
        <w:rPr>
          <w:rFonts w:ascii="Calibri" w:eastAsia="Times New Roman" w:hAnsi="Calibri" w:cs="Calibri"/>
          <w:color w:val="000000"/>
        </w:rPr>
        <w:t>: more than 40 caveats are described and</w:t>
      </w:r>
      <w:r w:rsidR="004D6EE1">
        <w:rPr>
          <w:rFonts w:ascii="Calibri" w:eastAsia="Times New Roman" w:hAnsi="Calibri" w:cs="Calibri"/>
          <w:color w:val="000000"/>
        </w:rPr>
        <w:t xml:space="preserve"> possible workarounds are</w:t>
      </w:r>
      <w:r>
        <w:rPr>
          <w:rFonts w:ascii="Calibri" w:eastAsia="Times New Roman" w:hAnsi="Calibri" w:cs="Calibri"/>
          <w:color w:val="000000"/>
        </w:rPr>
        <w:t xml:space="preserve"> discussed.</w:t>
      </w:r>
    </w:p>
    <w:p w14:paraId="15F42EB2" w14:textId="77777777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53B0147E" w14:textId="04AF5EC5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While many websites providing examples</w:t>
      </w:r>
      <w:r w:rsidR="0039623A">
        <w:rPr>
          <w:rFonts w:ascii="Calibri" w:eastAsia="Times New Roman" w:hAnsi="Calibri" w:cs="Calibri"/>
          <w:color w:val="000000"/>
        </w:rPr>
        <w:t xml:space="preserve"> and descriptions</w:t>
      </w:r>
      <w:r>
        <w:rPr>
          <w:rFonts w:ascii="Calibri" w:eastAsia="Times New Roman" w:hAnsi="Calibri" w:cs="Calibri"/>
          <w:color w:val="000000"/>
        </w:rPr>
        <w:t xml:space="preserve"> of graph types already exist, this project is </w:t>
      </w:r>
      <w:r w:rsidR="00BC6869">
        <w:rPr>
          <w:rFonts w:ascii="Calibri" w:eastAsia="Times New Roman" w:hAnsi="Calibri" w:cs="Calibri"/>
          <w:color w:val="000000"/>
        </w:rPr>
        <w:t xml:space="preserve">different in that it attempts to maximise user-usefulness. </w:t>
      </w:r>
      <w:r w:rsidR="002F5DCF">
        <w:rPr>
          <w:rFonts w:ascii="Calibri" w:eastAsia="Times New Roman" w:hAnsi="Calibri" w:cs="Calibri"/>
          <w:color w:val="000000"/>
        </w:rPr>
        <w:t>Besides providing a decision tool (the tree), it gives an immediately usable creation tool (associated R code), thus hopefully contributing to users engaging more easily and widely with data visualisation.</w:t>
      </w:r>
      <w:r w:rsidR="000A7900">
        <w:rPr>
          <w:rFonts w:ascii="Calibri" w:eastAsia="Times New Roman" w:hAnsi="Calibri" w:cs="Calibri"/>
          <w:color w:val="000000"/>
        </w:rPr>
        <w:br/>
      </w:r>
      <w:r w:rsidR="000A7900">
        <w:rPr>
          <w:rFonts w:ascii="Calibri" w:eastAsia="Times New Roman" w:hAnsi="Calibri" w:cs="Calibri"/>
          <w:color w:val="000000"/>
        </w:rPr>
        <w:br/>
        <w:t>Data to Viz is a project built by a data analyst (Yan Holtz) and a designer (Conor Healy). It is fully open source: all the codes are available on the associated G</w:t>
      </w:r>
      <w:bookmarkStart w:id="0" w:name="_GoBack"/>
      <w:bookmarkEnd w:id="0"/>
      <w:r w:rsidR="000A7900">
        <w:rPr>
          <w:rFonts w:ascii="Calibri" w:eastAsia="Times New Roman" w:hAnsi="Calibri" w:cs="Calibri"/>
          <w:color w:val="000000"/>
        </w:rPr>
        <w:t>ithub repository.</w:t>
      </w:r>
    </w:p>
    <w:p w14:paraId="3106E5D8" w14:textId="77777777" w:rsidR="003C56AE" w:rsidRPr="000A7900" w:rsidRDefault="003C56AE" w:rsidP="00DD4968">
      <w:pPr>
        <w:jc w:val="both"/>
        <w:rPr>
          <w:rFonts w:ascii="Calibri" w:eastAsia="Times New Roman" w:hAnsi="Calibri" w:cs="Calibri"/>
          <w:color w:val="000000"/>
          <w:lang w:val="en-GB"/>
        </w:rPr>
      </w:pPr>
    </w:p>
    <w:p w14:paraId="70AC5BF8" w14:textId="77777777" w:rsidR="00CA4DAB" w:rsidRPr="0022435A" w:rsidRDefault="000A7900" w:rsidP="00DD4968">
      <w:pPr>
        <w:jc w:val="both"/>
        <w:rPr>
          <w:rFonts w:ascii="Calibri" w:eastAsia="Times New Roman" w:hAnsi="Calibri" w:cs="Calibri"/>
          <w:color w:val="000000"/>
        </w:rPr>
      </w:pPr>
      <w:hyperlink r:id="rId5" w:tgtFrame="_blank" w:history="1">
        <w:r w:rsidR="00CA4DAB" w:rsidRPr="0022435A">
          <w:rPr>
            <w:rFonts w:ascii="Calibri" w:eastAsia="Times New Roman" w:hAnsi="Calibri" w:cs="Calibri"/>
            <w:color w:val="0000FF"/>
            <w:u w:val="single"/>
          </w:rPr>
          <w:t>data-to-viz.com</w:t>
        </w:r>
      </w:hyperlink>
    </w:p>
    <w:p w14:paraId="1F512465" w14:textId="77777777" w:rsidR="00015F17" w:rsidRDefault="000A7900" w:rsidP="00DD4968">
      <w:pPr>
        <w:jc w:val="both"/>
      </w:pPr>
    </w:p>
    <w:p w14:paraId="06EDEE5E" w14:textId="77777777" w:rsidR="003C56AE" w:rsidRDefault="003C56AE" w:rsidP="00DD4968">
      <w:pPr>
        <w:jc w:val="both"/>
      </w:pPr>
    </w:p>
    <w:p w14:paraId="18FF5184" w14:textId="12F1FA04" w:rsidR="003C56AE" w:rsidRPr="00240A39" w:rsidRDefault="003C56AE" w:rsidP="00DD4968">
      <w:pPr>
        <w:jc w:val="both"/>
        <w:rPr>
          <w:color w:val="FF0000"/>
          <w:lang w:val="fr-FR"/>
        </w:rPr>
      </w:pPr>
    </w:p>
    <w:sectPr w:rsidR="003C56AE" w:rsidRPr="00240A39" w:rsidSect="00110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AB"/>
    <w:rsid w:val="000A7900"/>
    <w:rsid w:val="00110394"/>
    <w:rsid w:val="00203376"/>
    <w:rsid w:val="0022435A"/>
    <w:rsid w:val="00240A39"/>
    <w:rsid w:val="002B2515"/>
    <w:rsid w:val="002D50B1"/>
    <w:rsid w:val="002F5DCF"/>
    <w:rsid w:val="0039623A"/>
    <w:rsid w:val="003C56AE"/>
    <w:rsid w:val="0046758D"/>
    <w:rsid w:val="004D6EE1"/>
    <w:rsid w:val="005047D7"/>
    <w:rsid w:val="00552569"/>
    <w:rsid w:val="00834A49"/>
    <w:rsid w:val="008362EB"/>
    <w:rsid w:val="00930FB8"/>
    <w:rsid w:val="00BC6869"/>
    <w:rsid w:val="00C51DD7"/>
    <w:rsid w:val="00CA4DAB"/>
    <w:rsid w:val="00CC2284"/>
    <w:rsid w:val="00DD4968"/>
    <w:rsid w:val="00EA6994"/>
    <w:rsid w:val="00F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5F77"/>
  <w15:chartTrackingRefBased/>
  <w15:docId w15:val="{A28462E4-8691-A947-98E9-76EFADF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-to-viz.com" TargetMode="External"/><Relationship Id="rId5" Type="http://schemas.openxmlformats.org/officeDocument/2006/relationships/hyperlink" Target="http://data-to-viz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Bradley</dc:creator>
  <cp:keywords/>
  <dc:description/>
  <cp:lastModifiedBy>Microsoft Office User</cp:lastModifiedBy>
  <cp:revision>3</cp:revision>
  <dcterms:created xsi:type="dcterms:W3CDTF">2018-08-21T23:54:00Z</dcterms:created>
  <dcterms:modified xsi:type="dcterms:W3CDTF">2018-08-22T00:00:00Z</dcterms:modified>
</cp:coreProperties>
</file>