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Закон Ома — один из основополагающих законов в электротехнике, который описывает взаимосвязь между напряжением, током и сопротивлением в электрической цепи. Он формулируется следующим образом:</w:t>
        <w:br/>
        <w:br/>
        <w:t>\[ I = \frac{U}{R} \]</w:t>
        <w:br/>
        <w:br/>
        <w:t>где:</w:t>
        <w:br/>
        <w:t>- \( I \) — сила тока (измеряется в амперах, А),</w:t>
        <w:br/>
        <w:t>- \( U \) — напряжение (измеряется в вольтах, В),</w:t>
        <w:br/>
        <w:t>- \( R \) — сопротивление (измеряется в омах, Ω).</w:t>
        <w:br/>
        <w:br/>
        <w:t xml:space="preserve">Закон Ома утверждает, что ток, протекающий через проводник, прямо пропорционален напряжению, приложенному к этому проводнику, и обратно пропорционален его сопротивлению. Это значит, что если увеличить напряжение, текущий ток также увеличится, если сопротивление останется неизменным. И наоборот, если увеличить сопротивление, ток уменьшится при том же напряжении. </w:t>
        <w:br/>
        <w:br/>
        <w:t>Закон Ома применяется в различных областях, таких как электроника, электродинамика и телекоммуникации, и служит основой для анализа электрических цепей.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